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3614" w:firstLineChars="500"/>
        <w:rPr>
          <w:rFonts w:ascii="宋体" w:hAnsi="宋体" w:eastAsia="宋体" w:cs="宋体"/>
          <w:b/>
          <w:bCs/>
          <w:sz w:val="72"/>
          <w:szCs w:val="72"/>
        </w:rPr>
      </w:pPr>
      <w:r>
        <w:rPr>
          <w:rFonts w:hint="eastAsia" w:ascii="宋体" w:hAnsi="宋体" w:eastAsia="宋体" w:cs="宋体"/>
          <w:b/>
          <w:bCs/>
          <w:sz w:val="72"/>
          <w:szCs w:val="72"/>
        </w:rPr>
        <w:t>用</w:t>
      </w:r>
    </w:p>
    <w:p>
      <w:pPr>
        <w:ind w:firstLine="2891" w:firstLineChars="400"/>
        <w:rPr>
          <w:rFonts w:ascii="宋体" w:hAnsi="宋体" w:eastAsia="宋体" w:cs="宋体"/>
          <w:b/>
          <w:bCs/>
          <w:sz w:val="72"/>
          <w:szCs w:val="72"/>
        </w:rPr>
      </w:pPr>
    </w:p>
    <w:p>
      <w:pPr>
        <w:ind w:firstLine="3614" w:firstLineChars="500"/>
        <w:rPr>
          <w:rFonts w:ascii="宋体" w:hAnsi="宋体" w:eastAsia="宋体" w:cs="宋体"/>
          <w:b/>
          <w:bCs/>
          <w:sz w:val="72"/>
          <w:szCs w:val="72"/>
        </w:rPr>
      </w:pPr>
      <w:r>
        <w:rPr>
          <w:rFonts w:hint="eastAsia" w:ascii="宋体" w:hAnsi="宋体" w:eastAsia="宋体" w:cs="宋体"/>
          <w:b/>
          <w:bCs/>
          <w:sz w:val="72"/>
          <w:szCs w:val="72"/>
        </w:rPr>
        <w:t xml:space="preserve">户 </w:t>
      </w:r>
    </w:p>
    <w:p>
      <w:pPr>
        <w:ind w:firstLine="2891" w:firstLineChars="400"/>
        <w:rPr>
          <w:rFonts w:ascii="宋体" w:hAnsi="宋体" w:eastAsia="宋体" w:cs="宋体"/>
          <w:b/>
          <w:bCs/>
          <w:sz w:val="72"/>
          <w:szCs w:val="72"/>
        </w:rPr>
      </w:pPr>
    </w:p>
    <w:p>
      <w:pPr>
        <w:ind w:firstLine="3614" w:firstLineChars="500"/>
        <w:rPr>
          <w:rFonts w:ascii="宋体" w:hAnsi="宋体" w:eastAsia="宋体" w:cs="宋体"/>
          <w:b/>
          <w:bCs/>
          <w:sz w:val="72"/>
          <w:szCs w:val="72"/>
        </w:rPr>
      </w:pPr>
      <w:r>
        <w:rPr>
          <w:rFonts w:hint="eastAsia" w:ascii="宋体" w:hAnsi="宋体" w:eastAsia="宋体" w:cs="宋体"/>
          <w:b/>
          <w:bCs/>
          <w:sz w:val="72"/>
          <w:szCs w:val="72"/>
        </w:rPr>
        <w:t xml:space="preserve">手 </w:t>
      </w:r>
    </w:p>
    <w:p>
      <w:pPr>
        <w:ind w:firstLine="2891" w:firstLineChars="400"/>
        <w:rPr>
          <w:rFonts w:ascii="宋体" w:hAnsi="宋体" w:eastAsia="宋体" w:cs="宋体"/>
          <w:b/>
          <w:bCs/>
          <w:sz w:val="72"/>
          <w:szCs w:val="72"/>
        </w:rPr>
      </w:pPr>
    </w:p>
    <w:p>
      <w:pPr>
        <w:ind w:firstLine="3614" w:firstLineChars="500"/>
        <w:rPr>
          <w:rFonts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  <w:sz w:val="72"/>
          <w:szCs w:val="72"/>
        </w:rPr>
        <w:t>册</w:t>
      </w:r>
      <w:r>
        <w:rPr>
          <w:rFonts w:hint="eastAsia" w:ascii="宋体" w:hAnsi="宋体" w:eastAsia="宋体" w:cs="宋体"/>
          <w:b/>
          <w:bCs/>
        </w:rPr>
        <w:t xml:space="preserve"> </w:t>
      </w:r>
    </w:p>
    <w:p>
      <w:pPr>
        <w:ind w:firstLine="843" w:firstLineChars="400"/>
        <w:rPr>
          <w:rFonts w:ascii="宋体" w:hAnsi="宋体" w:eastAsia="宋体" w:cs="宋体"/>
          <w:b/>
          <w:bCs/>
        </w:rPr>
      </w:pPr>
    </w:p>
    <w:p>
      <w:pPr>
        <w:ind w:firstLine="843" w:firstLineChars="400"/>
        <w:rPr>
          <w:rFonts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</w:rPr>
        <w:t xml:space="preserve">                      </w:t>
      </w:r>
    </w:p>
    <w:p>
      <w:pPr>
        <w:ind w:firstLine="2891" w:firstLineChars="900"/>
        <w:rPr>
          <w:rFonts w:ascii="宋体" w:hAnsi="宋体" w:eastAsia="宋体" w:cs="宋体"/>
          <w:b/>
          <w:bCs/>
          <w:sz w:val="32"/>
          <w:szCs w:val="32"/>
        </w:rPr>
      </w:pPr>
      <w:r>
        <w:rPr>
          <w:rFonts w:hint="eastAsia" w:ascii="宋体" w:hAnsi="宋体" w:eastAsia="宋体" w:cs="宋体"/>
          <w:b/>
          <w:bCs/>
          <w:sz w:val="32"/>
          <w:szCs w:val="32"/>
        </w:rPr>
        <w:t>（学生网页端）</w:t>
      </w:r>
    </w:p>
    <w:p>
      <w:pPr>
        <w:ind w:firstLine="2891" w:firstLineChars="900"/>
        <w:rPr>
          <w:rFonts w:ascii="宋体" w:hAnsi="宋体" w:eastAsia="宋体" w:cs="宋体"/>
          <w:b/>
          <w:bCs/>
          <w:sz w:val="32"/>
          <w:szCs w:val="32"/>
        </w:rPr>
      </w:pPr>
    </w:p>
    <w:p>
      <w:pPr>
        <w:ind w:firstLine="3213" w:firstLineChars="1000"/>
        <w:rPr>
          <w:rFonts w:ascii="宋体" w:hAnsi="宋体" w:eastAsia="宋体" w:cs="宋体"/>
          <w:sz w:val="32"/>
          <w:szCs w:val="32"/>
        </w:rPr>
      </w:pPr>
      <w:r>
        <w:rPr>
          <w:rFonts w:hint="eastAsia" w:ascii="宋体" w:hAnsi="宋体" w:eastAsia="宋体" w:cs="宋体"/>
          <w:b/>
          <w:bCs/>
          <w:sz w:val="32"/>
          <w:szCs w:val="32"/>
        </w:rPr>
        <w:t>2019年1月</w:t>
      </w:r>
      <w:r>
        <w:rPr>
          <w:rFonts w:hint="eastAsia" w:ascii="宋体" w:hAnsi="宋体" w:eastAsia="宋体" w:cs="宋体"/>
          <w:sz w:val="32"/>
          <w:szCs w:val="32"/>
        </w:rPr>
        <w:t xml:space="preserve"> </w:t>
      </w: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sdt>
      <w:sdtPr>
        <w:rPr>
          <w:rFonts w:hint="eastAsia" w:ascii="宋体" w:hAnsi="宋体" w:eastAsia="宋体" w:cs="宋体"/>
          <w:lang w:val="zh-CN"/>
        </w:rPr>
        <w:id w:val="-1744401877"/>
        <w:docPartObj>
          <w:docPartGallery w:val="Table of Contents"/>
          <w:docPartUnique/>
        </w:docPartObj>
      </w:sdtPr>
      <w:sdtEndPr>
        <w:rPr>
          <w:rFonts w:hint="eastAsia" w:ascii="宋体" w:hAnsi="宋体" w:eastAsia="宋体" w:cs="宋体"/>
          <w:b/>
          <w:bCs/>
          <w:sz w:val="24"/>
          <w:szCs w:val="24"/>
          <w:lang w:val="zh-CN"/>
        </w:rPr>
      </w:sdtEndPr>
      <w:sdtContent>
        <w:p>
          <w:pPr>
            <w:jc w:val="center"/>
          </w:pPr>
          <w:r>
            <w:rPr>
              <w:rFonts w:ascii="宋体" w:hAnsi="宋体" w:eastAsia="宋体"/>
            </w:rPr>
            <w:t>目录</w:t>
          </w:r>
        </w:p>
        <w:p>
          <w:pPr>
            <w:pStyle w:val="10"/>
            <w:tabs>
              <w:tab w:val="right" w:leader="dot" w:pos="8306"/>
            </w:tabs>
          </w:pPr>
          <w:r>
            <w:rPr>
              <w:rFonts w:hint="eastAsia" w:ascii="宋体" w:hAnsi="宋体" w:eastAsia="宋体" w:cs="宋体"/>
              <w:sz w:val="28"/>
              <w:szCs w:val="28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28"/>
            </w:rPr>
            <w:instrText xml:space="preserve"> TOC \o "1-3" \h \z \u </w:instrTex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separate"/>
          </w:r>
          <w:r>
            <w:fldChar w:fldCharType="begin"/>
          </w:r>
          <w:r>
            <w:instrText xml:space="preserve"> HYPERLINK \l "_Toc10793" </w:instrText>
          </w:r>
          <w:r>
            <w:fldChar w:fldCharType="separate"/>
          </w:r>
          <w:r>
            <w:rPr>
              <w:rFonts w:hint="eastAsia" w:ascii="宋体" w:hAnsi="宋体" w:eastAsia="宋体" w:cs="宋体"/>
            </w:rPr>
            <w:t>1. 概括</w:t>
          </w:r>
          <w:r>
            <w:tab/>
          </w:r>
          <w:r>
            <w:fldChar w:fldCharType="begin"/>
          </w:r>
          <w:r>
            <w:instrText xml:space="preserve"> PAGEREF _Toc10793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"_Toc13411" </w:instrText>
          </w:r>
          <w:r>
            <w:fldChar w:fldCharType="separate"/>
          </w:r>
          <w:r>
            <w:rPr>
              <w:rFonts w:hint="eastAsia" w:ascii="宋体" w:hAnsi="宋体" w:eastAsia="宋体" w:cs="宋体"/>
            </w:rPr>
            <w:t>1.1 目的</w:t>
          </w:r>
          <w:r>
            <w:tab/>
          </w:r>
          <w:r>
            <w:fldChar w:fldCharType="begin"/>
          </w:r>
          <w:r>
            <w:instrText xml:space="preserve"> PAGEREF _Toc13411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"_Toc22776" </w:instrText>
          </w:r>
          <w:r>
            <w:fldChar w:fldCharType="separate"/>
          </w:r>
          <w:r>
            <w:rPr>
              <w:rFonts w:hint="eastAsia" w:ascii="宋体" w:hAnsi="宋体" w:eastAsia="宋体" w:cs="宋体"/>
            </w:rPr>
            <w:t>1.2 阅读对象</w:t>
          </w:r>
          <w:r>
            <w:tab/>
          </w:r>
          <w:r>
            <w:fldChar w:fldCharType="begin"/>
          </w:r>
          <w:r>
            <w:instrText xml:space="preserve"> PAGEREF _Toc22776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"_Toc3293" </w:instrText>
          </w:r>
          <w:r>
            <w:fldChar w:fldCharType="separate"/>
          </w:r>
          <w:r>
            <w:rPr>
              <w:rFonts w:hint="eastAsia" w:ascii="宋体" w:hAnsi="宋体" w:eastAsia="宋体" w:cs="宋体"/>
            </w:rPr>
            <w:t>1.3 约定</w:t>
          </w:r>
          <w:r>
            <w:tab/>
          </w:r>
          <w:r>
            <w:fldChar w:fldCharType="begin"/>
          </w:r>
          <w:r>
            <w:instrText xml:space="preserve"> PAGEREF _Toc3293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"_Toc2547"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zCs w:val="28"/>
            </w:rPr>
            <w:t>1.3.1 浏览器</w:t>
          </w:r>
          <w:r>
            <w:tab/>
          </w:r>
          <w:r>
            <w:fldChar w:fldCharType="begin"/>
          </w:r>
          <w:r>
            <w:instrText xml:space="preserve"> PAGEREF _Toc2547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"_Toc3923"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zCs w:val="28"/>
            </w:rPr>
            <w:t>1.3.2 系统、浏览器相关配置</w:t>
          </w:r>
          <w:r>
            <w:tab/>
          </w:r>
          <w:r>
            <w:fldChar w:fldCharType="begin"/>
          </w:r>
          <w:r>
            <w:instrText xml:space="preserve"> PAGEREF _Toc3923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"_Toc29824" </w:instrText>
          </w:r>
          <w:r>
            <w:fldChar w:fldCharType="separate"/>
          </w:r>
          <w:r>
            <w:rPr>
              <w:rFonts w:hint="eastAsia" w:ascii="宋体" w:hAnsi="宋体" w:eastAsia="宋体" w:cs="宋体"/>
            </w:rPr>
            <w:t>2. 学生(网页端)</w:t>
          </w:r>
          <w:r>
            <w:tab/>
          </w:r>
          <w:r>
            <w:fldChar w:fldCharType="begin"/>
          </w:r>
          <w:r>
            <w:instrText xml:space="preserve"> PAGEREF _Toc29824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"_Toc25473" </w:instrText>
          </w:r>
          <w:r>
            <w:fldChar w:fldCharType="separate"/>
          </w:r>
          <w:r>
            <w:rPr>
              <w:rFonts w:hint="eastAsia" w:ascii="宋体" w:hAnsi="宋体" w:eastAsia="宋体" w:cs="宋体"/>
            </w:rPr>
            <w:t>2.1 登录/退出登录</w:t>
          </w:r>
          <w:r>
            <w:tab/>
          </w:r>
          <w:r>
            <w:fldChar w:fldCharType="begin"/>
          </w:r>
          <w:r>
            <w:instrText xml:space="preserve"> PAGEREF _Toc25473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"_Toc32657" </w:instrText>
          </w:r>
          <w:r>
            <w:fldChar w:fldCharType="separate"/>
          </w:r>
          <w:r>
            <w:rPr>
              <w:rFonts w:hint="eastAsia" w:ascii="宋体" w:hAnsi="宋体" w:eastAsia="宋体" w:cs="宋体"/>
            </w:rPr>
            <w:t>2.2 我的首页</w:t>
          </w:r>
          <w:r>
            <w:tab/>
          </w:r>
          <w:r>
            <w:fldChar w:fldCharType="begin"/>
          </w:r>
          <w:r>
            <w:instrText xml:space="preserve"> PAGEREF _Toc32657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"_Toc25111"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zCs w:val="28"/>
            </w:rPr>
            <w:t>2.2.1 首页简介</w:t>
          </w:r>
          <w:r>
            <w:tab/>
          </w:r>
          <w:r>
            <w:fldChar w:fldCharType="begin"/>
          </w:r>
          <w:r>
            <w:instrText xml:space="preserve"> PAGEREF _Toc25111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"_Toc151"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zCs w:val="28"/>
            </w:rPr>
            <w:t>2.2.2 我的课堂</w:t>
          </w:r>
          <w:r>
            <w:tab/>
          </w:r>
          <w:r>
            <w:fldChar w:fldCharType="begin"/>
          </w:r>
          <w:r>
            <w:instrText xml:space="preserve"> PAGEREF _Toc151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"_Toc21585"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zCs w:val="28"/>
            </w:rPr>
            <w:t>2.2.3 我的报表</w:t>
          </w:r>
          <w:r>
            <w:tab/>
          </w:r>
          <w:r>
            <w:fldChar w:fldCharType="begin"/>
          </w:r>
          <w:r>
            <w:instrText xml:space="preserve"> PAGEREF _Toc21585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"_Toc1825"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zCs w:val="28"/>
            </w:rPr>
            <w:t>2.2.4 Mooc</w:t>
          </w:r>
          <w:r>
            <w:tab/>
          </w:r>
          <w:r>
            <w:fldChar w:fldCharType="begin"/>
          </w:r>
          <w:r>
            <w:instrText xml:space="preserve"> PAGEREF _Toc1825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"_Toc29093"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zCs w:val="28"/>
            </w:rPr>
            <w:t>2.2.5 课程中心</w:t>
          </w:r>
          <w:r>
            <w:tab/>
          </w:r>
          <w:r>
            <w:fldChar w:fldCharType="begin"/>
          </w:r>
          <w:r>
            <w:instrText xml:space="preserve"> PAGEREF _Toc29093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"_Toc17004"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zCs w:val="28"/>
            </w:rPr>
            <w:t>2.2.6 在修课程</w:t>
          </w:r>
          <w:r>
            <w:tab/>
          </w:r>
          <w:r>
            <w:fldChar w:fldCharType="begin"/>
          </w:r>
          <w:r>
            <w:instrText xml:space="preserve"> PAGEREF _Toc17004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"_Toc5008"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zCs w:val="28"/>
            </w:rPr>
            <w:t>2.2.7 我的作业</w:t>
          </w:r>
          <w:r>
            <w:tab/>
          </w:r>
          <w:r>
            <w:fldChar w:fldCharType="begin"/>
          </w:r>
          <w:r>
            <w:instrText xml:space="preserve"> PAGEREF _Toc5008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"_Toc14440"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zCs w:val="28"/>
            </w:rPr>
            <w:t>2.2.8 我的考试</w:t>
          </w:r>
          <w:r>
            <w:tab/>
          </w:r>
          <w:r>
            <w:fldChar w:fldCharType="begin"/>
          </w:r>
          <w:r>
            <w:instrText xml:space="preserve"> PAGEREF _Toc14440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"_Toc6401" </w:instrText>
          </w:r>
          <w:r>
            <w:fldChar w:fldCharType="separate"/>
          </w:r>
          <w:r>
            <w:rPr>
              <w:rFonts w:hint="eastAsia" w:ascii="宋体" w:hAnsi="宋体" w:eastAsia="宋体" w:cs="宋体"/>
            </w:rPr>
            <w:t>2.3 我的课程</w:t>
          </w:r>
          <w:r>
            <w:tab/>
          </w:r>
          <w:r>
            <w:fldChar w:fldCharType="begin"/>
          </w:r>
          <w:r>
            <w:instrText xml:space="preserve"> PAGEREF _Toc6401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"_Toc518"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zCs w:val="28"/>
            </w:rPr>
            <w:t>2.3.1 课程首页</w:t>
          </w:r>
          <w:r>
            <w:tab/>
          </w:r>
          <w:r>
            <w:fldChar w:fldCharType="begin"/>
          </w:r>
          <w:r>
            <w:instrText xml:space="preserve"> PAGEREF _Toc518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"_Toc32250"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zCs w:val="28"/>
            </w:rPr>
            <w:t>2.3.2 通知公告</w:t>
          </w:r>
          <w:r>
            <w:tab/>
          </w:r>
          <w:r>
            <w:fldChar w:fldCharType="begin"/>
          </w:r>
          <w:r>
            <w:instrText xml:space="preserve"> PAGEREF _Toc32250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"_Toc7876"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zCs w:val="28"/>
            </w:rPr>
            <w:t>2.3.3 导学</w:t>
          </w:r>
          <w:r>
            <w:tab/>
          </w:r>
          <w:r>
            <w:fldChar w:fldCharType="begin"/>
          </w:r>
          <w:r>
            <w:instrText xml:space="preserve"> PAGEREF _Toc7876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"_Toc4447"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Cs w:val="28"/>
            </w:rPr>
            <w:t>2.3.4 课件</w:t>
          </w:r>
          <w:r>
            <w:tab/>
          </w:r>
          <w:r>
            <w:fldChar w:fldCharType="begin"/>
          </w:r>
          <w:r>
            <w:instrText xml:space="preserve"> PAGEREF _Toc4447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"_Toc16856"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zCs w:val="28"/>
            </w:rPr>
            <w:t>2.3.5 课堂教学</w:t>
          </w:r>
          <w:r>
            <w:tab/>
          </w:r>
          <w:r>
            <w:fldChar w:fldCharType="begin"/>
          </w:r>
          <w:r>
            <w:instrText xml:space="preserve"> PAGEREF _Toc16856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"_Toc16901"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zCs w:val="28"/>
            </w:rPr>
            <w:t>2.3.6 作业考试</w:t>
          </w:r>
          <w:r>
            <w:tab/>
          </w:r>
          <w:r>
            <w:fldChar w:fldCharType="begin"/>
          </w:r>
          <w:r>
            <w:instrText xml:space="preserve"> PAGEREF _Toc16901 </w:instrText>
          </w:r>
          <w:r>
            <w:fldChar w:fldCharType="separate"/>
          </w:r>
          <w:r>
            <w:t>20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"_Toc19810"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zCs w:val="28"/>
            </w:rPr>
            <w:t>2.3.7 成绩</w:t>
          </w:r>
          <w:r>
            <w:tab/>
          </w:r>
          <w:r>
            <w:fldChar w:fldCharType="begin"/>
          </w:r>
          <w:r>
            <w:instrText xml:space="preserve"> PAGEREF _Toc19810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"_Toc1416"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Cs w:val="28"/>
            </w:rPr>
            <w:t>2.3.8 同学</w:t>
          </w:r>
          <w:r>
            <w:tab/>
          </w:r>
          <w:r>
            <w:fldChar w:fldCharType="begin"/>
          </w:r>
          <w:r>
            <w:instrText xml:space="preserve"> PAGEREF _Toc1416 </w:instrText>
          </w:r>
          <w:r>
            <w:fldChar w:fldCharType="separate"/>
          </w:r>
          <w:r>
            <w:t>24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"_Toc5269" </w:instrText>
          </w:r>
          <w:r>
            <w:fldChar w:fldCharType="separate"/>
          </w:r>
          <w:r>
            <w:rPr>
              <w:rFonts w:hint="eastAsia" w:ascii="宋体" w:hAnsi="宋体" w:eastAsia="宋体" w:cs="宋体"/>
            </w:rPr>
            <w:t>3. 学生(移动端)</w:t>
          </w:r>
          <w:r>
            <w:tab/>
          </w:r>
          <w:r>
            <w:fldChar w:fldCharType="begin"/>
          </w:r>
          <w:r>
            <w:instrText xml:space="preserve"> PAGEREF _Toc5269 </w:instrText>
          </w:r>
          <w:r>
            <w:fldChar w:fldCharType="separate"/>
          </w:r>
          <w:r>
            <w:t>26</w:t>
          </w:r>
          <w:r>
            <w:fldChar w:fldCharType="end"/>
          </w:r>
          <w: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"_Toc11879"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zCs w:val="32"/>
            </w:rPr>
            <w:t>3.1 云课堂APP下载</w:t>
          </w:r>
          <w:r>
            <w:tab/>
          </w:r>
          <w:r>
            <w:fldChar w:fldCharType="begin"/>
          </w:r>
          <w:r>
            <w:instrText xml:space="preserve"> PAGEREF _Toc11879 </w:instrText>
          </w:r>
          <w:r>
            <w:fldChar w:fldCharType="separate"/>
          </w:r>
          <w:r>
            <w:t>26</w:t>
          </w:r>
          <w:r>
            <w:fldChar w:fldCharType="end"/>
          </w:r>
          <w: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"_Toc945"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zCs w:val="32"/>
            </w:rPr>
            <w:t>3.2 用户登录</w:t>
          </w:r>
          <w:r>
            <w:tab/>
          </w:r>
          <w:r>
            <w:fldChar w:fldCharType="begin"/>
          </w:r>
          <w:r>
            <w:instrText xml:space="preserve"> PAGEREF _Toc945 </w:instrText>
          </w:r>
          <w:r>
            <w:fldChar w:fldCharType="separate"/>
          </w:r>
          <w:r>
            <w:t>27</w:t>
          </w:r>
          <w:r>
            <w:fldChar w:fldCharType="end"/>
          </w:r>
          <w: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"_Toc29822"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zCs w:val="32"/>
            </w:rPr>
            <w:t>3.3 受邀注册</w:t>
          </w:r>
          <w:r>
            <w:tab/>
          </w:r>
          <w:r>
            <w:fldChar w:fldCharType="begin"/>
          </w:r>
          <w:r>
            <w:instrText xml:space="preserve"> PAGEREF _Toc29822 </w:instrText>
          </w:r>
          <w:r>
            <w:fldChar w:fldCharType="separate"/>
          </w:r>
          <w:r>
            <w:t>28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"_Toc1349"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zCs w:val="28"/>
            </w:rPr>
            <w:t>3.3.1 获取邀请码</w:t>
          </w:r>
          <w:r>
            <w:tab/>
          </w:r>
          <w:r>
            <w:fldChar w:fldCharType="begin"/>
          </w:r>
          <w:r>
            <w:instrText xml:space="preserve"> PAGEREF _Toc1349 </w:instrText>
          </w:r>
          <w:r>
            <w:fldChar w:fldCharType="separate"/>
          </w:r>
          <w:r>
            <w:t>28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"_Toc18904"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zCs w:val="28"/>
            </w:rPr>
            <w:t>3.3.2 扫码注册</w:t>
          </w:r>
          <w:r>
            <w:tab/>
          </w:r>
          <w:r>
            <w:fldChar w:fldCharType="begin"/>
          </w:r>
          <w:r>
            <w:instrText xml:space="preserve"> PAGEREF _Toc18904 </w:instrText>
          </w:r>
          <w:r>
            <w:fldChar w:fldCharType="separate"/>
          </w:r>
          <w:r>
            <w:t>28</w:t>
          </w:r>
          <w:r>
            <w:fldChar w:fldCharType="end"/>
          </w:r>
          <w: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"_Toc30231"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zCs w:val="32"/>
            </w:rPr>
            <w:t>3.4 忘记密码</w:t>
          </w:r>
          <w:r>
            <w:tab/>
          </w:r>
          <w:r>
            <w:fldChar w:fldCharType="begin"/>
          </w:r>
          <w:r>
            <w:instrText xml:space="preserve"> PAGEREF _Toc30231 </w:instrText>
          </w:r>
          <w:r>
            <w:fldChar w:fldCharType="separate"/>
          </w:r>
          <w:r>
            <w:t>29</w:t>
          </w:r>
          <w:r>
            <w:fldChar w:fldCharType="end"/>
          </w:r>
          <w: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"_Toc10083"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zCs w:val="32"/>
            </w:rPr>
            <w:t>3.5 APP首页</w:t>
          </w:r>
          <w:r>
            <w:tab/>
          </w:r>
          <w:r>
            <w:fldChar w:fldCharType="begin"/>
          </w:r>
          <w:r>
            <w:instrText xml:space="preserve"> PAGEREF _Toc10083 </w:instrText>
          </w:r>
          <w:r>
            <w:fldChar w:fldCharType="separate"/>
          </w:r>
          <w:r>
            <w:t>30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"_Toc17817"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zCs w:val="28"/>
            </w:rPr>
            <w:t>3.5.1 职教云</w:t>
          </w:r>
          <w:r>
            <w:tab/>
          </w:r>
          <w:r>
            <w:fldChar w:fldCharType="begin"/>
          </w:r>
          <w:r>
            <w:instrText xml:space="preserve"> PAGEREF _Toc17817 </w:instrText>
          </w:r>
          <w:r>
            <w:fldChar w:fldCharType="separate"/>
          </w:r>
          <w:r>
            <w:t>30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"_Toc6169"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zCs w:val="28"/>
            </w:rPr>
            <w:t>3.5.2 MOOC</w:t>
          </w:r>
          <w:r>
            <w:tab/>
          </w:r>
          <w:r>
            <w:fldChar w:fldCharType="begin"/>
          </w:r>
          <w:r>
            <w:instrText xml:space="preserve"> PAGEREF _Toc6169 </w:instrText>
          </w:r>
          <w:r>
            <w:fldChar w:fldCharType="separate"/>
          </w:r>
          <w:r>
            <w:t>36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"_Toc3810"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zCs w:val="28"/>
            </w:rPr>
            <w:t>3.5.3 资源库</w:t>
          </w:r>
          <w:r>
            <w:tab/>
          </w:r>
          <w:r>
            <w:fldChar w:fldCharType="begin"/>
          </w:r>
          <w:r>
            <w:instrText xml:space="preserve"> PAGEREF _Toc3810 </w:instrText>
          </w:r>
          <w:r>
            <w:fldChar w:fldCharType="separate"/>
          </w:r>
          <w:r>
            <w:t>37</w:t>
          </w:r>
          <w:r>
            <w:fldChar w:fldCharType="end"/>
          </w:r>
          <w: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"_Toc16023"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zCs w:val="32"/>
            </w:rPr>
            <w:t>3.6 我</w:t>
          </w:r>
          <w:r>
            <w:tab/>
          </w:r>
          <w:r>
            <w:fldChar w:fldCharType="begin"/>
          </w:r>
          <w:r>
            <w:instrText xml:space="preserve"> PAGEREF _Toc16023 </w:instrText>
          </w:r>
          <w:r>
            <w:fldChar w:fldCharType="separate"/>
          </w:r>
          <w:r>
            <w:t>38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"_Toc5755"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zCs w:val="28"/>
            </w:rPr>
            <w:t>3.6.1 我的下载</w:t>
          </w:r>
          <w:r>
            <w:tab/>
          </w:r>
          <w:r>
            <w:fldChar w:fldCharType="begin"/>
          </w:r>
          <w:r>
            <w:instrText xml:space="preserve"> PAGEREF _Toc5755 </w:instrText>
          </w:r>
          <w:r>
            <w:fldChar w:fldCharType="separate"/>
          </w:r>
          <w:r>
            <w:t>38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"_Toc12341"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zCs w:val="28"/>
            </w:rPr>
            <w:t>3.6.2 系统设置</w:t>
          </w:r>
          <w:r>
            <w:tab/>
          </w:r>
          <w:r>
            <w:fldChar w:fldCharType="begin"/>
          </w:r>
          <w:r>
            <w:instrText xml:space="preserve"> PAGEREF _Toc12341 </w:instrText>
          </w:r>
          <w:r>
            <w:fldChar w:fldCharType="separate"/>
          </w:r>
          <w:r>
            <w:t>39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"_Toc15233"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zCs w:val="28"/>
            </w:rPr>
            <w:t>3.6.3 我的消息</w:t>
          </w:r>
          <w:r>
            <w:tab/>
          </w:r>
          <w:r>
            <w:fldChar w:fldCharType="begin"/>
          </w:r>
          <w:r>
            <w:instrText xml:space="preserve"> PAGEREF _Toc15233 </w:instrText>
          </w:r>
          <w:r>
            <w:fldChar w:fldCharType="separate"/>
          </w:r>
          <w:r>
            <w:t>39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"_Toc6689"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zCs w:val="28"/>
            </w:rPr>
            <w:t>3.6.4 问题反馈</w:t>
          </w:r>
          <w:r>
            <w:tab/>
          </w:r>
          <w:r>
            <w:fldChar w:fldCharType="begin"/>
          </w:r>
          <w:r>
            <w:instrText xml:space="preserve"> PAGEREF _Toc6689 </w:instrText>
          </w:r>
          <w:r>
            <w:fldChar w:fldCharType="separate"/>
          </w:r>
          <w:r>
            <w:t>40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"_Toc7914"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zCs w:val="28"/>
            </w:rPr>
            <w:t>3.6.5 退出登录</w:t>
          </w:r>
          <w:r>
            <w:tab/>
          </w:r>
          <w:r>
            <w:fldChar w:fldCharType="begin"/>
          </w:r>
          <w:r>
            <w:instrText xml:space="preserve"> PAGEREF _Toc7914 </w:instrText>
          </w:r>
          <w:r>
            <w:fldChar w:fldCharType="separate"/>
          </w:r>
          <w:r>
            <w:t>40</w:t>
          </w:r>
          <w:r>
            <w:fldChar w:fldCharType="end"/>
          </w:r>
          <w:r>
            <w:fldChar w:fldCharType="end"/>
          </w:r>
        </w:p>
        <w:p>
          <w:pPr>
            <w:rPr>
              <w:rFonts w:ascii="宋体" w:hAnsi="宋体" w:eastAsia="宋体" w:cs="宋体"/>
            </w:rPr>
            <w:sectPr>
              <w:pgSz w:w="11906" w:h="16838"/>
              <w:pgMar w:top="1440" w:right="1800" w:bottom="1440" w:left="1800" w:header="851" w:footer="992" w:gutter="0"/>
              <w:cols w:space="425" w:num="1"/>
              <w:docGrid w:type="lines" w:linePitch="312" w:charSpace="0"/>
            </w:sectPr>
          </w:pPr>
          <w:r>
            <w:rPr>
              <w:rFonts w:hint="eastAsia" w:ascii="宋体" w:hAnsi="宋体" w:eastAsia="宋体" w:cs="宋体"/>
              <w:bCs/>
              <w:szCs w:val="28"/>
              <w:lang w:val="zh-CN"/>
            </w:rPr>
            <w:fldChar w:fldCharType="end"/>
          </w:r>
        </w:p>
      </w:sdtContent>
    </w:sdt>
    <w:p>
      <w:pPr>
        <w:pStyle w:val="2"/>
        <w:rPr>
          <w:rFonts w:ascii="宋体" w:hAnsi="宋体" w:eastAsia="宋体" w:cs="宋体"/>
        </w:rPr>
      </w:pPr>
      <w:bookmarkStart w:id="0" w:name="_Toc10793"/>
      <w:r>
        <w:rPr>
          <w:rFonts w:hint="eastAsia" w:ascii="宋体" w:hAnsi="宋体" w:eastAsia="宋体" w:cs="宋体"/>
        </w:rPr>
        <w:t>1. 概括</w:t>
      </w:r>
      <w:bookmarkEnd w:id="0"/>
      <w:r>
        <w:rPr>
          <w:rFonts w:hint="eastAsia" w:ascii="宋体" w:hAnsi="宋体" w:eastAsia="宋体" w:cs="宋体"/>
        </w:rPr>
        <w:t xml:space="preserve"> </w:t>
      </w:r>
    </w:p>
    <w:p>
      <w:pPr>
        <w:pStyle w:val="3"/>
        <w:rPr>
          <w:rFonts w:ascii="宋体" w:hAnsi="宋体" w:eastAsia="宋体" w:cs="宋体"/>
        </w:rPr>
      </w:pPr>
      <w:bookmarkStart w:id="1" w:name="_Toc13411"/>
      <w:r>
        <w:rPr>
          <w:rFonts w:hint="eastAsia" w:ascii="宋体" w:hAnsi="宋体" w:eastAsia="宋体" w:cs="宋体"/>
        </w:rPr>
        <w:t>1.1 目的</w:t>
      </w:r>
      <w:bookmarkEnd w:id="1"/>
      <w:r>
        <w:rPr>
          <w:rFonts w:hint="eastAsia" w:ascii="宋体" w:hAnsi="宋体" w:eastAsia="宋体" w:cs="宋体"/>
        </w:rPr>
        <w:t xml:space="preserve"> 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本文档为职教云平台学生角色操作手册，旨在指导学生如何快速入门以及系统功能的使用。 </w:t>
      </w:r>
    </w:p>
    <w:p>
      <w:pPr>
        <w:pStyle w:val="3"/>
        <w:rPr>
          <w:rFonts w:ascii="宋体" w:hAnsi="宋体" w:eastAsia="宋体" w:cs="宋体"/>
        </w:rPr>
      </w:pPr>
      <w:bookmarkStart w:id="2" w:name="_Toc22776"/>
      <w:r>
        <w:rPr>
          <w:rFonts w:hint="eastAsia" w:ascii="宋体" w:hAnsi="宋体" w:eastAsia="宋体" w:cs="宋体"/>
        </w:rPr>
        <w:t>1.2 阅读对象</w:t>
      </w:r>
      <w:bookmarkEnd w:id="2"/>
      <w:r>
        <w:rPr>
          <w:rFonts w:hint="eastAsia" w:ascii="宋体" w:hAnsi="宋体" w:eastAsia="宋体" w:cs="宋体"/>
        </w:rPr>
        <w:t xml:space="preserve"> 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需要使用职教云平台的学生角色用户。 </w:t>
      </w:r>
    </w:p>
    <w:p>
      <w:pPr>
        <w:pStyle w:val="3"/>
        <w:rPr>
          <w:rFonts w:ascii="宋体" w:hAnsi="宋体" w:eastAsia="宋体" w:cs="宋体"/>
        </w:rPr>
      </w:pPr>
      <w:bookmarkStart w:id="3" w:name="_Toc3293"/>
      <w:r>
        <w:rPr>
          <w:rFonts w:hint="eastAsia" w:ascii="宋体" w:hAnsi="宋体" w:eastAsia="宋体" w:cs="宋体"/>
        </w:rPr>
        <w:t>1.3 约定</w:t>
      </w:r>
      <w:bookmarkEnd w:id="3"/>
      <w:r>
        <w:rPr>
          <w:rFonts w:hint="eastAsia" w:ascii="宋体" w:hAnsi="宋体" w:eastAsia="宋体" w:cs="宋体"/>
        </w:rPr>
        <w:t xml:space="preserve"> </w:t>
      </w:r>
    </w:p>
    <w:p>
      <w:pPr>
        <w:pStyle w:val="4"/>
        <w:rPr>
          <w:rFonts w:ascii="宋体" w:hAnsi="宋体" w:eastAsia="宋体" w:cs="宋体"/>
          <w:sz w:val="28"/>
          <w:szCs w:val="28"/>
        </w:rPr>
      </w:pPr>
      <w:bookmarkStart w:id="4" w:name="_Toc2547"/>
      <w:r>
        <w:rPr>
          <w:rFonts w:hint="eastAsia" w:ascii="宋体" w:hAnsi="宋体" w:eastAsia="宋体" w:cs="宋体"/>
          <w:sz w:val="28"/>
          <w:szCs w:val="28"/>
        </w:rPr>
        <w:t>1.3.1 浏览器</w:t>
      </w:r>
      <w:bookmarkEnd w:id="4"/>
      <w:r>
        <w:rPr>
          <w:rFonts w:hint="eastAsia" w:ascii="宋体" w:hAnsi="宋体" w:eastAsia="宋体" w:cs="宋体"/>
          <w:sz w:val="28"/>
          <w:szCs w:val="28"/>
        </w:rPr>
        <w:t xml:space="preserve"> 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建议使用 Chrome 浏览器。 </w:t>
      </w:r>
    </w:p>
    <w:p>
      <w:pPr>
        <w:pStyle w:val="4"/>
        <w:rPr>
          <w:rFonts w:ascii="宋体" w:hAnsi="宋体" w:eastAsia="宋体" w:cs="宋体"/>
          <w:sz w:val="28"/>
          <w:szCs w:val="28"/>
        </w:rPr>
      </w:pPr>
      <w:bookmarkStart w:id="5" w:name="_Toc3923"/>
      <w:r>
        <w:rPr>
          <w:rFonts w:hint="eastAsia" w:ascii="宋体" w:hAnsi="宋体" w:eastAsia="宋体" w:cs="宋体"/>
          <w:sz w:val="28"/>
          <w:szCs w:val="28"/>
        </w:rPr>
        <w:t>1.3.2 系统、浏览器相关配置</w:t>
      </w:r>
      <w:bookmarkEnd w:id="5"/>
      <w:r>
        <w:rPr>
          <w:rFonts w:hint="eastAsia" w:ascii="宋体" w:hAnsi="宋体" w:eastAsia="宋体" w:cs="宋体"/>
          <w:sz w:val="28"/>
          <w:szCs w:val="28"/>
        </w:rPr>
        <w:t xml:space="preserve"> 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为了流畅的使用该系统的在线视频查看功能，建议提前安装 flash 播放器。 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</w:t>
      </w:r>
    </w:p>
    <w:p>
      <w:pPr>
        <w:pStyle w:val="2"/>
        <w:rPr>
          <w:rFonts w:ascii="宋体" w:hAnsi="宋体" w:eastAsia="宋体" w:cs="宋体"/>
        </w:rPr>
      </w:pPr>
      <w:bookmarkStart w:id="6" w:name="_Toc29824"/>
      <w:r>
        <w:rPr>
          <w:rFonts w:hint="eastAsia" w:ascii="宋体" w:hAnsi="宋体" w:eastAsia="宋体" w:cs="宋体"/>
        </w:rPr>
        <w:t>2. 学生(网页端)</w:t>
      </w:r>
      <w:bookmarkEnd w:id="6"/>
      <w:r>
        <w:rPr>
          <w:rFonts w:hint="eastAsia" w:ascii="宋体" w:hAnsi="宋体" w:eastAsia="宋体" w:cs="宋体"/>
        </w:rPr>
        <w:t xml:space="preserve">   </w:t>
      </w:r>
    </w:p>
    <w:p>
      <w:pPr>
        <w:pStyle w:val="3"/>
        <w:rPr>
          <w:rFonts w:ascii="宋体" w:hAnsi="宋体" w:eastAsia="宋体" w:cs="宋体"/>
        </w:rPr>
      </w:pPr>
      <w:bookmarkStart w:id="7" w:name="_Toc25473"/>
      <w:r>
        <w:rPr>
          <w:rFonts w:hint="eastAsia" w:ascii="宋体" w:hAnsi="宋体" w:eastAsia="宋体" w:cs="宋体"/>
        </w:rPr>
        <w:t>2.1 登录/退出登录</w:t>
      </w:r>
      <w:bookmarkEnd w:id="7"/>
      <w:r>
        <w:rPr>
          <w:rFonts w:hint="eastAsia" w:ascii="宋体" w:hAnsi="宋体" w:eastAsia="宋体" w:cs="宋体"/>
        </w:rPr>
        <w:t xml:space="preserve"> 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Step1：进入系统登录页面(网址：http://zjy2.icve.com.cn)，输入学生的帐号</w:t>
      </w:r>
      <w:r>
        <w:rPr>
          <w:rFonts w:hint="eastAsia" w:ascii="宋体" w:hAnsi="宋体" w:eastAsia="宋体" w:cs="宋体"/>
          <w:lang w:val="en-US" w:eastAsia="zh-CN"/>
        </w:rPr>
        <w:t>:学号</w:t>
      </w:r>
      <w:r>
        <w:rPr>
          <w:rFonts w:hint="eastAsia" w:ascii="宋体" w:hAnsi="宋体" w:eastAsia="宋体" w:cs="宋体"/>
        </w:rPr>
        <w:t>、 密码信息</w:t>
      </w:r>
      <w:r>
        <w:rPr>
          <w:rFonts w:hint="eastAsia" w:ascii="宋体" w:hAnsi="宋体" w:eastAsia="宋体" w:cs="宋体"/>
          <w:lang w:val="en-US" w:eastAsia="zh-CN"/>
        </w:rPr>
        <w:t>(默认fzrjxy）</w:t>
      </w:r>
      <w:bookmarkStart w:id="68" w:name="_GoBack"/>
      <w:bookmarkEnd w:id="68"/>
      <w:r>
        <w:rPr>
          <w:rFonts w:hint="eastAsia" w:ascii="宋体" w:hAnsi="宋体" w:eastAsia="宋体" w:cs="宋体"/>
        </w:rPr>
        <w:t xml:space="preserve">，点击“登录”即可： </w:t>
      </w:r>
    </w:p>
    <w:p>
      <w:r>
        <w:drawing>
          <wp:inline distT="0" distB="0" distL="114300" distR="114300">
            <wp:extent cx="5271135" cy="2223770"/>
            <wp:effectExtent l="0" t="0" r="5715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22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也可以通过微信扫一扫功能进行登陆，点击图标，扫一扫进行登陆：</w:t>
      </w:r>
    </w:p>
    <w:p>
      <w:r>
        <w:drawing>
          <wp:inline distT="0" distB="0" distL="114300" distR="114300">
            <wp:extent cx="5262245" cy="2532380"/>
            <wp:effectExtent l="0" t="0" r="14605" b="1270"/>
            <wp:docPr id="123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3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53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2880" cy="2235200"/>
            <wp:effectExtent l="0" t="0" r="13970" b="12700"/>
            <wp:docPr id="124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3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23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Step2：登录成功，进入学生空间操作页面：</w:t>
      </w:r>
    </w:p>
    <w:p>
      <w:pPr>
        <w:rPr>
          <w:rFonts w:ascii="宋体" w:hAnsi="宋体" w:eastAsia="宋体" w:cs="宋体"/>
        </w:rPr>
      </w:pPr>
      <w:r>
        <w:drawing>
          <wp:inline distT="0" distB="0" distL="114300" distR="114300">
            <wp:extent cx="5274310" cy="2526030"/>
            <wp:effectExtent l="0" t="0" r="2540" b="7620"/>
            <wp:docPr id="3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26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Step3：进入学生空间操作页面，点击右上角 </w:t>
      </w:r>
      <w:r>
        <w:rPr>
          <w:rFonts w:hint="eastAsia" w:ascii="宋体" w:hAnsi="宋体" w:eastAsia="宋体" w:cs="宋体"/>
        </w:rPr>
        <w:drawing>
          <wp:inline distT="0" distB="0" distL="0" distR="0">
            <wp:extent cx="799465" cy="237490"/>
            <wp:effectExtent l="0" t="0" r="63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00000" cy="2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t>图标按钮：</w:t>
      </w:r>
    </w:p>
    <w:p>
      <w:r>
        <w:drawing>
          <wp:inline distT="0" distB="0" distL="114300" distR="114300">
            <wp:extent cx="5265420" cy="1463040"/>
            <wp:effectExtent l="0" t="0" r="11430" b="3810"/>
            <wp:docPr id="3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pStyle w:val="3"/>
        <w:rPr>
          <w:rFonts w:ascii="宋体" w:hAnsi="宋体" w:eastAsia="宋体" w:cs="宋体"/>
        </w:rPr>
      </w:pPr>
      <w:bookmarkStart w:id="8" w:name="_Toc32657"/>
      <w:r>
        <w:rPr>
          <w:rFonts w:hint="eastAsia" w:ascii="宋体" w:hAnsi="宋体" w:eastAsia="宋体" w:cs="宋体"/>
        </w:rPr>
        <w:t>2.2 我的首页</w:t>
      </w:r>
      <w:bookmarkEnd w:id="8"/>
      <w:r>
        <w:rPr>
          <w:rFonts w:hint="eastAsia" w:ascii="宋体" w:hAnsi="宋体" w:eastAsia="宋体" w:cs="宋体"/>
        </w:rPr>
        <w:t xml:space="preserve"> </w:t>
      </w:r>
    </w:p>
    <w:p>
      <w:pPr>
        <w:pStyle w:val="4"/>
        <w:rPr>
          <w:rFonts w:ascii="宋体" w:hAnsi="宋体" w:eastAsia="宋体" w:cs="宋体"/>
          <w:sz w:val="28"/>
          <w:szCs w:val="28"/>
        </w:rPr>
      </w:pPr>
      <w:bookmarkStart w:id="9" w:name="_Toc25111"/>
      <w:r>
        <w:rPr>
          <w:rFonts w:hint="eastAsia" w:ascii="宋体" w:hAnsi="宋体" w:eastAsia="宋体" w:cs="宋体"/>
          <w:sz w:val="28"/>
          <w:szCs w:val="28"/>
        </w:rPr>
        <w:t>2.2.1 首页简介</w:t>
      </w:r>
      <w:bookmarkEnd w:id="9"/>
      <w:r>
        <w:rPr>
          <w:rFonts w:hint="eastAsia" w:ascii="宋体" w:hAnsi="宋体" w:eastAsia="宋体" w:cs="宋体"/>
          <w:sz w:val="28"/>
          <w:szCs w:val="28"/>
        </w:rPr>
        <w:t xml:space="preserve"> 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Step1：使用学生帐号登录系统，进入“学生空间--我的首页”页面，页面上部左侧栏中展示 当前用户基本信息：并且通过点击头像图标可以进入修改头像页面，上传用户头像信息；查看未读信件以及通知公告信息： </w:t>
      </w:r>
    </w:p>
    <w:p>
      <w:pPr>
        <w:rPr>
          <w:rFonts w:ascii="宋体" w:hAnsi="宋体" w:eastAsia="宋体" w:cs="宋体"/>
        </w:rPr>
      </w:pPr>
      <w:r>
        <w:drawing>
          <wp:inline distT="0" distB="0" distL="114300" distR="114300">
            <wp:extent cx="5268595" cy="2500630"/>
            <wp:effectExtent l="0" t="0" r="8255" b="13970"/>
            <wp:docPr id="3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500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Step2：页面上部中间栏中展示对【今日/本周课堂】、【线上互动】、【我的课程】、【我的作业】、【我的考试】的提醒及消息通知，并且可以提供点击图标进入对应的模块页面查看详情信息： 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274310" cy="2694940"/>
            <wp:effectExtent l="0" t="0" r="254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9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Step3：页面上部右侧栏中展示“我的课堂、我的报表、Mooc、课程中心”快捷入口，可以提供点击图标进入对应的模块页面进行操作：</w:t>
      </w:r>
    </w:p>
    <w:p>
      <w:pPr>
        <w:rPr>
          <w:rFonts w:ascii="宋体" w:hAnsi="宋体" w:eastAsia="宋体" w:cs="宋体"/>
          <w:color w:val="FF0000"/>
        </w:rPr>
      </w:pPr>
      <w:r>
        <w:rPr>
          <w:rFonts w:hint="eastAsia" w:ascii="宋体" w:hAnsi="宋体" w:eastAsia="宋体" w:cs="宋体"/>
          <w:color w:val="FF0000"/>
        </w:rPr>
        <w:t xml:space="preserve">注：1.“我的课堂”：查看所学课程的课堂教学活动信息； </w:t>
      </w:r>
    </w:p>
    <w:p>
      <w:pPr>
        <w:ind w:firstLine="420" w:firstLineChars="200"/>
        <w:rPr>
          <w:rFonts w:ascii="宋体" w:hAnsi="宋体" w:eastAsia="宋体" w:cs="宋体"/>
          <w:color w:val="FF0000"/>
        </w:rPr>
      </w:pPr>
      <w:r>
        <w:rPr>
          <w:rFonts w:hint="eastAsia" w:ascii="宋体" w:hAnsi="宋体" w:eastAsia="宋体" w:cs="宋体"/>
          <w:color w:val="FF0000"/>
        </w:rPr>
        <w:t>2.“我的报表”：查看所学课程成绩报表信息；</w:t>
      </w:r>
    </w:p>
    <w:p>
      <w:pPr>
        <w:ind w:firstLine="420" w:firstLineChars="200"/>
        <w:rPr>
          <w:rFonts w:ascii="宋体" w:hAnsi="宋体" w:eastAsia="宋体" w:cs="宋体"/>
          <w:color w:val="FF0000"/>
        </w:rPr>
      </w:pPr>
      <w:r>
        <w:rPr>
          <w:rFonts w:hint="eastAsia" w:ascii="宋体" w:hAnsi="宋体" w:eastAsia="宋体" w:cs="宋体"/>
          <w:color w:val="FF0000"/>
        </w:rPr>
        <w:t xml:space="preserve">3.“Mooc”：进入Mooc学院查看学生所学习的 Mooc 课程信息； </w:t>
      </w:r>
    </w:p>
    <w:p>
      <w:pPr>
        <w:ind w:left="420" w:leftChars="200"/>
        <w:rPr>
          <w:rFonts w:ascii="宋体" w:hAnsi="宋体" w:eastAsia="宋体" w:cs="宋体"/>
          <w:color w:val="FF0000"/>
        </w:rPr>
      </w:pPr>
      <w:r>
        <w:rPr>
          <w:rFonts w:hint="eastAsia" w:ascii="宋体" w:hAnsi="宋体" w:eastAsia="宋体" w:cs="宋体"/>
          <w:color w:val="FF0000"/>
        </w:rPr>
        <w:t xml:space="preserve">4.“课程中心”：查看本校教师开放的全部课程，可以根据自己的需要加入到课程中进行学习. 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274310" cy="2670175"/>
            <wp:effectExtent l="0" t="0" r="254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Step4：页面底部直接展示所有【在修课程】，点击课程封面查看课程详情： 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274310" cy="2701290"/>
            <wp:effectExtent l="0" t="0" r="2540" b="381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01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rPr>
          <w:rFonts w:ascii="宋体" w:hAnsi="宋体" w:eastAsia="宋体" w:cs="宋体"/>
          <w:sz w:val="28"/>
          <w:szCs w:val="28"/>
        </w:rPr>
      </w:pPr>
      <w:bookmarkStart w:id="10" w:name="_Toc151"/>
      <w:r>
        <w:rPr>
          <w:rFonts w:hint="eastAsia" w:ascii="宋体" w:hAnsi="宋体" w:eastAsia="宋体" w:cs="宋体"/>
          <w:sz w:val="28"/>
          <w:szCs w:val="28"/>
        </w:rPr>
        <w:t>2.2.2 我的课堂</w:t>
      </w:r>
      <w:bookmarkEnd w:id="10"/>
      <w:r>
        <w:rPr>
          <w:rFonts w:hint="eastAsia" w:ascii="宋体" w:hAnsi="宋体" w:eastAsia="宋体" w:cs="宋体"/>
          <w:sz w:val="28"/>
          <w:szCs w:val="28"/>
        </w:rPr>
        <w:t xml:space="preserve"> 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Step1：进入学生空间首页，点击“我的课堂”进入查看课堂教学活动信息： 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274310" cy="2712720"/>
            <wp:effectExtent l="0" t="0" r="254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1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Step2：进入课堂教学课表页面查看学生所学课程下的所有课堂教学信息： </w:t>
      </w:r>
    </w:p>
    <w:p>
      <w:pPr>
        <w:rPr>
          <w:rFonts w:ascii="宋体" w:hAnsi="宋体" w:eastAsia="宋体" w:cs="宋体"/>
        </w:rPr>
      </w:pPr>
      <w:r>
        <w:drawing>
          <wp:inline distT="0" distB="0" distL="114300" distR="114300">
            <wp:extent cx="5266055" cy="2510155"/>
            <wp:effectExtent l="0" t="0" r="10795" b="4445"/>
            <wp:docPr id="3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51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  <w:r>
        <w:drawing>
          <wp:inline distT="0" distB="0" distL="114300" distR="114300">
            <wp:extent cx="5265420" cy="2498090"/>
            <wp:effectExtent l="0" t="0" r="11430" b="16510"/>
            <wp:docPr id="3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498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</w:t>
      </w:r>
    </w:p>
    <w:p>
      <w:pPr>
        <w:pStyle w:val="4"/>
        <w:rPr>
          <w:rFonts w:ascii="宋体" w:hAnsi="宋体" w:eastAsia="宋体" w:cs="宋体"/>
          <w:sz w:val="28"/>
          <w:szCs w:val="28"/>
        </w:rPr>
      </w:pPr>
      <w:bookmarkStart w:id="11" w:name="_Toc21585"/>
      <w:r>
        <w:rPr>
          <w:rFonts w:hint="eastAsia" w:ascii="宋体" w:hAnsi="宋体" w:eastAsia="宋体" w:cs="宋体"/>
          <w:sz w:val="28"/>
          <w:szCs w:val="28"/>
        </w:rPr>
        <w:t>2.2.3 我的报表</w:t>
      </w:r>
      <w:bookmarkEnd w:id="11"/>
      <w:r>
        <w:rPr>
          <w:rFonts w:hint="eastAsia" w:ascii="宋体" w:hAnsi="宋体" w:eastAsia="宋体" w:cs="宋体"/>
          <w:sz w:val="28"/>
          <w:szCs w:val="28"/>
        </w:rPr>
        <w:t xml:space="preserve"> 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Step1：进入学生空间首页，点击“我的报表”进入查看课程成绩统计信息： 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274310" cy="2661920"/>
            <wp:effectExtent l="0" t="0" r="2540" b="508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Step2：进入成绩页面点击列表中任一门课程名称查看详情信息： </w:t>
      </w:r>
    </w:p>
    <w:p>
      <w:pPr>
        <w:rPr>
          <w:rFonts w:ascii="宋体" w:hAnsi="宋体" w:eastAsia="宋体" w:cs="宋体"/>
        </w:rPr>
      </w:pPr>
      <w:r>
        <w:drawing>
          <wp:inline distT="0" distB="0" distL="114300" distR="114300">
            <wp:extent cx="5264785" cy="2480310"/>
            <wp:effectExtent l="0" t="0" r="12065" b="15240"/>
            <wp:docPr id="4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480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Step3：进入学习成绩页面，查看学习学习该门课程的详情信息： </w:t>
      </w:r>
    </w:p>
    <w:p>
      <w:pPr>
        <w:rPr>
          <w:rFonts w:ascii="宋体" w:hAnsi="宋体" w:eastAsia="宋体" w:cs="宋体"/>
        </w:rPr>
      </w:pPr>
      <w:r>
        <w:drawing>
          <wp:inline distT="0" distB="0" distL="114300" distR="114300">
            <wp:extent cx="5283200" cy="2087880"/>
            <wp:effectExtent l="0" t="0" r="12700" b="7620"/>
            <wp:docPr id="4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208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</w:t>
      </w:r>
      <w:r>
        <w:drawing>
          <wp:inline distT="0" distB="0" distL="114300" distR="114300">
            <wp:extent cx="5266055" cy="2513965"/>
            <wp:effectExtent l="0" t="0" r="10795" b="635"/>
            <wp:docPr id="4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513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ascii="宋体" w:hAnsi="宋体" w:eastAsia="宋体" w:cs="宋体"/>
          <w:sz w:val="28"/>
          <w:szCs w:val="28"/>
        </w:rPr>
      </w:pPr>
      <w:bookmarkStart w:id="12" w:name="_Toc1825"/>
      <w:r>
        <w:rPr>
          <w:rFonts w:hint="eastAsia" w:ascii="宋体" w:hAnsi="宋体" w:eastAsia="宋体" w:cs="宋体"/>
          <w:sz w:val="28"/>
          <w:szCs w:val="28"/>
        </w:rPr>
        <w:t>2.2.4 Mooc</w:t>
      </w:r>
      <w:bookmarkEnd w:id="12"/>
      <w:r>
        <w:rPr>
          <w:rFonts w:hint="eastAsia" w:ascii="宋体" w:hAnsi="宋体" w:eastAsia="宋体" w:cs="宋体"/>
          <w:sz w:val="28"/>
          <w:szCs w:val="28"/>
        </w:rPr>
        <w:t xml:space="preserve"> 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Step1：进入学生空间首页，点击“Mooc”进入 Mooc 学习空间： 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274310" cy="2757805"/>
            <wp:effectExtent l="0" t="0" r="2540" b="4445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7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Step2：进入 Mooc 学习空间，选择空间中的课程进行学习： </w:t>
      </w:r>
    </w:p>
    <w:p>
      <w:pPr>
        <w:rPr>
          <w:rFonts w:ascii="宋体" w:hAnsi="宋体" w:eastAsia="宋体" w:cs="宋体"/>
        </w:rPr>
      </w:pPr>
      <w:r>
        <w:drawing>
          <wp:inline distT="0" distB="0" distL="114300" distR="114300">
            <wp:extent cx="5269230" cy="2506345"/>
            <wp:effectExtent l="0" t="0" r="7620" b="8255"/>
            <wp:docPr id="5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06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Step3：选择任意一门课程点击课程图片进入，可以查看课程基本信息，并根据自己的需求 点击“参加学习”加入该门课程的学习中： </w:t>
      </w:r>
    </w:p>
    <w:p>
      <w:pPr>
        <w:rPr>
          <w:rFonts w:ascii="宋体" w:hAnsi="宋体" w:eastAsia="宋体" w:cs="宋体"/>
        </w:rPr>
      </w:pPr>
      <w:r>
        <w:drawing>
          <wp:inline distT="0" distB="0" distL="114300" distR="114300">
            <wp:extent cx="5273675" cy="2496185"/>
            <wp:effectExtent l="0" t="0" r="3175" b="18415"/>
            <wp:docPr id="4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49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  <w:r>
        <w:drawing>
          <wp:inline distT="0" distB="0" distL="114300" distR="114300">
            <wp:extent cx="5274310" cy="2522220"/>
            <wp:effectExtent l="0" t="0" r="2540" b="11430"/>
            <wp:docPr id="4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2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ascii="宋体" w:hAnsi="宋体" w:eastAsia="宋体" w:cs="宋体"/>
        </w:rPr>
      </w:pPr>
      <w:bookmarkStart w:id="13" w:name="_Toc29093"/>
      <w:r>
        <w:rPr>
          <w:rFonts w:hint="eastAsia" w:ascii="宋体" w:hAnsi="宋体" w:eastAsia="宋体" w:cs="宋体"/>
          <w:sz w:val="28"/>
          <w:szCs w:val="28"/>
        </w:rPr>
        <w:t>2.2.5 课程中心</w:t>
      </w:r>
      <w:bookmarkEnd w:id="13"/>
      <w:r>
        <w:rPr>
          <w:rFonts w:hint="eastAsia" w:ascii="宋体" w:hAnsi="宋体" w:eastAsia="宋体" w:cs="宋体"/>
        </w:rPr>
        <w:t xml:space="preserve"> 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Step1：进入学生空间首页，点击“课程中心”进入查看学校开设的所有课程信息页面： 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274310" cy="2677160"/>
            <wp:effectExtent l="0" t="0" r="2540" b="889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Step2：选择课程中心中任意一门课程点击进入： </w:t>
      </w:r>
    </w:p>
    <w:p>
      <w:pPr>
        <w:rPr>
          <w:rFonts w:ascii="宋体" w:hAnsi="宋体" w:eastAsia="宋体" w:cs="宋体"/>
        </w:rPr>
      </w:pPr>
      <w:r>
        <w:drawing>
          <wp:inline distT="0" distB="0" distL="114300" distR="114300">
            <wp:extent cx="5265420" cy="2518410"/>
            <wp:effectExtent l="0" t="0" r="11430" b="15240"/>
            <wp:docPr id="5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1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1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Step3：学生可以对课程进行收藏、查看课程目录及导学信息，并根据箭头指示进入开课班 级页面，选择加入到课程班级中，进行该门课程的学习： </w:t>
      </w:r>
    </w:p>
    <w:p>
      <w:pPr>
        <w:rPr>
          <w:rFonts w:ascii="宋体" w:hAnsi="宋体" w:eastAsia="宋体" w:cs="宋体"/>
        </w:rPr>
      </w:pPr>
      <w:r>
        <w:drawing>
          <wp:inline distT="0" distB="0" distL="114300" distR="114300">
            <wp:extent cx="5274310" cy="2518410"/>
            <wp:effectExtent l="0" t="0" r="2540" b="15240"/>
            <wp:docPr id="5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1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ascii="宋体" w:hAnsi="宋体" w:eastAsia="宋体" w:cs="宋体"/>
          <w:sz w:val="28"/>
          <w:szCs w:val="28"/>
        </w:rPr>
      </w:pPr>
      <w:bookmarkStart w:id="14" w:name="_Toc17004"/>
      <w:r>
        <w:rPr>
          <w:rFonts w:hint="eastAsia" w:ascii="宋体" w:hAnsi="宋体" w:eastAsia="宋体" w:cs="宋体"/>
          <w:sz w:val="28"/>
          <w:szCs w:val="28"/>
        </w:rPr>
        <w:t>2.2.6 在修课程</w:t>
      </w:r>
      <w:bookmarkEnd w:id="14"/>
      <w:r>
        <w:rPr>
          <w:rFonts w:hint="eastAsia" w:ascii="宋体" w:hAnsi="宋体" w:eastAsia="宋体" w:cs="宋体"/>
          <w:sz w:val="28"/>
          <w:szCs w:val="28"/>
        </w:rPr>
        <w:t xml:space="preserve"> 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Step1：进入学生空间首页，在页面下方“在线课程”展示学生当前正在学习的课程，“已修课程”展示学生当前已经完成学 习的课程： 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274310" cy="2745740"/>
            <wp:effectExtent l="0" t="0" r="2540" b="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5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Step1：点击课程图片进入查看课程详情信息页面，进行课程学习： </w:t>
      </w:r>
    </w:p>
    <w:p>
      <w:pPr>
        <w:rPr>
          <w:rFonts w:ascii="宋体" w:hAnsi="宋体" w:eastAsia="宋体" w:cs="宋体"/>
        </w:rPr>
      </w:pPr>
      <w:r>
        <w:drawing>
          <wp:inline distT="0" distB="0" distL="114300" distR="114300">
            <wp:extent cx="5273040" cy="2502535"/>
            <wp:effectExtent l="0" t="0" r="3810" b="12065"/>
            <wp:docPr id="5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18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02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ascii="宋体" w:hAnsi="宋体" w:eastAsia="宋体" w:cs="宋体"/>
          <w:sz w:val="28"/>
          <w:szCs w:val="28"/>
        </w:rPr>
      </w:pPr>
      <w:bookmarkStart w:id="15" w:name="_Toc5008"/>
      <w:r>
        <w:rPr>
          <w:rFonts w:hint="eastAsia" w:ascii="宋体" w:hAnsi="宋体" w:eastAsia="宋体" w:cs="宋体"/>
          <w:sz w:val="28"/>
          <w:szCs w:val="28"/>
        </w:rPr>
        <w:t>2.2.7 我的作业</w:t>
      </w:r>
      <w:bookmarkEnd w:id="15"/>
      <w:r>
        <w:rPr>
          <w:rFonts w:hint="eastAsia" w:ascii="宋体" w:hAnsi="宋体" w:eastAsia="宋体" w:cs="宋体"/>
          <w:sz w:val="28"/>
          <w:szCs w:val="28"/>
        </w:rPr>
        <w:t xml:space="preserve"> 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Step1：进入学生空间首页，点击【我的作业】进入查看当前所学课程的全部作业信息： 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274310" cy="2682240"/>
            <wp:effectExtent l="0" t="0" r="2540" b="3810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8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Step2：进入我的作业页面，点击列表中的作业信息可以进入查看详情或者进入作答页面： </w:t>
      </w:r>
    </w:p>
    <w:p>
      <w:pPr>
        <w:rPr>
          <w:rFonts w:ascii="宋体" w:hAnsi="宋体" w:eastAsia="宋体" w:cs="宋体"/>
        </w:rPr>
      </w:pPr>
      <w:r>
        <w:drawing>
          <wp:inline distT="0" distB="0" distL="114300" distR="114300">
            <wp:extent cx="5271770" cy="2466340"/>
            <wp:effectExtent l="0" t="0" r="5080" b="10160"/>
            <wp:docPr id="6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1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46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Step3：点击进入作答页面，进行作业作答并提交： </w:t>
      </w:r>
    </w:p>
    <w:p>
      <w:pPr>
        <w:rPr>
          <w:rFonts w:ascii="宋体" w:hAnsi="宋体" w:eastAsia="宋体" w:cs="宋体"/>
          <w:color w:val="FF0000"/>
        </w:rPr>
      </w:pPr>
      <w:r>
        <w:rPr>
          <w:rFonts w:hint="eastAsia" w:ascii="宋体" w:hAnsi="宋体" w:eastAsia="宋体" w:cs="宋体"/>
          <w:color w:val="FF0000"/>
        </w:rPr>
        <w:t xml:space="preserve">注：1.客观题作业有系统自动批阅，提交后在成绩查看时间后查看作业作答分数；     </w:t>
      </w:r>
    </w:p>
    <w:p>
      <w:pPr>
        <w:ind w:firstLine="420" w:firstLineChars="200"/>
        <w:rPr>
          <w:rFonts w:ascii="宋体" w:hAnsi="宋体" w:eastAsia="宋体" w:cs="宋体"/>
          <w:color w:val="FF0000"/>
        </w:rPr>
      </w:pPr>
      <w:r>
        <w:rPr>
          <w:rFonts w:hint="eastAsia" w:ascii="宋体" w:hAnsi="宋体" w:eastAsia="宋体" w:cs="宋体"/>
          <w:color w:val="FF0000"/>
        </w:rPr>
        <w:t>2.主观题作业由教师人工批阅，批阅后在成绩查看时间后查看作业作答分数；</w:t>
      </w:r>
    </w:p>
    <w:p>
      <w:pPr>
        <w:ind w:firstLine="420" w:firstLineChars="200"/>
        <w:rPr>
          <w:rFonts w:ascii="宋体" w:hAnsi="宋体" w:eastAsia="宋体" w:cs="宋体"/>
          <w:color w:val="FF0000"/>
        </w:rPr>
      </w:pPr>
      <w:r>
        <w:rPr>
          <w:rFonts w:hint="eastAsia" w:ascii="宋体" w:hAnsi="宋体" w:eastAsia="宋体" w:cs="宋体"/>
          <w:color w:val="FF0000"/>
        </w:rPr>
        <w:t xml:space="preserve">3.“保存草稿”保留作答记录，再次打开可以继续答题。 </w:t>
      </w:r>
    </w:p>
    <w:p>
      <w:pPr>
        <w:ind w:firstLine="420" w:firstLineChars="200"/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  <w:r>
        <w:drawing>
          <wp:inline distT="0" distB="0" distL="114300" distR="114300">
            <wp:extent cx="5263515" cy="2464435"/>
            <wp:effectExtent l="0" t="0" r="13335" b="12065"/>
            <wp:docPr id="63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2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464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  <w:r>
        <w:drawing>
          <wp:inline distT="0" distB="0" distL="114300" distR="114300">
            <wp:extent cx="5267325" cy="2409190"/>
            <wp:effectExtent l="0" t="0" r="9525" b="10160"/>
            <wp:docPr id="64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2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0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</w:t>
      </w:r>
    </w:p>
    <w:p>
      <w:pPr>
        <w:pStyle w:val="4"/>
        <w:rPr>
          <w:rFonts w:ascii="宋体" w:hAnsi="宋体" w:eastAsia="宋体" w:cs="宋体"/>
          <w:sz w:val="28"/>
          <w:szCs w:val="28"/>
        </w:rPr>
      </w:pPr>
      <w:bookmarkStart w:id="16" w:name="_Toc14440"/>
      <w:r>
        <w:rPr>
          <w:rFonts w:hint="eastAsia" w:ascii="宋体" w:hAnsi="宋体" w:eastAsia="宋体" w:cs="宋体"/>
          <w:sz w:val="28"/>
          <w:szCs w:val="28"/>
        </w:rPr>
        <w:t>2.2.8 我的考试</w:t>
      </w:r>
      <w:bookmarkEnd w:id="16"/>
      <w:r>
        <w:rPr>
          <w:rFonts w:hint="eastAsia" w:ascii="宋体" w:hAnsi="宋体" w:eastAsia="宋体" w:cs="宋体"/>
          <w:sz w:val="28"/>
          <w:szCs w:val="28"/>
        </w:rPr>
        <w:t xml:space="preserve"> 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Step1：进入学生空间首页，点击【我的考试】进入查看当前所学课程的全部考试信息： 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274310" cy="2760980"/>
            <wp:effectExtent l="0" t="0" r="2540" b="127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6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Step2：进入我的考试页面，点击列表中的作业信息可以进入查看详情或者进入作答页面： </w:t>
      </w:r>
    </w:p>
    <w:p>
      <w:pPr>
        <w:rPr>
          <w:rFonts w:ascii="宋体" w:hAnsi="宋体" w:eastAsia="宋体" w:cs="宋体"/>
        </w:rPr>
      </w:pPr>
      <w:r>
        <w:drawing>
          <wp:inline distT="0" distB="0" distL="114300" distR="114300">
            <wp:extent cx="5268595" cy="2476500"/>
            <wp:effectExtent l="0" t="0" r="8255" b="0"/>
            <wp:docPr id="77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2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Step3：进入考试页面进行作答，并提交作答记录： </w:t>
      </w:r>
    </w:p>
    <w:p>
      <w:pPr>
        <w:rPr>
          <w:rFonts w:ascii="宋体" w:hAnsi="宋体" w:eastAsia="宋体" w:cs="宋体"/>
        </w:rPr>
      </w:pPr>
      <w:r>
        <w:drawing>
          <wp:inline distT="0" distB="0" distL="114300" distR="114300">
            <wp:extent cx="5264785" cy="2430780"/>
            <wp:effectExtent l="0" t="0" r="12065" b="7620"/>
            <wp:docPr id="104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23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</w:p>
    <w:p>
      <w:pPr>
        <w:pStyle w:val="3"/>
        <w:rPr>
          <w:rFonts w:ascii="宋体" w:hAnsi="宋体" w:eastAsia="宋体" w:cs="宋体"/>
        </w:rPr>
      </w:pPr>
      <w:bookmarkStart w:id="17" w:name="_Toc6401"/>
      <w:r>
        <w:rPr>
          <w:rFonts w:hint="eastAsia" w:ascii="宋体" w:hAnsi="宋体" w:eastAsia="宋体" w:cs="宋体"/>
        </w:rPr>
        <w:t>2.3 我的课程</w:t>
      </w:r>
      <w:bookmarkEnd w:id="17"/>
      <w:r>
        <w:rPr>
          <w:rFonts w:hint="eastAsia" w:ascii="宋体" w:hAnsi="宋体" w:eastAsia="宋体" w:cs="宋体"/>
        </w:rPr>
        <w:t xml:space="preserve"> 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color w:val="FF0000"/>
        </w:rPr>
        <w:t>注：我的课程分为在修课程和已修课程，在修课程即学生当前正在学习的课程；已修课程 及学生当前已经完成学习的课程。由于已修课程仅允许对课程内容进行查看，下述文档中以 在修课程中的课程为例进行介绍。</w:t>
      </w:r>
      <w:r>
        <w:rPr>
          <w:rFonts w:hint="eastAsia" w:ascii="宋体" w:hAnsi="宋体" w:eastAsia="宋体" w:cs="宋体"/>
        </w:rPr>
        <w:t xml:space="preserve"> </w:t>
      </w:r>
    </w:p>
    <w:p>
      <w:pPr>
        <w:pStyle w:val="4"/>
        <w:rPr>
          <w:rFonts w:ascii="宋体" w:hAnsi="宋体" w:eastAsia="宋体" w:cs="宋体"/>
          <w:sz w:val="28"/>
          <w:szCs w:val="28"/>
        </w:rPr>
      </w:pPr>
      <w:bookmarkStart w:id="18" w:name="_Toc518"/>
      <w:r>
        <w:rPr>
          <w:rFonts w:hint="eastAsia" w:ascii="宋体" w:hAnsi="宋体" w:eastAsia="宋体" w:cs="宋体"/>
          <w:sz w:val="28"/>
          <w:szCs w:val="28"/>
        </w:rPr>
        <w:t>2.3.1 课程首页</w:t>
      </w:r>
      <w:bookmarkEnd w:id="18"/>
      <w:r>
        <w:rPr>
          <w:rFonts w:hint="eastAsia" w:ascii="宋体" w:hAnsi="宋体" w:eastAsia="宋体" w:cs="宋体"/>
          <w:sz w:val="28"/>
          <w:szCs w:val="28"/>
        </w:rPr>
        <w:t xml:space="preserve"> 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进入“课程首页”页面，包括课程通知公告、导学、课件、课堂教学、作业、考试、成绩、同学： </w:t>
      </w:r>
    </w:p>
    <w:p>
      <w:pPr>
        <w:rPr>
          <w:rFonts w:ascii="宋体" w:hAnsi="宋体" w:eastAsia="宋体" w:cs="宋体"/>
        </w:rPr>
      </w:pPr>
      <w:r>
        <w:drawing>
          <wp:inline distT="0" distB="0" distL="114300" distR="114300">
            <wp:extent cx="5269865" cy="2518410"/>
            <wp:effectExtent l="0" t="0" r="6985" b="15240"/>
            <wp:docPr id="106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24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51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</w:t>
      </w:r>
    </w:p>
    <w:p>
      <w:pPr>
        <w:pStyle w:val="4"/>
        <w:rPr>
          <w:rFonts w:ascii="宋体" w:hAnsi="宋体" w:eastAsia="宋体" w:cs="宋体"/>
          <w:sz w:val="28"/>
          <w:szCs w:val="28"/>
        </w:rPr>
      </w:pPr>
      <w:bookmarkStart w:id="19" w:name="_Toc32250"/>
      <w:r>
        <w:rPr>
          <w:rFonts w:hint="eastAsia" w:ascii="宋体" w:hAnsi="宋体" w:eastAsia="宋体" w:cs="宋体"/>
          <w:sz w:val="28"/>
          <w:szCs w:val="28"/>
        </w:rPr>
        <w:t>2.3.2 通知公告</w:t>
      </w:r>
      <w:bookmarkEnd w:id="19"/>
      <w:r>
        <w:rPr>
          <w:rFonts w:hint="eastAsia" w:ascii="宋体" w:hAnsi="宋体" w:eastAsia="宋体" w:cs="宋体"/>
          <w:sz w:val="28"/>
          <w:szCs w:val="28"/>
        </w:rPr>
        <w:t xml:space="preserve"> 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Step1：进入“通知公告”页面，查看当前课程的通知公告信息，点击“详情”可以进入查看通知公告的具体内容信息： </w:t>
      </w:r>
    </w:p>
    <w:p>
      <w:pPr>
        <w:rPr>
          <w:rFonts w:ascii="宋体" w:hAnsi="宋体" w:eastAsia="宋体" w:cs="宋体"/>
        </w:rPr>
      </w:pPr>
      <w:r>
        <w:drawing>
          <wp:inline distT="0" distB="0" distL="114300" distR="114300">
            <wp:extent cx="5272405" cy="2492375"/>
            <wp:effectExtent l="0" t="0" r="4445" b="3175"/>
            <wp:docPr id="107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25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49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Step2：进入通知公告详情页面，查看具体内容信息： </w:t>
      </w:r>
    </w:p>
    <w:p>
      <w:pPr>
        <w:rPr>
          <w:rFonts w:ascii="宋体" w:hAnsi="宋体" w:eastAsia="宋体" w:cs="宋体"/>
        </w:rPr>
      </w:pPr>
      <w:r>
        <w:drawing>
          <wp:inline distT="0" distB="0" distL="114300" distR="114300">
            <wp:extent cx="5267960" cy="2490470"/>
            <wp:effectExtent l="0" t="0" r="8890" b="5080"/>
            <wp:docPr id="108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2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49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</w:t>
      </w:r>
    </w:p>
    <w:p>
      <w:pPr>
        <w:pStyle w:val="4"/>
        <w:rPr>
          <w:rFonts w:ascii="宋体" w:hAnsi="宋体" w:eastAsia="宋体" w:cs="宋体"/>
        </w:rPr>
      </w:pPr>
      <w:bookmarkStart w:id="20" w:name="_Toc7876"/>
      <w:r>
        <w:rPr>
          <w:rFonts w:hint="eastAsia" w:ascii="宋体" w:hAnsi="宋体" w:eastAsia="宋体" w:cs="宋体"/>
          <w:sz w:val="28"/>
          <w:szCs w:val="28"/>
        </w:rPr>
        <w:t>2.3.3 导学</w:t>
      </w:r>
      <w:bookmarkEnd w:id="20"/>
      <w:r>
        <w:rPr>
          <w:rFonts w:hint="eastAsia" w:ascii="宋体" w:hAnsi="宋体" w:eastAsia="宋体" w:cs="宋体"/>
        </w:rPr>
        <w:t xml:space="preserve">  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进入“导学”页面，查看课程导学文件信息，且支持文件查看及文件下载：</w:t>
      </w:r>
    </w:p>
    <w:p>
      <w:pPr>
        <w:rPr>
          <w:rFonts w:ascii="宋体" w:hAnsi="宋体" w:eastAsia="宋体" w:cs="宋体"/>
        </w:rPr>
      </w:pPr>
      <w:r>
        <w:drawing>
          <wp:inline distT="0" distB="0" distL="114300" distR="114300">
            <wp:extent cx="5270500" cy="2512060"/>
            <wp:effectExtent l="0" t="0" r="6350" b="2540"/>
            <wp:docPr id="109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27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1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</w:t>
      </w:r>
    </w:p>
    <w:p>
      <w:pPr>
        <w:pStyle w:val="4"/>
        <w:rPr>
          <w:rFonts w:ascii="宋体" w:hAnsi="宋体" w:eastAsia="宋体" w:cs="宋体"/>
          <w:sz w:val="28"/>
          <w:szCs w:val="28"/>
        </w:rPr>
      </w:pPr>
      <w:bookmarkStart w:id="21" w:name="_Toc4447"/>
      <w:r>
        <w:rPr>
          <w:rFonts w:hint="eastAsia" w:ascii="宋体" w:hAnsi="宋体" w:eastAsia="宋体" w:cs="宋体"/>
          <w:sz w:val="28"/>
          <w:szCs w:val="28"/>
        </w:rPr>
        <w:t>2.3.4 课件</w:t>
      </w:r>
      <w:bookmarkEnd w:id="21"/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Step1：进入“课件”页面，查看课程目录信息： </w:t>
      </w:r>
    </w:p>
    <w:p>
      <w:pPr>
        <w:rPr>
          <w:rFonts w:ascii="宋体" w:hAnsi="宋体" w:eastAsia="宋体" w:cs="宋体"/>
        </w:rPr>
      </w:pPr>
      <w:r>
        <w:drawing>
          <wp:inline distT="0" distB="0" distL="114300" distR="114300">
            <wp:extent cx="5262245" cy="2513965"/>
            <wp:effectExtent l="0" t="0" r="14605" b="635"/>
            <wp:docPr id="114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28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513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Step2：展开课程目录节点，点击进入课件学习空间： </w:t>
      </w:r>
    </w:p>
    <w:p>
      <w:pPr>
        <w:rPr>
          <w:rFonts w:ascii="宋体" w:hAnsi="宋体" w:eastAsia="宋体" w:cs="宋体"/>
        </w:rPr>
      </w:pPr>
      <w:r>
        <w:drawing>
          <wp:inline distT="0" distB="0" distL="114300" distR="114300">
            <wp:extent cx="5269865" cy="2524125"/>
            <wp:effectExtent l="0" t="0" r="6985" b="9525"/>
            <wp:docPr id="115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29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Step3：进入学习空间页面进行课件学习： </w:t>
      </w:r>
    </w:p>
    <w:p>
      <w:pPr>
        <w:rPr>
          <w:rFonts w:ascii="宋体" w:hAnsi="宋体" w:eastAsia="宋体" w:cs="宋体"/>
        </w:rPr>
      </w:pPr>
      <w:r>
        <w:drawing>
          <wp:inline distT="0" distB="0" distL="114300" distR="114300">
            <wp:extent cx="5269230" cy="2450465"/>
            <wp:effectExtent l="0" t="0" r="7620" b="6985"/>
            <wp:docPr id="116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30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5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Step4：学习空间页面下部提供评论、问答、笔记、纠错功能： </w:t>
      </w:r>
    </w:p>
    <w:p>
      <w:r>
        <w:drawing>
          <wp:inline distT="0" distB="0" distL="114300" distR="114300">
            <wp:extent cx="5262880" cy="2388235"/>
            <wp:effectExtent l="0" t="0" r="13970" b="12065"/>
            <wp:docPr id="117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3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388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ascii="宋体" w:hAnsi="宋体" w:eastAsia="宋体" w:cs="宋体"/>
          <w:sz w:val="28"/>
          <w:szCs w:val="28"/>
        </w:rPr>
      </w:pPr>
      <w:bookmarkStart w:id="22" w:name="_Toc16856"/>
      <w:r>
        <w:rPr>
          <w:rFonts w:hint="eastAsia" w:ascii="宋体" w:hAnsi="宋体" w:eastAsia="宋体" w:cs="宋体"/>
          <w:sz w:val="28"/>
          <w:szCs w:val="28"/>
        </w:rPr>
        <w:t>2.3.5 课堂教学</w:t>
      </w:r>
      <w:bookmarkEnd w:id="22"/>
      <w:r>
        <w:rPr>
          <w:rFonts w:hint="eastAsia" w:ascii="宋体" w:hAnsi="宋体" w:eastAsia="宋体" w:cs="宋体"/>
          <w:sz w:val="28"/>
          <w:szCs w:val="28"/>
        </w:rPr>
        <w:t xml:space="preserve"> 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Step1：进入“课堂教学”页面，查看当前课程下的课堂教学信息，点击“进入”可以查看课堂教学的活动详情： </w:t>
      </w:r>
    </w:p>
    <w:p>
      <w:pPr>
        <w:rPr>
          <w:rFonts w:ascii="宋体" w:hAnsi="宋体" w:eastAsia="宋体" w:cs="宋体"/>
        </w:rPr>
      </w:pPr>
      <w:r>
        <w:drawing>
          <wp:inline distT="0" distB="0" distL="114300" distR="114300">
            <wp:extent cx="5269865" cy="2494280"/>
            <wp:effectExtent l="0" t="0" r="6985" b="1270"/>
            <wp:docPr id="118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32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494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Step2：进入课堂教学的活动详情页面，通过点击各项活动的图标，进入查看各项活动的情况： </w:t>
      </w:r>
    </w:p>
    <w:p>
      <w:pPr>
        <w:rPr>
          <w:rFonts w:ascii="宋体" w:hAnsi="宋体" w:eastAsia="宋体" w:cs="宋体"/>
        </w:rPr>
      </w:pPr>
      <w:r>
        <w:drawing>
          <wp:inline distT="0" distB="0" distL="114300" distR="114300">
            <wp:extent cx="5265420" cy="2496185"/>
            <wp:effectExtent l="0" t="0" r="11430" b="18415"/>
            <wp:docPr id="119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33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49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  <w:r>
        <w:drawing>
          <wp:inline distT="0" distB="0" distL="114300" distR="114300">
            <wp:extent cx="5269865" cy="2494280"/>
            <wp:effectExtent l="0" t="0" r="6985" b="1270"/>
            <wp:docPr id="120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34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494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</w:t>
      </w:r>
      <w:r>
        <w:drawing>
          <wp:inline distT="0" distB="0" distL="114300" distR="114300">
            <wp:extent cx="5270500" cy="2512060"/>
            <wp:effectExtent l="0" t="0" r="6350" b="2540"/>
            <wp:docPr id="121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35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1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ascii="宋体" w:hAnsi="宋体" w:eastAsia="宋体" w:cs="宋体"/>
          <w:sz w:val="28"/>
          <w:szCs w:val="28"/>
        </w:rPr>
      </w:pPr>
      <w:bookmarkStart w:id="23" w:name="_Toc16901"/>
      <w:r>
        <w:rPr>
          <w:rFonts w:hint="eastAsia" w:ascii="宋体" w:hAnsi="宋体" w:eastAsia="宋体" w:cs="宋体"/>
          <w:sz w:val="28"/>
          <w:szCs w:val="28"/>
        </w:rPr>
        <w:t>2.3.6 作业考试</w:t>
      </w:r>
      <w:bookmarkEnd w:id="23"/>
      <w:r>
        <w:rPr>
          <w:rFonts w:hint="eastAsia" w:ascii="宋体" w:hAnsi="宋体" w:eastAsia="宋体" w:cs="宋体"/>
          <w:sz w:val="28"/>
          <w:szCs w:val="28"/>
        </w:rPr>
        <w:t xml:space="preserve"> </w:t>
      </w:r>
    </w:p>
    <w:p>
      <w:pPr>
        <w:rPr>
          <w:rFonts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</w:rPr>
        <w:t>1.【作业】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Step1：进入【作业】页面，查看当前课程的作业信息： </w:t>
      </w:r>
    </w:p>
    <w:p>
      <w:pPr>
        <w:rPr>
          <w:rFonts w:ascii="宋体" w:hAnsi="宋体" w:eastAsia="宋体" w:cs="宋体"/>
        </w:rPr>
      </w:pPr>
      <w:r>
        <w:drawing>
          <wp:inline distT="0" distB="0" distL="114300" distR="114300">
            <wp:extent cx="5274310" cy="2489835"/>
            <wp:effectExtent l="0" t="0" r="2540" b="5715"/>
            <wp:docPr id="122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36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9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Step2：附件作业、登分作业，题库作业可以点击进入查看详情： 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</w:t>
      </w:r>
      <w:r>
        <w:drawing>
          <wp:inline distT="0" distB="0" distL="114300" distR="114300">
            <wp:extent cx="5266690" cy="2661285"/>
            <wp:effectExtent l="0" t="0" r="10160" b="5715"/>
            <wp:docPr id="125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39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6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Step3：点击“做作业”进入作答页面： </w:t>
      </w:r>
    </w:p>
    <w:p>
      <w:pPr>
        <w:rPr>
          <w:rFonts w:ascii="宋体" w:hAnsi="宋体" w:eastAsia="宋体" w:cs="宋体"/>
        </w:rPr>
      </w:pPr>
      <w:r>
        <w:drawing>
          <wp:inline distT="0" distB="0" distL="114300" distR="114300">
            <wp:extent cx="5266690" cy="2222500"/>
            <wp:effectExtent l="0" t="0" r="10160" b="6350"/>
            <wp:docPr id="126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40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2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Step4：进入作业作答页面，完成作答后点击“提交”提交作答信息：</w:t>
      </w:r>
    </w:p>
    <w:p>
      <w:pPr>
        <w:rPr>
          <w:rFonts w:ascii="宋体" w:hAnsi="宋体" w:eastAsia="宋体" w:cs="宋体"/>
          <w:color w:val="FF0000"/>
        </w:rPr>
      </w:pPr>
      <w:r>
        <w:rPr>
          <w:rFonts w:hint="eastAsia" w:ascii="宋体" w:hAnsi="宋体" w:eastAsia="宋体" w:cs="宋体"/>
          <w:color w:val="FF0000"/>
        </w:rPr>
        <w:t>注：1.客观题作业系统自动批阅并给出成绩信息，主观题作业需要教师批阅后查看成绩。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color w:val="FF0000"/>
        </w:rPr>
        <w:t xml:space="preserve">    2.保存草稿能够保存作答记录，再次打开可以继续做题。</w:t>
      </w:r>
      <w:r>
        <w:rPr>
          <w:rFonts w:hint="eastAsia" w:ascii="宋体" w:hAnsi="宋体" w:eastAsia="宋体" w:cs="宋体"/>
        </w:rPr>
        <w:t xml:space="preserve"> </w:t>
      </w:r>
    </w:p>
    <w:p>
      <w:pPr>
        <w:rPr>
          <w:rFonts w:ascii="宋体" w:hAnsi="宋体" w:eastAsia="宋体" w:cs="宋体"/>
        </w:rPr>
      </w:pPr>
      <w:r>
        <w:drawing>
          <wp:inline distT="0" distB="0" distL="114300" distR="114300">
            <wp:extent cx="5267325" cy="2476500"/>
            <wp:effectExtent l="0" t="0" r="9525" b="0"/>
            <wp:docPr id="127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41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Step5：作业批阅后，点击作业右侧“错题”，进入“错题”统计页面。</w:t>
      </w:r>
    </w:p>
    <w:p>
      <w:pPr>
        <w:rPr>
          <w:rFonts w:ascii="宋体" w:hAnsi="宋体" w:eastAsia="宋体" w:cs="宋体"/>
        </w:rPr>
      </w:pPr>
      <w:r>
        <w:drawing>
          <wp:inline distT="0" distB="0" distL="114300" distR="114300">
            <wp:extent cx="5266055" cy="2508250"/>
            <wp:effectExtent l="0" t="0" r="10795" b="6350"/>
            <wp:docPr id="128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42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50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Step7：在错题统计页面，查看错题统计，点击“查看”，查看正确答案。</w:t>
      </w:r>
    </w:p>
    <w:p>
      <w:pPr>
        <w:rPr>
          <w:rFonts w:ascii="宋体" w:hAnsi="宋体" w:eastAsia="宋体" w:cs="宋体"/>
        </w:rPr>
      </w:pPr>
      <w:r>
        <w:drawing>
          <wp:inline distT="0" distB="0" distL="114300" distR="114300">
            <wp:extent cx="5264150" cy="2478405"/>
            <wp:effectExtent l="0" t="0" r="12700" b="17145"/>
            <wp:docPr id="129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43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478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  <w:r>
        <w:drawing>
          <wp:inline distT="0" distB="0" distL="114300" distR="114300">
            <wp:extent cx="5269865" cy="2499995"/>
            <wp:effectExtent l="0" t="0" r="6985" b="14605"/>
            <wp:docPr id="130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44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49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</w:rPr>
        <w:t>2.【考试】</w:t>
      </w:r>
    </w:p>
    <w:p>
      <w:pPr>
        <w:rPr>
          <w:rFonts w:ascii="宋体" w:hAnsi="宋体" w:eastAsia="宋体" w:cs="宋体"/>
          <w:color w:val="FF0000"/>
        </w:rPr>
      </w:pPr>
      <w:r>
        <w:rPr>
          <w:rFonts w:hint="eastAsia" w:ascii="宋体" w:hAnsi="宋体" w:eastAsia="宋体" w:cs="宋体"/>
          <w:color w:val="FF0000"/>
        </w:rPr>
        <w:t xml:space="preserve">注：1.考试分为在线考试和登分考试两种类型；     </w:t>
      </w:r>
    </w:p>
    <w:p>
      <w:pPr>
        <w:ind w:firstLine="420" w:firstLineChars="200"/>
        <w:rPr>
          <w:rFonts w:ascii="宋体" w:hAnsi="宋体" w:eastAsia="宋体" w:cs="宋体"/>
          <w:color w:val="FF0000"/>
        </w:rPr>
      </w:pPr>
      <w:r>
        <w:rPr>
          <w:rFonts w:hint="eastAsia" w:ascii="宋体" w:hAnsi="宋体" w:eastAsia="宋体" w:cs="宋体"/>
          <w:color w:val="FF0000"/>
        </w:rPr>
        <w:t xml:space="preserve">2.考试操作步骤与作业的操作步骤基本一致，请参照 3.4.1，在此不做赘述. </w:t>
      </w:r>
    </w:p>
    <w:p>
      <w:pPr>
        <w:rPr>
          <w:rFonts w:ascii="宋体" w:hAnsi="宋体" w:eastAsia="宋体" w:cs="宋体"/>
        </w:rPr>
      </w:pPr>
    </w:p>
    <w:p>
      <w:pPr>
        <w:pStyle w:val="4"/>
        <w:rPr>
          <w:rFonts w:ascii="宋体" w:hAnsi="宋体" w:eastAsia="宋体" w:cs="宋体"/>
        </w:rPr>
      </w:pPr>
      <w:bookmarkStart w:id="24" w:name="_Toc19810"/>
      <w:r>
        <w:rPr>
          <w:rFonts w:hint="eastAsia" w:ascii="宋体" w:hAnsi="宋体" w:eastAsia="宋体" w:cs="宋体"/>
          <w:sz w:val="28"/>
          <w:szCs w:val="28"/>
        </w:rPr>
        <w:t>2.3.7 成绩</w:t>
      </w:r>
      <w:bookmarkEnd w:id="24"/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进入“成绩”页面，查看当前课程成绩信息： </w:t>
      </w:r>
    </w:p>
    <w:p>
      <w:pPr>
        <w:rPr>
          <w:rFonts w:ascii="宋体" w:hAnsi="宋体" w:eastAsia="宋体" w:cs="宋体"/>
        </w:rPr>
      </w:pPr>
      <w:r>
        <w:drawing>
          <wp:inline distT="0" distB="0" distL="114300" distR="114300">
            <wp:extent cx="5274310" cy="2510155"/>
            <wp:effectExtent l="0" t="0" r="2540" b="4445"/>
            <wp:docPr id="131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45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0" distR="0">
            <wp:extent cx="5274310" cy="2444115"/>
            <wp:effectExtent l="0" t="0" r="2540" b="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</w:t>
      </w:r>
    </w:p>
    <w:p>
      <w:pPr>
        <w:rPr>
          <w:rFonts w:ascii="宋体" w:hAnsi="宋体" w:eastAsia="宋体" w:cs="宋体"/>
          <w:color w:val="FF0000"/>
        </w:rPr>
      </w:pPr>
      <w:r>
        <w:rPr>
          <w:rFonts w:hint="eastAsia" w:ascii="宋体" w:hAnsi="宋体" w:eastAsia="宋体" w:cs="宋体"/>
          <w:color w:val="FF0000"/>
        </w:rPr>
        <w:t xml:space="preserve">注：1.分别对线上、线下、作业、考试情况进行详情展示. </w:t>
      </w:r>
    </w:p>
    <w:p>
      <w:pPr>
        <w:ind w:firstLine="420" w:firstLineChars="200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color w:val="FF0000"/>
        </w:rPr>
        <w:t>2.成绩为空时，请联系授课教师设置考核权重或生成学生成绩。</w:t>
      </w:r>
    </w:p>
    <w:p>
      <w:pPr>
        <w:pStyle w:val="4"/>
        <w:rPr>
          <w:rFonts w:ascii="宋体" w:hAnsi="宋体" w:eastAsia="宋体" w:cs="宋体"/>
          <w:sz w:val="28"/>
          <w:szCs w:val="28"/>
        </w:rPr>
      </w:pPr>
      <w:bookmarkStart w:id="25" w:name="_Toc1416"/>
      <w:bookmarkStart w:id="26" w:name="_Toc30971"/>
      <w:bookmarkStart w:id="27" w:name="_Toc26012"/>
      <w:r>
        <w:rPr>
          <w:rFonts w:hint="eastAsia" w:ascii="宋体" w:hAnsi="宋体" w:eastAsia="宋体" w:cs="宋体"/>
          <w:sz w:val="28"/>
          <w:szCs w:val="28"/>
        </w:rPr>
        <w:t>2.3.8 同学</w:t>
      </w:r>
      <w:bookmarkEnd w:id="25"/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Step1：进入“同学”页面，查看课程同学信息：</w:t>
      </w:r>
    </w:p>
    <w:p>
      <w:r>
        <w:drawing>
          <wp:inline distT="0" distB="0" distL="114300" distR="114300">
            <wp:extent cx="5272405" cy="2476500"/>
            <wp:effectExtent l="0" t="0" r="4445" b="0"/>
            <wp:docPr id="132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46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</w:p>
    <w:p>
      <w:r>
        <w:rPr>
          <w:rFonts w:hint="eastAsia" w:ascii="宋体" w:hAnsi="宋体" w:eastAsia="宋体" w:cs="宋体"/>
        </w:rPr>
        <w:t>Step2：点击列表中的学生姓名，进入发送站内信页面：</w:t>
      </w:r>
    </w:p>
    <w:p>
      <w:r>
        <w:drawing>
          <wp:inline distT="0" distB="0" distL="114300" distR="114300">
            <wp:extent cx="5267960" cy="2466340"/>
            <wp:effectExtent l="0" t="0" r="8890" b="10160"/>
            <wp:docPr id="133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47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46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</w:p>
    <w:p>
      <w:r>
        <w:rPr>
          <w:rFonts w:hint="eastAsia" w:ascii="宋体" w:hAnsi="宋体" w:eastAsia="宋体" w:cs="宋体"/>
        </w:rPr>
        <w:t>Step3：输入站内信主题、内容信息，点击“发送”即可：</w:t>
      </w:r>
    </w:p>
    <w:p>
      <w:r>
        <w:drawing>
          <wp:inline distT="0" distB="0" distL="114300" distR="114300">
            <wp:extent cx="5269230" cy="2494280"/>
            <wp:effectExtent l="0" t="0" r="7620" b="1270"/>
            <wp:docPr id="134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48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94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26"/>
    <w:bookmarkEnd w:id="27"/>
    <w:p>
      <w:pPr>
        <w:rPr>
          <w:rFonts w:ascii="宋体" w:hAnsi="宋体" w:eastAsia="宋体" w:cs="宋体"/>
        </w:rPr>
      </w:pPr>
    </w:p>
    <w:p>
      <w:pPr>
        <w:pStyle w:val="2"/>
        <w:numPr>
          <w:ilvl w:val="0"/>
          <w:numId w:val="1"/>
        </w:numPr>
        <w:rPr>
          <w:rFonts w:ascii="宋体" w:hAnsi="宋体" w:eastAsia="宋体" w:cs="宋体"/>
        </w:rPr>
      </w:pPr>
      <w:bookmarkStart w:id="28" w:name="_Toc21978"/>
      <w:r>
        <w:rPr>
          <w:rFonts w:hint="eastAsia" w:ascii="宋体" w:hAnsi="宋体" w:eastAsia="宋体" w:cs="宋体"/>
        </w:rPr>
        <w:t>学生(移动端)</w:t>
      </w:r>
      <w:bookmarkEnd w:id="28"/>
      <w:r>
        <w:rPr>
          <w:rFonts w:hint="eastAsia" w:ascii="宋体" w:hAnsi="宋体" w:eastAsia="宋体" w:cs="宋体"/>
        </w:rPr>
        <w:t xml:space="preserve">  </w:t>
      </w:r>
    </w:p>
    <w:p>
      <w:pPr>
        <w:pStyle w:val="3"/>
        <w:rPr>
          <w:rFonts w:ascii="宋体" w:hAnsi="宋体" w:eastAsia="宋体" w:cs="宋体"/>
        </w:rPr>
      </w:pPr>
      <w:bookmarkStart w:id="29" w:name="_Toc26136"/>
      <w:r>
        <w:rPr>
          <w:rFonts w:hint="eastAsia" w:ascii="宋体" w:hAnsi="宋体" w:eastAsia="宋体" w:cs="宋体"/>
        </w:rPr>
        <w:t>3.1 云课堂APP下载</w:t>
      </w:r>
      <w:bookmarkEnd w:id="29"/>
      <w:r>
        <w:rPr>
          <w:rFonts w:hint="eastAsia" w:ascii="宋体" w:hAnsi="宋体" w:eastAsia="宋体" w:cs="宋体"/>
          <w:sz w:val="28"/>
          <w:szCs w:val="28"/>
        </w:rPr>
        <w:t xml:space="preserve"> </w:t>
      </w:r>
    </w:p>
    <w:p>
      <w:pPr>
        <w:rPr>
          <w:rFonts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</w:rPr>
        <w:t>【1】网页端下载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Step1：通过访问网址http://zjy2.icve.com.cn/进入平台首页，使用移动设备扫描左侧二维码下载云课堂APP：</w:t>
      </w:r>
    </w:p>
    <w:p>
      <w:pPr>
        <w:rPr>
          <w:rFonts w:ascii="宋体" w:hAnsi="宋体" w:eastAsia="宋体" w:cs="宋体"/>
        </w:rPr>
      </w:pPr>
      <w:r>
        <w:drawing>
          <wp:inline distT="0" distB="0" distL="0" distR="0">
            <wp:extent cx="5274310" cy="2830195"/>
            <wp:effectExtent l="0" t="0" r="2540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0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</w:rPr>
        <w:t>【2】AppStore下载</w:t>
      </w:r>
    </w:p>
    <w:p>
      <w:pPr>
        <w:rPr>
          <w:rFonts w:ascii="宋体" w:hAnsi="宋体" w:eastAsia="宋体" w:cs="宋体"/>
        </w:rPr>
      </w:pPr>
      <w:bookmarkStart w:id="30" w:name="_Toc8728"/>
      <w:r>
        <w:drawing>
          <wp:inline distT="0" distB="0" distL="0" distR="0">
            <wp:extent cx="1999615" cy="3561715"/>
            <wp:effectExtent l="0" t="0" r="635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000000" cy="35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t xml:space="preserve"> </w:t>
      </w:r>
      <w:r>
        <w:rPr>
          <w:rFonts w:ascii="宋体" w:hAnsi="宋体" w:eastAsia="宋体" w:cs="宋体"/>
        </w:rPr>
        <w:t xml:space="preserve">               </w:t>
      </w:r>
      <w:r>
        <w:drawing>
          <wp:inline distT="0" distB="0" distL="0" distR="0">
            <wp:extent cx="2114550" cy="3559175"/>
            <wp:effectExtent l="0" t="0" r="0" b="317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124998" cy="3576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firstLine="632" w:firstLineChars="300"/>
        <w:rPr>
          <w:rFonts w:ascii="宋体" w:hAnsi="宋体" w:eastAsia="宋体" w:cs="宋体"/>
          <w:b/>
          <w:color w:val="00B050"/>
        </w:rPr>
      </w:pPr>
      <w:r>
        <w:rPr>
          <w:rFonts w:hint="eastAsia" w:ascii="宋体" w:hAnsi="宋体" w:eastAsia="宋体" w:cs="宋体"/>
          <w:b/>
          <w:color w:val="00B050"/>
        </w:rPr>
        <w:t>打开App Store</w:t>
      </w:r>
      <w:r>
        <w:rPr>
          <w:rFonts w:hint="eastAsia" w:ascii="宋体" w:hAnsi="宋体" w:eastAsia="宋体" w:cs="宋体"/>
          <w:color w:val="00B050"/>
        </w:rPr>
        <w:t xml:space="preserve">                         </w:t>
      </w:r>
      <w:r>
        <w:rPr>
          <w:rFonts w:hint="eastAsia" w:ascii="宋体" w:hAnsi="宋体" w:eastAsia="宋体" w:cs="宋体"/>
          <w:b/>
          <w:color w:val="00B050"/>
        </w:rPr>
        <w:t>2.搜索“云课堂-</w:t>
      </w:r>
      <w:r>
        <w:rPr>
          <w:rFonts w:hint="eastAsia" w:ascii="宋体" w:hAnsi="宋体" w:eastAsia="宋体" w:cs="宋体"/>
          <w:b/>
          <w:bCs/>
          <w:color w:val="00B050"/>
        </w:rPr>
        <w:t>智慧职教</w:t>
      </w:r>
      <w:r>
        <w:rPr>
          <w:rFonts w:hint="eastAsia" w:ascii="宋体" w:hAnsi="宋体" w:eastAsia="宋体" w:cs="宋体"/>
          <w:b/>
          <w:color w:val="00B050"/>
        </w:rPr>
        <w:t>”</w:t>
      </w:r>
    </w:p>
    <w:p>
      <w:pPr>
        <w:rPr>
          <w:rFonts w:ascii="宋体" w:hAnsi="宋体" w:eastAsia="宋体" w:cs="宋体"/>
          <w:b/>
          <w:color w:val="00B050"/>
        </w:rPr>
      </w:pPr>
      <w:r>
        <w:rPr>
          <w:rFonts w:hint="eastAsia" w:ascii="宋体" w:hAnsi="宋体" w:eastAsia="宋体" w:cs="宋体"/>
          <w:b/>
        </w:rPr>
        <w:t>【3】安卓移动设备(进入应用商店下载云课堂APP)</w:t>
      </w:r>
    </w:p>
    <w:p>
      <w:pPr>
        <w:pStyle w:val="3"/>
        <w:numPr>
          <w:ilvl w:val="1"/>
          <w:numId w:val="0"/>
        </w:numPr>
        <w:rPr>
          <w:rFonts w:ascii="宋体" w:hAnsi="宋体" w:eastAsia="宋体" w:cs="宋体"/>
        </w:rPr>
      </w:pPr>
      <w:bookmarkStart w:id="31" w:name="_Toc27851"/>
      <w:bookmarkStart w:id="32" w:name="_Toc7682"/>
      <w:r>
        <w:rPr>
          <w:rFonts w:hint="eastAsia" w:ascii="宋体" w:hAnsi="宋体" w:eastAsia="宋体" w:cs="宋体"/>
        </w:rPr>
        <w:t>3.2 用户登录</w:t>
      </w:r>
      <w:bookmarkEnd w:id="30"/>
      <w:bookmarkEnd w:id="31"/>
      <w:bookmarkEnd w:id="32"/>
    </w:p>
    <w:p>
      <w:pPr>
        <w:rPr>
          <w:rStyle w:val="23"/>
          <w:rFonts w:ascii="宋体" w:hAnsi="宋体" w:eastAsia="宋体" w:cs="宋体"/>
        </w:rPr>
      </w:pPr>
      <w:r>
        <w:rPr>
          <w:rFonts w:hint="eastAsia" w:ascii="宋体" w:hAnsi="宋体" w:eastAsia="宋体" w:cs="宋体"/>
          <w:szCs w:val="28"/>
        </w:rPr>
        <w:t>Step1：在手机端上打开安装完成的云课堂App：</w:t>
      </w:r>
    </w:p>
    <w:p>
      <w:pPr>
        <w:rPr>
          <w:rFonts w:ascii="宋体" w:hAnsi="宋体" w:eastAsia="宋体" w:cs="宋体"/>
        </w:rPr>
      </w:pPr>
      <w:r>
        <w:drawing>
          <wp:inline distT="0" distB="0" distL="0" distR="0">
            <wp:extent cx="2092325" cy="3743325"/>
            <wp:effectExtent l="0" t="0" r="317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103804" cy="3763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t xml:space="preserve"> </w:t>
      </w:r>
      <w:r>
        <w:rPr>
          <w:rFonts w:ascii="宋体" w:hAnsi="宋体" w:eastAsia="宋体" w:cs="宋体"/>
        </w:rPr>
        <w:t xml:space="preserve">             </w:t>
      </w:r>
      <w:r>
        <w:drawing>
          <wp:inline distT="0" distB="0" distL="0" distR="0">
            <wp:extent cx="1876425" cy="3752215"/>
            <wp:effectExtent l="0" t="0" r="0" b="6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893343" cy="3786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843" w:firstLineChars="400"/>
        <w:rPr>
          <w:rFonts w:ascii="宋体" w:hAnsi="宋体" w:eastAsia="宋体" w:cs="宋体"/>
          <w:b/>
        </w:rPr>
      </w:pPr>
      <w:r>
        <w:rPr>
          <w:rFonts w:hint="eastAsia" w:ascii="宋体" w:hAnsi="宋体" w:eastAsia="宋体" w:cs="宋体"/>
          <w:b/>
          <w:color w:val="00B050"/>
        </w:rPr>
        <w:t xml:space="preserve">1.打开云课堂APP </w:t>
      </w:r>
      <w:r>
        <w:rPr>
          <w:rFonts w:hint="eastAsia" w:ascii="宋体" w:hAnsi="宋体" w:eastAsia="宋体" w:cs="宋体"/>
          <w:b/>
        </w:rPr>
        <w:t xml:space="preserve">                                </w:t>
      </w:r>
      <w:r>
        <w:rPr>
          <w:rFonts w:hint="eastAsia" w:ascii="宋体" w:hAnsi="宋体" w:eastAsia="宋体" w:cs="宋体"/>
          <w:b/>
          <w:color w:val="00B050"/>
        </w:rPr>
        <w:t>2.APP欢迎页面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Step2：进入云课堂登录页面，输入账号、密码，点击“登录”后成功进入云课堂操作页面：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color w:val="FF0000"/>
        </w:rPr>
        <w:t>注：1.职教云、智慧职教、MOOC学院实现账号合并，一个账号可以同时登录三个平台。</w:t>
      </w:r>
    </w:p>
    <w:p>
      <w:pPr>
        <w:pStyle w:val="3"/>
        <w:numPr>
          <w:ilvl w:val="1"/>
          <w:numId w:val="0"/>
        </w:numPr>
        <w:rPr>
          <w:rFonts w:ascii="宋体" w:hAnsi="宋体" w:eastAsia="宋体" w:cs="宋体"/>
        </w:rPr>
      </w:pPr>
      <w:bookmarkStart w:id="33" w:name="_Toc17046"/>
      <w:bookmarkStart w:id="34" w:name="_Toc27686"/>
      <w:bookmarkStart w:id="35" w:name="_Toc16539"/>
      <w:r>
        <w:rPr>
          <w:rFonts w:hint="eastAsia" w:ascii="宋体" w:hAnsi="宋体" w:eastAsia="宋体" w:cs="宋体"/>
        </w:rPr>
        <w:t>3.3 注册</w:t>
      </w:r>
      <w:bookmarkEnd w:id="33"/>
      <w:bookmarkEnd w:id="34"/>
      <w:bookmarkEnd w:id="35"/>
    </w:p>
    <w:p>
      <w:pPr>
        <w:pStyle w:val="4"/>
        <w:rPr>
          <w:rFonts w:ascii="宋体" w:hAnsi="宋体" w:eastAsia="宋体" w:cs="宋体"/>
          <w:sz w:val="28"/>
          <w:szCs w:val="28"/>
        </w:rPr>
      </w:pPr>
      <w:bookmarkStart w:id="36" w:name="_Toc11554"/>
      <w:bookmarkStart w:id="37" w:name="_Toc8935"/>
      <w:r>
        <w:rPr>
          <w:rFonts w:hint="eastAsia" w:ascii="宋体" w:hAnsi="宋体" w:eastAsia="宋体" w:cs="宋体"/>
          <w:sz w:val="28"/>
          <w:szCs w:val="28"/>
        </w:rPr>
        <w:t>3.3.1 获取班级邀请码</w:t>
      </w:r>
      <w:bookmarkEnd w:id="36"/>
      <w:bookmarkEnd w:id="37"/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学生注册的班级二维码在APP中“班级封面”显示：</w:t>
      </w:r>
    </w:p>
    <w:p>
      <w:pPr>
        <w:rPr>
          <w:rFonts w:ascii="宋体" w:hAnsi="宋体" w:eastAsia="宋体" w:cs="宋体"/>
          <w:color w:val="FF0000"/>
        </w:rPr>
      </w:pPr>
      <w:r>
        <w:rPr>
          <w:rFonts w:hint="eastAsia" w:ascii="宋体" w:hAnsi="宋体" w:eastAsia="宋体" w:cs="宋体"/>
          <w:color w:val="FF0000"/>
        </w:rPr>
        <w:t>注：输入邀请码注册后，需要班级的授课教师审核通过方可正常登陆。</w:t>
      </w: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drawing>
          <wp:inline distT="0" distB="0" distL="0" distR="0">
            <wp:extent cx="1752600" cy="348996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761806" cy="3508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0"/>
          <w:sz w:val="24"/>
          <w:szCs w:val="24"/>
        </w:rPr>
        <w:t xml:space="preserve"> </w:t>
      </w:r>
      <w:r>
        <w:rPr>
          <w:rFonts w:ascii="宋体" w:hAnsi="宋体" w:eastAsia="宋体" w:cs="宋体"/>
          <w:kern w:val="0"/>
          <w:sz w:val="24"/>
          <w:szCs w:val="24"/>
        </w:rPr>
        <w:t xml:space="preserve">     </w:t>
      </w:r>
      <w:r>
        <w:drawing>
          <wp:inline distT="0" distB="0" distL="0" distR="0">
            <wp:extent cx="1765300" cy="3485515"/>
            <wp:effectExtent l="0" t="0" r="6350" b="63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777572" cy="3510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</w:p>
    <w:p>
      <w:pPr>
        <w:ind w:firstLine="211" w:firstLineChars="100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b/>
          <w:color w:val="00B050"/>
        </w:rPr>
        <w:t xml:space="preserve">1.点击“课程封面”        </w:t>
      </w:r>
      <w:r>
        <w:rPr>
          <w:rFonts w:ascii="宋体" w:hAnsi="宋体" w:eastAsia="宋体" w:cs="宋体"/>
          <w:b/>
          <w:color w:val="00B050"/>
        </w:rPr>
        <w:t xml:space="preserve">   </w:t>
      </w:r>
      <w:r>
        <w:rPr>
          <w:rFonts w:hint="eastAsia" w:ascii="宋体" w:hAnsi="宋体" w:eastAsia="宋体" w:cs="宋体"/>
          <w:b/>
          <w:color w:val="00B050"/>
        </w:rPr>
        <w:t xml:space="preserve"> 2.点击全部班级查看班级邀请码</w:t>
      </w:r>
    </w:p>
    <w:p>
      <w:pPr>
        <w:pStyle w:val="4"/>
        <w:rPr>
          <w:rFonts w:ascii="宋体" w:hAnsi="宋体" w:eastAsia="宋体" w:cs="宋体"/>
          <w:sz w:val="28"/>
          <w:szCs w:val="28"/>
        </w:rPr>
      </w:pPr>
      <w:bookmarkStart w:id="38" w:name="_Toc24596"/>
      <w:bookmarkStart w:id="39" w:name="_Toc25214"/>
      <w:bookmarkStart w:id="40" w:name="_Toc2217"/>
      <w:r>
        <w:rPr>
          <w:rFonts w:hint="eastAsia" w:ascii="宋体" w:hAnsi="宋体" w:eastAsia="宋体" w:cs="宋体"/>
          <w:sz w:val="28"/>
          <w:szCs w:val="28"/>
        </w:rPr>
        <w:t>3.3.2 学生注册</w:t>
      </w:r>
      <w:bookmarkEnd w:id="38"/>
      <w:bookmarkEnd w:id="39"/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未注册用户点击APP登录页面下方的“注册”，录入个人信息，填写班级邀请码，点击“注册”即可：</w:t>
      </w:r>
    </w:p>
    <w:p>
      <w:pPr>
        <w:rPr>
          <w:rFonts w:ascii="宋体" w:hAnsi="宋体" w:eastAsia="宋体" w:cs="宋体"/>
          <w:color w:val="FF0000"/>
        </w:rPr>
      </w:pPr>
      <w:r>
        <w:rPr>
          <w:rFonts w:hint="eastAsia" w:ascii="宋体" w:hAnsi="宋体" w:eastAsia="宋体" w:cs="宋体"/>
          <w:color w:val="FF0000"/>
        </w:rPr>
        <w:t>注：1.若不填写班级邀请码，默认不开通职教云服务。</w:t>
      </w:r>
    </w:p>
    <w:p>
      <w:pPr>
        <w:pStyle w:val="24"/>
        <w:ind w:left="420" w:firstLine="0" w:firstLineChars="0"/>
        <w:rPr>
          <w:rFonts w:ascii="宋体" w:hAnsi="宋体" w:eastAsia="宋体" w:cs="宋体"/>
          <w:color w:val="FF0000"/>
        </w:rPr>
      </w:pPr>
      <w:r>
        <w:rPr>
          <w:rFonts w:hint="eastAsia" w:ascii="宋体" w:hAnsi="宋体" w:eastAsia="宋体" w:cs="宋体"/>
          <w:color w:val="FF0000"/>
        </w:rPr>
        <w:t>2.需要开通职教云服务填写班级邀请码加入班级即可。</w:t>
      </w:r>
    </w:p>
    <w:p>
      <w:pPr>
        <w:jc w:val="left"/>
        <w:rPr>
          <w:rFonts w:ascii="宋体" w:hAnsi="宋体" w:eastAsia="宋体" w:cs="宋体"/>
        </w:rPr>
      </w:pPr>
      <w:r>
        <w:drawing>
          <wp:inline distT="0" distB="0" distL="0" distR="0">
            <wp:extent cx="1538605" cy="3048000"/>
            <wp:effectExtent l="0" t="0" r="444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546889" cy="3063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t xml:space="preserve"> </w:t>
      </w:r>
      <w:r>
        <w:rPr>
          <w:rFonts w:ascii="宋体" w:hAnsi="宋体" w:eastAsia="宋体" w:cs="宋体"/>
        </w:rPr>
        <w:t xml:space="preserve">   </w:t>
      </w:r>
      <w:r>
        <w:drawing>
          <wp:inline distT="0" distB="0" distL="0" distR="0">
            <wp:extent cx="1528445" cy="3057525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544492" cy="3088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</w:rPr>
        <w:t xml:space="preserve">      </w:t>
      </w:r>
      <w:r>
        <w:drawing>
          <wp:inline distT="0" distB="0" distL="0" distR="0">
            <wp:extent cx="1532890" cy="3057525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540578" cy="3072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211" w:firstLineChars="100"/>
        <w:jc w:val="left"/>
        <w:rPr>
          <w:rFonts w:ascii="宋体" w:hAnsi="宋体" w:eastAsia="宋体" w:cs="宋体"/>
          <w:b/>
          <w:color w:val="00B050"/>
        </w:rPr>
      </w:pPr>
      <w:r>
        <w:rPr>
          <w:rFonts w:hint="eastAsia" w:ascii="宋体" w:hAnsi="宋体" w:eastAsia="宋体" w:cs="宋体"/>
          <w:b/>
          <w:color w:val="00B050"/>
        </w:rPr>
        <w:t>1.点击“受邀注册”                 2.扫码                 3.点击“注册账号”</w:t>
      </w:r>
    </w:p>
    <w:p>
      <w:pPr>
        <w:pStyle w:val="3"/>
        <w:rPr>
          <w:rFonts w:ascii="宋体" w:hAnsi="宋体" w:eastAsia="宋体" w:cs="宋体"/>
        </w:rPr>
      </w:pPr>
      <w:bookmarkStart w:id="41" w:name="_Toc12598"/>
      <w:bookmarkStart w:id="42" w:name="_Toc15655"/>
      <w:r>
        <w:rPr>
          <w:rFonts w:hint="eastAsia" w:ascii="宋体" w:hAnsi="宋体" w:eastAsia="宋体" w:cs="宋体"/>
        </w:rPr>
        <w:t>3.4 忘记密码</w:t>
      </w:r>
      <w:bookmarkEnd w:id="40"/>
      <w:bookmarkEnd w:id="41"/>
      <w:bookmarkEnd w:id="42"/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打开移动端APP，点击右下角“忘记密码”，选择所属学校，输入账户、手机号，输入获取的验证码信息，然后点击“重置密码”即可：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color w:val="FF0000"/>
        </w:rPr>
        <w:t>注：找回密码的前提是用户已经在平台个人信息中填写了手机联系方式.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 </w:t>
      </w:r>
      <w:bookmarkStart w:id="43" w:name="_Toc6088"/>
      <w:r>
        <w:drawing>
          <wp:inline distT="0" distB="0" distL="0" distR="0">
            <wp:extent cx="1926590" cy="381000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930539" cy="3817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</w:rPr>
        <w:t xml:space="preserve">          </w:t>
      </w:r>
      <w:r>
        <w:drawing>
          <wp:inline distT="0" distB="0" distL="0" distR="0">
            <wp:extent cx="1920875" cy="3810000"/>
            <wp:effectExtent l="0" t="0" r="3175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1926436" cy="3820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1050" w:firstLineChars="500"/>
        <w:rPr>
          <w:rFonts w:ascii="宋体" w:hAnsi="宋体" w:eastAsia="宋体" w:cs="宋体"/>
          <w:b/>
          <w:color w:val="00B050"/>
        </w:rPr>
      </w:pPr>
      <w:r>
        <w:rPr>
          <w:rFonts w:hint="eastAsia" w:ascii="宋体" w:hAnsi="宋体" w:eastAsia="宋体" w:cs="宋体"/>
          <w:color w:val="00B050"/>
        </w:rPr>
        <w:t>1.</w:t>
      </w:r>
      <w:r>
        <w:rPr>
          <w:rFonts w:hint="eastAsia" w:ascii="宋体" w:hAnsi="宋体" w:eastAsia="宋体" w:cs="宋体"/>
          <w:b/>
          <w:color w:val="00B050"/>
        </w:rPr>
        <w:t>点击“忘记密码”                    2.点击“重置密码”</w:t>
      </w:r>
    </w:p>
    <w:p>
      <w:pPr>
        <w:pStyle w:val="3"/>
      </w:pPr>
      <w:r>
        <w:rPr>
          <w:rFonts w:hint="eastAsia"/>
        </w:rPr>
        <w:t>3.6</w:t>
      </w:r>
      <w:r>
        <w:t xml:space="preserve"> </w:t>
      </w:r>
      <w:r>
        <w:rPr>
          <w:rFonts w:hint="eastAsia"/>
        </w:rPr>
        <w:t>微信登陆</w:t>
      </w:r>
    </w:p>
    <w:p>
      <w:r>
        <w:rPr>
          <w:rFonts w:hint="eastAsia"/>
        </w:rPr>
        <w:t>打开移动端A</w:t>
      </w:r>
      <w:r>
        <w:t>PP</w:t>
      </w:r>
      <w:r>
        <w:rPr>
          <w:rFonts w:hint="eastAsia"/>
        </w:rPr>
        <w:t>，点击最下方微信登陆后，授权微信登陆并绑定已注册账号，后续点击微信登陆即可直接登录绑定账号。</w:t>
      </w:r>
    </w:p>
    <w:p>
      <w:r>
        <w:drawing>
          <wp:inline distT="0" distB="0" distL="0" distR="0">
            <wp:extent cx="2057400" cy="4091305"/>
            <wp:effectExtent l="0" t="0" r="0" b="444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061379" cy="4099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t xml:space="preserve">      </w:t>
      </w:r>
      <w:r>
        <w:drawing>
          <wp:inline distT="0" distB="0" distL="0" distR="0">
            <wp:extent cx="2029460" cy="4076065"/>
            <wp:effectExtent l="0" t="0" r="8890" b="63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2038221" cy="4093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630" w:firstLineChars="300"/>
      </w:pPr>
      <w:r>
        <w:rPr>
          <w:rFonts w:hint="eastAsia" w:ascii="宋体" w:hAnsi="宋体" w:eastAsia="宋体" w:cs="宋体"/>
          <w:color w:val="00B050"/>
        </w:rPr>
        <w:t>1.点击微信登陆</w:t>
      </w:r>
      <w:r>
        <w:rPr>
          <w:rFonts w:ascii="宋体" w:hAnsi="宋体" w:eastAsia="宋体" w:cs="宋体"/>
          <w:color w:val="00B050"/>
        </w:rPr>
        <w:tab/>
      </w:r>
      <w:r>
        <w:tab/>
      </w:r>
      <w:r>
        <w:tab/>
      </w:r>
      <w:r>
        <w:t xml:space="preserve">    </w:t>
      </w:r>
      <w:r>
        <w:rPr>
          <w:rFonts w:hint="eastAsia" w:ascii="宋体" w:hAnsi="宋体" w:eastAsia="宋体" w:cs="宋体"/>
          <w:color w:val="00B050"/>
        </w:rPr>
        <w:t>2.点击绑定已有账号后，点击绑定登陆</w:t>
      </w:r>
    </w:p>
    <w:p>
      <w:pPr>
        <w:pStyle w:val="3"/>
        <w:rPr>
          <w:rFonts w:ascii="宋体" w:hAnsi="宋体" w:eastAsia="宋体" w:cs="宋体"/>
        </w:rPr>
      </w:pPr>
      <w:bookmarkStart w:id="44" w:name="_Toc6598"/>
      <w:bookmarkStart w:id="45" w:name="_Toc6948"/>
      <w:r>
        <w:rPr>
          <w:rFonts w:hint="eastAsia" w:ascii="宋体" w:hAnsi="宋体" w:eastAsia="宋体" w:cs="宋体"/>
        </w:rPr>
        <w:t>3.5 APP首页</w:t>
      </w:r>
      <w:bookmarkEnd w:id="43"/>
      <w:bookmarkEnd w:id="44"/>
      <w:bookmarkEnd w:id="45"/>
    </w:p>
    <w:p>
      <w:pPr>
        <w:pStyle w:val="4"/>
        <w:rPr>
          <w:rFonts w:ascii="宋体" w:hAnsi="宋体" w:eastAsia="宋体" w:cs="宋体"/>
          <w:sz w:val="28"/>
          <w:szCs w:val="28"/>
        </w:rPr>
      </w:pPr>
      <w:bookmarkStart w:id="46" w:name="_Toc23743"/>
      <w:bookmarkStart w:id="47" w:name="_Toc32358"/>
      <w:bookmarkStart w:id="48" w:name="_Toc10847"/>
      <w:r>
        <w:rPr>
          <w:rFonts w:hint="eastAsia" w:ascii="宋体" w:hAnsi="宋体" w:eastAsia="宋体" w:cs="宋体"/>
          <w:sz w:val="28"/>
          <w:szCs w:val="28"/>
        </w:rPr>
        <w:t>3.5.1 职教云</w:t>
      </w:r>
      <w:bookmarkEnd w:id="46"/>
      <w:bookmarkEnd w:id="47"/>
      <w:bookmarkEnd w:id="48"/>
    </w:p>
    <w:p>
      <w:pPr>
        <w:rPr>
          <w:rFonts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</w:rPr>
        <w:t>1.【在修课程】</w:t>
      </w:r>
    </w:p>
    <w:p>
      <w:pPr>
        <w:rPr>
          <w:rFonts w:ascii="宋体" w:hAnsi="宋体" w:eastAsia="宋体" w:cs="宋体"/>
          <w:bCs/>
        </w:rPr>
      </w:pPr>
      <w:r>
        <w:rPr>
          <w:rFonts w:ascii="宋体" w:hAnsi="宋体" w:eastAsia="宋体" w:cs="宋体"/>
          <w:bCs/>
        </w:rPr>
        <w:t>S</w:t>
      </w:r>
      <w:r>
        <w:rPr>
          <w:rFonts w:hint="eastAsia" w:ascii="宋体" w:hAnsi="宋体" w:eastAsia="宋体" w:cs="宋体"/>
          <w:bCs/>
        </w:rPr>
        <w:t>tep1：学生进入A</w:t>
      </w:r>
      <w:r>
        <w:rPr>
          <w:rFonts w:ascii="宋体" w:hAnsi="宋体" w:eastAsia="宋体" w:cs="宋体"/>
          <w:bCs/>
        </w:rPr>
        <w:t>PP</w:t>
      </w:r>
      <w:r>
        <w:rPr>
          <w:rFonts w:hint="eastAsia" w:ascii="宋体" w:hAnsi="宋体" w:eastAsia="宋体" w:cs="宋体"/>
          <w:bCs/>
        </w:rPr>
        <w:t>首页，默认进入在修课程，在修课程显示所有已加入的的课程及该课程的学习进度：</w:t>
      </w:r>
    </w:p>
    <w:p>
      <w:pPr>
        <w:rPr>
          <w:rFonts w:ascii="宋体" w:hAnsi="宋体" w:eastAsia="宋体" w:cs="宋体"/>
          <w:bCs/>
        </w:rPr>
      </w:pPr>
      <w:r>
        <w:drawing>
          <wp:inline distT="0" distB="0" distL="0" distR="0">
            <wp:extent cx="1593850" cy="3228975"/>
            <wp:effectExtent l="0" t="0" r="635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598490" cy="323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  <w:bCs/>
          <w:color w:val="00B050"/>
        </w:rPr>
      </w:pPr>
      <w:r>
        <w:rPr>
          <w:rFonts w:hint="eastAsia" w:ascii="宋体" w:hAnsi="宋体" w:eastAsia="宋体" w:cs="宋体"/>
          <w:bCs/>
          <w:color w:val="00B050"/>
        </w:rPr>
        <w:t>登陆后默认进入在修课程页面</w:t>
      </w:r>
    </w:p>
    <w:p>
      <w:pPr>
        <w:rPr>
          <w:rFonts w:hint="eastAsia" w:ascii="宋体" w:hAnsi="宋体" w:eastAsia="宋体" w:cs="宋体"/>
          <w:bCs/>
          <w:color w:val="00B050"/>
        </w:rPr>
      </w:pPr>
    </w:p>
    <w:p>
      <w:pPr>
        <w:rPr>
          <w:rFonts w:ascii="宋体" w:hAnsi="宋体" w:eastAsia="宋体" w:cs="宋体"/>
          <w:bCs/>
        </w:rPr>
      </w:pPr>
      <w:r>
        <w:rPr>
          <w:rFonts w:ascii="宋体" w:hAnsi="宋体" w:eastAsia="宋体" w:cs="宋体"/>
          <w:bCs/>
        </w:rPr>
        <w:t>S</w:t>
      </w:r>
      <w:r>
        <w:rPr>
          <w:rFonts w:hint="eastAsia" w:ascii="宋体" w:hAnsi="宋体" w:eastAsia="宋体" w:cs="宋体"/>
          <w:bCs/>
        </w:rPr>
        <w:t>tep2：点击课程封面进入课程中，查看课程课件，课件右上方点击‘问号’按钮进入该课件的讨论区：</w:t>
      </w:r>
    </w:p>
    <w:p>
      <w:pPr>
        <w:rPr>
          <w:rFonts w:ascii="宋体" w:hAnsi="宋体" w:eastAsia="宋体" w:cs="宋体"/>
          <w:bCs/>
        </w:rPr>
      </w:pPr>
      <w:r>
        <w:drawing>
          <wp:inline distT="0" distB="0" distL="0" distR="0">
            <wp:extent cx="1621790" cy="3267075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627988" cy="3279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Cs/>
        </w:rPr>
        <w:t xml:space="preserve"> </w:t>
      </w:r>
      <w:r>
        <w:rPr>
          <w:rFonts w:ascii="宋体" w:hAnsi="宋体" w:eastAsia="宋体" w:cs="宋体"/>
          <w:bCs/>
        </w:rPr>
        <w:t xml:space="preserve"> </w:t>
      </w:r>
      <w:r>
        <w:drawing>
          <wp:inline distT="0" distB="0" distL="0" distR="0">
            <wp:extent cx="1619250" cy="3256915"/>
            <wp:effectExtent l="0" t="0" r="0" b="63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622935" cy="3264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Cs/>
        </w:rPr>
        <w:t xml:space="preserve">  </w:t>
      </w:r>
      <w:r>
        <w:drawing>
          <wp:inline distT="0" distB="0" distL="0" distR="0">
            <wp:extent cx="1641475" cy="3256280"/>
            <wp:effectExtent l="0" t="0" r="0" b="127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650546" cy="3273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210" w:firstLineChars="100"/>
        <w:rPr>
          <w:rFonts w:ascii="宋体" w:hAnsi="宋体" w:eastAsia="宋体" w:cs="宋体"/>
          <w:bCs/>
          <w:color w:val="00B050"/>
        </w:rPr>
      </w:pPr>
      <w:r>
        <w:rPr>
          <w:rFonts w:hint="eastAsia" w:ascii="宋体" w:hAnsi="宋体" w:eastAsia="宋体" w:cs="宋体"/>
          <w:bCs/>
          <w:color w:val="00B050"/>
        </w:rPr>
        <w:t>1.点击课件进入学习</w:t>
      </w:r>
      <w:r>
        <w:rPr>
          <w:rFonts w:ascii="宋体" w:hAnsi="宋体" w:eastAsia="宋体" w:cs="宋体"/>
          <w:bCs/>
          <w:color w:val="00B050"/>
        </w:rPr>
        <w:t xml:space="preserve">    </w:t>
      </w:r>
      <w:r>
        <w:rPr>
          <w:rFonts w:hint="eastAsia" w:ascii="宋体" w:hAnsi="宋体" w:eastAsia="宋体" w:cs="宋体"/>
          <w:bCs/>
          <w:color w:val="00B050"/>
        </w:rPr>
        <w:t xml:space="preserve">2.点击右上角按钮进入讨论区 </w:t>
      </w:r>
      <w:r>
        <w:rPr>
          <w:rFonts w:ascii="宋体" w:hAnsi="宋体" w:eastAsia="宋体" w:cs="宋体"/>
          <w:bCs/>
          <w:color w:val="00B050"/>
        </w:rPr>
        <w:t xml:space="preserve"> </w:t>
      </w:r>
      <w:r>
        <w:rPr>
          <w:rFonts w:hint="eastAsia" w:ascii="宋体" w:hAnsi="宋体" w:eastAsia="宋体" w:cs="宋体"/>
          <w:bCs/>
          <w:color w:val="00B050"/>
        </w:rPr>
        <w:t>3.点击加号即可进行添加讨论</w:t>
      </w:r>
    </w:p>
    <w:p>
      <w:pPr>
        <w:ind w:firstLine="210" w:firstLineChars="100"/>
        <w:rPr>
          <w:rFonts w:hint="eastAsia" w:ascii="宋体" w:hAnsi="宋体" w:eastAsia="宋体" w:cs="宋体"/>
          <w:bCs/>
          <w:color w:val="00B050"/>
        </w:rPr>
      </w:pPr>
    </w:p>
    <w:p>
      <w:pPr>
        <w:ind w:firstLine="210" w:firstLineChars="100"/>
        <w:rPr>
          <w:rFonts w:ascii="宋体" w:hAnsi="宋体" w:eastAsia="宋体" w:cs="宋体"/>
          <w:bCs/>
        </w:rPr>
      </w:pPr>
      <w:r>
        <w:rPr>
          <w:rFonts w:ascii="宋体" w:hAnsi="宋体" w:eastAsia="宋体" w:cs="宋体"/>
          <w:bCs/>
        </w:rPr>
        <w:t>S</w:t>
      </w:r>
      <w:r>
        <w:rPr>
          <w:rFonts w:hint="eastAsia" w:ascii="宋体" w:hAnsi="宋体" w:eastAsia="宋体" w:cs="宋体"/>
          <w:bCs/>
        </w:rPr>
        <w:t>tep3：点击课堂查看本课程课堂教学概览，点击课堂教学即可进入相应课堂教学：</w:t>
      </w:r>
    </w:p>
    <w:p>
      <w:pPr>
        <w:rPr>
          <w:rFonts w:ascii="宋体" w:hAnsi="宋体" w:eastAsia="宋体" w:cs="宋体"/>
          <w:bCs/>
        </w:rPr>
      </w:pPr>
      <w:r>
        <w:drawing>
          <wp:inline distT="0" distB="0" distL="0" distR="0">
            <wp:extent cx="1666875" cy="3361690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674603" cy="337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Cs/>
        </w:rPr>
        <w:t xml:space="preserve"> </w:t>
      </w:r>
      <w:r>
        <w:drawing>
          <wp:inline distT="0" distB="0" distL="0" distR="0">
            <wp:extent cx="1666875" cy="335724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684067" cy="339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Cs/>
        </w:rPr>
        <w:t xml:space="preserve"> </w:t>
      </w:r>
      <w:r>
        <w:drawing>
          <wp:inline distT="0" distB="0" distL="0" distR="0">
            <wp:extent cx="1668780" cy="3361690"/>
            <wp:effectExtent l="0" t="0" r="762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674931" cy="3373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  <w:bCs/>
        </w:rPr>
      </w:pPr>
    </w:p>
    <w:p>
      <w:pPr>
        <w:rPr>
          <w:rFonts w:ascii="宋体" w:hAnsi="宋体" w:eastAsia="宋体" w:cs="宋体"/>
        </w:rPr>
      </w:pPr>
      <w:r>
        <w:rPr>
          <w:rFonts w:ascii="宋体" w:hAnsi="宋体" w:eastAsia="宋体" w:cs="宋体"/>
          <w:bCs/>
        </w:rPr>
        <w:t>S</w:t>
      </w:r>
      <w:r>
        <w:rPr>
          <w:rFonts w:hint="eastAsia" w:ascii="宋体" w:hAnsi="宋体" w:eastAsia="宋体" w:cs="宋体"/>
          <w:bCs/>
        </w:rPr>
        <w:t>tep</w:t>
      </w:r>
      <w:r>
        <w:rPr>
          <w:rFonts w:ascii="宋体" w:hAnsi="宋体" w:eastAsia="宋体" w:cs="宋体"/>
          <w:bCs/>
        </w:rPr>
        <w:t>4:</w:t>
      </w:r>
      <w:r>
        <w:rPr>
          <w:rFonts w:hint="eastAsia" w:ascii="宋体" w:hAnsi="宋体" w:eastAsia="宋体" w:cs="宋体"/>
          <w:bCs/>
        </w:rPr>
        <w:t>点击作业</w:t>
      </w:r>
      <w:r>
        <w:rPr>
          <w:rFonts w:hint="eastAsia" w:ascii="宋体" w:hAnsi="宋体" w:eastAsia="宋体" w:cs="宋体"/>
        </w:rPr>
        <w:t>进行作业作答及查看作业相关信息：</w:t>
      </w:r>
    </w:p>
    <w:p>
      <w:r>
        <w:drawing>
          <wp:inline distT="0" distB="0" distL="0" distR="0">
            <wp:extent cx="1609725" cy="327914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1616083" cy="3292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</w:t>
      </w:r>
      <w:r>
        <w:drawing>
          <wp:inline distT="0" distB="0" distL="0" distR="0">
            <wp:extent cx="1609725" cy="327914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1613659" cy="3287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  <w:bCs/>
        </w:rPr>
      </w:pPr>
    </w:p>
    <w:p>
      <w:pPr>
        <w:rPr>
          <w:rFonts w:ascii="宋体" w:hAnsi="宋体" w:eastAsia="宋体" w:cs="宋体"/>
          <w:bCs/>
        </w:rPr>
      </w:pPr>
      <w:r>
        <w:rPr>
          <w:rFonts w:ascii="宋体" w:hAnsi="宋体" w:eastAsia="宋体" w:cs="宋体"/>
          <w:bCs/>
        </w:rPr>
        <w:t>S</w:t>
      </w:r>
      <w:r>
        <w:rPr>
          <w:rFonts w:hint="eastAsia" w:ascii="宋体" w:hAnsi="宋体" w:eastAsia="宋体" w:cs="宋体"/>
          <w:bCs/>
        </w:rPr>
        <w:t>tep5：点击考试进行考试作答及查看考试相关信息：</w:t>
      </w:r>
    </w:p>
    <w:p>
      <w:pPr>
        <w:rPr>
          <w:rFonts w:ascii="宋体" w:hAnsi="宋体" w:eastAsia="宋体" w:cs="宋体"/>
          <w:bCs/>
        </w:rPr>
      </w:pPr>
      <w:r>
        <w:drawing>
          <wp:inline distT="0" distB="0" distL="0" distR="0">
            <wp:extent cx="1675765" cy="3343275"/>
            <wp:effectExtent l="0" t="0" r="63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681314" cy="3353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  <w:bCs/>
        </w:rPr>
      </w:pPr>
      <w:r>
        <w:rPr>
          <w:rFonts w:ascii="宋体" w:hAnsi="宋体" w:eastAsia="宋体" w:cs="宋体"/>
          <w:bCs/>
        </w:rPr>
        <w:t>S</w:t>
      </w:r>
      <w:r>
        <w:rPr>
          <w:rFonts w:hint="eastAsia" w:ascii="宋体" w:hAnsi="宋体" w:eastAsia="宋体" w:cs="宋体"/>
          <w:bCs/>
        </w:rPr>
        <w:t>tep6：点击【更多】查看成绩、导学、公告及班级二维码：</w:t>
      </w:r>
    </w:p>
    <w:p>
      <w:pPr>
        <w:rPr>
          <w:rFonts w:hint="eastAsia" w:ascii="宋体" w:hAnsi="宋体" w:eastAsia="宋体" w:cs="宋体"/>
          <w:bCs/>
        </w:rPr>
      </w:pPr>
      <w:r>
        <w:drawing>
          <wp:inline distT="0" distB="0" distL="0" distR="0">
            <wp:extent cx="1562100" cy="3176905"/>
            <wp:effectExtent l="0" t="0" r="0" b="444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567628" cy="3188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</w:rPr>
        <w:t>2.【今日课堂】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Step1：学生进入APP首页，点击“今日课堂”，进入课堂教学页面：</w:t>
      </w:r>
    </w:p>
    <w:p>
      <w:pPr>
        <w:ind w:firstLine="210" w:firstLineChars="100"/>
        <w:rPr>
          <w:rFonts w:ascii="宋体" w:hAnsi="宋体" w:eastAsia="宋体" w:cs="宋体"/>
        </w:rPr>
      </w:pPr>
      <w:r>
        <w:drawing>
          <wp:inline distT="0" distB="0" distL="0" distR="0">
            <wp:extent cx="1489075" cy="2961005"/>
            <wp:effectExtent l="0" t="0" r="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494865" cy="2972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t xml:space="preserve"> </w:t>
      </w:r>
      <w:r>
        <w:rPr>
          <w:rFonts w:ascii="宋体" w:hAnsi="宋体" w:eastAsia="宋体" w:cs="宋体"/>
        </w:rPr>
        <w:t xml:space="preserve"> </w:t>
      </w:r>
      <w:r>
        <w:drawing>
          <wp:inline distT="0" distB="0" distL="0" distR="0">
            <wp:extent cx="1439545" cy="2962275"/>
            <wp:effectExtent l="0" t="0" r="8255" b="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451521" cy="2986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Step2：进入一次课堂教学，参与课堂教学活动：</w:t>
      </w:r>
    </w:p>
    <w:p>
      <w:pPr>
        <w:rPr>
          <w:rFonts w:ascii="宋体" w:hAnsi="宋体" w:eastAsia="宋体" w:cs="宋体"/>
        </w:rPr>
      </w:pPr>
      <w:r>
        <w:drawing>
          <wp:inline distT="0" distB="0" distL="0" distR="0">
            <wp:extent cx="1596390" cy="3152775"/>
            <wp:effectExtent l="0" t="0" r="3810" b="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602987" cy="3165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1587500" cy="3162300"/>
            <wp:effectExtent l="0" t="0" r="0" b="0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1601664" cy="3189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1562100" cy="3155315"/>
            <wp:effectExtent l="0" t="0" r="0" b="6985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565310" cy="3161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</w:rPr>
        <w:t>3.【扫码选课】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进入学生APP首页，点击右上角“扫一扫”图标，扫描教师提供的课程班级二维码信息即可加入课程下的班级中：</w:t>
      </w:r>
    </w:p>
    <w:p>
      <w:pPr>
        <w:rPr>
          <w:rFonts w:ascii="宋体" w:hAnsi="宋体" w:eastAsia="宋体" w:cs="宋体"/>
        </w:rPr>
      </w:pPr>
      <w:r>
        <w:drawing>
          <wp:inline distT="0" distB="0" distL="0" distR="0">
            <wp:extent cx="1762125" cy="3554095"/>
            <wp:effectExtent l="0" t="0" r="0" b="8255"/>
            <wp:docPr id="9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769228" cy="3568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drawing>
          <wp:inline distT="0" distB="0" distL="0" distR="0">
            <wp:extent cx="1771650" cy="3552825"/>
            <wp:effectExtent l="0" t="0" r="0" b="9525"/>
            <wp:docPr id="9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776050" cy="3562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</w:p>
    <w:p>
      <w:pPr>
        <w:rPr>
          <w:rFonts w:ascii="宋体" w:hAnsi="宋体" w:eastAsia="宋体" w:cs="宋体"/>
        </w:rPr>
      </w:pPr>
    </w:p>
    <w:p>
      <w:pPr>
        <w:pStyle w:val="4"/>
        <w:rPr>
          <w:rFonts w:ascii="宋体" w:hAnsi="宋体" w:eastAsia="宋体" w:cs="宋体"/>
          <w:sz w:val="28"/>
          <w:szCs w:val="28"/>
        </w:rPr>
      </w:pPr>
      <w:bookmarkStart w:id="49" w:name="_Toc14854"/>
      <w:bookmarkStart w:id="50" w:name="_Toc25617"/>
      <w:bookmarkStart w:id="51" w:name="_Toc102"/>
      <w:r>
        <w:rPr>
          <w:rFonts w:hint="eastAsia" w:ascii="宋体" w:hAnsi="宋体" w:eastAsia="宋体" w:cs="宋体"/>
          <w:sz w:val="28"/>
          <w:szCs w:val="28"/>
        </w:rPr>
        <w:t>3.5.2 MOOC</w:t>
      </w:r>
      <w:bookmarkEnd w:id="49"/>
      <w:bookmarkEnd w:id="50"/>
      <w:bookmarkEnd w:id="51"/>
    </w:p>
    <w:p>
      <w:pPr>
        <w:rPr>
          <w:rFonts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</w:rPr>
        <w:t>1.【我的学习】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进入学生APP首页，点击“MOOC”图标进入学习MOOC课程页面：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69230" cy="1979295"/>
            <wp:effectExtent l="0" t="0" r="7620" b="1905"/>
            <wp:docPr id="99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22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9792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</w:rPr>
        <w:t>2.【所有课程】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进入“所有课程”，点击“课程详情”进入查看课程详情，可以点击图片右上角的“加入学习”参加该门课程的学习：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68595" cy="2630805"/>
            <wp:effectExtent l="0" t="0" r="8255" b="17145"/>
            <wp:docPr id="100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23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308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211" w:firstLineChars="100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b/>
          <w:color w:val="00B050"/>
        </w:rPr>
        <w:t>1.点击进入课程                2.点击“查看课程介绍”          3.成功加入课程</w:t>
      </w:r>
    </w:p>
    <w:p>
      <w:pPr>
        <w:pStyle w:val="4"/>
        <w:rPr>
          <w:rFonts w:ascii="宋体" w:hAnsi="宋体" w:eastAsia="宋体" w:cs="宋体"/>
          <w:sz w:val="28"/>
          <w:szCs w:val="28"/>
        </w:rPr>
      </w:pPr>
      <w:bookmarkStart w:id="52" w:name="_Toc2712"/>
      <w:bookmarkStart w:id="53" w:name="_Toc20291"/>
      <w:bookmarkStart w:id="54" w:name="_Toc29386"/>
      <w:r>
        <w:rPr>
          <w:rFonts w:hint="eastAsia" w:ascii="宋体" w:hAnsi="宋体" w:eastAsia="宋体" w:cs="宋体"/>
          <w:sz w:val="28"/>
          <w:szCs w:val="28"/>
        </w:rPr>
        <w:t>3.5.3 资源库</w:t>
      </w:r>
      <w:bookmarkEnd w:id="52"/>
      <w:bookmarkEnd w:id="53"/>
      <w:bookmarkEnd w:id="54"/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</w:rPr>
        <w:t>1.【我的课程】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进入学生APP首页，点击“资源库”图标进入学习资源库课程页面：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451350" cy="3500120"/>
            <wp:effectExtent l="0" t="0" r="6350" b="5080"/>
            <wp:docPr id="25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4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4451350" cy="35001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点击“学习中”查看加入学习中课程</w:t>
      </w:r>
    </w:p>
    <w:p>
      <w:pPr>
        <w:numPr>
          <w:ilvl w:val="0"/>
          <w:numId w:val="3"/>
        </w:numPr>
        <w:tabs>
          <w:tab w:val="left" w:pos="308"/>
        </w:tabs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点击“已完成”查看完成学习的课程</w:t>
      </w:r>
    </w:p>
    <w:p>
      <w:pPr>
        <w:rPr>
          <w:rFonts w:ascii="宋体" w:hAnsi="宋体" w:eastAsia="宋体" w:cs="宋体"/>
          <w:b/>
          <w:bCs/>
        </w:rPr>
      </w:pP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</w:rPr>
        <w:t>2.【我的微课】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389120" cy="3459480"/>
            <wp:effectExtent l="0" t="0" r="11430" b="7620"/>
            <wp:docPr id="2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5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4389120" cy="34594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点击“学习中”查看加入学习中课程</w:t>
      </w:r>
    </w:p>
    <w:p>
      <w:pPr>
        <w:numPr>
          <w:ilvl w:val="0"/>
          <w:numId w:val="4"/>
        </w:num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点击“已完成”查看完成学习的课程</w:t>
      </w:r>
    </w:p>
    <w:p>
      <w:pPr>
        <w:rPr>
          <w:rFonts w:ascii="宋体" w:hAnsi="宋体" w:eastAsia="宋体" w:cs="宋体"/>
        </w:rPr>
      </w:pPr>
    </w:p>
    <w:p>
      <w:pPr>
        <w:pStyle w:val="3"/>
        <w:rPr>
          <w:rFonts w:ascii="宋体" w:hAnsi="宋体" w:eastAsia="宋体" w:cs="宋体"/>
        </w:rPr>
      </w:pPr>
      <w:bookmarkStart w:id="55" w:name="_Toc23140"/>
      <w:bookmarkStart w:id="56" w:name="_Toc15137"/>
      <w:bookmarkStart w:id="57" w:name="_Toc1648"/>
      <w:r>
        <w:rPr>
          <w:rFonts w:hint="eastAsia" w:ascii="宋体" w:hAnsi="宋体" w:eastAsia="宋体" w:cs="宋体"/>
        </w:rPr>
        <w:t>3.6 我</w:t>
      </w:r>
      <w:bookmarkEnd w:id="55"/>
    </w:p>
    <w:p>
      <w:pPr>
        <w:pStyle w:val="4"/>
        <w:rPr>
          <w:rFonts w:ascii="宋体" w:hAnsi="宋体" w:eastAsia="宋体" w:cs="宋体"/>
          <w:sz w:val="28"/>
          <w:szCs w:val="28"/>
        </w:rPr>
      </w:pPr>
      <w:bookmarkStart w:id="58" w:name="_Toc21177"/>
      <w:r>
        <w:rPr>
          <w:rFonts w:hint="eastAsia" w:ascii="宋体" w:hAnsi="宋体" w:eastAsia="宋体" w:cs="宋体"/>
          <w:sz w:val="28"/>
          <w:szCs w:val="28"/>
        </w:rPr>
        <w:t>3.6.1 我的下载</w:t>
      </w:r>
      <w:bookmarkEnd w:id="56"/>
      <w:bookmarkEnd w:id="57"/>
      <w:bookmarkEnd w:id="58"/>
    </w:p>
    <w:p>
      <w:r>
        <w:drawing>
          <wp:inline distT="0" distB="0" distL="0" distR="0">
            <wp:extent cx="1771650" cy="3644900"/>
            <wp:effectExtent l="0" t="0" r="0" b="0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4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1776906" cy="3655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drawing>
          <wp:inline distT="0" distB="0" distL="0" distR="0">
            <wp:extent cx="1803400" cy="3648075"/>
            <wp:effectExtent l="0" t="0" r="635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810955" cy="36628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rPr>
          <w:rFonts w:ascii="宋体" w:hAnsi="宋体" w:eastAsia="宋体" w:cs="宋体"/>
          <w:sz w:val="28"/>
          <w:szCs w:val="28"/>
        </w:rPr>
      </w:pPr>
      <w:bookmarkStart w:id="59" w:name="_Toc12589"/>
      <w:bookmarkStart w:id="60" w:name="_Toc9032"/>
      <w:bookmarkStart w:id="61" w:name="_Toc23039"/>
      <w:r>
        <w:rPr>
          <w:rFonts w:hint="eastAsia" w:ascii="宋体" w:hAnsi="宋体" w:eastAsia="宋体" w:cs="宋体"/>
          <w:sz w:val="28"/>
          <w:szCs w:val="28"/>
        </w:rPr>
        <w:t>3.6.2 系统设置</w:t>
      </w:r>
      <w:bookmarkEnd w:id="59"/>
      <w:bookmarkEnd w:id="60"/>
      <w:bookmarkEnd w:id="61"/>
    </w:p>
    <w:p>
      <w:pPr>
        <w:rPr>
          <w:rFonts w:ascii="宋体" w:hAnsi="宋体" w:eastAsia="宋体" w:cs="宋体"/>
        </w:rPr>
      </w:pPr>
      <w:r>
        <w:drawing>
          <wp:inline distT="0" distB="0" distL="0" distR="0">
            <wp:extent cx="1633855" cy="3324225"/>
            <wp:effectExtent l="0" t="0" r="4445" b="0"/>
            <wp:docPr id="110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10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638458" cy="3332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>
        <w:drawing>
          <wp:inline distT="0" distB="0" distL="0" distR="0">
            <wp:extent cx="1619250" cy="3303270"/>
            <wp:effectExtent l="0" t="0" r="0" b="0"/>
            <wp:docPr id="111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11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635874" cy="3336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1.点击“分享”可以分享下载到QQ、微信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2.点击“修改密码”可以修改账号密码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3.点击“关于我们”可以查看APP信息</w:t>
      </w:r>
    </w:p>
    <w:p>
      <w:pPr>
        <w:pStyle w:val="4"/>
        <w:rPr>
          <w:rFonts w:ascii="宋体" w:hAnsi="宋体" w:eastAsia="宋体" w:cs="宋体"/>
          <w:sz w:val="28"/>
          <w:szCs w:val="28"/>
        </w:rPr>
      </w:pPr>
      <w:bookmarkStart w:id="62" w:name="_Toc7568"/>
      <w:bookmarkStart w:id="63" w:name="_Toc14926"/>
      <w:bookmarkStart w:id="64" w:name="_Toc13062"/>
      <w:r>
        <w:rPr>
          <w:rFonts w:hint="eastAsia" w:ascii="宋体" w:hAnsi="宋体" w:eastAsia="宋体" w:cs="宋体"/>
          <w:sz w:val="28"/>
          <w:szCs w:val="28"/>
        </w:rPr>
        <w:t>3.6.3 我的消息</w:t>
      </w:r>
      <w:bookmarkEnd w:id="62"/>
      <w:bookmarkEnd w:id="63"/>
      <w:bookmarkEnd w:id="64"/>
    </w:p>
    <w:p>
      <w:pPr>
        <w:rPr>
          <w:rFonts w:ascii="宋体" w:hAnsi="宋体" w:eastAsia="宋体" w:cs="宋体"/>
        </w:rPr>
      </w:pPr>
      <w:r>
        <w:drawing>
          <wp:inline distT="0" distB="0" distL="0" distR="0">
            <wp:extent cx="1704975" cy="3458210"/>
            <wp:effectExtent l="0" t="0" r="0" b="8890"/>
            <wp:docPr id="112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12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714388" cy="3477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>
        <w:drawing>
          <wp:inline distT="0" distB="0" distL="0" distR="0">
            <wp:extent cx="1723390" cy="3467100"/>
            <wp:effectExtent l="0" t="0" r="0" b="0"/>
            <wp:docPr id="113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13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1737688" cy="3494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rPr>
          <w:rFonts w:ascii="宋体" w:hAnsi="宋体" w:eastAsia="宋体" w:cs="宋体"/>
          <w:sz w:val="28"/>
          <w:szCs w:val="28"/>
        </w:rPr>
      </w:pPr>
      <w:bookmarkStart w:id="65" w:name="_Toc26418"/>
      <w:bookmarkStart w:id="66" w:name="_Toc15739"/>
      <w:bookmarkStart w:id="67" w:name="_Toc8750"/>
      <w:r>
        <w:rPr>
          <w:rFonts w:hint="eastAsia" w:ascii="宋体" w:hAnsi="宋体" w:eastAsia="宋体" w:cs="宋体"/>
          <w:sz w:val="28"/>
          <w:szCs w:val="28"/>
        </w:rPr>
        <w:t>3.6.4 问题反馈</w:t>
      </w:r>
      <w:bookmarkEnd w:id="65"/>
      <w:bookmarkEnd w:id="66"/>
      <w:bookmarkEnd w:id="67"/>
    </w:p>
    <w:p>
      <w:pPr>
        <w:rPr>
          <w:rFonts w:ascii="宋体" w:hAnsi="宋体" w:eastAsia="宋体" w:cs="宋体"/>
        </w:rPr>
      </w:pPr>
      <w:r>
        <w:drawing>
          <wp:inline distT="0" distB="0" distL="0" distR="0">
            <wp:extent cx="1755140" cy="3581400"/>
            <wp:effectExtent l="0" t="0" r="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1760864" cy="3591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>
        <w:drawing>
          <wp:inline distT="0" distB="0" distL="0" distR="0">
            <wp:extent cx="1735455" cy="3571240"/>
            <wp:effectExtent l="0" t="0" r="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1742952" cy="3586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3.6.4微信绑定</w:t>
      </w:r>
    </w:p>
    <w:p>
      <w:pPr>
        <w:rPr>
          <w:rFonts w:ascii="宋体" w:hAnsi="宋体" w:eastAsia="宋体" w:cs="宋体"/>
        </w:rPr>
      </w:pPr>
      <w:r>
        <w:drawing>
          <wp:inline distT="0" distB="0" distL="0" distR="0">
            <wp:extent cx="1689100" cy="3486150"/>
            <wp:effectExtent l="0" t="0" r="635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1691920" cy="3491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</w:pPr>
    <w: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5" name="文本框 10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8"/>
                            <w:rPr>
                              <w:rFonts w:eastAsia="宋体"/>
                            </w:rPr>
                          </w:pPr>
                          <w:r>
                            <w:rPr>
                              <w:rFonts w:hint="eastAsia" w:eastAsia="宋体"/>
                            </w:rPr>
                            <w:t xml:space="preserve">第 </w:t>
                          </w:r>
                          <w:r>
                            <w:rPr>
                              <w:rFonts w:hint="eastAsia" w:ascii="宋体" w:hAnsi="宋体" w:eastAsia="宋体" w:cs="宋体"/>
                            </w:rPr>
                            <w:fldChar w:fldCharType="begin"/>
                          </w:r>
                          <w:r>
                            <w:rPr>
                              <w:rFonts w:hint="eastAsia" w:ascii="宋体" w:hAnsi="宋体" w:eastAsia="宋体" w:cs="宋体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宋体" w:hAnsi="宋体" w:eastAsia="宋体" w:cs="宋体"/>
                            </w:rPr>
                            <w:fldChar w:fldCharType="separate"/>
                          </w:r>
                          <w:r>
                            <w:rPr>
                              <w:rFonts w:hint="eastAsia" w:ascii="宋体" w:hAnsi="宋体" w:eastAsia="宋体" w:cs="宋体"/>
                            </w:rPr>
                            <w:t>3</w:t>
                          </w:r>
                          <w:r>
                            <w:rPr>
                              <w:rFonts w:hint="eastAsia" w:ascii="宋体" w:hAnsi="宋体" w:eastAsia="宋体" w:cs="宋体"/>
                            </w:rPr>
                            <w:fldChar w:fldCharType="end"/>
                          </w:r>
                          <w:r>
                            <w:rPr>
                              <w:rFonts w:hint="eastAsia" w:eastAsia="宋体"/>
                            </w:rP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8240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CzSVju0AAAAAUBAAAPAAAAAAAAAAEAIAAAACIA&#10;AABkcnMvZG93bnJldi54bWxQSwECFAAUAAAACACHTuJAMQGVGBECAAALBAAADgAAAAAAAAABACAA&#10;AAAfAQAAZHJzL2Uyb0RvYy54bWxQSwUGAAAAAAYABgBZAQAAog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8"/>
                      <w:rPr>
                        <w:rFonts w:eastAsia="宋体"/>
                      </w:rPr>
                    </w:pPr>
                    <w:r>
                      <w:rPr>
                        <w:rFonts w:hint="eastAsia" w:eastAsia="宋体"/>
                      </w:rPr>
                      <w:t xml:space="preserve">第 </w:t>
                    </w:r>
                    <w:r>
                      <w:rPr>
                        <w:rFonts w:hint="eastAsia" w:ascii="宋体" w:hAnsi="宋体" w:eastAsia="宋体" w:cs="宋体"/>
                      </w:rPr>
                      <w:fldChar w:fldCharType="begin"/>
                    </w:r>
                    <w:r>
                      <w:rPr>
                        <w:rFonts w:hint="eastAsia" w:ascii="宋体" w:hAnsi="宋体" w:eastAsia="宋体" w:cs="宋体"/>
                      </w:rPr>
                      <w:instrText xml:space="preserve"> PAGE  \* MERGEFORMAT </w:instrText>
                    </w:r>
                    <w:r>
                      <w:rPr>
                        <w:rFonts w:hint="eastAsia" w:ascii="宋体" w:hAnsi="宋体" w:eastAsia="宋体" w:cs="宋体"/>
                      </w:rPr>
                      <w:fldChar w:fldCharType="separate"/>
                    </w:r>
                    <w:r>
                      <w:rPr>
                        <w:rFonts w:hint="eastAsia" w:ascii="宋体" w:hAnsi="宋体" w:eastAsia="宋体" w:cs="宋体"/>
                      </w:rPr>
                      <w:t>3</w:t>
                    </w:r>
                    <w:r>
                      <w:rPr>
                        <w:rFonts w:hint="eastAsia" w:ascii="宋体" w:hAnsi="宋体" w:eastAsia="宋体" w:cs="宋体"/>
                      </w:rPr>
                      <w:fldChar w:fldCharType="end"/>
                    </w:r>
                    <w:r>
                      <w:rPr>
                        <w:rFonts w:hint="eastAsia" w:eastAsia="宋体"/>
                      </w:rP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935E37"/>
    <w:multiLevelType w:val="singleLevel"/>
    <w:tmpl w:val="1E935E37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45A9A990"/>
    <w:multiLevelType w:val="singleLevel"/>
    <w:tmpl w:val="45A9A990"/>
    <w:lvl w:ilvl="0" w:tentative="0">
      <w:start w:val="1"/>
      <w:numFmt w:val="decimal"/>
      <w:suff w:val="space"/>
      <w:lvlText w:val="%1."/>
      <w:lvlJc w:val="left"/>
    </w:lvl>
  </w:abstractNum>
  <w:abstractNum w:abstractNumId="2">
    <w:nsid w:val="569E1922"/>
    <w:multiLevelType w:val="singleLevel"/>
    <w:tmpl w:val="569E1922"/>
    <w:lvl w:ilvl="0" w:tentative="0">
      <w:start w:val="1"/>
      <w:numFmt w:val="decimal"/>
      <w:suff w:val="space"/>
      <w:lvlText w:val="%1."/>
      <w:lvlJc w:val="left"/>
    </w:lvl>
  </w:abstractNum>
  <w:abstractNum w:abstractNumId="3">
    <w:nsid w:val="67618429"/>
    <w:multiLevelType w:val="singleLevel"/>
    <w:tmpl w:val="67618429"/>
    <w:lvl w:ilvl="0" w:tentative="0">
      <w:start w:val="3"/>
      <w:numFmt w:val="decimal"/>
      <w:suff w:val="space"/>
      <w:lvlText w:val="%1."/>
      <w:lvlJc w:val="left"/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 w:val="1"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B4884"/>
    <w:rsid w:val="00052E93"/>
    <w:rsid w:val="000C0C2C"/>
    <w:rsid w:val="000D638C"/>
    <w:rsid w:val="000F0FC0"/>
    <w:rsid w:val="000F1932"/>
    <w:rsid w:val="00120C6B"/>
    <w:rsid w:val="0019437A"/>
    <w:rsid w:val="001973DF"/>
    <w:rsid w:val="001B25AF"/>
    <w:rsid w:val="001D08D3"/>
    <w:rsid w:val="002020DE"/>
    <w:rsid w:val="00227F3F"/>
    <w:rsid w:val="00246749"/>
    <w:rsid w:val="00332AE5"/>
    <w:rsid w:val="003E6ACA"/>
    <w:rsid w:val="004B4884"/>
    <w:rsid w:val="004B627E"/>
    <w:rsid w:val="00541C42"/>
    <w:rsid w:val="00562F2E"/>
    <w:rsid w:val="005D7EDB"/>
    <w:rsid w:val="005E4BBD"/>
    <w:rsid w:val="005F7C01"/>
    <w:rsid w:val="00634E18"/>
    <w:rsid w:val="00672FFE"/>
    <w:rsid w:val="00675EBC"/>
    <w:rsid w:val="006955AF"/>
    <w:rsid w:val="00705626"/>
    <w:rsid w:val="00746569"/>
    <w:rsid w:val="007631B6"/>
    <w:rsid w:val="007D54F6"/>
    <w:rsid w:val="008A1A2A"/>
    <w:rsid w:val="008B5404"/>
    <w:rsid w:val="008C295A"/>
    <w:rsid w:val="00924D05"/>
    <w:rsid w:val="00941180"/>
    <w:rsid w:val="0094763E"/>
    <w:rsid w:val="00A0656E"/>
    <w:rsid w:val="00A3659E"/>
    <w:rsid w:val="00A51D61"/>
    <w:rsid w:val="00AD6CCE"/>
    <w:rsid w:val="00B643CA"/>
    <w:rsid w:val="00BA0D41"/>
    <w:rsid w:val="00BA12B2"/>
    <w:rsid w:val="00BA6DA0"/>
    <w:rsid w:val="00C32B26"/>
    <w:rsid w:val="00C4272C"/>
    <w:rsid w:val="00C852DC"/>
    <w:rsid w:val="00D11893"/>
    <w:rsid w:val="00DA3365"/>
    <w:rsid w:val="00E31DCA"/>
    <w:rsid w:val="00E40145"/>
    <w:rsid w:val="00E81192"/>
    <w:rsid w:val="00E84ABD"/>
    <w:rsid w:val="00EC3439"/>
    <w:rsid w:val="00EE4779"/>
    <w:rsid w:val="00F03C20"/>
    <w:rsid w:val="00F15E2D"/>
    <w:rsid w:val="00F30995"/>
    <w:rsid w:val="00F82932"/>
    <w:rsid w:val="00FA3DB4"/>
    <w:rsid w:val="00FB68C4"/>
    <w:rsid w:val="098F2630"/>
    <w:rsid w:val="0A165B8A"/>
    <w:rsid w:val="0B6E0C3E"/>
    <w:rsid w:val="1DB1334A"/>
    <w:rsid w:val="2C442A45"/>
    <w:rsid w:val="343769BF"/>
    <w:rsid w:val="38007970"/>
    <w:rsid w:val="3F1742EE"/>
    <w:rsid w:val="3F3D41CF"/>
    <w:rsid w:val="4138650A"/>
    <w:rsid w:val="44FA3A05"/>
    <w:rsid w:val="49506CF9"/>
    <w:rsid w:val="4A2802DE"/>
    <w:rsid w:val="62FC7767"/>
    <w:rsid w:val="64B818FF"/>
    <w:rsid w:val="64F73310"/>
    <w:rsid w:val="667D74AA"/>
    <w:rsid w:val="678F0B30"/>
    <w:rsid w:val="6F236B7C"/>
    <w:rsid w:val="7DA507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semiHidden="0" w:name="toc 1"/>
    <w:lsdException w:uiPriority="39" w:semiHidden="0" w:name="toc 2"/>
    <w:lsdException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5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2"/>
    <w:next w:val="1"/>
    <w:link w:val="17"/>
    <w:unhideWhenUsed/>
    <w:qFormat/>
    <w:uiPriority w:val="9"/>
    <w:pPr>
      <w:spacing w:before="260" w:after="260" w:line="416" w:lineRule="auto"/>
      <w:outlineLvl w:val="1"/>
    </w:pPr>
    <w:rPr>
      <w:rFonts w:asciiTheme="majorHAnsi" w:hAnsiTheme="majorHAnsi" w:eastAsiaTheme="majorEastAsia" w:cstheme="majorBidi"/>
      <w:sz w:val="32"/>
      <w:szCs w:val="32"/>
    </w:rPr>
  </w:style>
  <w:style w:type="paragraph" w:styleId="4">
    <w:name w:val="heading 3"/>
    <w:basedOn w:val="1"/>
    <w:next w:val="1"/>
    <w:link w:val="23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18"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paragraph" w:styleId="6">
    <w:name w:val="heading 5"/>
    <w:basedOn w:val="1"/>
    <w:next w:val="1"/>
    <w:link w:val="21"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13">
    <w:name w:val="Default Paragraph Font"/>
    <w:semiHidden/>
    <w:unhideWhenUsed/>
    <w:uiPriority w:val="1"/>
  </w:style>
  <w:style w:type="table" w:default="1" w:styleId="1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toc 3"/>
    <w:basedOn w:val="1"/>
    <w:next w:val="1"/>
    <w:unhideWhenUsed/>
    <w:uiPriority w:val="39"/>
    <w:pPr>
      <w:ind w:left="840" w:leftChars="400"/>
    </w:pPr>
  </w:style>
  <w:style w:type="paragraph" w:styleId="8">
    <w:name w:val="footer"/>
    <w:basedOn w:val="1"/>
    <w:link w:val="20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link w:val="19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1"/>
    <w:next w:val="1"/>
    <w:unhideWhenUsed/>
    <w:uiPriority w:val="39"/>
  </w:style>
  <w:style w:type="paragraph" w:styleId="11">
    <w:name w:val="toc 2"/>
    <w:basedOn w:val="1"/>
    <w:next w:val="1"/>
    <w:unhideWhenUsed/>
    <w:uiPriority w:val="39"/>
    <w:pPr>
      <w:ind w:left="420" w:leftChars="200"/>
    </w:pPr>
  </w:style>
  <w:style w:type="character" w:styleId="14">
    <w:name w:val="Hyperlink"/>
    <w:basedOn w:val="13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5">
    <w:name w:val="标题 1 字符"/>
    <w:basedOn w:val="13"/>
    <w:link w:val="2"/>
    <w:qFormat/>
    <w:uiPriority w:val="9"/>
    <w:rPr>
      <w:b/>
      <w:bCs/>
      <w:kern w:val="44"/>
      <w:sz w:val="44"/>
      <w:szCs w:val="44"/>
    </w:rPr>
  </w:style>
  <w:style w:type="character" w:customStyle="1" w:styleId="16">
    <w:name w:val="标题 3 字符"/>
    <w:basedOn w:val="13"/>
    <w:qFormat/>
    <w:uiPriority w:val="9"/>
    <w:rPr>
      <w:b/>
      <w:bCs/>
      <w:sz w:val="32"/>
      <w:szCs w:val="32"/>
    </w:rPr>
  </w:style>
  <w:style w:type="character" w:customStyle="1" w:styleId="17">
    <w:name w:val="标题 2 字符"/>
    <w:basedOn w:val="13"/>
    <w:link w:val="3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18">
    <w:name w:val="标题 4 字符"/>
    <w:basedOn w:val="13"/>
    <w:link w:val="5"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character" w:customStyle="1" w:styleId="19">
    <w:name w:val="页眉 字符"/>
    <w:basedOn w:val="13"/>
    <w:link w:val="9"/>
    <w:uiPriority w:val="99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20">
    <w:name w:val="页脚 字符"/>
    <w:basedOn w:val="13"/>
    <w:link w:val="8"/>
    <w:qFormat/>
    <w:uiPriority w:val="99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21">
    <w:name w:val="标题 5 字符"/>
    <w:basedOn w:val="13"/>
    <w:link w:val="6"/>
    <w:uiPriority w:val="9"/>
    <w:rPr>
      <w:rFonts w:asciiTheme="minorHAnsi" w:hAnsiTheme="minorHAnsi" w:eastAsiaTheme="minorEastAsia" w:cstheme="minorBidi"/>
      <w:b/>
      <w:bCs/>
      <w:kern w:val="2"/>
      <w:sz w:val="28"/>
      <w:szCs w:val="28"/>
    </w:rPr>
  </w:style>
  <w:style w:type="paragraph" w:customStyle="1" w:styleId="22">
    <w:name w:val="TOC 标题1"/>
    <w:basedOn w:val="2"/>
    <w:next w:val="1"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F5597" w:themeColor="accent1" w:themeShade="BF"/>
      <w:kern w:val="0"/>
      <w:sz w:val="32"/>
      <w:szCs w:val="32"/>
    </w:rPr>
  </w:style>
  <w:style w:type="character" w:customStyle="1" w:styleId="23">
    <w:name w:val="标题 3 字符1"/>
    <w:link w:val="4"/>
    <w:qFormat/>
    <w:uiPriority w:val="0"/>
    <w:rPr>
      <w:b/>
      <w:sz w:val="32"/>
    </w:rPr>
  </w:style>
  <w:style w:type="paragraph" w:styleId="24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5.png"/><Relationship Id="rId98" Type="http://schemas.openxmlformats.org/officeDocument/2006/relationships/image" Target="media/image94.png"/><Relationship Id="rId97" Type="http://schemas.openxmlformats.org/officeDocument/2006/relationships/image" Target="media/image93.png"/><Relationship Id="rId96" Type="http://schemas.openxmlformats.org/officeDocument/2006/relationships/image" Target="media/image92.png"/><Relationship Id="rId95" Type="http://schemas.openxmlformats.org/officeDocument/2006/relationships/image" Target="media/image91.png"/><Relationship Id="rId94" Type="http://schemas.openxmlformats.org/officeDocument/2006/relationships/image" Target="media/image90.png"/><Relationship Id="rId93" Type="http://schemas.openxmlformats.org/officeDocument/2006/relationships/image" Target="media/image89.png"/><Relationship Id="rId92" Type="http://schemas.openxmlformats.org/officeDocument/2006/relationships/image" Target="media/image88.png"/><Relationship Id="rId91" Type="http://schemas.openxmlformats.org/officeDocument/2006/relationships/image" Target="media/image87.png"/><Relationship Id="rId90" Type="http://schemas.openxmlformats.org/officeDocument/2006/relationships/image" Target="media/image86.png"/><Relationship Id="rId9" Type="http://schemas.openxmlformats.org/officeDocument/2006/relationships/image" Target="media/image5.png"/><Relationship Id="rId89" Type="http://schemas.openxmlformats.org/officeDocument/2006/relationships/image" Target="media/image85.png"/><Relationship Id="rId88" Type="http://schemas.openxmlformats.org/officeDocument/2006/relationships/image" Target="media/image84.png"/><Relationship Id="rId87" Type="http://schemas.openxmlformats.org/officeDocument/2006/relationships/image" Target="media/image83.png"/><Relationship Id="rId86" Type="http://schemas.openxmlformats.org/officeDocument/2006/relationships/image" Target="media/image82.png"/><Relationship Id="rId85" Type="http://schemas.openxmlformats.org/officeDocument/2006/relationships/image" Target="media/image81.png"/><Relationship Id="rId84" Type="http://schemas.openxmlformats.org/officeDocument/2006/relationships/image" Target="media/image80.png"/><Relationship Id="rId83" Type="http://schemas.openxmlformats.org/officeDocument/2006/relationships/image" Target="media/image79.png"/><Relationship Id="rId82" Type="http://schemas.openxmlformats.org/officeDocument/2006/relationships/image" Target="media/image78.png"/><Relationship Id="rId81" Type="http://schemas.openxmlformats.org/officeDocument/2006/relationships/image" Target="media/image77.png"/><Relationship Id="rId80" Type="http://schemas.openxmlformats.org/officeDocument/2006/relationships/image" Target="media/image76.png"/><Relationship Id="rId8" Type="http://schemas.openxmlformats.org/officeDocument/2006/relationships/image" Target="media/image4.png"/><Relationship Id="rId79" Type="http://schemas.openxmlformats.org/officeDocument/2006/relationships/image" Target="media/image75.png"/><Relationship Id="rId78" Type="http://schemas.openxmlformats.org/officeDocument/2006/relationships/image" Target="media/image74.png"/><Relationship Id="rId77" Type="http://schemas.openxmlformats.org/officeDocument/2006/relationships/image" Target="media/image73.png"/><Relationship Id="rId76" Type="http://schemas.openxmlformats.org/officeDocument/2006/relationships/image" Target="media/image72.png"/><Relationship Id="rId75" Type="http://schemas.openxmlformats.org/officeDocument/2006/relationships/image" Target="media/image71.png"/><Relationship Id="rId74" Type="http://schemas.openxmlformats.org/officeDocument/2006/relationships/image" Target="media/image70.png"/><Relationship Id="rId73" Type="http://schemas.openxmlformats.org/officeDocument/2006/relationships/image" Target="media/image69.png"/><Relationship Id="rId72" Type="http://schemas.openxmlformats.org/officeDocument/2006/relationships/image" Target="media/image68.png"/><Relationship Id="rId71" Type="http://schemas.openxmlformats.org/officeDocument/2006/relationships/image" Target="media/image67.png"/><Relationship Id="rId70" Type="http://schemas.openxmlformats.org/officeDocument/2006/relationships/image" Target="media/image66.png"/><Relationship Id="rId7" Type="http://schemas.openxmlformats.org/officeDocument/2006/relationships/image" Target="media/image3.png"/><Relationship Id="rId69" Type="http://schemas.openxmlformats.org/officeDocument/2006/relationships/image" Target="media/image65.png"/><Relationship Id="rId68" Type="http://schemas.openxmlformats.org/officeDocument/2006/relationships/image" Target="media/image64.png"/><Relationship Id="rId67" Type="http://schemas.openxmlformats.org/officeDocument/2006/relationships/image" Target="media/image63.png"/><Relationship Id="rId66" Type="http://schemas.openxmlformats.org/officeDocument/2006/relationships/image" Target="media/image62.png"/><Relationship Id="rId65" Type="http://schemas.openxmlformats.org/officeDocument/2006/relationships/image" Target="media/image61.png"/><Relationship Id="rId64" Type="http://schemas.openxmlformats.org/officeDocument/2006/relationships/image" Target="media/image60.png"/><Relationship Id="rId63" Type="http://schemas.openxmlformats.org/officeDocument/2006/relationships/image" Target="media/image59.png"/><Relationship Id="rId62" Type="http://schemas.openxmlformats.org/officeDocument/2006/relationships/image" Target="media/image58.png"/><Relationship Id="rId61" Type="http://schemas.openxmlformats.org/officeDocument/2006/relationships/image" Target="media/image57.png"/><Relationship Id="rId60" Type="http://schemas.openxmlformats.org/officeDocument/2006/relationships/image" Target="media/image56.png"/><Relationship Id="rId6" Type="http://schemas.openxmlformats.org/officeDocument/2006/relationships/image" Target="media/image2.png"/><Relationship Id="rId59" Type="http://schemas.openxmlformats.org/officeDocument/2006/relationships/image" Target="media/image55.png"/><Relationship Id="rId58" Type="http://schemas.openxmlformats.org/officeDocument/2006/relationships/image" Target="media/image54.png"/><Relationship Id="rId57" Type="http://schemas.openxmlformats.org/officeDocument/2006/relationships/image" Target="media/image53.png"/><Relationship Id="rId56" Type="http://schemas.openxmlformats.org/officeDocument/2006/relationships/image" Target="media/image52.png"/><Relationship Id="rId55" Type="http://schemas.openxmlformats.org/officeDocument/2006/relationships/image" Target="media/image51.png"/><Relationship Id="rId54" Type="http://schemas.openxmlformats.org/officeDocument/2006/relationships/image" Target="media/image50.png"/><Relationship Id="rId53" Type="http://schemas.openxmlformats.org/officeDocument/2006/relationships/image" Target="media/image49.png"/><Relationship Id="rId52" Type="http://schemas.openxmlformats.org/officeDocument/2006/relationships/image" Target="media/image48.png"/><Relationship Id="rId51" Type="http://schemas.openxmlformats.org/officeDocument/2006/relationships/image" Target="media/image47.png"/><Relationship Id="rId50" Type="http://schemas.openxmlformats.org/officeDocument/2006/relationships/image" Target="media/image46.png"/><Relationship Id="rId5" Type="http://schemas.openxmlformats.org/officeDocument/2006/relationships/image" Target="media/image1.png"/><Relationship Id="rId49" Type="http://schemas.openxmlformats.org/officeDocument/2006/relationships/image" Target="media/image45.png"/><Relationship Id="rId48" Type="http://schemas.openxmlformats.org/officeDocument/2006/relationships/image" Target="media/image44.png"/><Relationship Id="rId47" Type="http://schemas.openxmlformats.org/officeDocument/2006/relationships/image" Target="media/image43.png"/><Relationship Id="rId46" Type="http://schemas.openxmlformats.org/officeDocument/2006/relationships/image" Target="media/image42.png"/><Relationship Id="rId45" Type="http://schemas.openxmlformats.org/officeDocument/2006/relationships/image" Target="media/image41.png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0" Type="http://schemas.openxmlformats.org/officeDocument/2006/relationships/fontTable" Target="fontTable.xml"/><Relationship Id="rId11" Type="http://schemas.openxmlformats.org/officeDocument/2006/relationships/image" Target="media/image7.png"/><Relationship Id="rId109" Type="http://schemas.openxmlformats.org/officeDocument/2006/relationships/customXml" Target="../customXml/item2.xml"/><Relationship Id="rId108" Type="http://schemas.openxmlformats.org/officeDocument/2006/relationships/numbering" Target="numbering.xml"/><Relationship Id="rId107" Type="http://schemas.openxmlformats.org/officeDocument/2006/relationships/customXml" Target="../customXml/item1.xml"/><Relationship Id="rId106" Type="http://schemas.openxmlformats.org/officeDocument/2006/relationships/image" Target="media/image102.png"/><Relationship Id="rId105" Type="http://schemas.openxmlformats.org/officeDocument/2006/relationships/image" Target="media/image101.png"/><Relationship Id="rId104" Type="http://schemas.openxmlformats.org/officeDocument/2006/relationships/image" Target="media/image100.png"/><Relationship Id="rId103" Type="http://schemas.openxmlformats.org/officeDocument/2006/relationships/image" Target="media/image99.png"/><Relationship Id="rId102" Type="http://schemas.openxmlformats.org/officeDocument/2006/relationships/image" Target="media/image98.png"/><Relationship Id="rId101" Type="http://schemas.openxmlformats.org/officeDocument/2006/relationships/image" Target="media/image97.png"/><Relationship Id="rId100" Type="http://schemas.openxmlformats.org/officeDocument/2006/relationships/image" Target="media/image96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63DCF96-E2E4-4FE4-B8ED-2A35A7C8CCC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43</Pages>
  <Words>1144</Words>
  <Characters>6526</Characters>
  <Lines>54</Lines>
  <Paragraphs>15</Paragraphs>
  <TotalTime>7</TotalTime>
  <ScaleCrop>false</ScaleCrop>
  <LinksUpToDate>false</LinksUpToDate>
  <CharactersWithSpaces>7655</CharactersWithSpaces>
  <Application>WPS Office_11.1.0.9339_F1E327BC-269C-435d-A152-05C5408002CA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2018-05-16T02:20:00Z</dcterms:created>
  <dc:creator>程 瑞</dc:creator>
  <cp:lastModifiedBy>无奈发傻</cp:lastModifiedBy>
  <cp:lastPrinted>2018-05-17T16:52:00Z</cp:lastPrinted>
  <dcterms:modified xsi:type="dcterms:W3CDTF">2020-02-02T12:12:25Z</dcterms:modified>
  <cp:revision>23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2052-11.1.0.9339</vt:lpwstr>
  </property>
</Properties>
</file>