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DFA6C">
      <w:pPr>
        <w:widowControl/>
        <w:adjustRightInd w:val="0"/>
        <w:snapToGrid w:val="0"/>
        <w:spacing w:before="100" w:after="100" w:line="500" w:lineRule="exact"/>
        <w:ind w:firstLine="88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福州软件职业技术学院2025年</w:t>
      </w:r>
    </w:p>
    <w:p w14:paraId="5FE868D6">
      <w:pPr>
        <w:widowControl/>
        <w:adjustRightInd w:val="0"/>
        <w:snapToGrid w:val="0"/>
        <w:spacing w:before="100" w:after="100" w:line="500" w:lineRule="exact"/>
        <w:ind w:firstLine="880"/>
        <w:jc w:val="center"/>
        <w:rPr>
          <w:rFonts w:ascii="方正小标宋简体" w:eastAsia="方正小标宋简体"/>
          <w:color w:val="000000"/>
          <w:kern w:val="0"/>
          <w:sz w:val="44"/>
          <w:szCs w:val="44"/>
        </w:rPr>
      </w:pPr>
      <w:r>
        <w:rPr>
          <w:rFonts w:hint="eastAsia" w:ascii="方正小标宋简体" w:hAnsi="方正小标宋简体" w:eastAsia="方正小标宋简体" w:cs="方正小标宋简体"/>
          <w:b w:val="0"/>
          <w:bCs w:val="0"/>
          <w:sz w:val="44"/>
          <w:szCs w:val="44"/>
        </w:rPr>
        <w:t>暑期教师培训方案</w:t>
      </w:r>
    </w:p>
    <w:p w14:paraId="24EF60D6">
      <w:pPr>
        <w:keepNext w:val="0"/>
        <w:keepLines w:val="0"/>
        <w:pageBreakBefore w:val="0"/>
        <w:widowControl w:val="0"/>
        <w:numPr>
          <w:ilvl w:val="0"/>
          <w:numId w:val="1"/>
        </w:numPr>
        <w:kinsoku/>
        <w:wordWrap/>
        <w:overflowPunct/>
        <w:topLinePunct w:val="0"/>
        <w:autoSpaceDE/>
        <w:autoSpaceDN/>
        <w:bidi w:val="0"/>
        <w:adjustRightInd/>
        <w:snapToGrid/>
        <w:spacing w:after="120" w:line="600" w:lineRule="exact"/>
        <w:ind w:firstLine="640" w:firstLineChars="200"/>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指导思想</w:t>
      </w:r>
    </w:p>
    <w:p w14:paraId="23091A10">
      <w:pPr>
        <w:keepNext w:val="0"/>
        <w:keepLines w:val="0"/>
        <w:pageBreakBefore w:val="0"/>
        <w:widowControl w:val="0"/>
        <w:numPr>
          <w:ilvl w:val="0"/>
          <w:numId w:val="0"/>
        </w:numPr>
        <w:kinsoku/>
        <w:wordWrap/>
        <w:overflowPunct/>
        <w:topLinePunct w:val="0"/>
        <w:autoSpaceDE/>
        <w:autoSpaceDN/>
        <w:bidi w:val="0"/>
        <w:adjustRightInd/>
        <w:snapToGrid/>
        <w:spacing w:after="120" w:line="6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深入贯彻国家职业教育改革精神，落实学校 “双高” 建设目标，以提升教师专业素养、管理能力及教育教学创新能力为核心，通过分层分类培训体系，打造高素质 “双师型” 教师队伍、专业化管理团队及职业化新教师群体，推动学校教育教学改革与内涵发展。</w:t>
      </w:r>
    </w:p>
    <w:p w14:paraId="3AA8E651">
      <w:pPr>
        <w:keepNext w:val="0"/>
        <w:keepLines w:val="0"/>
        <w:pageBreakBefore w:val="0"/>
        <w:widowControl w:val="0"/>
        <w:numPr>
          <w:ilvl w:val="0"/>
          <w:numId w:val="1"/>
        </w:numPr>
        <w:kinsoku/>
        <w:wordWrap/>
        <w:overflowPunct/>
        <w:topLinePunct w:val="0"/>
        <w:autoSpaceDE/>
        <w:autoSpaceDN/>
        <w:bidi w:val="0"/>
        <w:adjustRightInd/>
        <w:snapToGrid/>
        <w:spacing w:after="120" w:line="600" w:lineRule="exact"/>
        <w:ind w:firstLine="640" w:firstLineChars="200"/>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培训目标</w:t>
      </w:r>
    </w:p>
    <w:p w14:paraId="025BFBD6">
      <w:pPr>
        <w:keepNext w:val="0"/>
        <w:keepLines w:val="0"/>
        <w:pageBreakBefore w:val="0"/>
        <w:widowControl w:val="0"/>
        <w:numPr>
          <w:ilvl w:val="0"/>
          <w:numId w:val="0"/>
        </w:numPr>
        <w:kinsoku/>
        <w:wordWrap/>
        <w:overflowPunct/>
        <w:topLinePunct w:val="0"/>
        <w:autoSpaceDE/>
        <w:autoSpaceDN/>
        <w:bidi w:val="0"/>
        <w:adjustRightInd/>
        <w:snapToGrid/>
        <w:spacing w:after="120" w:line="6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骨干教师：强化专业实践能力与教学创新能力，掌握金教材、金课程</w:t>
      </w:r>
      <w:r>
        <w:rPr>
          <w:rFonts w:hint="eastAsia" w:ascii="仿宋_GB2312" w:hAnsi="仿宋_GB2312" w:eastAsia="仿宋_GB2312" w:cs="仿宋_GB2312"/>
          <w:kern w:val="0"/>
          <w:sz w:val="32"/>
          <w:szCs w:val="32"/>
          <w:lang w:val="en-US" w:eastAsia="zh-CN"/>
        </w:rPr>
        <w:t>等“五金建设”的</w:t>
      </w:r>
      <w:r>
        <w:rPr>
          <w:rFonts w:hint="eastAsia" w:ascii="仿宋_GB2312" w:hAnsi="仿宋_GB2312" w:eastAsia="仿宋_GB2312" w:cs="仿宋_GB2312"/>
          <w:kern w:val="0"/>
          <w:sz w:val="32"/>
          <w:szCs w:val="32"/>
          <w:lang w:eastAsia="zh-CN"/>
        </w:rPr>
        <w:t>开发技术及产教融合项目运营策略。</w:t>
      </w:r>
    </w:p>
    <w:p w14:paraId="78B694FC">
      <w:pPr>
        <w:keepNext w:val="0"/>
        <w:keepLines w:val="0"/>
        <w:pageBreakBefore w:val="0"/>
        <w:widowControl w:val="0"/>
        <w:numPr>
          <w:ilvl w:val="0"/>
          <w:numId w:val="0"/>
        </w:numPr>
        <w:kinsoku/>
        <w:wordWrap/>
        <w:overflowPunct/>
        <w:topLinePunct w:val="0"/>
        <w:autoSpaceDE/>
        <w:autoSpaceDN/>
        <w:bidi w:val="0"/>
        <w:adjustRightInd/>
        <w:snapToGrid/>
        <w:spacing w:after="120" w:line="6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中层干部：提升战略管理思维、团队协作能力及教育治理水平，赋能学校高质量发展。</w:t>
      </w:r>
    </w:p>
    <w:p w14:paraId="6EC1F985">
      <w:pPr>
        <w:keepNext w:val="0"/>
        <w:keepLines w:val="0"/>
        <w:pageBreakBefore w:val="0"/>
        <w:widowControl w:val="0"/>
        <w:numPr>
          <w:ilvl w:val="0"/>
          <w:numId w:val="0"/>
        </w:numPr>
        <w:kinsoku/>
        <w:wordWrap/>
        <w:overflowPunct/>
        <w:topLinePunct w:val="0"/>
        <w:autoSpaceDE/>
        <w:autoSpaceDN/>
        <w:bidi w:val="0"/>
        <w:adjustRightInd/>
        <w:snapToGrid/>
        <w:spacing w:after="120" w:line="6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新教师及辅导员：强化新教师及辅导员的职业道德素养，熟悉校园安全突发事件处理流程，熟悉学校规章制度、教学规范及学生管理要求，夯实职业素养基础。</w:t>
      </w:r>
    </w:p>
    <w:p w14:paraId="3E1C35FA">
      <w:pPr>
        <w:keepNext w:val="0"/>
        <w:keepLines w:val="0"/>
        <w:pageBreakBefore w:val="0"/>
        <w:widowControl w:val="0"/>
        <w:numPr>
          <w:ilvl w:val="0"/>
          <w:numId w:val="1"/>
        </w:numPr>
        <w:kinsoku/>
        <w:wordWrap/>
        <w:overflowPunct/>
        <w:topLinePunct w:val="0"/>
        <w:autoSpaceDE/>
        <w:autoSpaceDN/>
        <w:bidi w:val="0"/>
        <w:adjustRightInd/>
        <w:snapToGrid/>
        <w:spacing w:after="120" w:line="60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培训对象</w:t>
      </w:r>
    </w:p>
    <w:p w14:paraId="6AD7F0E0">
      <w:pPr>
        <w:keepNext w:val="0"/>
        <w:keepLines w:val="0"/>
        <w:pageBreakBefore w:val="0"/>
        <w:widowControl w:val="0"/>
        <w:numPr>
          <w:ilvl w:val="0"/>
          <w:numId w:val="0"/>
        </w:numPr>
        <w:kinsoku/>
        <w:wordWrap/>
        <w:overflowPunct/>
        <w:topLinePunct w:val="0"/>
        <w:autoSpaceDE/>
        <w:autoSpaceDN/>
        <w:bidi w:val="0"/>
        <w:adjustRightInd/>
        <w:snapToGrid/>
        <w:spacing w:after="120" w:line="6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骨干教师：二级教学单位副院长、专业群主任、教研室主任等，（具体名单见附件1）。请参训教师扫描</w:t>
      </w:r>
      <w:r>
        <w:rPr>
          <w:rFonts w:hint="eastAsia" w:ascii="仿宋_GB2312" w:hAnsi="仿宋_GB2312" w:eastAsia="仿宋_GB2312" w:cs="仿宋_GB2312"/>
          <w:kern w:val="0"/>
          <w:sz w:val="32"/>
          <w:szCs w:val="32"/>
          <w:lang w:val="en-US" w:eastAsia="zh-CN"/>
        </w:rPr>
        <w:t>文末</w:t>
      </w:r>
      <w:r>
        <w:rPr>
          <w:rFonts w:hint="eastAsia" w:ascii="仿宋_GB2312" w:hAnsi="仿宋_GB2312" w:eastAsia="仿宋_GB2312" w:cs="仿宋_GB2312"/>
          <w:kern w:val="0"/>
          <w:sz w:val="32"/>
          <w:szCs w:val="32"/>
          <w:lang w:eastAsia="zh-CN"/>
        </w:rPr>
        <w:t>二维码，加入“2025年暑期骨干教师培训群”，以便接收培训通知。</w:t>
      </w:r>
    </w:p>
    <w:p w14:paraId="097363FA">
      <w:pPr>
        <w:keepNext w:val="0"/>
        <w:keepLines w:val="0"/>
        <w:pageBreakBefore w:val="0"/>
        <w:widowControl w:val="0"/>
        <w:numPr>
          <w:ilvl w:val="0"/>
          <w:numId w:val="0"/>
        </w:numPr>
        <w:kinsoku/>
        <w:wordWrap/>
        <w:overflowPunct/>
        <w:topLinePunct w:val="0"/>
        <w:autoSpaceDE/>
        <w:autoSpaceDN/>
        <w:bidi w:val="0"/>
        <w:adjustRightInd/>
        <w:snapToGrid/>
        <w:spacing w:after="120" w:line="6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中层干部：学校各职能部门正副职及各教学单位院长（</w:t>
      </w:r>
      <w:r>
        <w:rPr>
          <w:rFonts w:hint="eastAsia" w:ascii="仿宋_GB2312" w:hAnsi="仿宋_GB2312" w:eastAsia="仿宋_GB2312" w:cs="仿宋_GB2312"/>
          <w:kern w:val="0"/>
          <w:sz w:val="32"/>
          <w:szCs w:val="32"/>
          <w:lang w:val="en-US" w:eastAsia="zh-CN"/>
        </w:rPr>
        <w:t>主任/副主任</w:t>
      </w:r>
      <w:r>
        <w:rPr>
          <w:rFonts w:hint="eastAsia" w:ascii="仿宋_GB2312" w:hAnsi="仿宋_GB2312" w:eastAsia="仿宋_GB2312" w:cs="仿宋_GB2312"/>
          <w:kern w:val="0"/>
          <w:sz w:val="32"/>
          <w:szCs w:val="32"/>
          <w:lang w:eastAsia="zh-CN"/>
        </w:rPr>
        <w:t>）、书记、副书记（</w:t>
      </w:r>
      <w:r>
        <w:rPr>
          <w:rFonts w:hint="eastAsia" w:ascii="仿宋_GB2312" w:hAnsi="仿宋_GB2312" w:eastAsia="仿宋_GB2312" w:cs="仿宋_GB2312"/>
          <w:kern w:val="0"/>
          <w:sz w:val="32"/>
          <w:szCs w:val="32"/>
          <w:lang w:val="en-US" w:eastAsia="zh-CN"/>
        </w:rPr>
        <w:t>具体名单见附件2</w:t>
      </w:r>
      <w:r>
        <w:rPr>
          <w:rFonts w:hint="eastAsia" w:ascii="仿宋_GB2312" w:hAnsi="仿宋_GB2312" w:eastAsia="仿宋_GB2312" w:cs="仿宋_GB2312"/>
          <w:kern w:val="0"/>
          <w:sz w:val="32"/>
          <w:szCs w:val="32"/>
          <w:lang w:eastAsia="zh-CN"/>
        </w:rPr>
        <w:t>）。请参训教师扫描</w:t>
      </w:r>
      <w:r>
        <w:rPr>
          <w:rFonts w:hint="eastAsia" w:ascii="仿宋_GB2312" w:hAnsi="仿宋_GB2312" w:eastAsia="仿宋_GB2312" w:cs="仿宋_GB2312"/>
          <w:kern w:val="0"/>
          <w:sz w:val="32"/>
          <w:szCs w:val="32"/>
          <w:lang w:val="en-US" w:eastAsia="zh-CN"/>
        </w:rPr>
        <w:t>文末</w:t>
      </w:r>
      <w:r>
        <w:rPr>
          <w:rFonts w:hint="eastAsia" w:ascii="仿宋_GB2312" w:hAnsi="仿宋_GB2312" w:eastAsia="仿宋_GB2312" w:cs="仿宋_GB2312"/>
          <w:kern w:val="0"/>
          <w:sz w:val="32"/>
          <w:szCs w:val="32"/>
          <w:lang w:eastAsia="zh-CN"/>
        </w:rPr>
        <w:t>二维码，加入“2025年中层干部暑期培训群”，以便接收培训通知。</w:t>
      </w:r>
    </w:p>
    <w:p w14:paraId="0986C17C">
      <w:pPr>
        <w:keepNext w:val="0"/>
        <w:keepLines w:val="0"/>
        <w:pageBreakBefore w:val="0"/>
        <w:widowControl w:val="0"/>
        <w:numPr>
          <w:ilvl w:val="0"/>
          <w:numId w:val="0"/>
        </w:numPr>
        <w:kinsoku/>
        <w:wordWrap/>
        <w:overflowPunct/>
        <w:topLinePunct w:val="0"/>
        <w:autoSpaceDE/>
        <w:autoSpaceDN/>
        <w:bidi w:val="0"/>
        <w:adjustRightInd/>
        <w:snapToGrid/>
        <w:spacing w:after="120" w:line="60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新教师及辅导员：2024年9月起入职的专任教师及全体辅导员。（</w:t>
      </w:r>
      <w:r>
        <w:rPr>
          <w:rFonts w:hint="eastAsia" w:ascii="仿宋_GB2312" w:hAnsi="仿宋_GB2312" w:eastAsia="仿宋_GB2312" w:cs="仿宋_GB2312"/>
          <w:kern w:val="0"/>
          <w:sz w:val="32"/>
          <w:szCs w:val="32"/>
          <w:lang w:val="en-US" w:eastAsia="zh-CN"/>
        </w:rPr>
        <w:t>名单待确认后发布</w:t>
      </w:r>
      <w:r>
        <w:rPr>
          <w:rFonts w:hint="eastAsia" w:ascii="仿宋_GB2312" w:hAnsi="仿宋_GB2312" w:eastAsia="仿宋_GB2312" w:cs="仿宋_GB2312"/>
          <w:kern w:val="0"/>
          <w:sz w:val="32"/>
          <w:szCs w:val="32"/>
          <w:lang w:eastAsia="zh-CN"/>
        </w:rPr>
        <w:t>）</w:t>
      </w:r>
    </w:p>
    <w:p w14:paraId="46C4294C">
      <w:pPr>
        <w:keepNext w:val="0"/>
        <w:keepLines w:val="0"/>
        <w:pageBreakBefore w:val="0"/>
        <w:widowControl w:val="0"/>
        <w:numPr>
          <w:ilvl w:val="0"/>
          <w:numId w:val="1"/>
        </w:numPr>
        <w:kinsoku/>
        <w:wordWrap/>
        <w:overflowPunct/>
        <w:topLinePunct w:val="0"/>
        <w:autoSpaceDE/>
        <w:autoSpaceDN/>
        <w:bidi w:val="0"/>
        <w:adjustRightInd/>
        <w:snapToGrid/>
        <w:spacing w:after="120" w:line="60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培训内容及安排</w:t>
      </w:r>
    </w:p>
    <w:p w14:paraId="3D35D6E1">
      <w:pPr>
        <w:pStyle w:val="2"/>
        <w:rPr>
          <w:rFonts w:hint="eastAsia"/>
          <w:lang w:val="en-US" w:eastAsia="zh-CN"/>
        </w:rPr>
      </w:pPr>
      <w:r>
        <w:rPr>
          <w:rFonts w:hint="eastAsia"/>
        </w:rPr>
        <w:br w:type="textWrapping"/>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中层干部暑期培训班</w:t>
      </w:r>
    </w:p>
    <w:p w14:paraId="315F6A47">
      <w:pPr>
        <w:keepNext w:val="0"/>
        <w:keepLines w:val="0"/>
        <w:pageBreakBefore w:val="0"/>
        <w:widowControl w:val="0"/>
        <w:numPr>
          <w:ilvl w:val="0"/>
          <w:numId w:val="0"/>
        </w:numPr>
        <w:kinsoku/>
        <w:wordWrap/>
        <w:overflowPunct/>
        <w:topLinePunct w:val="0"/>
        <w:autoSpaceDE/>
        <w:autoSpaceDN/>
        <w:bidi w:val="0"/>
        <w:adjustRightInd/>
        <w:snapToGrid/>
        <w:spacing w:after="120" w:line="600" w:lineRule="exact"/>
        <w:ind w:firstLine="640" w:firstLineChars="200"/>
        <w:textAlignment w:val="auto"/>
        <w:rPr>
          <w:rFonts w:hint="default"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w:t>
      </w:r>
      <w:r>
        <w:rPr>
          <w:rFonts w:hint="default" w:ascii="仿宋_GB2312" w:hAnsi="仿宋_GB2312" w:eastAsia="仿宋_GB2312" w:cs="仿宋_GB2312"/>
          <w:kern w:val="0"/>
          <w:sz w:val="32"/>
          <w:szCs w:val="32"/>
          <w:lang w:eastAsia="zh-CN"/>
        </w:rPr>
        <w:t>培训时间</w:t>
      </w:r>
    </w:p>
    <w:p w14:paraId="694207B7">
      <w:pPr>
        <w:keepNext w:val="0"/>
        <w:keepLines w:val="0"/>
        <w:pageBreakBefore w:val="0"/>
        <w:widowControl w:val="0"/>
        <w:numPr>
          <w:ilvl w:val="0"/>
          <w:numId w:val="0"/>
        </w:numPr>
        <w:kinsoku/>
        <w:wordWrap/>
        <w:overflowPunct/>
        <w:topLinePunct w:val="0"/>
        <w:autoSpaceDE/>
        <w:autoSpaceDN/>
        <w:bidi w:val="0"/>
        <w:adjustRightInd/>
        <w:snapToGrid/>
        <w:spacing w:after="120" w:line="60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2025年7月7日—7月11日（5 天）</w:t>
      </w:r>
    </w:p>
    <w:p w14:paraId="7F6C8759">
      <w:pPr>
        <w:keepNext w:val="0"/>
        <w:keepLines w:val="0"/>
        <w:pageBreakBefore w:val="0"/>
        <w:widowControl w:val="0"/>
        <w:numPr>
          <w:ilvl w:val="0"/>
          <w:numId w:val="0"/>
        </w:numPr>
        <w:kinsoku/>
        <w:wordWrap/>
        <w:overflowPunct/>
        <w:topLinePunct w:val="0"/>
        <w:autoSpaceDE/>
        <w:autoSpaceDN/>
        <w:bidi w:val="0"/>
        <w:adjustRightInd/>
        <w:snapToGrid/>
        <w:spacing w:after="120" w:line="600" w:lineRule="exact"/>
        <w:ind w:firstLine="640" w:firstLineChars="200"/>
        <w:textAlignment w:val="auto"/>
        <w:rPr>
          <w:rFonts w:hint="default" w:ascii="仿宋_GB2312" w:hAnsi="仿宋_GB2312" w:eastAsia="仿宋_GB2312" w:cs="仿宋_GB2312"/>
          <w:kern w:val="0"/>
          <w:sz w:val="32"/>
          <w:szCs w:val="32"/>
          <w:lang w:eastAsia="zh-CN"/>
        </w:rPr>
      </w:pPr>
      <w:r>
        <w:rPr>
          <w:rFonts w:hint="default" w:ascii="仿宋_GB2312" w:hAnsi="仿宋_GB2312" w:eastAsia="仿宋_GB2312" w:cs="仿宋_GB2312"/>
          <w:kern w:val="0"/>
          <w:sz w:val="32"/>
          <w:szCs w:val="32"/>
          <w:lang w:eastAsia="zh-CN"/>
        </w:rPr>
        <w:t>2.培训</w:t>
      </w:r>
      <w:r>
        <w:rPr>
          <w:rFonts w:hint="eastAsia" w:ascii="仿宋_GB2312" w:hAnsi="仿宋_GB2312" w:eastAsia="仿宋_GB2312" w:cs="仿宋_GB2312"/>
          <w:kern w:val="0"/>
          <w:sz w:val="32"/>
          <w:szCs w:val="32"/>
          <w:lang w:val="en-US" w:eastAsia="zh-CN"/>
        </w:rPr>
        <w:t>及报道</w:t>
      </w:r>
      <w:r>
        <w:rPr>
          <w:rFonts w:hint="default" w:ascii="仿宋_GB2312" w:hAnsi="仿宋_GB2312" w:eastAsia="仿宋_GB2312" w:cs="仿宋_GB2312"/>
          <w:kern w:val="0"/>
          <w:sz w:val="32"/>
          <w:szCs w:val="32"/>
          <w:lang w:eastAsia="zh-CN"/>
        </w:rPr>
        <w:t>地点</w:t>
      </w:r>
    </w:p>
    <w:p w14:paraId="40C9EAF0">
      <w:pPr>
        <w:keepNext w:val="0"/>
        <w:keepLines w:val="0"/>
        <w:pageBreakBefore w:val="0"/>
        <w:widowControl w:val="0"/>
        <w:numPr>
          <w:ilvl w:val="0"/>
          <w:numId w:val="0"/>
        </w:numPr>
        <w:kinsoku/>
        <w:wordWrap/>
        <w:overflowPunct/>
        <w:topLinePunct w:val="0"/>
        <w:autoSpaceDE/>
        <w:autoSpaceDN/>
        <w:bidi w:val="0"/>
        <w:adjustRightInd/>
        <w:snapToGrid/>
        <w:spacing w:after="120" w:line="60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培训地点：</w:t>
      </w:r>
      <w:r>
        <w:rPr>
          <w:rFonts w:hint="default" w:ascii="仿宋_GB2312" w:hAnsi="仿宋_GB2312" w:eastAsia="仿宋_GB2312" w:cs="仿宋_GB2312"/>
          <w:kern w:val="0"/>
          <w:sz w:val="32"/>
          <w:szCs w:val="32"/>
          <w:lang w:val="en-US" w:eastAsia="zh-CN"/>
        </w:rPr>
        <w:t>浙江大学华家池校区</w:t>
      </w:r>
    </w:p>
    <w:p w14:paraId="52815DEC">
      <w:pPr>
        <w:keepNext w:val="0"/>
        <w:keepLines w:val="0"/>
        <w:pageBreakBefore w:val="0"/>
        <w:widowControl w:val="0"/>
        <w:numPr>
          <w:ilvl w:val="0"/>
          <w:numId w:val="0"/>
        </w:numPr>
        <w:kinsoku/>
        <w:wordWrap/>
        <w:overflowPunct/>
        <w:topLinePunct w:val="0"/>
        <w:autoSpaceDE/>
        <w:autoSpaceDN/>
        <w:bidi w:val="0"/>
        <w:adjustRightInd/>
        <w:snapToGrid/>
        <w:spacing w:after="120" w:line="60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报道地点：杭州华辰银座酒店</w:t>
      </w:r>
    </w:p>
    <w:p w14:paraId="0BE6FDA4">
      <w:pPr>
        <w:keepNext w:val="0"/>
        <w:keepLines w:val="0"/>
        <w:pageBreakBefore w:val="0"/>
        <w:widowControl w:val="0"/>
        <w:numPr>
          <w:ilvl w:val="0"/>
          <w:numId w:val="0"/>
        </w:numPr>
        <w:kinsoku/>
        <w:wordWrap/>
        <w:overflowPunct/>
        <w:topLinePunct w:val="0"/>
        <w:autoSpaceDE/>
        <w:autoSpaceDN/>
        <w:bidi w:val="0"/>
        <w:adjustRightInd/>
        <w:snapToGrid/>
        <w:spacing w:after="120" w:line="6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3.培训课程安排</w:t>
      </w:r>
    </w:p>
    <w:tbl>
      <w:tblPr>
        <w:tblStyle w:val="10"/>
        <w:tblW w:w="10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287"/>
        <w:gridCol w:w="1543"/>
        <w:gridCol w:w="2137"/>
        <w:gridCol w:w="6"/>
        <w:gridCol w:w="976"/>
        <w:gridCol w:w="4423"/>
      </w:tblGrid>
      <w:tr w14:paraId="5C951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830" w:type="dxa"/>
            <w:gridSpan w:val="2"/>
            <w:shd w:val="clear" w:color="auto" w:fill="FFFFFF"/>
            <w:noWrap w:val="0"/>
            <w:vAlign w:val="center"/>
          </w:tcPr>
          <w:p w14:paraId="008B4D12">
            <w:pPr>
              <w:spacing w:line="0" w:lineRule="atLeast"/>
              <w:jc w:val="center"/>
              <w:rPr>
                <w:rFonts w:ascii="微软雅黑" w:hAnsi="微软雅黑" w:eastAsia="微软雅黑" w:cs="微软雅黑"/>
                <w:b/>
                <w:color w:val="auto"/>
                <w:kern w:val="0"/>
                <w:sz w:val="24"/>
                <w:szCs w:val="24"/>
              </w:rPr>
            </w:pPr>
            <w:r>
              <w:rPr>
                <w:rFonts w:hint="eastAsia" w:ascii="微软雅黑" w:hAnsi="微软雅黑" w:eastAsia="微软雅黑" w:cs="微软雅黑"/>
                <w:b/>
                <w:color w:val="auto"/>
                <w:kern w:val="0"/>
                <w:sz w:val="24"/>
                <w:szCs w:val="24"/>
              </w:rPr>
              <w:t>时间</w:t>
            </w:r>
          </w:p>
        </w:tc>
        <w:tc>
          <w:tcPr>
            <w:tcW w:w="2137" w:type="dxa"/>
            <w:shd w:val="clear" w:color="auto" w:fill="FFFFFF"/>
            <w:noWrap w:val="0"/>
            <w:vAlign w:val="center"/>
          </w:tcPr>
          <w:p w14:paraId="4C03361C">
            <w:pPr>
              <w:spacing w:line="0" w:lineRule="atLeast"/>
              <w:jc w:val="center"/>
              <w:textAlignment w:val="center"/>
              <w:rPr>
                <w:rFonts w:ascii="微软雅黑" w:hAnsi="微软雅黑" w:eastAsia="微软雅黑" w:cs="微软雅黑"/>
                <w:b/>
                <w:color w:val="auto"/>
                <w:kern w:val="0"/>
                <w:sz w:val="24"/>
                <w:szCs w:val="24"/>
              </w:rPr>
            </w:pPr>
            <w:r>
              <w:rPr>
                <w:rFonts w:hint="eastAsia" w:ascii="微软雅黑" w:hAnsi="微软雅黑" w:eastAsia="微软雅黑" w:cs="微软雅黑"/>
                <w:b/>
                <w:color w:val="auto"/>
                <w:kern w:val="0"/>
                <w:sz w:val="24"/>
                <w:szCs w:val="24"/>
              </w:rPr>
              <w:t>课程（内容）</w:t>
            </w:r>
          </w:p>
        </w:tc>
        <w:tc>
          <w:tcPr>
            <w:tcW w:w="982" w:type="dxa"/>
            <w:gridSpan w:val="2"/>
            <w:shd w:val="clear" w:color="auto" w:fill="FFFFFF"/>
            <w:noWrap w:val="0"/>
            <w:vAlign w:val="center"/>
          </w:tcPr>
          <w:p w14:paraId="27E62C51">
            <w:pPr>
              <w:spacing w:line="0" w:lineRule="atLeast"/>
              <w:jc w:val="center"/>
              <w:textAlignment w:val="center"/>
              <w:rPr>
                <w:rFonts w:ascii="微软雅黑" w:hAnsi="微软雅黑" w:eastAsia="微软雅黑" w:cs="微软雅黑"/>
                <w:b/>
                <w:color w:val="auto"/>
                <w:kern w:val="0"/>
                <w:sz w:val="24"/>
                <w:szCs w:val="24"/>
              </w:rPr>
            </w:pPr>
            <w:r>
              <w:rPr>
                <w:rFonts w:hint="eastAsia" w:ascii="微软雅黑" w:hAnsi="微软雅黑" w:eastAsia="微软雅黑" w:cs="微软雅黑"/>
                <w:b/>
                <w:color w:val="auto"/>
                <w:kern w:val="0"/>
                <w:sz w:val="24"/>
                <w:szCs w:val="24"/>
              </w:rPr>
              <w:t>拟聘</w:t>
            </w:r>
          </w:p>
          <w:p w14:paraId="0FC1BB6A">
            <w:pPr>
              <w:spacing w:line="0" w:lineRule="atLeast"/>
              <w:jc w:val="center"/>
              <w:textAlignment w:val="center"/>
              <w:rPr>
                <w:rFonts w:ascii="微软雅黑" w:hAnsi="微软雅黑" w:eastAsia="微软雅黑" w:cs="微软雅黑"/>
                <w:b/>
                <w:color w:val="auto"/>
                <w:kern w:val="0"/>
                <w:sz w:val="24"/>
                <w:szCs w:val="24"/>
              </w:rPr>
            </w:pPr>
            <w:r>
              <w:rPr>
                <w:rFonts w:hint="eastAsia" w:ascii="微软雅黑" w:hAnsi="微软雅黑" w:eastAsia="微软雅黑" w:cs="微软雅黑"/>
                <w:b/>
                <w:color w:val="auto"/>
                <w:kern w:val="0"/>
                <w:sz w:val="24"/>
                <w:szCs w:val="24"/>
              </w:rPr>
              <w:t>师资</w:t>
            </w:r>
          </w:p>
        </w:tc>
        <w:tc>
          <w:tcPr>
            <w:tcW w:w="4423" w:type="dxa"/>
            <w:shd w:val="clear" w:color="auto" w:fill="FFFFFF"/>
            <w:noWrap w:val="0"/>
            <w:vAlign w:val="center"/>
          </w:tcPr>
          <w:p w14:paraId="26029821">
            <w:pPr>
              <w:spacing w:line="0" w:lineRule="atLeast"/>
              <w:jc w:val="center"/>
              <w:textAlignment w:val="center"/>
              <w:rPr>
                <w:rFonts w:ascii="微软雅黑" w:hAnsi="微软雅黑" w:eastAsia="微软雅黑" w:cs="微软雅黑"/>
                <w:b/>
                <w:color w:val="auto"/>
                <w:kern w:val="0"/>
                <w:sz w:val="24"/>
                <w:szCs w:val="24"/>
              </w:rPr>
            </w:pPr>
            <w:r>
              <w:rPr>
                <w:rFonts w:hint="eastAsia" w:ascii="微软雅黑" w:hAnsi="微软雅黑" w:eastAsia="微软雅黑" w:cs="微软雅黑"/>
                <w:b/>
                <w:color w:val="auto"/>
                <w:kern w:val="0"/>
                <w:sz w:val="24"/>
                <w:szCs w:val="24"/>
              </w:rPr>
              <w:t>师资简介</w:t>
            </w:r>
          </w:p>
        </w:tc>
      </w:tr>
      <w:tr w14:paraId="105F2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287" w:type="dxa"/>
            <w:shd w:val="clear" w:color="auto" w:fill="FFFFFF"/>
            <w:noWrap w:val="0"/>
            <w:vAlign w:val="center"/>
          </w:tcPr>
          <w:p w14:paraId="4185E5D6">
            <w:pPr>
              <w:spacing w:line="0" w:lineRule="atLeast"/>
              <w:jc w:val="center"/>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7月7日</w:t>
            </w:r>
          </w:p>
          <w:p w14:paraId="243592A3">
            <w:pPr>
              <w:spacing w:line="0" w:lineRule="atLeast"/>
              <w:jc w:val="center"/>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星期一</w:t>
            </w:r>
          </w:p>
        </w:tc>
        <w:tc>
          <w:tcPr>
            <w:tcW w:w="1543" w:type="dxa"/>
            <w:shd w:val="clear" w:color="auto" w:fill="FFFFFF"/>
            <w:noWrap w:val="0"/>
            <w:vAlign w:val="center"/>
          </w:tcPr>
          <w:p w14:paraId="607283AF">
            <w:pPr>
              <w:spacing w:line="0" w:lineRule="atLeast"/>
              <w:jc w:val="center"/>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下午</w:t>
            </w:r>
          </w:p>
        </w:tc>
        <w:tc>
          <w:tcPr>
            <w:tcW w:w="7542" w:type="dxa"/>
            <w:gridSpan w:val="4"/>
            <w:shd w:val="clear" w:color="auto" w:fill="FFFFFF"/>
            <w:noWrap w:val="0"/>
            <w:vAlign w:val="center"/>
          </w:tcPr>
          <w:p w14:paraId="22428886">
            <w:pPr>
              <w:spacing w:line="0" w:lineRule="atLeast"/>
              <w:jc w:val="center"/>
              <w:rPr>
                <w:rFonts w:hint="eastAsia" w:ascii="微软雅黑" w:hAnsi="微软雅黑" w:eastAsia="微软雅黑" w:cs="微软雅黑"/>
                <w:color w:val="auto"/>
                <w:kern w:val="0"/>
                <w:sz w:val="21"/>
                <w:szCs w:val="21"/>
                <w:lang w:eastAsia="zh-CN"/>
              </w:rPr>
            </w:pPr>
            <w:r>
              <w:rPr>
                <w:rFonts w:hint="eastAsia" w:ascii="微软雅黑" w:hAnsi="微软雅黑" w:eastAsia="微软雅黑" w:cs="微软雅黑"/>
                <w:color w:val="auto"/>
                <w:kern w:val="0"/>
                <w:sz w:val="21"/>
                <w:szCs w:val="21"/>
              </w:rPr>
              <w:t>学员报到、入住酒店</w:t>
            </w:r>
            <w:r>
              <w:rPr>
                <w:rFonts w:hint="eastAsia" w:ascii="微软雅黑" w:hAnsi="微软雅黑" w:eastAsia="微软雅黑" w:cs="微软雅黑"/>
                <w:color w:val="auto"/>
                <w:kern w:val="0"/>
                <w:sz w:val="21"/>
                <w:szCs w:val="21"/>
                <w:lang w:eastAsia="zh-CN"/>
              </w:rPr>
              <w:t>（</w:t>
            </w:r>
            <w:r>
              <w:rPr>
                <w:rFonts w:hint="eastAsia" w:ascii="微软雅黑" w:hAnsi="微软雅黑" w:eastAsia="微软雅黑" w:cs="微软雅黑"/>
                <w:color w:val="FF0000"/>
                <w:kern w:val="0"/>
                <w:sz w:val="21"/>
                <w:szCs w:val="21"/>
              </w:rPr>
              <w:t>杭州华辰银座酒店</w:t>
            </w:r>
            <w:r>
              <w:rPr>
                <w:rFonts w:hint="eastAsia" w:ascii="微软雅黑" w:hAnsi="微软雅黑" w:eastAsia="微软雅黑" w:cs="微软雅黑"/>
                <w:color w:val="auto"/>
                <w:kern w:val="0"/>
                <w:sz w:val="21"/>
                <w:szCs w:val="21"/>
                <w:lang w:eastAsia="zh-CN"/>
              </w:rPr>
              <w:t>）</w:t>
            </w:r>
          </w:p>
        </w:tc>
      </w:tr>
      <w:tr w14:paraId="7BE7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87" w:type="dxa"/>
            <w:vMerge w:val="restart"/>
            <w:shd w:val="clear" w:color="auto" w:fill="FFFFFF"/>
            <w:noWrap w:val="0"/>
            <w:vAlign w:val="center"/>
          </w:tcPr>
          <w:p w14:paraId="58F72B1D">
            <w:pPr>
              <w:spacing w:line="0" w:lineRule="atLeast"/>
              <w:jc w:val="center"/>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7月8日</w:t>
            </w:r>
          </w:p>
          <w:p w14:paraId="7BB66627">
            <w:pPr>
              <w:spacing w:line="0" w:lineRule="atLeast"/>
              <w:jc w:val="center"/>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星期二</w:t>
            </w:r>
          </w:p>
        </w:tc>
        <w:tc>
          <w:tcPr>
            <w:tcW w:w="1543" w:type="dxa"/>
            <w:shd w:val="clear" w:color="auto" w:fill="FFFFFF"/>
            <w:noWrap w:val="0"/>
            <w:vAlign w:val="center"/>
          </w:tcPr>
          <w:p w14:paraId="149009A0">
            <w:pPr>
              <w:spacing w:line="0" w:lineRule="atLeast"/>
              <w:jc w:val="center"/>
              <w:textAlignment w:val="center"/>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8:</w:t>
            </w:r>
            <w:r>
              <w:rPr>
                <w:rFonts w:ascii="微软雅黑" w:hAnsi="微软雅黑" w:eastAsia="微软雅黑" w:cs="微软雅黑"/>
                <w:color w:val="auto"/>
                <w:kern w:val="0"/>
                <w:sz w:val="21"/>
                <w:szCs w:val="21"/>
              </w:rPr>
              <w:t>00-8</w:t>
            </w:r>
            <w:r>
              <w:rPr>
                <w:rFonts w:hint="eastAsia" w:ascii="微软雅黑" w:hAnsi="微软雅黑" w:eastAsia="微软雅黑" w:cs="微软雅黑"/>
                <w:color w:val="auto"/>
                <w:kern w:val="0"/>
                <w:sz w:val="21"/>
                <w:szCs w:val="21"/>
              </w:rPr>
              <w:t>:</w:t>
            </w:r>
            <w:r>
              <w:rPr>
                <w:rFonts w:ascii="微软雅黑" w:hAnsi="微软雅黑" w:eastAsia="微软雅黑" w:cs="微软雅黑"/>
                <w:color w:val="auto"/>
                <w:kern w:val="0"/>
                <w:sz w:val="21"/>
                <w:szCs w:val="21"/>
              </w:rPr>
              <w:t>20</w:t>
            </w:r>
          </w:p>
        </w:tc>
        <w:tc>
          <w:tcPr>
            <w:tcW w:w="7542" w:type="dxa"/>
            <w:gridSpan w:val="4"/>
            <w:shd w:val="clear" w:color="auto" w:fill="FFFFFF"/>
            <w:noWrap w:val="0"/>
            <w:vAlign w:val="center"/>
          </w:tcPr>
          <w:p w14:paraId="74C17D70">
            <w:pPr>
              <w:pStyle w:val="16"/>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酒店乘车前往浙江大学华家池校区</w:t>
            </w:r>
          </w:p>
        </w:tc>
      </w:tr>
      <w:tr w14:paraId="42D8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87" w:type="dxa"/>
            <w:vMerge w:val="continue"/>
            <w:shd w:val="clear" w:color="auto" w:fill="FFFFFF"/>
            <w:noWrap w:val="0"/>
            <w:vAlign w:val="center"/>
          </w:tcPr>
          <w:p w14:paraId="44A8CC68">
            <w:pPr>
              <w:spacing w:line="0" w:lineRule="atLeast"/>
              <w:jc w:val="center"/>
              <w:rPr>
                <w:rFonts w:ascii="微软雅黑" w:hAnsi="微软雅黑" w:eastAsia="微软雅黑" w:cs="微软雅黑"/>
                <w:color w:val="auto"/>
                <w:kern w:val="0"/>
                <w:sz w:val="21"/>
                <w:szCs w:val="21"/>
              </w:rPr>
            </w:pPr>
          </w:p>
        </w:tc>
        <w:tc>
          <w:tcPr>
            <w:tcW w:w="1543" w:type="dxa"/>
            <w:shd w:val="clear" w:color="auto" w:fill="FFFFFF"/>
            <w:noWrap w:val="0"/>
            <w:vAlign w:val="center"/>
          </w:tcPr>
          <w:p w14:paraId="3EA0DC11">
            <w:pPr>
              <w:spacing w:line="0" w:lineRule="atLeast"/>
              <w:jc w:val="center"/>
              <w:textAlignment w:val="center"/>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8:2</w:t>
            </w:r>
            <w:r>
              <w:rPr>
                <w:rFonts w:ascii="微软雅黑" w:hAnsi="微软雅黑" w:eastAsia="微软雅黑" w:cs="微软雅黑"/>
                <w:color w:val="auto"/>
                <w:kern w:val="0"/>
                <w:sz w:val="21"/>
                <w:szCs w:val="21"/>
              </w:rPr>
              <w:t>0-8</w:t>
            </w:r>
            <w:r>
              <w:rPr>
                <w:rFonts w:hint="eastAsia" w:ascii="微软雅黑" w:hAnsi="微软雅黑" w:eastAsia="微软雅黑" w:cs="微软雅黑"/>
                <w:color w:val="auto"/>
                <w:kern w:val="0"/>
                <w:sz w:val="21"/>
                <w:szCs w:val="21"/>
              </w:rPr>
              <w:t>:5</w:t>
            </w:r>
            <w:r>
              <w:rPr>
                <w:rFonts w:ascii="微软雅黑" w:hAnsi="微软雅黑" w:eastAsia="微软雅黑" w:cs="微软雅黑"/>
                <w:color w:val="auto"/>
                <w:kern w:val="0"/>
                <w:sz w:val="21"/>
                <w:szCs w:val="21"/>
              </w:rPr>
              <w:t>0</w:t>
            </w:r>
          </w:p>
        </w:tc>
        <w:tc>
          <w:tcPr>
            <w:tcW w:w="7542" w:type="dxa"/>
            <w:gridSpan w:val="4"/>
            <w:shd w:val="clear" w:color="auto" w:fill="FFFFFF"/>
            <w:noWrap w:val="0"/>
            <w:vAlign w:val="center"/>
          </w:tcPr>
          <w:p w14:paraId="6B2AA858">
            <w:pPr>
              <w:pStyle w:val="16"/>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开班式</w:t>
            </w:r>
          </w:p>
        </w:tc>
      </w:tr>
      <w:tr w14:paraId="0732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87" w:type="dxa"/>
            <w:vMerge w:val="continue"/>
            <w:shd w:val="clear" w:color="auto" w:fill="FFFFFF"/>
            <w:noWrap w:val="0"/>
            <w:vAlign w:val="center"/>
          </w:tcPr>
          <w:p w14:paraId="3DE81817">
            <w:pPr>
              <w:spacing w:line="0" w:lineRule="atLeast"/>
              <w:jc w:val="center"/>
              <w:rPr>
                <w:rFonts w:ascii="微软雅黑" w:hAnsi="微软雅黑" w:eastAsia="微软雅黑" w:cs="微软雅黑"/>
                <w:color w:val="auto"/>
                <w:kern w:val="0"/>
                <w:sz w:val="21"/>
                <w:szCs w:val="21"/>
              </w:rPr>
            </w:pPr>
          </w:p>
        </w:tc>
        <w:tc>
          <w:tcPr>
            <w:tcW w:w="1543" w:type="dxa"/>
            <w:shd w:val="clear" w:color="auto" w:fill="FFFFFF"/>
            <w:noWrap w:val="0"/>
            <w:vAlign w:val="center"/>
          </w:tcPr>
          <w:p w14:paraId="6FE50FA2">
            <w:pPr>
              <w:spacing w:line="0" w:lineRule="atLeast"/>
              <w:jc w:val="center"/>
              <w:textAlignment w:val="center"/>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9:0</w:t>
            </w:r>
            <w:r>
              <w:rPr>
                <w:rFonts w:ascii="微软雅黑" w:hAnsi="微软雅黑" w:eastAsia="微软雅黑" w:cs="微软雅黑"/>
                <w:color w:val="auto"/>
                <w:kern w:val="0"/>
                <w:sz w:val="21"/>
                <w:szCs w:val="21"/>
              </w:rPr>
              <w:t>0-12</w:t>
            </w:r>
            <w:r>
              <w:rPr>
                <w:rFonts w:hint="eastAsia" w:ascii="微软雅黑" w:hAnsi="微软雅黑" w:eastAsia="微软雅黑" w:cs="微软雅黑"/>
                <w:color w:val="auto"/>
                <w:kern w:val="0"/>
                <w:sz w:val="21"/>
                <w:szCs w:val="21"/>
              </w:rPr>
              <w:t>:0</w:t>
            </w:r>
            <w:r>
              <w:rPr>
                <w:rFonts w:ascii="微软雅黑" w:hAnsi="微软雅黑" w:eastAsia="微软雅黑" w:cs="微软雅黑"/>
                <w:color w:val="auto"/>
                <w:kern w:val="0"/>
                <w:sz w:val="21"/>
                <w:szCs w:val="21"/>
              </w:rPr>
              <w:t>0</w:t>
            </w:r>
          </w:p>
        </w:tc>
        <w:tc>
          <w:tcPr>
            <w:tcW w:w="2137" w:type="dxa"/>
            <w:shd w:val="clear" w:color="auto" w:fill="FFFFFF"/>
            <w:noWrap w:val="0"/>
            <w:vAlign w:val="center"/>
          </w:tcPr>
          <w:p w14:paraId="73D65044">
            <w:pPr>
              <w:pStyle w:val="16"/>
              <w:jc w:val="center"/>
              <w:rPr>
                <w:rFonts w:ascii="微软雅黑" w:hAnsi="微软雅黑" w:eastAsia="微软雅黑" w:cs="宋体"/>
                <w:bCs/>
                <w:kern w:val="36"/>
                <w:sz w:val="21"/>
                <w:szCs w:val="21"/>
              </w:rPr>
            </w:pPr>
            <w:r>
              <w:rPr>
                <w:rFonts w:hint="eastAsia" w:ascii="微软雅黑" w:hAnsi="微软雅黑" w:eastAsia="微软雅黑" w:cs="宋体"/>
                <w:bCs/>
                <w:kern w:val="36"/>
                <w:sz w:val="21"/>
                <w:szCs w:val="21"/>
              </w:rPr>
              <w:t>“一融双高”要求下的党建工作设计与品牌建设</w:t>
            </w:r>
          </w:p>
        </w:tc>
        <w:tc>
          <w:tcPr>
            <w:tcW w:w="982" w:type="dxa"/>
            <w:gridSpan w:val="2"/>
            <w:shd w:val="clear" w:color="auto" w:fill="FFFFFF"/>
            <w:noWrap w:val="0"/>
            <w:vAlign w:val="center"/>
          </w:tcPr>
          <w:p w14:paraId="15848362">
            <w:pPr>
              <w:pStyle w:val="16"/>
              <w:jc w:val="center"/>
              <w:rPr>
                <w:rFonts w:ascii="微软雅黑" w:hAnsi="微软雅黑" w:eastAsia="微软雅黑" w:cs="宋体"/>
                <w:b/>
                <w:sz w:val="21"/>
                <w:szCs w:val="21"/>
              </w:rPr>
            </w:pPr>
            <w:r>
              <w:rPr>
                <w:rFonts w:hint="eastAsia" w:ascii="微软雅黑" w:hAnsi="微软雅黑" w:eastAsia="微软雅黑" w:cs="宋体"/>
                <w:b/>
                <w:bCs/>
                <w:kern w:val="36"/>
                <w:sz w:val="21"/>
                <w:szCs w:val="21"/>
              </w:rPr>
              <w:t>方年根</w:t>
            </w:r>
          </w:p>
        </w:tc>
        <w:tc>
          <w:tcPr>
            <w:tcW w:w="4423" w:type="dxa"/>
            <w:shd w:val="clear" w:color="auto" w:fill="FFFFFF"/>
            <w:noWrap w:val="0"/>
            <w:vAlign w:val="center"/>
          </w:tcPr>
          <w:p w14:paraId="0A99678D">
            <w:pPr>
              <w:pStyle w:val="16"/>
              <w:rPr>
                <w:rFonts w:ascii="微软雅黑" w:hAnsi="微软雅黑" w:eastAsia="微软雅黑" w:cs="微软雅黑"/>
                <w:kern w:val="0"/>
                <w:sz w:val="21"/>
                <w:szCs w:val="21"/>
              </w:rPr>
            </w:pPr>
            <w:r>
              <w:rPr>
                <w:rFonts w:hint="eastAsia" w:ascii="微软雅黑" w:hAnsi="微软雅黑" w:eastAsia="微软雅黑" w:cs="宋体"/>
                <w:bCs/>
                <w:kern w:val="36"/>
                <w:sz w:val="21"/>
                <w:szCs w:val="21"/>
              </w:rPr>
              <w:t>浙江中医药大学马克思主义学院书记、院长、教授，全国高等中医药院校优秀党务工作者，浙江省高校优秀党务工作者，浙江省高校“最受师生喜爱的书记”提名奖，浙江省党纪学习教育“百名骨干讲师团”成员，曾任浙江省高校“教育之江”评论员</w:t>
            </w:r>
          </w:p>
        </w:tc>
      </w:tr>
      <w:tr w14:paraId="6B22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87" w:type="dxa"/>
            <w:vMerge w:val="continue"/>
            <w:shd w:val="clear" w:color="auto" w:fill="FFFFFF"/>
            <w:noWrap w:val="0"/>
            <w:vAlign w:val="center"/>
          </w:tcPr>
          <w:p w14:paraId="5DA9B6FC">
            <w:pPr>
              <w:spacing w:line="0" w:lineRule="atLeast"/>
              <w:jc w:val="center"/>
              <w:rPr>
                <w:rFonts w:ascii="微软雅黑" w:hAnsi="微软雅黑" w:eastAsia="微软雅黑" w:cs="微软雅黑"/>
                <w:color w:val="auto"/>
                <w:kern w:val="0"/>
                <w:sz w:val="21"/>
                <w:szCs w:val="21"/>
              </w:rPr>
            </w:pPr>
          </w:p>
        </w:tc>
        <w:tc>
          <w:tcPr>
            <w:tcW w:w="1543" w:type="dxa"/>
            <w:shd w:val="clear" w:color="auto" w:fill="FFFFFF"/>
            <w:noWrap w:val="0"/>
            <w:vAlign w:val="center"/>
          </w:tcPr>
          <w:p w14:paraId="514F312C">
            <w:pPr>
              <w:spacing w:line="0" w:lineRule="atLeast"/>
              <w:jc w:val="center"/>
              <w:textAlignment w:val="center"/>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1</w:t>
            </w:r>
            <w:r>
              <w:rPr>
                <w:rFonts w:ascii="微软雅黑" w:hAnsi="微软雅黑" w:eastAsia="微软雅黑" w:cs="微软雅黑"/>
                <w:color w:val="auto"/>
                <w:kern w:val="0"/>
                <w:sz w:val="21"/>
                <w:szCs w:val="21"/>
              </w:rPr>
              <w:t>3</w:t>
            </w:r>
            <w:r>
              <w:rPr>
                <w:rFonts w:hint="eastAsia" w:ascii="微软雅黑" w:hAnsi="微软雅黑" w:eastAsia="微软雅黑" w:cs="微软雅黑"/>
                <w:color w:val="auto"/>
                <w:kern w:val="0"/>
                <w:sz w:val="21"/>
                <w:szCs w:val="21"/>
              </w:rPr>
              <w:t>:0</w:t>
            </w:r>
            <w:r>
              <w:rPr>
                <w:rFonts w:ascii="微软雅黑" w:hAnsi="微软雅黑" w:eastAsia="微软雅黑" w:cs="微软雅黑"/>
                <w:color w:val="auto"/>
                <w:kern w:val="0"/>
                <w:sz w:val="21"/>
                <w:szCs w:val="21"/>
              </w:rPr>
              <w:t>0-14</w:t>
            </w:r>
            <w:r>
              <w:rPr>
                <w:rFonts w:hint="eastAsia" w:ascii="微软雅黑" w:hAnsi="微软雅黑" w:eastAsia="微软雅黑" w:cs="微软雅黑"/>
                <w:color w:val="auto"/>
                <w:kern w:val="0"/>
                <w:sz w:val="21"/>
                <w:szCs w:val="21"/>
              </w:rPr>
              <w:t>:1</w:t>
            </w:r>
            <w:r>
              <w:rPr>
                <w:rFonts w:ascii="微软雅黑" w:hAnsi="微软雅黑" w:eastAsia="微软雅黑" w:cs="微软雅黑"/>
                <w:color w:val="auto"/>
                <w:kern w:val="0"/>
                <w:sz w:val="21"/>
                <w:szCs w:val="21"/>
              </w:rPr>
              <w:t>5</w:t>
            </w:r>
          </w:p>
        </w:tc>
        <w:tc>
          <w:tcPr>
            <w:tcW w:w="7542" w:type="dxa"/>
            <w:gridSpan w:val="4"/>
            <w:shd w:val="clear" w:color="auto" w:fill="FFFFFF"/>
            <w:noWrap w:val="0"/>
            <w:vAlign w:val="center"/>
          </w:tcPr>
          <w:p w14:paraId="73C0ED56">
            <w:pPr>
              <w:pStyle w:val="16"/>
              <w:jc w:val="center"/>
              <w:rPr>
                <w:rFonts w:ascii="微软雅黑" w:hAnsi="微软雅黑" w:eastAsia="微软雅黑" w:cs="宋体"/>
                <w:bCs/>
                <w:kern w:val="36"/>
                <w:sz w:val="21"/>
                <w:szCs w:val="21"/>
              </w:rPr>
            </w:pPr>
            <w:r>
              <w:rPr>
                <w:rFonts w:hint="eastAsia" w:ascii="微软雅黑" w:hAnsi="微软雅黑" w:eastAsia="微软雅黑" w:cs="宋体"/>
                <w:bCs/>
                <w:kern w:val="36"/>
                <w:sz w:val="21"/>
                <w:szCs w:val="21"/>
              </w:rPr>
              <w:t>酒店乘车前往嘉兴南湖（车程约7</w:t>
            </w:r>
            <w:r>
              <w:rPr>
                <w:rFonts w:ascii="微软雅黑" w:hAnsi="微软雅黑" w:eastAsia="微软雅黑" w:cs="宋体"/>
                <w:bCs/>
                <w:kern w:val="36"/>
                <w:sz w:val="21"/>
                <w:szCs w:val="21"/>
              </w:rPr>
              <w:t>5</w:t>
            </w:r>
            <w:r>
              <w:rPr>
                <w:rFonts w:hint="eastAsia" w:ascii="微软雅黑" w:hAnsi="微软雅黑" w:eastAsia="微软雅黑" w:cs="宋体"/>
                <w:bCs/>
                <w:kern w:val="36"/>
                <w:sz w:val="21"/>
                <w:szCs w:val="21"/>
              </w:rPr>
              <w:t>分钟）</w:t>
            </w:r>
          </w:p>
        </w:tc>
      </w:tr>
      <w:tr w14:paraId="7382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48" w:hRule="atLeast"/>
          <w:jc w:val="center"/>
        </w:trPr>
        <w:tc>
          <w:tcPr>
            <w:tcW w:w="1287" w:type="dxa"/>
            <w:vMerge w:val="continue"/>
            <w:shd w:val="clear" w:color="auto" w:fill="FFFFFF"/>
            <w:noWrap w:val="0"/>
            <w:vAlign w:val="center"/>
          </w:tcPr>
          <w:p w14:paraId="0688F471">
            <w:pPr>
              <w:spacing w:line="0" w:lineRule="atLeast"/>
              <w:jc w:val="center"/>
              <w:rPr>
                <w:rFonts w:ascii="微软雅黑" w:hAnsi="微软雅黑" w:eastAsia="微软雅黑" w:cs="微软雅黑"/>
                <w:color w:val="auto"/>
                <w:kern w:val="0"/>
                <w:sz w:val="21"/>
                <w:szCs w:val="21"/>
              </w:rPr>
            </w:pPr>
          </w:p>
        </w:tc>
        <w:tc>
          <w:tcPr>
            <w:tcW w:w="1543" w:type="dxa"/>
            <w:shd w:val="clear" w:color="auto" w:fill="FFFFFF"/>
            <w:noWrap w:val="0"/>
            <w:vAlign w:val="center"/>
          </w:tcPr>
          <w:p w14:paraId="56D3806E">
            <w:pPr>
              <w:spacing w:line="0" w:lineRule="atLeast"/>
              <w:jc w:val="center"/>
              <w:textAlignment w:val="center"/>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1</w:t>
            </w:r>
            <w:r>
              <w:rPr>
                <w:rFonts w:ascii="微软雅黑" w:hAnsi="微软雅黑" w:eastAsia="微软雅黑" w:cs="微软雅黑"/>
                <w:color w:val="auto"/>
                <w:kern w:val="0"/>
                <w:sz w:val="21"/>
                <w:szCs w:val="21"/>
              </w:rPr>
              <w:t>4</w:t>
            </w:r>
            <w:r>
              <w:rPr>
                <w:rFonts w:hint="eastAsia" w:ascii="微软雅黑" w:hAnsi="微软雅黑" w:eastAsia="微软雅黑" w:cs="微软雅黑"/>
                <w:color w:val="auto"/>
                <w:kern w:val="0"/>
                <w:sz w:val="21"/>
                <w:szCs w:val="21"/>
              </w:rPr>
              <w:t>:</w:t>
            </w:r>
            <w:r>
              <w:rPr>
                <w:rFonts w:ascii="微软雅黑" w:hAnsi="微软雅黑" w:eastAsia="微软雅黑" w:cs="微软雅黑"/>
                <w:color w:val="auto"/>
                <w:kern w:val="0"/>
                <w:sz w:val="21"/>
                <w:szCs w:val="21"/>
              </w:rPr>
              <w:t>30-16</w:t>
            </w:r>
            <w:r>
              <w:rPr>
                <w:rFonts w:hint="eastAsia" w:ascii="微软雅黑" w:hAnsi="微软雅黑" w:eastAsia="微软雅黑" w:cs="微软雅黑"/>
                <w:color w:val="auto"/>
                <w:kern w:val="0"/>
                <w:sz w:val="21"/>
                <w:szCs w:val="21"/>
              </w:rPr>
              <w:t>:3</w:t>
            </w:r>
            <w:r>
              <w:rPr>
                <w:rFonts w:ascii="微软雅黑" w:hAnsi="微软雅黑" w:eastAsia="微软雅黑" w:cs="微软雅黑"/>
                <w:color w:val="auto"/>
                <w:kern w:val="0"/>
                <w:sz w:val="21"/>
                <w:szCs w:val="21"/>
              </w:rPr>
              <w:t>0</w:t>
            </w:r>
          </w:p>
        </w:tc>
        <w:tc>
          <w:tcPr>
            <w:tcW w:w="7542" w:type="dxa"/>
            <w:gridSpan w:val="4"/>
            <w:shd w:val="clear" w:color="auto" w:fill="FFFFFF"/>
            <w:noWrap w:val="0"/>
            <w:vAlign w:val="center"/>
          </w:tcPr>
          <w:p w14:paraId="7CE25402">
            <w:pPr>
              <w:pStyle w:val="16"/>
              <w:jc w:val="left"/>
              <w:rPr>
                <w:rFonts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现场教学：嘉兴南湖革命纪念馆</w:t>
            </w:r>
          </w:p>
          <w:p w14:paraId="7A95CED5">
            <w:pPr>
              <w:pStyle w:val="16"/>
              <w:jc w:val="left"/>
              <w:rPr>
                <w:rFonts w:ascii="微软雅黑" w:hAnsi="微软雅黑" w:eastAsia="微软雅黑" w:cs="微软雅黑"/>
                <w:bCs/>
                <w:kern w:val="0"/>
                <w:sz w:val="21"/>
                <w:szCs w:val="21"/>
              </w:rPr>
            </w:pPr>
            <w:bookmarkStart w:id="0" w:name="OLE_LINK7"/>
            <w:bookmarkStart w:id="1" w:name="OLE_LINK6"/>
            <w:r>
              <w:rPr>
                <w:rFonts w:hint="eastAsia" w:ascii="微软雅黑" w:hAnsi="微软雅黑" w:eastAsia="微软雅黑" w:cs="微软雅黑"/>
                <w:bCs/>
                <w:kern w:val="0"/>
                <w:sz w:val="21"/>
                <w:szCs w:val="21"/>
              </w:rPr>
              <w:t>教学主题：</w:t>
            </w:r>
            <w:bookmarkEnd w:id="0"/>
            <w:bookmarkEnd w:id="1"/>
            <w:r>
              <w:rPr>
                <w:rFonts w:hint="eastAsia" w:ascii="微软雅黑" w:hAnsi="微软雅黑" w:eastAsia="微软雅黑" w:cs="微软雅黑"/>
                <w:bCs/>
                <w:kern w:val="0"/>
                <w:sz w:val="21"/>
                <w:szCs w:val="21"/>
              </w:rPr>
              <w:t>重温建党历史，感悟红船精神</w:t>
            </w:r>
          </w:p>
          <w:p w14:paraId="44E0E890">
            <w:pPr>
              <w:pStyle w:val="16"/>
              <w:pBdr>
                <w:top w:val="none" w:color="auto" w:sz="0" w:space="0"/>
                <w:left w:val="none" w:color="auto" w:sz="0" w:space="0"/>
                <w:bottom w:val="none" w:color="auto" w:sz="0" w:space="0"/>
                <w:right w:val="none" w:color="auto" w:sz="0" w:space="0"/>
              </w:pBdr>
              <w:jc w:val="lef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流程：1、合影、参观纪念馆</w:t>
            </w:r>
          </w:p>
          <w:p w14:paraId="3AF14369">
            <w:pPr>
              <w:pStyle w:val="16"/>
              <w:pBdr>
                <w:top w:val="none" w:color="auto" w:sz="0" w:space="0"/>
                <w:left w:val="none" w:color="auto" w:sz="0" w:space="0"/>
                <w:bottom w:val="none" w:color="auto" w:sz="0" w:space="0"/>
                <w:right w:val="none" w:color="auto" w:sz="0" w:space="0"/>
              </w:pBdr>
              <w:ind w:firstLine="630" w:firstLineChars="300"/>
              <w:jc w:val="left"/>
              <w:rPr>
                <w:rFonts w:ascii="微软雅黑" w:hAnsi="微软雅黑" w:eastAsia="微软雅黑" w:cs="微软雅黑"/>
                <w:kern w:val="0"/>
                <w:sz w:val="21"/>
                <w:szCs w:val="21"/>
              </w:rPr>
            </w:pPr>
            <w:r>
              <w:rPr>
                <w:rFonts w:ascii="微软雅黑" w:hAnsi="微软雅黑" w:eastAsia="微软雅黑" w:cs="微软雅黑"/>
                <w:kern w:val="0"/>
                <w:sz w:val="21"/>
                <w:szCs w:val="21"/>
              </w:rPr>
              <w:t>2</w:t>
            </w:r>
            <w:r>
              <w:rPr>
                <w:rFonts w:hint="eastAsia" w:ascii="微软雅黑" w:hAnsi="微软雅黑" w:eastAsia="微软雅黑" w:cs="微软雅黑"/>
                <w:kern w:val="0"/>
                <w:sz w:val="21"/>
                <w:szCs w:val="21"/>
              </w:rPr>
              <w:t>、重温入党誓词</w:t>
            </w:r>
          </w:p>
        </w:tc>
      </w:tr>
      <w:tr w14:paraId="59C1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78" w:hRule="atLeast"/>
          <w:jc w:val="center"/>
        </w:trPr>
        <w:tc>
          <w:tcPr>
            <w:tcW w:w="1287" w:type="dxa"/>
            <w:vMerge w:val="continue"/>
            <w:shd w:val="clear" w:color="auto" w:fill="FFFFFF"/>
            <w:noWrap w:val="0"/>
            <w:vAlign w:val="center"/>
          </w:tcPr>
          <w:p w14:paraId="39E48EB7">
            <w:pPr>
              <w:spacing w:line="0" w:lineRule="atLeast"/>
              <w:jc w:val="center"/>
              <w:rPr>
                <w:rFonts w:ascii="微软雅黑" w:hAnsi="微软雅黑" w:eastAsia="微软雅黑" w:cs="微软雅黑"/>
                <w:color w:val="auto"/>
                <w:kern w:val="0"/>
                <w:sz w:val="21"/>
                <w:szCs w:val="21"/>
              </w:rPr>
            </w:pPr>
          </w:p>
        </w:tc>
        <w:tc>
          <w:tcPr>
            <w:tcW w:w="1543" w:type="dxa"/>
            <w:shd w:val="clear" w:color="auto" w:fill="FFFFFF"/>
            <w:noWrap w:val="0"/>
            <w:vAlign w:val="center"/>
          </w:tcPr>
          <w:p w14:paraId="672D9E29">
            <w:pPr>
              <w:spacing w:line="0" w:lineRule="atLeast"/>
              <w:jc w:val="center"/>
              <w:textAlignment w:val="center"/>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1</w:t>
            </w:r>
            <w:r>
              <w:rPr>
                <w:rFonts w:ascii="微软雅黑" w:hAnsi="微软雅黑" w:eastAsia="微软雅黑" w:cs="微软雅黑"/>
                <w:color w:val="auto"/>
                <w:kern w:val="0"/>
                <w:sz w:val="21"/>
                <w:szCs w:val="21"/>
              </w:rPr>
              <w:t>6</w:t>
            </w:r>
            <w:r>
              <w:rPr>
                <w:rFonts w:hint="eastAsia" w:ascii="微软雅黑" w:hAnsi="微软雅黑" w:eastAsia="微软雅黑" w:cs="微软雅黑"/>
                <w:color w:val="auto"/>
                <w:kern w:val="0"/>
                <w:sz w:val="21"/>
                <w:szCs w:val="21"/>
              </w:rPr>
              <w:t>:4</w:t>
            </w:r>
            <w:r>
              <w:rPr>
                <w:rFonts w:ascii="微软雅黑" w:hAnsi="微软雅黑" w:eastAsia="微软雅黑" w:cs="微软雅黑"/>
                <w:color w:val="auto"/>
                <w:kern w:val="0"/>
                <w:sz w:val="21"/>
                <w:szCs w:val="21"/>
              </w:rPr>
              <w:t>5-18</w:t>
            </w:r>
            <w:r>
              <w:rPr>
                <w:rFonts w:hint="eastAsia" w:ascii="微软雅黑" w:hAnsi="微软雅黑" w:eastAsia="微软雅黑" w:cs="微软雅黑"/>
                <w:color w:val="auto"/>
                <w:kern w:val="0"/>
                <w:sz w:val="21"/>
                <w:szCs w:val="21"/>
              </w:rPr>
              <w:t>:</w:t>
            </w:r>
            <w:r>
              <w:rPr>
                <w:rFonts w:ascii="微软雅黑" w:hAnsi="微软雅黑" w:eastAsia="微软雅黑" w:cs="微软雅黑"/>
                <w:color w:val="auto"/>
                <w:kern w:val="0"/>
                <w:sz w:val="21"/>
                <w:szCs w:val="21"/>
              </w:rPr>
              <w:t>00</w:t>
            </w:r>
          </w:p>
        </w:tc>
        <w:tc>
          <w:tcPr>
            <w:tcW w:w="7542" w:type="dxa"/>
            <w:gridSpan w:val="4"/>
            <w:shd w:val="clear" w:color="auto" w:fill="FFFFFF"/>
            <w:noWrap w:val="0"/>
            <w:vAlign w:val="center"/>
          </w:tcPr>
          <w:p w14:paraId="1A184A86">
            <w:pPr>
              <w:pStyle w:val="16"/>
              <w:jc w:val="center"/>
              <w:rPr>
                <w:rFonts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乘车返回酒店</w:t>
            </w:r>
            <w:r>
              <w:rPr>
                <w:rFonts w:hint="eastAsia" w:ascii="微软雅黑" w:hAnsi="微软雅黑" w:eastAsia="微软雅黑" w:cs="宋体"/>
                <w:bCs/>
                <w:kern w:val="36"/>
                <w:sz w:val="21"/>
                <w:szCs w:val="21"/>
              </w:rPr>
              <w:t>（车程约7</w:t>
            </w:r>
            <w:r>
              <w:rPr>
                <w:rFonts w:ascii="微软雅黑" w:hAnsi="微软雅黑" w:eastAsia="微软雅黑" w:cs="宋体"/>
                <w:bCs/>
                <w:kern w:val="36"/>
                <w:sz w:val="21"/>
                <w:szCs w:val="21"/>
              </w:rPr>
              <w:t>5</w:t>
            </w:r>
            <w:r>
              <w:rPr>
                <w:rFonts w:hint="eastAsia" w:ascii="微软雅黑" w:hAnsi="微软雅黑" w:eastAsia="微软雅黑" w:cs="宋体"/>
                <w:bCs/>
                <w:kern w:val="36"/>
                <w:sz w:val="21"/>
                <w:szCs w:val="21"/>
              </w:rPr>
              <w:t>分钟）</w:t>
            </w:r>
          </w:p>
        </w:tc>
      </w:tr>
      <w:tr w14:paraId="79C45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48" w:hRule="atLeast"/>
          <w:jc w:val="center"/>
        </w:trPr>
        <w:tc>
          <w:tcPr>
            <w:tcW w:w="1287" w:type="dxa"/>
            <w:vMerge w:val="continue"/>
            <w:shd w:val="clear" w:color="auto" w:fill="FFFFFF"/>
            <w:noWrap w:val="0"/>
            <w:vAlign w:val="center"/>
          </w:tcPr>
          <w:p w14:paraId="1F329684">
            <w:pPr>
              <w:spacing w:line="0" w:lineRule="atLeast"/>
              <w:jc w:val="center"/>
              <w:rPr>
                <w:rFonts w:ascii="微软雅黑" w:hAnsi="微软雅黑" w:eastAsia="微软雅黑" w:cs="微软雅黑"/>
                <w:color w:val="auto"/>
                <w:kern w:val="0"/>
                <w:sz w:val="21"/>
                <w:szCs w:val="21"/>
              </w:rPr>
            </w:pPr>
          </w:p>
        </w:tc>
        <w:tc>
          <w:tcPr>
            <w:tcW w:w="1543" w:type="dxa"/>
            <w:shd w:val="clear" w:color="auto" w:fill="FFFFFF"/>
            <w:noWrap w:val="0"/>
            <w:vAlign w:val="center"/>
          </w:tcPr>
          <w:p w14:paraId="52D04324">
            <w:pPr>
              <w:spacing w:line="0" w:lineRule="atLeast"/>
              <w:jc w:val="center"/>
              <w:textAlignment w:val="center"/>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1</w:t>
            </w:r>
            <w:r>
              <w:rPr>
                <w:rFonts w:ascii="微软雅黑" w:hAnsi="微软雅黑" w:eastAsia="微软雅黑" w:cs="微软雅黑"/>
                <w:color w:val="auto"/>
                <w:kern w:val="0"/>
                <w:sz w:val="21"/>
                <w:szCs w:val="21"/>
              </w:rPr>
              <w:t>9</w:t>
            </w:r>
            <w:r>
              <w:rPr>
                <w:rFonts w:hint="eastAsia" w:ascii="微软雅黑" w:hAnsi="微软雅黑" w:eastAsia="微软雅黑" w:cs="微软雅黑"/>
                <w:color w:val="auto"/>
                <w:kern w:val="0"/>
                <w:sz w:val="21"/>
                <w:szCs w:val="21"/>
              </w:rPr>
              <w:t>:0</w:t>
            </w:r>
            <w:r>
              <w:rPr>
                <w:rFonts w:ascii="微软雅黑" w:hAnsi="微软雅黑" w:eastAsia="微软雅黑" w:cs="微软雅黑"/>
                <w:color w:val="auto"/>
                <w:kern w:val="0"/>
                <w:sz w:val="21"/>
                <w:szCs w:val="21"/>
              </w:rPr>
              <w:t>0-21</w:t>
            </w:r>
            <w:r>
              <w:rPr>
                <w:rFonts w:hint="eastAsia" w:ascii="微软雅黑" w:hAnsi="微软雅黑" w:eastAsia="微软雅黑" w:cs="微软雅黑"/>
                <w:color w:val="auto"/>
                <w:kern w:val="0"/>
                <w:sz w:val="21"/>
                <w:szCs w:val="21"/>
              </w:rPr>
              <w:t>:0</w:t>
            </w:r>
            <w:r>
              <w:rPr>
                <w:rFonts w:ascii="微软雅黑" w:hAnsi="微软雅黑" w:eastAsia="微软雅黑" w:cs="微软雅黑"/>
                <w:color w:val="auto"/>
                <w:kern w:val="0"/>
                <w:sz w:val="21"/>
                <w:szCs w:val="21"/>
              </w:rPr>
              <w:t>0</w:t>
            </w:r>
          </w:p>
        </w:tc>
        <w:tc>
          <w:tcPr>
            <w:tcW w:w="2143" w:type="dxa"/>
            <w:gridSpan w:val="2"/>
            <w:shd w:val="clear" w:color="auto" w:fill="FFFFFF"/>
            <w:noWrap w:val="0"/>
            <w:vAlign w:val="center"/>
          </w:tcPr>
          <w:p w14:paraId="0F5AEE48">
            <w:pPr>
              <w:pStyle w:val="16"/>
              <w:jc w:val="center"/>
              <w:rPr>
                <w:rFonts w:ascii="微软雅黑" w:hAnsi="微软雅黑" w:eastAsia="微软雅黑" w:cs="微软雅黑"/>
                <w:bCs/>
                <w:kern w:val="0"/>
                <w:sz w:val="21"/>
                <w:szCs w:val="21"/>
              </w:rPr>
            </w:pPr>
            <w:r>
              <w:rPr>
                <w:rFonts w:ascii="微软雅黑" w:hAnsi="微软雅黑" w:eastAsia="微软雅黑" w:cs="微软雅黑"/>
                <w:bCs/>
                <w:kern w:val="0"/>
                <w:sz w:val="21"/>
                <w:szCs w:val="21"/>
              </w:rPr>
              <w:t>“不忘初心”打造和谐干部团队——破冰团建</w:t>
            </w:r>
          </w:p>
        </w:tc>
        <w:tc>
          <w:tcPr>
            <w:tcW w:w="976" w:type="dxa"/>
            <w:shd w:val="clear" w:color="auto" w:fill="FFFFFF"/>
            <w:noWrap w:val="0"/>
            <w:vAlign w:val="center"/>
          </w:tcPr>
          <w:p w14:paraId="4E48B7E4">
            <w:pPr>
              <w:pStyle w:val="16"/>
              <w:jc w:val="center"/>
              <w:rPr>
                <w:rFonts w:ascii="微软雅黑" w:hAnsi="微软雅黑" w:eastAsia="微软雅黑" w:cs="微软雅黑"/>
                <w:b/>
                <w:bCs/>
                <w:kern w:val="0"/>
                <w:sz w:val="21"/>
                <w:szCs w:val="21"/>
              </w:rPr>
            </w:pPr>
            <w:r>
              <w:rPr>
                <w:rFonts w:hint="eastAsia" w:ascii="微软雅黑" w:hAnsi="微软雅黑" w:eastAsia="微软雅黑" w:cs="微软雅黑"/>
                <w:b/>
                <w:bCs/>
                <w:kern w:val="0"/>
                <w:sz w:val="21"/>
                <w:szCs w:val="21"/>
              </w:rPr>
              <w:t xml:space="preserve">楼 </w:t>
            </w:r>
            <w:r>
              <w:rPr>
                <w:rFonts w:ascii="微软雅黑" w:hAnsi="微软雅黑" w:eastAsia="微软雅黑" w:cs="微软雅黑"/>
                <w:b/>
                <w:bCs/>
                <w:kern w:val="0"/>
                <w:sz w:val="21"/>
                <w:szCs w:val="21"/>
              </w:rPr>
              <w:t xml:space="preserve"> </w:t>
            </w:r>
            <w:r>
              <w:rPr>
                <w:rFonts w:hint="eastAsia" w:ascii="微软雅黑" w:hAnsi="微软雅黑" w:eastAsia="微软雅黑" w:cs="微软雅黑"/>
                <w:b/>
                <w:bCs/>
                <w:kern w:val="0"/>
                <w:sz w:val="21"/>
                <w:szCs w:val="21"/>
              </w:rPr>
              <w:t>波</w:t>
            </w:r>
          </w:p>
        </w:tc>
        <w:tc>
          <w:tcPr>
            <w:tcW w:w="4423" w:type="dxa"/>
            <w:shd w:val="clear" w:color="auto" w:fill="FFFFFF"/>
            <w:noWrap w:val="0"/>
            <w:vAlign w:val="center"/>
          </w:tcPr>
          <w:p w14:paraId="7C2272E7">
            <w:pPr>
              <w:pStyle w:val="16"/>
              <w:rPr>
                <w:rFonts w:ascii="微软雅黑" w:hAnsi="微软雅黑" w:eastAsia="微软雅黑" w:cs="微软雅黑"/>
                <w:bCs/>
                <w:kern w:val="0"/>
                <w:sz w:val="21"/>
                <w:szCs w:val="21"/>
              </w:rPr>
            </w:pPr>
            <w:r>
              <w:rPr>
                <w:rFonts w:ascii="微软雅黑" w:hAnsi="微软雅黑" w:eastAsia="微软雅黑" w:cs="微软雅黑"/>
                <w:bCs/>
                <w:kern w:val="0"/>
                <w:sz w:val="21"/>
                <w:szCs w:val="21"/>
              </w:rPr>
              <w:t>浙江工商大学创新创业导师，体验式互动情景课堂教学高级培训师，杭州唛思文化传播有限公司创始人、总经理</w:t>
            </w:r>
          </w:p>
        </w:tc>
      </w:tr>
      <w:tr w14:paraId="51A4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87" w:type="dxa"/>
            <w:vMerge w:val="restart"/>
            <w:shd w:val="clear" w:color="auto" w:fill="FFFFFF"/>
            <w:noWrap w:val="0"/>
            <w:vAlign w:val="center"/>
          </w:tcPr>
          <w:p w14:paraId="3D6314B6">
            <w:pPr>
              <w:spacing w:line="0" w:lineRule="atLeast"/>
              <w:jc w:val="center"/>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7月9日</w:t>
            </w:r>
          </w:p>
          <w:p w14:paraId="6BAF9ED6">
            <w:pPr>
              <w:spacing w:line="0" w:lineRule="atLeast"/>
              <w:jc w:val="center"/>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星期三</w:t>
            </w:r>
          </w:p>
        </w:tc>
        <w:tc>
          <w:tcPr>
            <w:tcW w:w="1543" w:type="dxa"/>
            <w:shd w:val="clear" w:color="auto" w:fill="FFFFFF"/>
            <w:noWrap w:val="0"/>
            <w:vAlign w:val="center"/>
          </w:tcPr>
          <w:p w14:paraId="2CE03FFF">
            <w:pPr>
              <w:spacing w:line="0" w:lineRule="atLeast"/>
              <w:jc w:val="center"/>
              <w:textAlignment w:val="center"/>
              <w:rPr>
                <w:rFonts w:ascii="微软雅黑" w:hAnsi="微软雅黑" w:eastAsia="微软雅黑" w:cs="微软雅黑"/>
                <w:color w:val="auto"/>
                <w:kern w:val="0"/>
                <w:sz w:val="21"/>
                <w:szCs w:val="21"/>
              </w:rPr>
            </w:pPr>
            <w:bookmarkStart w:id="2" w:name="OLE_LINK1"/>
            <w:bookmarkStart w:id="3" w:name="OLE_LINK2"/>
            <w:r>
              <w:rPr>
                <w:rFonts w:hint="eastAsia" w:ascii="微软雅黑" w:hAnsi="微软雅黑" w:eastAsia="微软雅黑" w:cs="微软雅黑"/>
                <w:color w:val="auto"/>
                <w:kern w:val="0"/>
                <w:sz w:val="21"/>
                <w:szCs w:val="21"/>
              </w:rPr>
              <w:t>8:3</w:t>
            </w:r>
            <w:r>
              <w:rPr>
                <w:rFonts w:ascii="微软雅黑" w:hAnsi="微软雅黑" w:eastAsia="微软雅黑" w:cs="微软雅黑"/>
                <w:color w:val="auto"/>
                <w:kern w:val="0"/>
                <w:sz w:val="21"/>
                <w:szCs w:val="21"/>
              </w:rPr>
              <w:t>0-11</w:t>
            </w:r>
            <w:r>
              <w:rPr>
                <w:rFonts w:hint="eastAsia" w:ascii="微软雅黑" w:hAnsi="微软雅黑" w:eastAsia="微软雅黑" w:cs="微软雅黑"/>
                <w:color w:val="auto"/>
                <w:kern w:val="0"/>
                <w:sz w:val="21"/>
                <w:szCs w:val="21"/>
              </w:rPr>
              <w:t>:3</w:t>
            </w:r>
            <w:r>
              <w:rPr>
                <w:rFonts w:ascii="微软雅黑" w:hAnsi="微软雅黑" w:eastAsia="微软雅黑" w:cs="微软雅黑"/>
                <w:color w:val="auto"/>
                <w:kern w:val="0"/>
                <w:sz w:val="21"/>
                <w:szCs w:val="21"/>
              </w:rPr>
              <w:t>0</w:t>
            </w:r>
            <w:bookmarkEnd w:id="2"/>
            <w:bookmarkEnd w:id="3"/>
          </w:p>
        </w:tc>
        <w:tc>
          <w:tcPr>
            <w:tcW w:w="2137" w:type="dxa"/>
            <w:shd w:val="clear" w:color="auto" w:fill="FFFFFF"/>
            <w:noWrap w:val="0"/>
            <w:vAlign w:val="center"/>
          </w:tcPr>
          <w:p w14:paraId="1D66CADD">
            <w:pPr>
              <w:spacing w:line="32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如何提高</w:t>
            </w:r>
            <w:r>
              <w:rPr>
                <w:rFonts w:hint="eastAsia" w:ascii="微软雅黑" w:hAnsi="微软雅黑" w:eastAsia="微软雅黑" w:cs="微软雅黑"/>
                <w:color w:val="auto"/>
                <w:kern w:val="0"/>
                <w:sz w:val="21"/>
                <w:szCs w:val="21"/>
              </w:rPr>
              <w:t>中层</w:t>
            </w:r>
            <w:r>
              <w:rPr>
                <w:rFonts w:hint="eastAsia" w:ascii="微软雅黑" w:hAnsi="微软雅黑" w:eastAsia="微软雅黑" w:cs="微软雅黑"/>
                <w:kern w:val="0"/>
                <w:sz w:val="21"/>
                <w:szCs w:val="21"/>
              </w:rPr>
              <w:t>干部的</w:t>
            </w:r>
          </w:p>
          <w:p w14:paraId="13BA8079">
            <w:pPr>
              <w:spacing w:line="32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决策力、执行力和学习力</w:t>
            </w:r>
          </w:p>
        </w:tc>
        <w:tc>
          <w:tcPr>
            <w:tcW w:w="982" w:type="dxa"/>
            <w:gridSpan w:val="2"/>
            <w:shd w:val="clear" w:color="auto" w:fill="FFFFFF"/>
            <w:noWrap w:val="0"/>
            <w:vAlign w:val="center"/>
          </w:tcPr>
          <w:p w14:paraId="0BBD7790">
            <w:pPr>
              <w:tabs>
                <w:tab w:val="left" w:pos="326"/>
              </w:tabs>
              <w:spacing w:line="320" w:lineRule="exact"/>
              <w:jc w:val="center"/>
              <w:rPr>
                <w:rFonts w:ascii="微软雅黑" w:hAnsi="微软雅黑" w:eastAsia="微软雅黑" w:cs="宋体"/>
                <w:b/>
                <w:sz w:val="21"/>
                <w:szCs w:val="21"/>
              </w:rPr>
            </w:pPr>
            <w:r>
              <w:rPr>
                <w:rFonts w:hint="eastAsia" w:ascii="微软雅黑" w:hAnsi="微软雅黑" w:eastAsia="微软雅黑" w:cs="宋体"/>
                <w:b/>
                <w:bCs/>
                <w:kern w:val="36"/>
                <w:sz w:val="21"/>
                <w:szCs w:val="21"/>
              </w:rPr>
              <w:t>廖志林</w:t>
            </w:r>
          </w:p>
        </w:tc>
        <w:tc>
          <w:tcPr>
            <w:tcW w:w="4423" w:type="dxa"/>
            <w:shd w:val="clear" w:color="auto" w:fill="FFFFFF"/>
            <w:noWrap w:val="0"/>
            <w:vAlign w:val="center"/>
          </w:tcPr>
          <w:p w14:paraId="1E7BD1D0">
            <w:pPr>
              <w:spacing w:line="320" w:lineRule="exact"/>
              <w:jc w:val="both"/>
              <w:rPr>
                <w:rFonts w:ascii="微软雅黑" w:hAnsi="微软雅黑" w:eastAsia="微软雅黑" w:cs="微软雅黑"/>
                <w:kern w:val="0"/>
                <w:sz w:val="21"/>
                <w:szCs w:val="21"/>
              </w:rPr>
            </w:pPr>
            <w:r>
              <w:rPr>
                <w:rFonts w:hint="eastAsia" w:ascii="微软雅黑" w:hAnsi="微软雅黑" w:eastAsia="微软雅黑" w:cs="宋体"/>
                <w:bCs/>
                <w:kern w:val="36"/>
                <w:sz w:val="21"/>
                <w:szCs w:val="21"/>
              </w:rPr>
              <w:t>杭州市委党校二级巡视员，曾任杭州市委党校副校长、行政学院副院长、社会主义学院副院长</w:t>
            </w:r>
          </w:p>
        </w:tc>
      </w:tr>
      <w:tr w14:paraId="0B1B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0" w:hRule="atLeast"/>
          <w:jc w:val="center"/>
        </w:trPr>
        <w:tc>
          <w:tcPr>
            <w:tcW w:w="1287" w:type="dxa"/>
            <w:vMerge w:val="continue"/>
            <w:shd w:val="clear" w:color="auto" w:fill="FFFFFF"/>
            <w:noWrap w:val="0"/>
            <w:vAlign w:val="center"/>
          </w:tcPr>
          <w:p w14:paraId="4ACA43C8">
            <w:pPr>
              <w:spacing w:line="0" w:lineRule="atLeast"/>
              <w:jc w:val="center"/>
              <w:rPr>
                <w:rFonts w:ascii="微软雅黑" w:hAnsi="微软雅黑" w:eastAsia="微软雅黑" w:cs="微软雅黑"/>
                <w:color w:val="auto"/>
                <w:kern w:val="0"/>
                <w:sz w:val="21"/>
                <w:szCs w:val="21"/>
              </w:rPr>
            </w:pPr>
          </w:p>
        </w:tc>
        <w:tc>
          <w:tcPr>
            <w:tcW w:w="1543" w:type="dxa"/>
            <w:shd w:val="clear" w:color="auto" w:fill="FFFFFF"/>
            <w:noWrap w:val="0"/>
            <w:vAlign w:val="center"/>
          </w:tcPr>
          <w:p w14:paraId="1BBB79FF">
            <w:pPr>
              <w:spacing w:line="0" w:lineRule="atLeast"/>
              <w:jc w:val="center"/>
              <w:textAlignment w:val="center"/>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1</w:t>
            </w:r>
            <w:r>
              <w:rPr>
                <w:rFonts w:ascii="微软雅黑" w:hAnsi="微软雅黑" w:eastAsia="微软雅黑" w:cs="微软雅黑"/>
                <w:color w:val="auto"/>
                <w:kern w:val="0"/>
                <w:sz w:val="21"/>
                <w:szCs w:val="21"/>
              </w:rPr>
              <w:t>3</w:t>
            </w:r>
            <w:r>
              <w:rPr>
                <w:rFonts w:hint="eastAsia" w:ascii="微软雅黑" w:hAnsi="微软雅黑" w:eastAsia="微软雅黑" w:cs="微软雅黑"/>
                <w:color w:val="auto"/>
                <w:kern w:val="0"/>
                <w:sz w:val="21"/>
                <w:szCs w:val="21"/>
              </w:rPr>
              <w:t>:3</w:t>
            </w:r>
            <w:r>
              <w:rPr>
                <w:rFonts w:ascii="微软雅黑" w:hAnsi="微软雅黑" w:eastAsia="微软雅黑" w:cs="微软雅黑"/>
                <w:color w:val="auto"/>
                <w:kern w:val="0"/>
                <w:sz w:val="21"/>
                <w:szCs w:val="21"/>
              </w:rPr>
              <w:t>0-14</w:t>
            </w:r>
            <w:r>
              <w:rPr>
                <w:rFonts w:hint="eastAsia" w:ascii="微软雅黑" w:hAnsi="微软雅黑" w:eastAsia="微软雅黑" w:cs="微软雅黑"/>
                <w:color w:val="auto"/>
                <w:kern w:val="0"/>
                <w:sz w:val="21"/>
                <w:szCs w:val="21"/>
              </w:rPr>
              <w:t>:3</w:t>
            </w:r>
            <w:r>
              <w:rPr>
                <w:rFonts w:ascii="微软雅黑" w:hAnsi="微软雅黑" w:eastAsia="微软雅黑" w:cs="微软雅黑"/>
                <w:color w:val="auto"/>
                <w:kern w:val="0"/>
                <w:sz w:val="21"/>
                <w:szCs w:val="21"/>
              </w:rPr>
              <w:t>0</w:t>
            </w:r>
          </w:p>
        </w:tc>
        <w:tc>
          <w:tcPr>
            <w:tcW w:w="7542" w:type="dxa"/>
            <w:gridSpan w:val="4"/>
            <w:shd w:val="clear" w:color="auto" w:fill="FFFFFF"/>
            <w:noWrap w:val="0"/>
            <w:vAlign w:val="center"/>
          </w:tcPr>
          <w:p w14:paraId="08018441">
            <w:pPr>
              <w:spacing w:line="320" w:lineRule="exact"/>
              <w:jc w:val="center"/>
              <w:rPr>
                <w:rFonts w:ascii="微软雅黑" w:hAnsi="微软雅黑" w:eastAsia="微软雅黑" w:cs="宋体"/>
                <w:bCs/>
                <w:kern w:val="36"/>
                <w:sz w:val="21"/>
                <w:szCs w:val="21"/>
              </w:rPr>
            </w:pPr>
            <w:r>
              <w:rPr>
                <w:rFonts w:hint="eastAsia" w:ascii="微软雅黑" w:hAnsi="微软雅黑" w:eastAsia="微软雅黑" w:cs="宋体"/>
                <w:bCs/>
                <w:kern w:val="36"/>
                <w:sz w:val="21"/>
                <w:szCs w:val="21"/>
              </w:rPr>
              <w:t>酒店乘车前往梦想小镇（车程约</w:t>
            </w:r>
            <w:r>
              <w:rPr>
                <w:rFonts w:ascii="微软雅黑" w:hAnsi="微软雅黑" w:eastAsia="微软雅黑" w:cs="宋体"/>
                <w:bCs/>
                <w:kern w:val="36"/>
                <w:sz w:val="21"/>
                <w:szCs w:val="21"/>
              </w:rPr>
              <w:t>60</w:t>
            </w:r>
            <w:r>
              <w:rPr>
                <w:rFonts w:hint="eastAsia" w:ascii="微软雅黑" w:hAnsi="微软雅黑" w:eastAsia="微软雅黑" w:cs="宋体"/>
                <w:bCs/>
                <w:kern w:val="36"/>
                <w:sz w:val="21"/>
                <w:szCs w:val="21"/>
              </w:rPr>
              <w:t>分钟）</w:t>
            </w:r>
          </w:p>
        </w:tc>
      </w:tr>
      <w:tr w14:paraId="772E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87" w:type="dxa"/>
            <w:vMerge w:val="continue"/>
            <w:shd w:val="clear" w:color="auto" w:fill="FFFFFF"/>
            <w:noWrap w:val="0"/>
            <w:vAlign w:val="center"/>
          </w:tcPr>
          <w:p w14:paraId="1778F2A5">
            <w:pPr>
              <w:spacing w:line="0" w:lineRule="atLeast"/>
              <w:jc w:val="center"/>
              <w:rPr>
                <w:rFonts w:ascii="微软雅黑" w:hAnsi="微软雅黑" w:eastAsia="微软雅黑" w:cs="微软雅黑"/>
                <w:color w:val="auto"/>
                <w:kern w:val="0"/>
                <w:sz w:val="21"/>
                <w:szCs w:val="21"/>
              </w:rPr>
            </w:pPr>
          </w:p>
        </w:tc>
        <w:tc>
          <w:tcPr>
            <w:tcW w:w="1543" w:type="dxa"/>
            <w:shd w:val="clear" w:color="auto" w:fill="FFFFFF"/>
            <w:noWrap w:val="0"/>
            <w:vAlign w:val="center"/>
          </w:tcPr>
          <w:p w14:paraId="4A41B799">
            <w:pPr>
              <w:spacing w:line="0" w:lineRule="atLeast"/>
              <w:jc w:val="center"/>
              <w:textAlignment w:val="center"/>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1</w:t>
            </w:r>
            <w:r>
              <w:rPr>
                <w:rFonts w:ascii="微软雅黑" w:hAnsi="微软雅黑" w:eastAsia="微软雅黑" w:cs="微软雅黑"/>
                <w:color w:val="auto"/>
                <w:kern w:val="0"/>
                <w:sz w:val="21"/>
                <w:szCs w:val="21"/>
              </w:rPr>
              <w:t>4</w:t>
            </w:r>
            <w:r>
              <w:rPr>
                <w:rFonts w:hint="eastAsia" w:ascii="微软雅黑" w:hAnsi="微软雅黑" w:eastAsia="微软雅黑" w:cs="微软雅黑"/>
                <w:color w:val="auto"/>
                <w:kern w:val="0"/>
                <w:sz w:val="21"/>
                <w:szCs w:val="21"/>
              </w:rPr>
              <w:t>:3</w:t>
            </w:r>
            <w:r>
              <w:rPr>
                <w:rFonts w:ascii="微软雅黑" w:hAnsi="微软雅黑" w:eastAsia="微软雅黑" w:cs="微软雅黑"/>
                <w:color w:val="auto"/>
                <w:kern w:val="0"/>
                <w:sz w:val="21"/>
                <w:szCs w:val="21"/>
              </w:rPr>
              <w:t>0-16</w:t>
            </w:r>
            <w:r>
              <w:rPr>
                <w:rFonts w:hint="eastAsia" w:ascii="微软雅黑" w:hAnsi="微软雅黑" w:eastAsia="微软雅黑" w:cs="微软雅黑"/>
                <w:color w:val="auto"/>
                <w:kern w:val="0"/>
                <w:sz w:val="21"/>
                <w:szCs w:val="21"/>
              </w:rPr>
              <w:t>:3</w:t>
            </w:r>
            <w:r>
              <w:rPr>
                <w:rFonts w:ascii="微软雅黑" w:hAnsi="微软雅黑" w:eastAsia="微软雅黑" w:cs="微软雅黑"/>
                <w:color w:val="auto"/>
                <w:kern w:val="0"/>
                <w:sz w:val="21"/>
                <w:szCs w:val="21"/>
              </w:rPr>
              <w:t>0</w:t>
            </w:r>
          </w:p>
        </w:tc>
        <w:tc>
          <w:tcPr>
            <w:tcW w:w="7542" w:type="dxa"/>
            <w:gridSpan w:val="4"/>
            <w:shd w:val="clear" w:color="auto" w:fill="FFFFFF"/>
            <w:noWrap w:val="0"/>
            <w:vAlign w:val="center"/>
          </w:tcPr>
          <w:p w14:paraId="05B2E9FE">
            <w:pPr>
              <w:pStyle w:val="16"/>
              <w:rPr>
                <w:rFonts w:ascii="微软雅黑" w:hAnsi="微软雅黑" w:eastAsia="微软雅黑" w:cs="微软雅黑"/>
                <w:bCs/>
                <w:color w:val="auto"/>
                <w:kern w:val="0"/>
                <w:sz w:val="21"/>
                <w:szCs w:val="21"/>
              </w:rPr>
            </w:pPr>
            <w:r>
              <w:rPr>
                <w:rFonts w:hint="eastAsia" w:ascii="微软雅黑" w:hAnsi="微软雅黑" w:eastAsia="微软雅黑" w:cs="微软雅黑"/>
                <w:bCs/>
                <w:color w:val="auto"/>
                <w:kern w:val="0"/>
                <w:sz w:val="21"/>
                <w:szCs w:val="21"/>
              </w:rPr>
              <w:t>现场教学：梦想小镇</w:t>
            </w:r>
          </w:p>
          <w:p w14:paraId="6EB9E391">
            <w:pPr>
              <w:pStyle w:val="16"/>
              <w:rPr>
                <w:rFonts w:ascii="微软雅黑" w:hAnsi="微软雅黑" w:eastAsia="微软雅黑" w:cs="微软雅黑"/>
                <w:bCs/>
                <w:color w:val="auto"/>
                <w:kern w:val="0"/>
                <w:sz w:val="21"/>
                <w:szCs w:val="21"/>
              </w:rPr>
            </w:pPr>
            <w:r>
              <w:rPr>
                <w:rFonts w:hint="eastAsia" w:ascii="微软雅黑" w:hAnsi="微软雅黑" w:eastAsia="微软雅黑" w:cs="微软雅黑"/>
                <w:bCs/>
                <w:color w:val="auto"/>
                <w:kern w:val="0"/>
                <w:sz w:val="21"/>
                <w:szCs w:val="21"/>
              </w:rPr>
              <w:t>教学主题：特色小镇、创新创业</w:t>
            </w:r>
          </w:p>
          <w:p w14:paraId="397BB167">
            <w:pPr>
              <w:pStyle w:val="16"/>
              <w:rPr>
                <w:rFonts w:ascii="微软雅黑" w:hAnsi="微软雅黑" w:eastAsia="微软雅黑" w:cs="微软雅黑"/>
                <w:bCs/>
                <w:color w:val="auto"/>
                <w:kern w:val="0"/>
                <w:sz w:val="21"/>
                <w:szCs w:val="21"/>
              </w:rPr>
            </w:pPr>
            <w:r>
              <w:rPr>
                <w:rFonts w:hint="eastAsia" w:ascii="微软雅黑" w:hAnsi="微软雅黑" w:eastAsia="微软雅黑" w:cs="微软雅黑"/>
                <w:bCs/>
                <w:color w:val="auto"/>
                <w:kern w:val="0"/>
                <w:sz w:val="21"/>
                <w:szCs w:val="21"/>
              </w:rPr>
              <w:t>流程：1、参观时间墙、梦想长廊、希望田野、云台书舍</w:t>
            </w:r>
          </w:p>
          <w:p w14:paraId="5F3D6961">
            <w:pPr>
              <w:pStyle w:val="16"/>
              <w:rPr>
                <w:rFonts w:ascii="微软雅黑" w:hAnsi="微软雅黑" w:eastAsia="微软雅黑" w:cs="微软雅黑"/>
                <w:bCs/>
                <w:kern w:val="0"/>
                <w:sz w:val="21"/>
                <w:szCs w:val="21"/>
              </w:rPr>
            </w:pPr>
            <w:r>
              <w:rPr>
                <w:rFonts w:hint="eastAsia" w:ascii="微软雅黑" w:hAnsi="微软雅黑" w:eastAsia="微软雅黑" w:cs="微软雅黑"/>
                <w:bCs/>
                <w:color w:val="auto"/>
                <w:kern w:val="0"/>
                <w:sz w:val="21"/>
                <w:szCs w:val="21"/>
              </w:rPr>
              <w:t xml:space="preserve"> </w:t>
            </w:r>
            <w:r>
              <w:rPr>
                <w:rFonts w:ascii="微软雅黑" w:hAnsi="微软雅黑" w:eastAsia="微软雅黑" w:cs="微软雅黑"/>
                <w:bCs/>
                <w:color w:val="auto"/>
                <w:kern w:val="0"/>
                <w:sz w:val="21"/>
                <w:szCs w:val="21"/>
              </w:rPr>
              <w:t xml:space="preserve">     2</w:t>
            </w:r>
            <w:r>
              <w:rPr>
                <w:rFonts w:hint="eastAsia" w:ascii="微软雅黑" w:hAnsi="微软雅黑" w:eastAsia="微软雅黑" w:cs="微软雅黑"/>
                <w:bCs/>
                <w:color w:val="auto"/>
                <w:kern w:val="0"/>
                <w:sz w:val="21"/>
                <w:szCs w:val="21"/>
              </w:rPr>
              <w:t>、参观代表企业</w:t>
            </w:r>
          </w:p>
        </w:tc>
      </w:tr>
      <w:tr w14:paraId="7401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87" w:type="dxa"/>
            <w:vMerge w:val="continue"/>
            <w:shd w:val="clear" w:color="auto" w:fill="FFFFFF"/>
            <w:noWrap w:val="0"/>
            <w:vAlign w:val="center"/>
          </w:tcPr>
          <w:p w14:paraId="04B5A1D4">
            <w:pPr>
              <w:spacing w:line="0" w:lineRule="atLeast"/>
              <w:jc w:val="center"/>
              <w:rPr>
                <w:rFonts w:ascii="微软雅黑" w:hAnsi="微软雅黑" w:eastAsia="微软雅黑" w:cs="微软雅黑"/>
                <w:color w:val="auto"/>
                <w:kern w:val="0"/>
                <w:sz w:val="21"/>
                <w:szCs w:val="21"/>
              </w:rPr>
            </w:pPr>
          </w:p>
        </w:tc>
        <w:tc>
          <w:tcPr>
            <w:tcW w:w="1543" w:type="dxa"/>
            <w:shd w:val="clear" w:color="auto" w:fill="FFFFFF"/>
            <w:noWrap w:val="0"/>
            <w:vAlign w:val="center"/>
          </w:tcPr>
          <w:p w14:paraId="06F5B832">
            <w:pPr>
              <w:spacing w:line="0" w:lineRule="atLeast"/>
              <w:jc w:val="center"/>
              <w:textAlignment w:val="center"/>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1</w:t>
            </w:r>
            <w:r>
              <w:rPr>
                <w:rFonts w:ascii="微软雅黑" w:hAnsi="微软雅黑" w:eastAsia="微软雅黑" w:cs="微软雅黑"/>
                <w:color w:val="auto"/>
                <w:kern w:val="0"/>
                <w:sz w:val="21"/>
                <w:szCs w:val="21"/>
              </w:rPr>
              <w:t>6</w:t>
            </w:r>
            <w:r>
              <w:rPr>
                <w:rFonts w:hint="eastAsia" w:ascii="微软雅黑" w:hAnsi="微软雅黑" w:eastAsia="微软雅黑" w:cs="微软雅黑"/>
                <w:color w:val="auto"/>
                <w:kern w:val="0"/>
                <w:sz w:val="21"/>
                <w:szCs w:val="21"/>
              </w:rPr>
              <w:t>:3</w:t>
            </w:r>
            <w:r>
              <w:rPr>
                <w:rFonts w:ascii="微软雅黑" w:hAnsi="微软雅黑" w:eastAsia="微软雅黑" w:cs="微软雅黑"/>
                <w:color w:val="auto"/>
                <w:kern w:val="0"/>
                <w:sz w:val="21"/>
                <w:szCs w:val="21"/>
              </w:rPr>
              <w:t>0-17</w:t>
            </w:r>
            <w:r>
              <w:rPr>
                <w:rFonts w:hint="eastAsia" w:ascii="微软雅黑" w:hAnsi="微软雅黑" w:eastAsia="微软雅黑" w:cs="微软雅黑"/>
                <w:color w:val="auto"/>
                <w:kern w:val="0"/>
                <w:sz w:val="21"/>
                <w:szCs w:val="21"/>
              </w:rPr>
              <w:t>:3</w:t>
            </w:r>
            <w:r>
              <w:rPr>
                <w:rFonts w:ascii="微软雅黑" w:hAnsi="微软雅黑" w:eastAsia="微软雅黑" w:cs="微软雅黑"/>
                <w:color w:val="auto"/>
                <w:kern w:val="0"/>
                <w:sz w:val="21"/>
                <w:szCs w:val="21"/>
              </w:rPr>
              <w:t>0</w:t>
            </w:r>
          </w:p>
        </w:tc>
        <w:tc>
          <w:tcPr>
            <w:tcW w:w="7542" w:type="dxa"/>
            <w:gridSpan w:val="4"/>
            <w:shd w:val="clear" w:color="auto" w:fill="FFFFFF"/>
            <w:noWrap w:val="0"/>
            <w:vAlign w:val="center"/>
          </w:tcPr>
          <w:p w14:paraId="197CC4BD">
            <w:pPr>
              <w:pStyle w:val="16"/>
              <w:jc w:val="center"/>
              <w:rPr>
                <w:rFonts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乘车返回酒店</w:t>
            </w:r>
            <w:r>
              <w:rPr>
                <w:rFonts w:hint="eastAsia" w:ascii="微软雅黑" w:hAnsi="微软雅黑" w:eastAsia="微软雅黑" w:cs="宋体"/>
                <w:bCs/>
                <w:kern w:val="36"/>
                <w:sz w:val="21"/>
                <w:szCs w:val="21"/>
              </w:rPr>
              <w:t>（车程约</w:t>
            </w:r>
            <w:r>
              <w:rPr>
                <w:rFonts w:ascii="微软雅黑" w:hAnsi="微软雅黑" w:eastAsia="微软雅黑" w:cs="宋体"/>
                <w:bCs/>
                <w:kern w:val="36"/>
                <w:sz w:val="21"/>
                <w:szCs w:val="21"/>
              </w:rPr>
              <w:t>60</w:t>
            </w:r>
            <w:r>
              <w:rPr>
                <w:rFonts w:hint="eastAsia" w:ascii="微软雅黑" w:hAnsi="微软雅黑" w:eastAsia="微软雅黑" w:cs="宋体"/>
                <w:bCs/>
                <w:kern w:val="36"/>
                <w:sz w:val="21"/>
                <w:szCs w:val="21"/>
              </w:rPr>
              <w:t>分钟）</w:t>
            </w:r>
          </w:p>
        </w:tc>
      </w:tr>
      <w:tr w14:paraId="0769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287" w:type="dxa"/>
            <w:vMerge w:val="restart"/>
            <w:shd w:val="clear" w:color="auto" w:fill="FFFFFF"/>
            <w:noWrap w:val="0"/>
            <w:vAlign w:val="center"/>
          </w:tcPr>
          <w:p w14:paraId="5E7B7F9F">
            <w:pPr>
              <w:spacing w:line="0" w:lineRule="atLeast"/>
              <w:jc w:val="center"/>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7月1</w:t>
            </w:r>
            <w:r>
              <w:rPr>
                <w:rFonts w:ascii="微软雅黑" w:hAnsi="微软雅黑" w:eastAsia="微软雅黑" w:cs="微软雅黑"/>
                <w:color w:val="auto"/>
                <w:kern w:val="0"/>
                <w:sz w:val="21"/>
                <w:szCs w:val="21"/>
              </w:rPr>
              <w:t>0</w:t>
            </w:r>
            <w:r>
              <w:rPr>
                <w:rFonts w:hint="eastAsia" w:ascii="微软雅黑" w:hAnsi="微软雅黑" w:eastAsia="微软雅黑" w:cs="微软雅黑"/>
                <w:color w:val="auto"/>
                <w:kern w:val="0"/>
                <w:sz w:val="21"/>
                <w:szCs w:val="21"/>
              </w:rPr>
              <w:t>日星期四</w:t>
            </w:r>
          </w:p>
        </w:tc>
        <w:tc>
          <w:tcPr>
            <w:tcW w:w="1543" w:type="dxa"/>
            <w:shd w:val="clear" w:color="auto" w:fill="FFFFFF"/>
            <w:noWrap w:val="0"/>
            <w:vAlign w:val="center"/>
          </w:tcPr>
          <w:p w14:paraId="00B2CF08">
            <w:pPr>
              <w:spacing w:line="0" w:lineRule="atLeast"/>
              <w:jc w:val="center"/>
              <w:textAlignment w:val="center"/>
              <w:rPr>
                <w:rFonts w:ascii="微软雅黑" w:hAnsi="微软雅黑" w:eastAsia="微软雅黑" w:cs="微软雅黑"/>
                <w:color w:val="auto"/>
                <w:kern w:val="0"/>
                <w:sz w:val="21"/>
                <w:szCs w:val="21"/>
              </w:rPr>
            </w:pPr>
            <w:bookmarkStart w:id="4" w:name="OLE_LINK4"/>
            <w:bookmarkStart w:id="5" w:name="OLE_LINK3"/>
            <w:r>
              <w:rPr>
                <w:rFonts w:hint="eastAsia" w:ascii="微软雅黑" w:hAnsi="微软雅黑" w:eastAsia="微软雅黑" w:cs="微软雅黑"/>
                <w:color w:val="auto"/>
                <w:kern w:val="0"/>
                <w:sz w:val="21"/>
                <w:szCs w:val="21"/>
              </w:rPr>
              <w:t>8:3</w:t>
            </w:r>
            <w:r>
              <w:rPr>
                <w:rFonts w:ascii="微软雅黑" w:hAnsi="微软雅黑" w:eastAsia="微软雅黑" w:cs="微软雅黑"/>
                <w:color w:val="auto"/>
                <w:kern w:val="0"/>
                <w:sz w:val="21"/>
                <w:szCs w:val="21"/>
              </w:rPr>
              <w:t>0-11</w:t>
            </w:r>
            <w:r>
              <w:rPr>
                <w:rFonts w:hint="eastAsia" w:ascii="微软雅黑" w:hAnsi="微软雅黑" w:eastAsia="微软雅黑" w:cs="微软雅黑"/>
                <w:color w:val="auto"/>
                <w:kern w:val="0"/>
                <w:sz w:val="21"/>
                <w:szCs w:val="21"/>
              </w:rPr>
              <w:t>:3</w:t>
            </w:r>
            <w:r>
              <w:rPr>
                <w:rFonts w:ascii="微软雅黑" w:hAnsi="微软雅黑" w:eastAsia="微软雅黑" w:cs="微软雅黑"/>
                <w:color w:val="auto"/>
                <w:kern w:val="0"/>
                <w:sz w:val="21"/>
                <w:szCs w:val="21"/>
              </w:rPr>
              <w:t>0</w:t>
            </w:r>
            <w:bookmarkEnd w:id="4"/>
            <w:bookmarkEnd w:id="5"/>
          </w:p>
        </w:tc>
        <w:tc>
          <w:tcPr>
            <w:tcW w:w="2137" w:type="dxa"/>
            <w:shd w:val="clear" w:color="auto" w:fill="FFFFFF"/>
            <w:noWrap w:val="0"/>
            <w:vAlign w:val="center"/>
          </w:tcPr>
          <w:p w14:paraId="398B0CDF">
            <w:pPr>
              <w:pStyle w:val="16"/>
              <w:jc w:val="center"/>
              <w:rPr>
                <w:rFonts w:ascii="微软雅黑" w:hAnsi="微软雅黑" w:eastAsia="微软雅黑" w:cs="仿宋"/>
                <w:sz w:val="21"/>
                <w:szCs w:val="21"/>
              </w:rPr>
            </w:pPr>
            <w:bookmarkStart w:id="6" w:name="OLE_LINK10"/>
            <w:bookmarkStart w:id="7" w:name="OLE_LINK9"/>
            <w:r>
              <w:rPr>
                <w:rStyle w:val="17"/>
                <w:rFonts w:hint="eastAsia" w:ascii="微软雅黑" w:hAnsi="微软雅黑" w:eastAsia="微软雅黑" w:cs="仿宋"/>
                <w:sz w:val="21"/>
                <w:szCs w:val="21"/>
              </w:rPr>
              <w:t>新时期互联网+智慧党建</w:t>
            </w:r>
            <w:bookmarkEnd w:id="6"/>
            <w:bookmarkEnd w:id="7"/>
            <w:r>
              <w:rPr>
                <w:rStyle w:val="17"/>
                <w:rFonts w:hint="eastAsia" w:ascii="微软雅黑" w:hAnsi="微软雅黑" w:eastAsia="微软雅黑" w:cs="仿宋"/>
                <w:sz w:val="21"/>
                <w:szCs w:val="21"/>
              </w:rPr>
              <w:t>工作的实践</w:t>
            </w:r>
          </w:p>
        </w:tc>
        <w:tc>
          <w:tcPr>
            <w:tcW w:w="982" w:type="dxa"/>
            <w:gridSpan w:val="2"/>
            <w:shd w:val="clear" w:color="auto" w:fill="FFFFFF"/>
            <w:noWrap w:val="0"/>
            <w:vAlign w:val="center"/>
          </w:tcPr>
          <w:p w14:paraId="6E5CAA53">
            <w:pPr>
              <w:pStyle w:val="16"/>
              <w:jc w:val="center"/>
              <w:rPr>
                <w:rFonts w:ascii="微软雅黑" w:hAnsi="微软雅黑" w:eastAsia="微软雅黑" w:cs="微软雅黑"/>
                <w:b/>
                <w:kern w:val="0"/>
                <w:sz w:val="21"/>
                <w:szCs w:val="21"/>
              </w:rPr>
            </w:pPr>
            <w:r>
              <w:rPr>
                <w:rFonts w:ascii="微软雅黑" w:hAnsi="微软雅黑" w:eastAsia="微软雅黑" w:cs="仿宋"/>
                <w:b/>
                <w:bCs/>
                <w:sz w:val="21"/>
                <w:szCs w:val="21"/>
              </w:rPr>
              <w:t>付文科</w:t>
            </w:r>
          </w:p>
        </w:tc>
        <w:tc>
          <w:tcPr>
            <w:tcW w:w="4423" w:type="dxa"/>
            <w:shd w:val="clear" w:color="auto" w:fill="FFFFFF"/>
            <w:noWrap w:val="0"/>
            <w:vAlign w:val="center"/>
          </w:tcPr>
          <w:p w14:paraId="57E58B54">
            <w:pPr>
              <w:pStyle w:val="16"/>
              <w:rPr>
                <w:rFonts w:ascii="微软雅黑" w:hAnsi="微软雅黑" w:eastAsia="微软雅黑" w:cs="微软雅黑"/>
                <w:kern w:val="0"/>
                <w:sz w:val="21"/>
                <w:szCs w:val="21"/>
              </w:rPr>
            </w:pPr>
            <w:r>
              <w:rPr>
                <w:rFonts w:ascii="微软雅黑" w:hAnsi="微软雅黑" w:eastAsia="微软雅黑" w:cs="仿宋"/>
                <w:sz w:val="21"/>
                <w:szCs w:val="21"/>
              </w:rPr>
              <w:t>杭州市委党校党史党建教研部副主任、全面从严治党（清廉杭州）研究中心执行主任、副教授，全国党建研究会党建理论教学与研究专委会委员，中央和国家机关工委《机关党建研究》杂志特约研究员，浙江新时代党的统一战线研究浙工大基地特约研究员</w:t>
            </w:r>
          </w:p>
        </w:tc>
      </w:tr>
      <w:tr w14:paraId="4B8B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7" w:type="dxa"/>
            <w:vMerge w:val="continue"/>
            <w:shd w:val="clear" w:color="auto" w:fill="FFFFFF"/>
            <w:noWrap w:val="0"/>
            <w:vAlign w:val="center"/>
          </w:tcPr>
          <w:p w14:paraId="709522C8">
            <w:pPr>
              <w:spacing w:line="0" w:lineRule="atLeast"/>
              <w:jc w:val="center"/>
              <w:rPr>
                <w:rFonts w:ascii="微软雅黑" w:hAnsi="微软雅黑" w:eastAsia="微软雅黑" w:cs="微软雅黑"/>
                <w:color w:val="auto"/>
                <w:kern w:val="0"/>
                <w:sz w:val="21"/>
                <w:szCs w:val="21"/>
              </w:rPr>
            </w:pPr>
          </w:p>
        </w:tc>
        <w:tc>
          <w:tcPr>
            <w:tcW w:w="1543" w:type="dxa"/>
            <w:shd w:val="clear" w:color="auto" w:fill="FFFFFF"/>
            <w:noWrap w:val="0"/>
            <w:vAlign w:val="center"/>
          </w:tcPr>
          <w:p w14:paraId="1A061702">
            <w:pPr>
              <w:spacing w:line="0" w:lineRule="atLeast"/>
              <w:jc w:val="center"/>
              <w:textAlignment w:val="center"/>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1</w:t>
            </w:r>
            <w:r>
              <w:rPr>
                <w:rFonts w:ascii="微软雅黑" w:hAnsi="微软雅黑" w:eastAsia="微软雅黑" w:cs="微软雅黑"/>
                <w:color w:val="auto"/>
                <w:kern w:val="0"/>
                <w:sz w:val="21"/>
                <w:szCs w:val="21"/>
              </w:rPr>
              <w:t>4</w:t>
            </w:r>
            <w:r>
              <w:rPr>
                <w:rFonts w:hint="eastAsia" w:ascii="微软雅黑" w:hAnsi="微软雅黑" w:eastAsia="微软雅黑" w:cs="微软雅黑"/>
                <w:color w:val="auto"/>
                <w:kern w:val="0"/>
                <w:sz w:val="21"/>
                <w:szCs w:val="21"/>
              </w:rPr>
              <w:t>:</w:t>
            </w:r>
            <w:r>
              <w:rPr>
                <w:rFonts w:ascii="微软雅黑" w:hAnsi="微软雅黑" w:eastAsia="微软雅黑" w:cs="微软雅黑"/>
                <w:color w:val="auto"/>
                <w:kern w:val="0"/>
                <w:sz w:val="21"/>
                <w:szCs w:val="21"/>
              </w:rPr>
              <w:t>30-15</w:t>
            </w:r>
            <w:r>
              <w:rPr>
                <w:rFonts w:hint="eastAsia" w:ascii="微软雅黑" w:hAnsi="微软雅黑" w:eastAsia="微软雅黑" w:cs="微软雅黑"/>
                <w:color w:val="auto"/>
                <w:kern w:val="0"/>
                <w:sz w:val="21"/>
                <w:szCs w:val="21"/>
              </w:rPr>
              <w:t>:</w:t>
            </w:r>
            <w:r>
              <w:rPr>
                <w:rFonts w:ascii="微软雅黑" w:hAnsi="微软雅黑" w:eastAsia="微软雅黑" w:cs="微软雅黑"/>
                <w:color w:val="auto"/>
                <w:kern w:val="0"/>
                <w:sz w:val="21"/>
                <w:szCs w:val="21"/>
              </w:rPr>
              <w:t>00</w:t>
            </w:r>
          </w:p>
        </w:tc>
        <w:tc>
          <w:tcPr>
            <w:tcW w:w="7542" w:type="dxa"/>
            <w:gridSpan w:val="4"/>
            <w:shd w:val="clear" w:color="auto" w:fill="FFFFFF"/>
            <w:noWrap w:val="0"/>
            <w:vAlign w:val="center"/>
          </w:tcPr>
          <w:p w14:paraId="0E1A3B8E">
            <w:pPr>
              <w:pStyle w:val="16"/>
              <w:jc w:val="center"/>
              <w:rPr>
                <w:rFonts w:ascii="微软雅黑" w:hAnsi="微软雅黑" w:eastAsia="微软雅黑" w:cs="仿宋"/>
                <w:sz w:val="21"/>
                <w:szCs w:val="21"/>
              </w:rPr>
            </w:pPr>
            <w:r>
              <w:rPr>
                <w:rFonts w:hint="eastAsia" w:ascii="微软雅黑" w:hAnsi="微软雅黑" w:eastAsia="微软雅黑" w:cs="宋体"/>
                <w:bCs/>
                <w:kern w:val="36"/>
                <w:sz w:val="21"/>
                <w:szCs w:val="21"/>
              </w:rPr>
              <w:t>乘车前往杭州职业技术学院（车程约</w:t>
            </w:r>
            <w:r>
              <w:rPr>
                <w:rFonts w:ascii="微软雅黑" w:hAnsi="微软雅黑" w:eastAsia="微软雅黑" w:cs="宋体"/>
                <w:bCs/>
                <w:kern w:val="36"/>
                <w:sz w:val="21"/>
                <w:szCs w:val="21"/>
              </w:rPr>
              <w:t>30</w:t>
            </w:r>
            <w:r>
              <w:rPr>
                <w:rFonts w:hint="eastAsia" w:ascii="微软雅黑" w:hAnsi="微软雅黑" w:eastAsia="微软雅黑" w:cs="宋体"/>
                <w:bCs/>
                <w:kern w:val="36"/>
                <w:sz w:val="21"/>
                <w:szCs w:val="21"/>
              </w:rPr>
              <w:t>分钟）</w:t>
            </w:r>
          </w:p>
        </w:tc>
      </w:tr>
      <w:tr w14:paraId="4916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287" w:type="dxa"/>
            <w:vMerge w:val="continue"/>
            <w:shd w:val="clear" w:color="auto" w:fill="FFFFFF"/>
            <w:noWrap w:val="0"/>
            <w:vAlign w:val="center"/>
          </w:tcPr>
          <w:p w14:paraId="726D4169">
            <w:pPr>
              <w:spacing w:line="0" w:lineRule="atLeast"/>
              <w:jc w:val="center"/>
              <w:rPr>
                <w:rFonts w:ascii="微软雅黑" w:hAnsi="微软雅黑" w:eastAsia="微软雅黑" w:cs="微软雅黑"/>
                <w:color w:val="auto"/>
                <w:kern w:val="0"/>
                <w:sz w:val="21"/>
                <w:szCs w:val="21"/>
              </w:rPr>
            </w:pPr>
          </w:p>
        </w:tc>
        <w:tc>
          <w:tcPr>
            <w:tcW w:w="1543" w:type="dxa"/>
            <w:shd w:val="clear" w:color="auto" w:fill="FFFFFF"/>
            <w:noWrap w:val="0"/>
            <w:vAlign w:val="center"/>
          </w:tcPr>
          <w:p w14:paraId="04015805">
            <w:pPr>
              <w:spacing w:line="0" w:lineRule="atLeast"/>
              <w:jc w:val="center"/>
              <w:textAlignment w:val="center"/>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1</w:t>
            </w:r>
            <w:r>
              <w:rPr>
                <w:rFonts w:ascii="微软雅黑" w:hAnsi="微软雅黑" w:eastAsia="微软雅黑" w:cs="微软雅黑"/>
                <w:color w:val="auto"/>
                <w:kern w:val="0"/>
                <w:sz w:val="21"/>
                <w:szCs w:val="21"/>
              </w:rPr>
              <w:t>5</w:t>
            </w:r>
            <w:r>
              <w:rPr>
                <w:rFonts w:hint="eastAsia" w:ascii="微软雅黑" w:hAnsi="微软雅黑" w:eastAsia="微软雅黑" w:cs="微软雅黑"/>
                <w:color w:val="auto"/>
                <w:kern w:val="0"/>
                <w:sz w:val="21"/>
                <w:szCs w:val="21"/>
              </w:rPr>
              <w:t>:0</w:t>
            </w:r>
            <w:r>
              <w:rPr>
                <w:rFonts w:ascii="微软雅黑" w:hAnsi="微软雅黑" w:eastAsia="微软雅黑" w:cs="微软雅黑"/>
                <w:color w:val="auto"/>
                <w:kern w:val="0"/>
                <w:sz w:val="21"/>
                <w:szCs w:val="21"/>
              </w:rPr>
              <w:t>0-17</w:t>
            </w:r>
            <w:r>
              <w:rPr>
                <w:rFonts w:hint="eastAsia" w:ascii="微软雅黑" w:hAnsi="微软雅黑" w:eastAsia="微软雅黑" w:cs="微软雅黑"/>
                <w:color w:val="auto"/>
                <w:kern w:val="0"/>
                <w:sz w:val="21"/>
                <w:szCs w:val="21"/>
              </w:rPr>
              <w:t>:0</w:t>
            </w:r>
            <w:r>
              <w:rPr>
                <w:rFonts w:ascii="微软雅黑" w:hAnsi="微软雅黑" w:eastAsia="微软雅黑" w:cs="微软雅黑"/>
                <w:color w:val="auto"/>
                <w:kern w:val="0"/>
                <w:sz w:val="21"/>
                <w:szCs w:val="21"/>
              </w:rPr>
              <w:t>0</w:t>
            </w:r>
          </w:p>
        </w:tc>
        <w:tc>
          <w:tcPr>
            <w:tcW w:w="7542" w:type="dxa"/>
            <w:gridSpan w:val="4"/>
            <w:shd w:val="clear" w:color="auto" w:fill="FFFFFF"/>
            <w:noWrap w:val="0"/>
            <w:vAlign w:val="center"/>
          </w:tcPr>
          <w:p w14:paraId="31EE1798">
            <w:pPr>
              <w:pStyle w:val="16"/>
              <w:rPr>
                <w:rFonts w:ascii="微软雅黑" w:hAnsi="微软雅黑" w:eastAsia="微软雅黑" w:cs="微软雅黑"/>
                <w:bCs/>
                <w:sz w:val="21"/>
                <w:szCs w:val="21"/>
              </w:rPr>
            </w:pPr>
            <w:r>
              <w:rPr>
                <w:rFonts w:hint="eastAsia" w:ascii="微软雅黑" w:hAnsi="微软雅黑" w:eastAsia="微软雅黑" w:cs="微软雅黑"/>
                <w:bCs/>
                <w:kern w:val="0"/>
                <w:sz w:val="21"/>
                <w:szCs w:val="21"/>
              </w:rPr>
              <w:t>现场教学：</w:t>
            </w:r>
            <w:r>
              <w:rPr>
                <w:rFonts w:hint="eastAsia" w:ascii="微软雅黑" w:hAnsi="微软雅黑" w:eastAsia="微软雅黑" w:cs="微软雅黑"/>
                <w:bCs/>
                <w:sz w:val="21"/>
                <w:szCs w:val="21"/>
              </w:rPr>
              <w:t>杭州职业技术学院</w:t>
            </w:r>
          </w:p>
          <w:p w14:paraId="0FAFB279">
            <w:pPr>
              <w:pStyle w:val="16"/>
              <w:rPr>
                <w:rFonts w:ascii="微软雅黑" w:hAnsi="微软雅黑" w:eastAsia="微软雅黑" w:cs="微软雅黑"/>
                <w:bCs/>
                <w:sz w:val="21"/>
                <w:szCs w:val="21"/>
              </w:rPr>
            </w:pPr>
            <w:r>
              <w:rPr>
                <w:rFonts w:hint="eastAsia" w:ascii="微软雅黑" w:hAnsi="微软雅黑" w:eastAsia="微软雅黑" w:cs="微软雅黑"/>
                <w:bCs/>
                <w:sz w:val="21"/>
                <w:szCs w:val="21"/>
              </w:rPr>
              <w:t>教学主题：高等职业技术教育改革</w:t>
            </w:r>
          </w:p>
          <w:p w14:paraId="788F00DF">
            <w:pPr>
              <w:pStyle w:val="16"/>
              <w:rPr>
                <w:rFonts w:ascii="微软雅黑" w:hAnsi="微软雅黑" w:eastAsia="微软雅黑" w:cs="微软雅黑"/>
                <w:bCs/>
                <w:sz w:val="21"/>
                <w:szCs w:val="21"/>
              </w:rPr>
            </w:pPr>
            <w:r>
              <w:rPr>
                <w:rFonts w:hint="eastAsia" w:ascii="微软雅黑" w:hAnsi="微软雅黑" w:eastAsia="微软雅黑" w:cs="微软雅黑"/>
                <w:bCs/>
                <w:sz w:val="21"/>
                <w:szCs w:val="21"/>
              </w:rPr>
              <w:t>流程：1、参观机电博物馆、公共实训基地、女装实训基地、电梯实训基地、非遗馆（视当天值班情况而定）</w:t>
            </w:r>
          </w:p>
          <w:p w14:paraId="6381012D">
            <w:pPr>
              <w:pStyle w:val="16"/>
              <w:ind w:firstLine="630" w:firstLineChars="300"/>
              <w:rPr>
                <w:rFonts w:ascii="微软雅黑" w:hAnsi="微软雅黑" w:eastAsia="微软雅黑" w:cs="微软雅黑"/>
                <w:bCs/>
                <w:sz w:val="21"/>
                <w:szCs w:val="21"/>
              </w:rPr>
            </w:pPr>
            <w:r>
              <w:rPr>
                <w:rFonts w:hint="eastAsia" w:ascii="微软雅黑" w:hAnsi="微软雅黑" w:eastAsia="微软雅黑" w:cs="微软雅黑"/>
                <w:bCs/>
                <w:sz w:val="21"/>
                <w:szCs w:val="21"/>
              </w:rPr>
              <w:t>2、座谈交流，分别为智慧校园、课程思政、创新创业三个方向</w:t>
            </w:r>
          </w:p>
        </w:tc>
      </w:tr>
      <w:tr w14:paraId="2227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7" w:type="dxa"/>
            <w:vMerge w:val="continue"/>
            <w:shd w:val="clear" w:color="auto" w:fill="FFFFFF"/>
            <w:noWrap w:val="0"/>
            <w:vAlign w:val="center"/>
          </w:tcPr>
          <w:p w14:paraId="24E99894">
            <w:pPr>
              <w:spacing w:line="0" w:lineRule="atLeast"/>
              <w:jc w:val="center"/>
              <w:rPr>
                <w:rFonts w:ascii="微软雅黑" w:hAnsi="微软雅黑" w:eastAsia="微软雅黑" w:cs="微软雅黑"/>
                <w:color w:val="auto"/>
                <w:kern w:val="0"/>
                <w:sz w:val="21"/>
                <w:szCs w:val="21"/>
              </w:rPr>
            </w:pPr>
          </w:p>
        </w:tc>
        <w:tc>
          <w:tcPr>
            <w:tcW w:w="1543" w:type="dxa"/>
            <w:shd w:val="clear" w:color="auto" w:fill="FFFFFF"/>
            <w:noWrap w:val="0"/>
            <w:vAlign w:val="center"/>
          </w:tcPr>
          <w:p w14:paraId="7B53DFD6">
            <w:pPr>
              <w:spacing w:line="0" w:lineRule="atLeast"/>
              <w:jc w:val="center"/>
              <w:textAlignment w:val="center"/>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1</w:t>
            </w:r>
            <w:r>
              <w:rPr>
                <w:rFonts w:ascii="微软雅黑" w:hAnsi="微软雅黑" w:eastAsia="微软雅黑" w:cs="微软雅黑"/>
                <w:color w:val="auto"/>
                <w:kern w:val="0"/>
                <w:sz w:val="21"/>
                <w:szCs w:val="21"/>
              </w:rPr>
              <w:t>7</w:t>
            </w:r>
            <w:r>
              <w:rPr>
                <w:rFonts w:hint="eastAsia" w:ascii="微软雅黑" w:hAnsi="微软雅黑" w:eastAsia="微软雅黑" w:cs="微软雅黑"/>
                <w:color w:val="auto"/>
                <w:kern w:val="0"/>
                <w:sz w:val="21"/>
                <w:szCs w:val="21"/>
              </w:rPr>
              <w:t>:0</w:t>
            </w:r>
            <w:r>
              <w:rPr>
                <w:rFonts w:ascii="微软雅黑" w:hAnsi="微软雅黑" w:eastAsia="微软雅黑" w:cs="微软雅黑"/>
                <w:color w:val="auto"/>
                <w:kern w:val="0"/>
                <w:sz w:val="21"/>
                <w:szCs w:val="21"/>
              </w:rPr>
              <w:t>0-17</w:t>
            </w:r>
            <w:r>
              <w:rPr>
                <w:rFonts w:hint="eastAsia" w:ascii="微软雅黑" w:hAnsi="微软雅黑" w:eastAsia="微软雅黑" w:cs="微软雅黑"/>
                <w:color w:val="auto"/>
                <w:kern w:val="0"/>
                <w:sz w:val="21"/>
                <w:szCs w:val="21"/>
              </w:rPr>
              <w:t>:3</w:t>
            </w:r>
            <w:r>
              <w:rPr>
                <w:rFonts w:ascii="微软雅黑" w:hAnsi="微软雅黑" w:eastAsia="微软雅黑" w:cs="微软雅黑"/>
                <w:color w:val="auto"/>
                <w:kern w:val="0"/>
                <w:sz w:val="21"/>
                <w:szCs w:val="21"/>
              </w:rPr>
              <w:t>0</w:t>
            </w:r>
          </w:p>
        </w:tc>
        <w:tc>
          <w:tcPr>
            <w:tcW w:w="7542" w:type="dxa"/>
            <w:gridSpan w:val="4"/>
            <w:shd w:val="clear" w:color="auto" w:fill="FFFFFF"/>
            <w:noWrap w:val="0"/>
            <w:vAlign w:val="center"/>
          </w:tcPr>
          <w:p w14:paraId="6B2267CF">
            <w:pPr>
              <w:pStyle w:val="16"/>
              <w:jc w:val="center"/>
              <w:rPr>
                <w:rFonts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乘车返回酒店</w:t>
            </w:r>
            <w:r>
              <w:rPr>
                <w:rFonts w:hint="eastAsia" w:ascii="微软雅黑" w:hAnsi="微软雅黑" w:eastAsia="微软雅黑" w:cs="宋体"/>
                <w:bCs/>
                <w:kern w:val="36"/>
                <w:sz w:val="21"/>
                <w:szCs w:val="21"/>
              </w:rPr>
              <w:t>（车程约</w:t>
            </w:r>
            <w:r>
              <w:rPr>
                <w:rFonts w:ascii="微软雅黑" w:hAnsi="微软雅黑" w:eastAsia="微软雅黑" w:cs="宋体"/>
                <w:bCs/>
                <w:kern w:val="36"/>
                <w:sz w:val="21"/>
                <w:szCs w:val="21"/>
              </w:rPr>
              <w:t>30</w:t>
            </w:r>
            <w:r>
              <w:rPr>
                <w:rFonts w:hint="eastAsia" w:ascii="微软雅黑" w:hAnsi="微软雅黑" w:eastAsia="微软雅黑" w:cs="宋体"/>
                <w:bCs/>
                <w:kern w:val="36"/>
                <w:sz w:val="21"/>
                <w:szCs w:val="21"/>
              </w:rPr>
              <w:t>分钟）</w:t>
            </w:r>
          </w:p>
        </w:tc>
      </w:tr>
      <w:tr w14:paraId="6BD8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87" w:type="dxa"/>
            <w:vMerge w:val="restart"/>
            <w:shd w:val="clear" w:color="auto" w:fill="FFFFFF"/>
            <w:noWrap w:val="0"/>
            <w:vAlign w:val="center"/>
          </w:tcPr>
          <w:p w14:paraId="3450E8E3">
            <w:pPr>
              <w:spacing w:line="0" w:lineRule="atLeast"/>
              <w:jc w:val="center"/>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7月1</w:t>
            </w:r>
            <w:r>
              <w:rPr>
                <w:rFonts w:ascii="微软雅黑" w:hAnsi="微软雅黑" w:eastAsia="微软雅黑" w:cs="微软雅黑"/>
                <w:color w:val="auto"/>
                <w:kern w:val="0"/>
                <w:sz w:val="21"/>
                <w:szCs w:val="21"/>
              </w:rPr>
              <w:t>1</w:t>
            </w:r>
            <w:r>
              <w:rPr>
                <w:rFonts w:hint="eastAsia" w:ascii="微软雅黑" w:hAnsi="微软雅黑" w:eastAsia="微软雅黑" w:cs="微软雅黑"/>
                <w:color w:val="auto"/>
                <w:kern w:val="0"/>
                <w:sz w:val="21"/>
                <w:szCs w:val="21"/>
              </w:rPr>
              <w:t>日星期五</w:t>
            </w:r>
          </w:p>
        </w:tc>
        <w:tc>
          <w:tcPr>
            <w:tcW w:w="1543" w:type="dxa"/>
            <w:shd w:val="clear" w:color="auto" w:fill="FFFFFF"/>
            <w:noWrap w:val="0"/>
            <w:vAlign w:val="center"/>
          </w:tcPr>
          <w:p w14:paraId="7C93EB0C">
            <w:pPr>
              <w:spacing w:line="0" w:lineRule="atLeast"/>
              <w:jc w:val="center"/>
              <w:textAlignment w:val="center"/>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8:3</w:t>
            </w:r>
            <w:r>
              <w:rPr>
                <w:rFonts w:ascii="微软雅黑" w:hAnsi="微软雅黑" w:eastAsia="微软雅黑" w:cs="微软雅黑"/>
                <w:color w:val="auto"/>
                <w:kern w:val="0"/>
                <w:sz w:val="21"/>
                <w:szCs w:val="21"/>
              </w:rPr>
              <w:t>0-11</w:t>
            </w:r>
            <w:r>
              <w:rPr>
                <w:rFonts w:hint="eastAsia" w:ascii="微软雅黑" w:hAnsi="微软雅黑" w:eastAsia="微软雅黑" w:cs="微软雅黑"/>
                <w:color w:val="auto"/>
                <w:kern w:val="0"/>
                <w:sz w:val="21"/>
                <w:szCs w:val="21"/>
              </w:rPr>
              <w:t>:3</w:t>
            </w:r>
            <w:r>
              <w:rPr>
                <w:rFonts w:ascii="微软雅黑" w:hAnsi="微软雅黑" w:eastAsia="微软雅黑" w:cs="微软雅黑"/>
                <w:color w:val="auto"/>
                <w:kern w:val="0"/>
                <w:sz w:val="21"/>
                <w:szCs w:val="21"/>
              </w:rPr>
              <w:t>0</w:t>
            </w:r>
          </w:p>
        </w:tc>
        <w:tc>
          <w:tcPr>
            <w:tcW w:w="2137" w:type="dxa"/>
            <w:shd w:val="clear" w:color="auto" w:fill="FFFFFF"/>
            <w:noWrap w:val="0"/>
            <w:vAlign w:val="center"/>
          </w:tcPr>
          <w:p w14:paraId="0FF71F08">
            <w:pPr>
              <w:pStyle w:val="16"/>
              <w:pBdr>
                <w:top w:val="none" w:color="auto" w:sz="0" w:space="0"/>
                <w:left w:val="none" w:color="auto" w:sz="0" w:space="0"/>
                <w:bottom w:val="none" w:color="auto" w:sz="0" w:space="0"/>
                <w:right w:val="none" w:color="auto" w:sz="0" w:space="0"/>
              </w:pBdr>
              <w:jc w:val="center"/>
              <w:rPr>
                <w:rFonts w:ascii="微软雅黑" w:hAnsi="微软雅黑" w:eastAsia="微软雅黑" w:cs="微软雅黑"/>
                <w:kern w:val="0"/>
                <w:sz w:val="21"/>
                <w:szCs w:val="21"/>
              </w:rPr>
            </w:pPr>
            <w:bookmarkStart w:id="8" w:name="OLE_LINK11"/>
            <w:bookmarkStart w:id="9" w:name="OLE_LINK12"/>
            <w:r>
              <w:rPr>
                <w:rFonts w:hint="eastAsia" w:ascii="微软雅黑" w:hAnsi="微软雅黑" w:eastAsia="微软雅黑" w:cs="微软雅黑"/>
                <w:kern w:val="0"/>
                <w:sz w:val="21"/>
                <w:szCs w:val="21"/>
              </w:rPr>
              <w:t>新时代高校干部应当具备的行政管理、文稿撰写</w:t>
            </w:r>
            <w:bookmarkEnd w:id="8"/>
            <w:bookmarkEnd w:id="9"/>
            <w:r>
              <w:rPr>
                <w:rFonts w:hint="eastAsia" w:ascii="微软雅黑" w:hAnsi="微软雅黑" w:eastAsia="微软雅黑" w:cs="微软雅黑"/>
                <w:kern w:val="0"/>
                <w:sz w:val="21"/>
                <w:szCs w:val="21"/>
              </w:rPr>
              <w:t>能力</w:t>
            </w:r>
          </w:p>
        </w:tc>
        <w:tc>
          <w:tcPr>
            <w:tcW w:w="982" w:type="dxa"/>
            <w:gridSpan w:val="2"/>
            <w:shd w:val="clear" w:color="auto" w:fill="FFFFFF"/>
            <w:noWrap w:val="0"/>
            <w:vAlign w:val="center"/>
          </w:tcPr>
          <w:p w14:paraId="1B6A2493">
            <w:pPr>
              <w:spacing w:line="300" w:lineRule="atLeast"/>
              <w:jc w:val="center"/>
              <w:rPr>
                <w:rFonts w:ascii="微软雅黑" w:hAnsi="微软雅黑" w:eastAsia="微软雅黑" w:cs="微软雅黑"/>
                <w:b/>
                <w:bCs/>
                <w:sz w:val="21"/>
                <w:szCs w:val="21"/>
              </w:rPr>
            </w:pPr>
            <w:r>
              <w:rPr>
                <w:rFonts w:hint="eastAsia" w:ascii="微软雅黑" w:hAnsi="微软雅黑" w:eastAsia="微软雅黑" w:cs="宋体"/>
                <w:b/>
                <w:sz w:val="21"/>
                <w:szCs w:val="21"/>
              </w:rPr>
              <w:t>陈  浩</w:t>
            </w:r>
          </w:p>
        </w:tc>
        <w:tc>
          <w:tcPr>
            <w:tcW w:w="4423" w:type="dxa"/>
            <w:shd w:val="clear" w:color="auto" w:fill="FFFFFF"/>
            <w:noWrap w:val="0"/>
            <w:vAlign w:val="center"/>
          </w:tcPr>
          <w:p w14:paraId="068ADE5F">
            <w:pPr>
              <w:pStyle w:val="16"/>
              <w:pBdr>
                <w:top w:val="none" w:color="auto" w:sz="0" w:space="0"/>
                <w:left w:val="none" w:color="auto" w:sz="0" w:space="0"/>
                <w:bottom w:val="none" w:color="auto" w:sz="0" w:space="0"/>
                <w:right w:val="none" w:color="auto" w:sz="0" w:space="0"/>
              </w:pBdr>
              <w:rPr>
                <w:rFonts w:ascii="微软雅黑" w:hAnsi="微软雅黑" w:eastAsia="微软雅黑" w:cs="微软雅黑"/>
                <w:sz w:val="21"/>
                <w:szCs w:val="21"/>
              </w:rPr>
            </w:pPr>
            <w:r>
              <w:rPr>
                <w:rFonts w:hint="eastAsia" w:ascii="微软雅黑" w:hAnsi="微软雅黑" w:eastAsia="微软雅黑" w:cs="微软雅黑"/>
                <w:kern w:val="0"/>
                <w:sz w:val="21"/>
                <w:szCs w:val="21"/>
              </w:rPr>
              <w:t>浙江大学党委委员，浙江大学能源工程学院党委书记、副院长，曾任浙江大学党办、校办副主任</w:t>
            </w:r>
          </w:p>
        </w:tc>
      </w:tr>
      <w:tr w14:paraId="362B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87" w:type="dxa"/>
            <w:vMerge w:val="continue"/>
            <w:shd w:val="clear" w:color="auto" w:fill="FFFFFF"/>
            <w:noWrap w:val="0"/>
            <w:vAlign w:val="center"/>
          </w:tcPr>
          <w:p w14:paraId="574E8831">
            <w:pPr>
              <w:spacing w:line="0" w:lineRule="atLeast"/>
              <w:jc w:val="center"/>
              <w:rPr>
                <w:rFonts w:ascii="微软雅黑" w:hAnsi="微软雅黑" w:eastAsia="微软雅黑" w:cs="微软雅黑"/>
                <w:color w:val="auto"/>
                <w:kern w:val="0"/>
                <w:sz w:val="21"/>
                <w:szCs w:val="21"/>
              </w:rPr>
            </w:pPr>
          </w:p>
        </w:tc>
        <w:tc>
          <w:tcPr>
            <w:tcW w:w="1543" w:type="dxa"/>
            <w:shd w:val="clear" w:color="auto" w:fill="FFFFFF"/>
            <w:noWrap w:val="0"/>
            <w:vAlign w:val="center"/>
          </w:tcPr>
          <w:p w14:paraId="2E2498D4">
            <w:pPr>
              <w:spacing w:line="0" w:lineRule="atLeast"/>
              <w:jc w:val="center"/>
              <w:textAlignment w:val="center"/>
              <w:rPr>
                <w:rFonts w:ascii="微软雅黑" w:hAnsi="微软雅黑" w:eastAsia="微软雅黑" w:cs="微软雅黑"/>
                <w:color w:val="auto"/>
                <w:kern w:val="0"/>
                <w:sz w:val="21"/>
                <w:szCs w:val="21"/>
              </w:rPr>
            </w:pPr>
            <w:r>
              <w:rPr>
                <w:rFonts w:ascii="微软雅黑" w:hAnsi="微软雅黑" w:eastAsia="微软雅黑" w:cs="微软雅黑"/>
                <w:color w:val="auto"/>
                <w:kern w:val="0"/>
                <w:sz w:val="21"/>
                <w:szCs w:val="21"/>
              </w:rPr>
              <w:t>11</w:t>
            </w:r>
            <w:r>
              <w:rPr>
                <w:rFonts w:hint="eastAsia" w:ascii="微软雅黑" w:hAnsi="微软雅黑" w:eastAsia="微软雅黑" w:cs="微软雅黑"/>
                <w:color w:val="auto"/>
                <w:kern w:val="0"/>
                <w:sz w:val="21"/>
                <w:szCs w:val="21"/>
              </w:rPr>
              <w:t>:3</w:t>
            </w:r>
            <w:r>
              <w:rPr>
                <w:rFonts w:ascii="微软雅黑" w:hAnsi="微软雅黑" w:eastAsia="微软雅黑" w:cs="微软雅黑"/>
                <w:color w:val="auto"/>
                <w:kern w:val="0"/>
                <w:sz w:val="21"/>
                <w:szCs w:val="21"/>
              </w:rPr>
              <w:t>0-12</w:t>
            </w:r>
            <w:r>
              <w:rPr>
                <w:rFonts w:hint="eastAsia" w:ascii="微软雅黑" w:hAnsi="微软雅黑" w:eastAsia="微软雅黑" w:cs="微软雅黑"/>
                <w:color w:val="auto"/>
                <w:kern w:val="0"/>
                <w:sz w:val="21"/>
                <w:szCs w:val="21"/>
              </w:rPr>
              <w:t>:</w:t>
            </w:r>
            <w:r>
              <w:rPr>
                <w:rFonts w:ascii="微软雅黑" w:hAnsi="微软雅黑" w:eastAsia="微软雅黑" w:cs="微软雅黑"/>
                <w:color w:val="auto"/>
                <w:kern w:val="0"/>
                <w:sz w:val="21"/>
                <w:szCs w:val="21"/>
              </w:rPr>
              <w:t>00</w:t>
            </w:r>
          </w:p>
        </w:tc>
        <w:tc>
          <w:tcPr>
            <w:tcW w:w="7542" w:type="dxa"/>
            <w:gridSpan w:val="4"/>
            <w:shd w:val="clear" w:color="auto" w:fill="FFFFFF"/>
            <w:noWrap w:val="0"/>
            <w:vAlign w:val="center"/>
          </w:tcPr>
          <w:p w14:paraId="0C3EDC70">
            <w:pPr>
              <w:pStyle w:val="16"/>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结业式</w:t>
            </w:r>
          </w:p>
        </w:tc>
      </w:tr>
      <w:tr w14:paraId="37AF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87" w:type="dxa"/>
            <w:vMerge w:val="continue"/>
            <w:shd w:val="clear" w:color="auto" w:fill="FFFFFF"/>
            <w:noWrap w:val="0"/>
            <w:vAlign w:val="center"/>
          </w:tcPr>
          <w:p w14:paraId="3A608A7A">
            <w:pPr>
              <w:spacing w:line="0" w:lineRule="atLeast"/>
              <w:jc w:val="center"/>
              <w:rPr>
                <w:rFonts w:ascii="微软雅黑" w:hAnsi="微软雅黑" w:eastAsia="微软雅黑" w:cs="微软雅黑"/>
                <w:color w:val="auto"/>
                <w:kern w:val="0"/>
                <w:sz w:val="21"/>
                <w:szCs w:val="21"/>
              </w:rPr>
            </w:pPr>
          </w:p>
        </w:tc>
        <w:tc>
          <w:tcPr>
            <w:tcW w:w="1543" w:type="dxa"/>
            <w:shd w:val="clear" w:color="auto" w:fill="FFFFFF"/>
            <w:noWrap w:val="0"/>
            <w:vAlign w:val="center"/>
          </w:tcPr>
          <w:p w14:paraId="46D1CE12">
            <w:pPr>
              <w:spacing w:line="0" w:lineRule="atLeast"/>
              <w:jc w:val="center"/>
              <w:textAlignment w:val="center"/>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下午</w:t>
            </w:r>
          </w:p>
        </w:tc>
        <w:tc>
          <w:tcPr>
            <w:tcW w:w="7542" w:type="dxa"/>
            <w:gridSpan w:val="4"/>
            <w:shd w:val="clear" w:color="auto" w:fill="FFFFFF"/>
            <w:noWrap w:val="0"/>
            <w:vAlign w:val="center"/>
          </w:tcPr>
          <w:p w14:paraId="32554B87">
            <w:pPr>
              <w:spacing w:line="0" w:lineRule="atLeast"/>
              <w:jc w:val="center"/>
              <w:rPr>
                <w:rFonts w:ascii="微软雅黑" w:hAnsi="微软雅黑" w:eastAsia="微软雅黑" w:cs="微软雅黑"/>
                <w:kern w:val="0"/>
                <w:sz w:val="21"/>
                <w:szCs w:val="21"/>
              </w:rPr>
            </w:pPr>
            <w:r>
              <w:rPr>
                <w:rFonts w:hint="eastAsia" w:ascii="微软雅黑" w:hAnsi="微软雅黑" w:eastAsia="微软雅黑" w:cs="微软雅黑"/>
                <w:color w:val="auto"/>
                <w:kern w:val="0"/>
                <w:sz w:val="21"/>
                <w:szCs w:val="21"/>
              </w:rPr>
              <w:t>学员返程</w:t>
            </w:r>
          </w:p>
        </w:tc>
      </w:tr>
    </w:tbl>
    <w:p w14:paraId="0788379C">
      <w:pPr>
        <w:pStyle w:val="2"/>
        <w:numPr>
          <w:ilvl w:val="0"/>
          <w:numId w:val="0"/>
        </w:numPr>
        <w:rPr>
          <w:rFonts w:hint="default"/>
          <w:lang w:val="en-US" w:eastAsia="zh-CN"/>
        </w:rPr>
      </w:pPr>
    </w:p>
    <w:p w14:paraId="67590793">
      <w:pPr>
        <w:pStyle w:val="2"/>
        <w:rPr>
          <w:rFonts w:hint="eastAsia" w:ascii="楷体_GB2312" w:hAnsi="楷体_GB2312" w:eastAsia="楷体_GB2312" w:cs="楷体_GB2312"/>
          <w:b/>
          <w:bCs/>
          <w:sz w:val="32"/>
          <w:szCs w:val="32"/>
          <w:lang w:eastAsia="zh-CN"/>
        </w:rPr>
      </w:pPr>
      <w:r>
        <w:rPr>
          <w:rFonts w:hint="default" w:ascii="楷体_GB2312" w:hAnsi="楷体_GB2312" w:eastAsia="楷体_GB2312" w:cs="楷体_GB2312"/>
          <w:b/>
          <w:bCs/>
          <w:sz w:val="32"/>
          <w:szCs w:val="32"/>
          <w:lang w:eastAsia="zh-CN"/>
        </w:rPr>
        <w:t>（二）骨干教师专题培训班</w:t>
      </w:r>
    </w:p>
    <w:p w14:paraId="2346F38A">
      <w:pPr>
        <w:keepNext w:val="0"/>
        <w:keepLines w:val="0"/>
        <w:pageBreakBefore w:val="0"/>
        <w:widowControl w:val="0"/>
        <w:numPr>
          <w:ilvl w:val="0"/>
          <w:numId w:val="0"/>
        </w:numPr>
        <w:kinsoku/>
        <w:wordWrap/>
        <w:overflowPunct/>
        <w:topLinePunct w:val="0"/>
        <w:autoSpaceDE/>
        <w:autoSpaceDN/>
        <w:bidi w:val="0"/>
        <w:adjustRightInd/>
        <w:snapToGrid/>
        <w:spacing w:after="120" w:line="60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1.培训时间</w:t>
      </w:r>
    </w:p>
    <w:p w14:paraId="6CC95113">
      <w:pPr>
        <w:keepNext w:val="0"/>
        <w:keepLines w:val="0"/>
        <w:pageBreakBefore w:val="0"/>
        <w:widowControl w:val="0"/>
        <w:numPr>
          <w:ilvl w:val="0"/>
          <w:numId w:val="0"/>
        </w:numPr>
        <w:kinsoku/>
        <w:wordWrap/>
        <w:overflowPunct/>
        <w:topLinePunct w:val="0"/>
        <w:autoSpaceDE/>
        <w:autoSpaceDN/>
        <w:bidi w:val="0"/>
        <w:adjustRightInd/>
        <w:snapToGrid/>
        <w:spacing w:after="120" w:line="60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2025年7月10日—7月14日（5天）</w:t>
      </w:r>
    </w:p>
    <w:p w14:paraId="1FEA46E7">
      <w:pPr>
        <w:keepNext w:val="0"/>
        <w:keepLines w:val="0"/>
        <w:pageBreakBefore w:val="0"/>
        <w:widowControl w:val="0"/>
        <w:numPr>
          <w:ilvl w:val="0"/>
          <w:numId w:val="0"/>
        </w:numPr>
        <w:kinsoku/>
        <w:wordWrap/>
        <w:overflowPunct/>
        <w:topLinePunct w:val="0"/>
        <w:autoSpaceDE/>
        <w:autoSpaceDN/>
        <w:bidi w:val="0"/>
        <w:adjustRightInd/>
        <w:snapToGrid/>
        <w:spacing w:after="120" w:line="60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2.培训</w:t>
      </w:r>
      <w:r>
        <w:rPr>
          <w:rFonts w:hint="eastAsia" w:ascii="仿宋_GB2312" w:hAnsi="仿宋_GB2312" w:eastAsia="仿宋_GB2312" w:cs="仿宋_GB2312"/>
          <w:kern w:val="0"/>
          <w:sz w:val="32"/>
          <w:szCs w:val="32"/>
          <w:lang w:val="en-US" w:eastAsia="zh-CN"/>
        </w:rPr>
        <w:t>及报道</w:t>
      </w:r>
      <w:r>
        <w:rPr>
          <w:rFonts w:hint="default" w:ascii="仿宋_GB2312" w:hAnsi="仿宋_GB2312" w:eastAsia="仿宋_GB2312" w:cs="仿宋_GB2312"/>
          <w:kern w:val="0"/>
          <w:sz w:val="32"/>
          <w:szCs w:val="32"/>
          <w:lang w:val="en-US" w:eastAsia="zh-CN"/>
        </w:rPr>
        <w:t>地点</w:t>
      </w:r>
    </w:p>
    <w:p w14:paraId="554F0986">
      <w:pPr>
        <w:keepNext w:val="0"/>
        <w:keepLines w:val="0"/>
        <w:pageBreakBefore w:val="0"/>
        <w:widowControl w:val="0"/>
        <w:numPr>
          <w:ilvl w:val="0"/>
          <w:numId w:val="0"/>
        </w:numPr>
        <w:kinsoku/>
        <w:wordWrap/>
        <w:overflowPunct/>
        <w:topLinePunct w:val="0"/>
        <w:autoSpaceDE/>
        <w:autoSpaceDN/>
        <w:bidi w:val="0"/>
        <w:adjustRightInd/>
        <w:snapToGrid/>
        <w:spacing w:after="120" w:line="60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培训地点：</w:t>
      </w:r>
      <w:r>
        <w:rPr>
          <w:rFonts w:hint="default" w:ascii="仿宋_GB2312" w:hAnsi="仿宋_GB2312" w:eastAsia="仿宋_GB2312" w:cs="仿宋_GB2312"/>
          <w:kern w:val="0"/>
          <w:sz w:val="32"/>
          <w:szCs w:val="32"/>
          <w:lang w:val="en-US" w:eastAsia="zh-CN"/>
        </w:rPr>
        <w:t>广东邮电职业技术学院及现场教学点</w:t>
      </w:r>
    </w:p>
    <w:p w14:paraId="6E77DB6C">
      <w:pPr>
        <w:keepNext w:val="0"/>
        <w:keepLines w:val="0"/>
        <w:pageBreakBefore w:val="0"/>
        <w:widowControl w:val="0"/>
        <w:numPr>
          <w:ilvl w:val="0"/>
          <w:numId w:val="0"/>
        </w:numPr>
        <w:kinsoku/>
        <w:wordWrap/>
        <w:overflowPunct/>
        <w:topLinePunct w:val="0"/>
        <w:autoSpaceDE/>
        <w:autoSpaceDN/>
        <w:bidi w:val="0"/>
        <w:adjustRightInd/>
        <w:snapToGrid/>
        <w:spacing w:after="120" w:line="60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报道地点：邮院明德楼一楼前台</w:t>
      </w:r>
    </w:p>
    <w:p w14:paraId="3353BB1E">
      <w:pPr>
        <w:pStyle w:val="2"/>
        <w:rPr>
          <w:rFonts w:hint="default"/>
          <w:lang w:val="en-US" w:eastAsia="zh-CN"/>
        </w:rPr>
      </w:pPr>
      <w:r>
        <w:rPr>
          <w:rFonts w:hint="eastAsia" w:ascii="仿宋_GB2312" w:hAnsi="仿宋_GB2312" w:eastAsia="仿宋_GB2312" w:cs="仿宋_GB2312"/>
          <w:kern w:val="0"/>
          <w:sz w:val="32"/>
          <w:szCs w:val="32"/>
          <w:lang w:val="en-US" w:eastAsia="zh-CN"/>
        </w:rPr>
        <w:t xml:space="preserve">  3.培训课程安排</w:t>
      </w:r>
    </w:p>
    <w:tbl>
      <w:tblPr>
        <w:tblStyle w:val="10"/>
        <w:tblW w:w="10350" w:type="dxa"/>
        <w:tblInd w:w="-6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54"/>
        <w:gridCol w:w="1158"/>
        <w:gridCol w:w="1359"/>
        <w:gridCol w:w="1058"/>
        <w:gridCol w:w="1532"/>
        <w:gridCol w:w="1592"/>
        <w:gridCol w:w="1897"/>
      </w:tblGrid>
      <w:tr w14:paraId="60F7D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350" w:type="dxa"/>
            <w:gridSpan w:val="7"/>
            <w:tcBorders>
              <w:top w:val="single" w:color="000000" w:sz="4" w:space="0"/>
              <w:left w:val="single" w:color="000000" w:sz="4" w:space="0"/>
              <w:bottom w:val="single" w:color="000000" w:sz="4" w:space="0"/>
              <w:right w:val="single" w:color="000000" w:sz="4" w:space="0"/>
            </w:tcBorders>
            <w:noWrap w:val="0"/>
            <w:vAlign w:val="center"/>
          </w:tcPr>
          <w:p w14:paraId="7B4D3C04">
            <w:pPr>
              <w:keepNext w:val="0"/>
              <w:keepLines w:val="0"/>
              <w:widowControl/>
              <w:suppressLineNumbers w:val="0"/>
              <w:jc w:val="center"/>
              <w:textAlignment w:val="center"/>
              <w:rPr>
                <w:rFonts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36"/>
                <w:szCs w:val="36"/>
                <w:u w:val="none"/>
                <w:lang w:val="en-US" w:eastAsia="zh-CN" w:bidi="ar"/>
              </w:rPr>
              <w:t>课程表</w:t>
            </w:r>
          </w:p>
        </w:tc>
      </w:tr>
      <w:tr w14:paraId="6EC25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27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033D9CD6">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时间</w:t>
            </w:r>
          </w:p>
        </w:tc>
        <w:tc>
          <w:tcPr>
            <w:tcW w:w="2590" w:type="dxa"/>
            <w:gridSpan w:val="2"/>
            <w:tcBorders>
              <w:top w:val="single" w:color="000000" w:sz="4" w:space="0"/>
              <w:left w:val="single" w:color="000000" w:sz="4" w:space="0"/>
              <w:bottom w:val="single" w:color="000000" w:sz="4" w:space="0"/>
              <w:right w:val="single" w:color="000000" w:sz="4" w:space="0"/>
            </w:tcBorders>
            <w:noWrap w:val="0"/>
            <w:vAlign w:val="center"/>
          </w:tcPr>
          <w:p w14:paraId="4B38AA26">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课程安排</w:t>
            </w:r>
          </w:p>
        </w:tc>
        <w:tc>
          <w:tcPr>
            <w:tcW w:w="1592" w:type="dxa"/>
            <w:vMerge w:val="restart"/>
            <w:tcBorders>
              <w:top w:val="single" w:color="000000" w:sz="4" w:space="0"/>
              <w:left w:val="single" w:color="000000" w:sz="4" w:space="0"/>
              <w:bottom w:val="single" w:color="000000" w:sz="4" w:space="0"/>
              <w:right w:val="single" w:color="000000" w:sz="4" w:space="0"/>
            </w:tcBorders>
            <w:noWrap w:val="0"/>
            <w:vAlign w:val="center"/>
          </w:tcPr>
          <w:p w14:paraId="64741F6F">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授课老师</w:t>
            </w:r>
          </w:p>
        </w:tc>
        <w:tc>
          <w:tcPr>
            <w:tcW w:w="1897" w:type="dxa"/>
            <w:vMerge w:val="restart"/>
            <w:tcBorders>
              <w:top w:val="single" w:color="000000" w:sz="4" w:space="0"/>
              <w:left w:val="single" w:color="000000" w:sz="4" w:space="0"/>
              <w:bottom w:val="single" w:color="000000" w:sz="4" w:space="0"/>
              <w:right w:val="single" w:color="000000" w:sz="4" w:space="0"/>
            </w:tcBorders>
            <w:noWrap w:val="0"/>
            <w:vAlign w:val="center"/>
          </w:tcPr>
          <w:p w14:paraId="0706186F">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地点</w:t>
            </w:r>
          </w:p>
        </w:tc>
      </w:tr>
      <w:tr w14:paraId="36FCE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271" w:type="dxa"/>
            <w:gridSpan w:val="3"/>
            <w:vMerge w:val="continue"/>
            <w:tcBorders>
              <w:top w:val="single" w:color="000000" w:sz="4" w:space="0"/>
              <w:left w:val="single" w:color="000000" w:sz="4" w:space="0"/>
              <w:bottom w:val="single" w:color="000000" w:sz="4" w:space="0"/>
              <w:right w:val="single" w:color="000000" w:sz="4" w:space="0"/>
            </w:tcBorders>
            <w:shd w:val="clear" w:color="auto" w:fill="305496"/>
            <w:noWrap w:val="0"/>
            <w:vAlign w:val="center"/>
          </w:tcPr>
          <w:p w14:paraId="1AA73979">
            <w:pPr>
              <w:jc w:val="center"/>
              <w:rPr>
                <w:rFonts w:hint="eastAsia" w:ascii="微软雅黑" w:hAnsi="微软雅黑" w:eastAsia="微软雅黑" w:cs="微软雅黑"/>
                <w:b/>
                <w:bCs/>
                <w:i w:val="0"/>
                <w:iCs w:val="0"/>
                <w:color w:val="FFFFFF"/>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972E11">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模块</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CB3D99">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内容</w:t>
            </w: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305496"/>
            <w:noWrap w:val="0"/>
            <w:vAlign w:val="center"/>
          </w:tcPr>
          <w:p w14:paraId="19ECD3FD">
            <w:pPr>
              <w:jc w:val="center"/>
              <w:rPr>
                <w:rFonts w:hint="eastAsia" w:ascii="微软雅黑" w:hAnsi="微软雅黑" w:eastAsia="微软雅黑" w:cs="微软雅黑"/>
                <w:b/>
                <w:bCs/>
                <w:i w:val="0"/>
                <w:iCs w:val="0"/>
                <w:color w:val="FFFFFF"/>
                <w:sz w:val="18"/>
                <w:szCs w:val="18"/>
                <w:u w:val="none"/>
              </w:rPr>
            </w:pPr>
          </w:p>
        </w:tc>
        <w:tc>
          <w:tcPr>
            <w:tcW w:w="1897" w:type="dxa"/>
            <w:vMerge w:val="continue"/>
            <w:tcBorders>
              <w:top w:val="single" w:color="000000" w:sz="4" w:space="0"/>
              <w:left w:val="single" w:color="000000" w:sz="4" w:space="0"/>
              <w:bottom w:val="single" w:color="000000" w:sz="4" w:space="0"/>
              <w:right w:val="single" w:color="000000" w:sz="4" w:space="0"/>
            </w:tcBorders>
            <w:shd w:val="clear" w:color="auto" w:fill="305496"/>
            <w:noWrap w:val="0"/>
            <w:vAlign w:val="center"/>
          </w:tcPr>
          <w:p w14:paraId="4F916659">
            <w:pPr>
              <w:jc w:val="center"/>
              <w:rPr>
                <w:rFonts w:hint="eastAsia" w:ascii="微软雅黑" w:hAnsi="微软雅黑" w:eastAsia="微软雅黑" w:cs="微软雅黑"/>
                <w:b/>
                <w:bCs/>
                <w:i w:val="0"/>
                <w:iCs w:val="0"/>
                <w:color w:val="FFFFFF"/>
                <w:sz w:val="18"/>
                <w:szCs w:val="18"/>
                <w:u w:val="none"/>
              </w:rPr>
            </w:pPr>
          </w:p>
        </w:tc>
      </w:tr>
      <w:tr w14:paraId="3750B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75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ED433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7月10日</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CA729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下午</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927CA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14:00-17:00</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18815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报到</w:t>
            </w:r>
          </w:p>
        </w:tc>
        <w:tc>
          <w:tcPr>
            <w:tcW w:w="1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DE55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邮院班主任</w:t>
            </w:r>
          </w:p>
        </w:tc>
        <w:tc>
          <w:tcPr>
            <w:tcW w:w="18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434F0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FF0000"/>
                <w:kern w:val="0"/>
                <w:sz w:val="18"/>
                <w:szCs w:val="18"/>
                <w:u w:val="none"/>
                <w:lang w:val="en-US" w:eastAsia="zh-CN" w:bidi="ar"/>
              </w:rPr>
              <w:t>邮院明德楼一楼前台</w:t>
            </w:r>
          </w:p>
        </w:tc>
      </w:tr>
      <w:tr w14:paraId="20C5E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F6B778">
            <w:pPr>
              <w:jc w:val="center"/>
              <w:rPr>
                <w:rFonts w:hint="eastAsia" w:ascii="微软雅黑" w:hAnsi="微软雅黑" w:eastAsia="微软雅黑" w:cs="微软雅黑"/>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E53D4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晚上</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2B152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19：00-21:00</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2648702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开营</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2662A44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开班典礼 公布命题 团队建设 现状分析</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3F86120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行动学习引导师 方洁解题</w:t>
            </w:r>
          </w:p>
        </w:tc>
        <w:tc>
          <w:tcPr>
            <w:tcW w:w="1897" w:type="dxa"/>
            <w:vMerge w:val="restart"/>
            <w:tcBorders>
              <w:top w:val="single" w:color="000000" w:sz="4" w:space="0"/>
              <w:left w:val="single" w:color="000000" w:sz="4" w:space="0"/>
              <w:bottom w:val="single" w:color="000000" w:sz="4" w:space="0"/>
              <w:right w:val="single" w:color="000000" w:sz="4" w:space="0"/>
            </w:tcBorders>
            <w:noWrap w:val="0"/>
            <w:vAlign w:val="center"/>
          </w:tcPr>
          <w:p w14:paraId="64AACD6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明德楼307</w:t>
            </w:r>
          </w:p>
        </w:tc>
      </w:tr>
      <w:tr w14:paraId="53E09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75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79A4C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7月11日</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10656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上午</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82D5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09:00-11:40</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4D52304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专题课</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605DD2F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03081CE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广州职业技术大学周教授</w:t>
            </w:r>
          </w:p>
        </w:tc>
        <w:tc>
          <w:tcPr>
            <w:tcW w:w="18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4F42B5">
            <w:pPr>
              <w:jc w:val="center"/>
              <w:rPr>
                <w:rFonts w:hint="eastAsia" w:ascii="微软雅黑" w:hAnsi="微软雅黑" w:eastAsia="微软雅黑" w:cs="微软雅黑"/>
                <w:i w:val="0"/>
                <w:iCs w:val="0"/>
                <w:color w:val="000000"/>
                <w:sz w:val="18"/>
                <w:szCs w:val="18"/>
                <w:u w:val="none"/>
              </w:rPr>
            </w:pPr>
          </w:p>
        </w:tc>
      </w:tr>
      <w:tr w14:paraId="22C3E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2527D9">
            <w:pPr>
              <w:jc w:val="center"/>
              <w:rPr>
                <w:rFonts w:hint="eastAsia" w:ascii="微软雅黑" w:hAnsi="微软雅黑" w:eastAsia="微软雅黑" w:cs="微软雅黑"/>
                <w:i w:val="0"/>
                <w:iCs w:val="0"/>
                <w:color w:val="000000"/>
                <w:sz w:val="18"/>
                <w:szCs w:val="18"/>
                <w:u w:val="none"/>
              </w:rPr>
            </w:pP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ECA32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下午</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EB813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14:30-16:00</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0CC486D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专题课</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601E9CC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52C8D24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广东科学技术职业学院曾文权教授</w:t>
            </w:r>
          </w:p>
        </w:tc>
        <w:tc>
          <w:tcPr>
            <w:tcW w:w="18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E09D46">
            <w:pPr>
              <w:jc w:val="center"/>
              <w:rPr>
                <w:rFonts w:hint="eastAsia" w:ascii="微软雅黑" w:hAnsi="微软雅黑" w:eastAsia="微软雅黑" w:cs="微软雅黑"/>
                <w:i w:val="0"/>
                <w:iCs w:val="0"/>
                <w:color w:val="000000"/>
                <w:sz w:val="18"/>
                <w:szCs w:val="18"/>
                <w:u w:val="none"/>
              </w:rPr>
            </w:pPr>
          </w:p>
        </w:tc>
      </w:tr>
      <w:tr w14:paraId="1977D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8BB5B8">
            <w:pPr>
              <w:jc w:val="center"/>
              <w:rPr>
                <w:rFonts w:hint="eastAsia" w:ascii="微软雅黑" w:hAnsi="微软雅黑" w:eastAsia="微软雅黑" w:cs="微软雅黑"/>
                <w:i w:val="0"/>
                <w:iCs w:val="0"/>
                <w:color w:val="000000"/>
                <w:sz w:val="18"/>
                <w:szCs w:val="18"/>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A090A2">
            <w:pPr>
              <w:jc w:val="center"/>
              <w:rPr>
                <w:rFonts w:hint="eastAsia" w:ascii="微软雅黑" w:hAnsi="微软雅黑" w:eastAsia="微软雅黑" w:cs="微软雅黑"/>
                <w:i w:val="0"/>
                <w:iCs w:val="0"/>
                <w:color w:val="000000"/>
                <w:sz w:val="18"/>
                <w:szCs w:val="18"/>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18EEA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16:15-17:45</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7D24B9D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专题课</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48D653C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金教材《破茧成蝶：金教材开发全攻略》</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67F797D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广东职业技术师范学院邱世阳教授</w:t>
            </w:r>
          </w:p>
        </w:tc>
        <w:tc>
          <w:tcPr>
            <w:tcW w:w="18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F4DAE1">
            <w:pPr>
              <w:jc w:val="center"/>
              <w:rPr>
                <w:rFonts w:hint="eastAsia" w:ascii="微软雅黑" w:hAnsi="微软雅黑" w:eastAsia="微软雅黑" w:cs="微软雅黑"/>
                <w:i w:val="0"/>
                <w:iCs w:val="0"/>
                <w:color w:val="000000"/>
                <w:sz w:val="18"/>
                <w:szCs w:val="18"/>
                <w:u w:val="none"/>
              </w:rPr>
            </w:pPr>
          </w:p>
        </w:tc>
      </w:tr>
      <w:tr w14:paraId="0E6F4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081252">
            <w:pPr>
              <w:jc w:val="center"/>
              <w:rPr>
                <w:rFonts w:hint="eastAsia" w:ascii="微软雅黑" w:hAnsi="微软雅黑" w:eastAsia="微软雅黑" w:cs="微软雅黑"/>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A1A46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晚上</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4D0DF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19:00-21:00</w:t>
            </w:r>
          </w:p>
        </w:tc>
        <w:tc>
          <w:tcPr>
            <w:tcW w:w="1058" w:type="dxa"/>
            <w:tcBorders>
              <w:top w:val="single" w:color="000000" w:sz="4" w:space="0"/>
              <w:left w:val="single" w:color="000000" w:sz="4" w:space="0"/>
              <w:bottom w:val="single" w:color="000000" w:sz="4" w:space="0"/>
              <w:right w:val="single" w:color="000000" w:sz="4" w:space="0"/>
            </w:tcBorders>
            <w:noWrap/>
            <w:vAlign w:val="center"/>
          </w:tcPr>
          <w:p w14:paraId="1F756A4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小组研讨</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3B5D687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问题分析及方案共创</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2F318FE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行动学习引导师 方洁</w:t>
            </w:r>
          </w:p>
        </w:tc>
        <w:tc>
          <w:tcPr>
            <w:tcW w:w="18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1B2CB2">
            <w:pPr>
              <w:jc w:val="center"/>
              <w:rPr>
                <w:rFonts w:hint="eastAsia" w:ascii="微软雅黑" w:hAnsi="微软雅黑" w:eastAsia="微软雅黑" w:cs="微软雅黑"/>
                <w:i w:val="0"/>
                <w:iCs w:val="0"/>
                <w:color w:val="000000"/>
                <w:sz w:val="18"/>
                <w:szCs w:val="18"/>
                <w:u w:val="none"/>
              </w:rPr>
            </w:pPr>
          </w:p>
        </w:tc>
      </w:tr>
      <w:tr w14:paraId="02820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75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80F93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7月12日</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1427A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上午</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BBE59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09:00-11:40</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10C21B0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现场研学</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4A3EA3E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基地参观：广东科学技术职业学院-职业教育知行大模型</w:t>
            </w:r>
          </w:p>
        </w:tc>
        <w:tc>
          <w:tcPr>
            <w:tcW w:w="1592" w:type="dxa"/>
            <w:tcBorders>
              <w:top w:val="single" w:color="000000" w:sz="4" w:space="0"/>
              <w:left w:val="single" w:color="000000" w:sz="4" w:space="0"/>
              <w:bottom w:val="single" w:color="000000" w:sz="4" w:space="0"/>
              <w:right w:val="single" w:color="000000" w:sz="4" w:space="0"/>
            </w:tcBorders>
            <w:noWrap/>
            <w:vAlign w:val="center"/>
          </w:tcPr>
          <w:p w14:paraId="152DC48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邮院班主任</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76FE713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广东科学技术职业学院</w:t>
            </w:r>
          </w:p>
        </w:tc>
      </w:tr>
      <w:tr w14:paraId="46488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0BC13A">
            <w:pPr>
              <w:jc w:val="center"/>
              <w:rPr>
                <w:rFonts w:hint="eastAsia" w:ascii="微软雅黑" w:hAnsi="微软雅黑" w:eastAsia="微软雅黑" w:cs="微软雅黑"/>
                <w:i w:val="0"/>
                <w:iCs w:val="0"/>
                <w:color w:val="000000"/>
                <w:sz w:val="18"/>
                <w:szCs w:val="18"/>
                <w:u w:val="none"/>
              </w:rPr>
            </w:pP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E94A8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下午</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69B38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14:30-16:00</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75BA869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专题课</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74E9E7B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金基地《产教融合视角下金基地运营生态打造策略》</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345848C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广东职业技术师范学院蔡文锐副教授</w:t>
            </w:r>
          </w:p>
        </w:tc>
        <w:tc>
          <w:tcPr>
            <w:tcW w:w="1897" w:type="dxa"/>
            <w:vMerge w:val="restart"/>
            <w:tcBorders>
              <w:top w:val="single" w:color="000000" w:sz="4" w:space="0"/>
              <w:left w:val="single" w:color="000000" w:sz="4" w:space="0"/>
              <w:bottom w:val="single" w:color="000000" w:sz="4" w:space="0"/>
              <w:right w:val="single" w:color="000000" w:sz="4" w:space="0"/>
            </w:tcBorders>
            <w:noWrap w:val="0"/>
            <w:vAlign w:val="center"/>
          </w:tcPr>
          <w:p w14:paraId="6516DE7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明德楼307</w:t>
            </w:r>
          </w:p>
        </w:tc>
      </w:tr>
      <w:tr w14:paraId="46AA8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1BAEBA">
            <w:pPr>
              <w:jc w:val="center"/>
              <w:rPr>
                <w:rFonts w:hint="eastAsia" w:ascii="微软雅黑" w:hAnsi="微软雅黑" w:eastAsia="微软雅黑" w:cs="微软雅黑"/>
                <w:i w:val="0"/>
                <w:iCs w:val="0"/>
                <w:color w:val="000000"/>
                <w:sz w:val="18"/>
                <w:szCs w:val="18"/>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F8901">
            <w:pPr>
              <w:jc w:val="center"/>
              <w:rPr>
                <w:rFonts w:hint="eastAsia" w:ascii="微软雅黑" w:hAnsi="微软雅黑" w:eastAsia="微软雅黑" w:cs="微软雅黑"/>
                <w:i w:val="0"/>
                <w:iCs w:val="0"/>
                <w:color w:val="000000"/>
                <w:sz w:val="18"/>
                <w:szCs w:val="18"/>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97DC7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16:15-17:45</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121FA1E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专题课</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5D9C64A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金课程《金课炼金术：职业教育课程开发路径与技术》</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4D7B1E3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广东技术师范学院杨素娟教授</w:t>
            </w:r>
          </w:p>
        </w:tc>
        <w:tc>
          <w:tcPr>
            <w:tcW w:w="18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8B415F">
            <w:pPr>
              <w:jc w:val="center"/>
              <w:rPr>
                <w:rFonts w:hint="eastAsia" w:ascii="微软雅黑" w:hAnsi="微软雅黑" w:eastAsia="微软雅黑" w:cs="微软雅黑"/>
                <w:i w:val="0"/>
                <w:iCs w:val="0"/>
                <w:color w:val="000000"/>
                <w:sz w:val="18"/>
                <w:szCs w:val="18"/>
                <w:u w:val="none"/>
              </w:rPr>
            </w:pPr>
          </w:p>
        </w:tc>
      </w:tr>
      <w:tr w14:paraId="17A15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F87E89">
            <w:pPr>
              <w:jc w:val="center"/>
              <w:rPr>
                <w:rFonts w:hint="eastAsia" w:ascii="微软雅黑" w:hAnsi="微软雅黑" w:eastAsia="微软雅黑" w:cs="微软雅黑"/>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F0A6F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晚上</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F097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19:00-21:00</w:t>
            </w:r>
          </w:p>
        </w:tc>
        <w:tc>
          <w:tcPr>
            <w:tcW w:w="1058" w:type="dxa"/>
            <w:tcBorders>
              <w:top w:val="single" w:color="000000" w:sz="4" w:space="0"/>
              <w:left w:val="single" w:color="000000" w:sz="4" w:space="0"/>
              <w:bottom w:val="single" w:color="000000" w:sz="4" w:space="0"/>
              <w:right w:val="single" w:color="000000" w:sz="4" w:space="0"/>
            </w:tcBorders>
            <w:noWrap/>
            <w:vAlign w:val="center"/>
          </w:tcPr>
          <w:p w14:paraId="622F3F3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小组研讨</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5E99FFE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自主安排：方案共创</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03019A9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行动学习引导师 方洁</w:t>
            </w:r>
          </w:p>
        </w:tc>
        <w:tc>
          <w:tcPr>
            <w:tcW w:w="18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EF34EB">
            <w:pPr>
              <w:jc w:val="center"/>
              <w:rPr>
                <w:rFonts w:hint="eastAsia" w:ascii="微软雅黑" w:hAnsi="微软雅黑" w:eastAsia="微软雅黑" w:cs="微软雅黑"/>
                <w:i w:val="0"/>
                <w:iCs w:val="0"/>
                <w:color w:val="000000"/>
                <w:sz w:val="18"/>
                <w:szCs w:val="18"/>
                <w:u w:val="none"/>
              </w:rPr>
            </w:pPr>
          </w:p>
        </w:tc>
      </w:tr>
      <w:tr w14:paraId="01409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75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8199B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7月13日</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93ACE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上午</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882BC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09:00-11:40</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4F336EE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专题课</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7837A8D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教学能力方向：《赛事赋能，教学跃升：高校教师教学能力提升实战》</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531880D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广东职业技术师范学院巫晓霞副教授</w:t>
            </w:r>
          </w:p>
        </w:tc>
        <w:tc>
          <w:tcPr>
            <w:tcW w:w="18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204F0C">
            <w:pPr>
              <w:jc w:val="center"/>
              <w:rPr>
                <w:rFonts w:hint="eastAsia" w:ascii="微软雅黑" w:hAnsi="微软雅黑" w:eastAsia="微软雅黑" w:cs="微软雅黑"/>
                <w:i w:val="0"/>
                <w:iCs w:val="0"/>
                <w:color w:val="000000"/>
                <w:sz w:val="18"/>
                <w:szCs w:val="18"/>
                <w:u w:val="none"/>
              </w:rPr>
            </w:pPr>
          </w:p>
        </w:tc>
      </w:tr>
      <w:tr w14:paraId="4CDAF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945F7F">
            <w:pPr>
              <w:jc w:val="center"/>
              <w:rPr>
                <w:rFonts w:hint="eastAsia" w:ascii="微软雅黑" w:hAnsi="微软雅黑" w:eastAsia="微软雅黑" w:cs="微软雅黑"/>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81EAB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下午</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2D606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14:30-17:30</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7B0FCB3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专题课</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2E3BF47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国家重点专题：《职业院校质量治理跃迁：从标准构建到卓越绩效的系统实践》</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3DE0B13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广东职业技术师范学院吴军老师</w:t>
            </w:r>
          </w:p>
        </w:tc>
        <w:tc>
          <w:tcPr>
            <w:tcW w:w="18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7F7A4">
            <w:pPr>
              <w:jc w:val="center"/>
              <w:rPr>
                <w:rFonts w:hint="eastAsia" w:ascii="微软雅黑" w:hAnsi="微软雅黑" w:eastAsia="微软雅黑" w:cs="微软雅黑"/>
                <w:i w:val="0"/>
                <w:iCs w:val="0"/>
                <w:color w:val="000000"/>
                <w:sz w:val="18"/>
                <w:szCs w:val="18"/>
                <w:u w:val="none"/>
              </w:rPr>
            </w:pPr>
          </w:p>
        </w:tc>
      </w:tr>
      <w:tr w14:paraId="308AC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C662F8">
            <w:pPr>
              <w:jc w:val="center"/>
              <w:rPr>
                <w:rFonts w:hint="eastAsia" w:ascii="微软雅黑" w:hAnsi="微软雅黑" w:eastAsia="微软雅黑" w:cs="微软雅黑"/>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A39C7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晚上</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E6833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19:00-21:00</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0E65BA1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小组研讨</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1C688FA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解决方案共享及优化</w:t>
            </w:r>
          </w:p>
        </w:tc>
        <w:tc>
          <w:tcPr>
            <w:tcW w:w="1592" w:type="dxa"/>
            <w:tcBorders>
              <w:top w:val="single" w:color="000000" w:sz="4" w:space="0"/>
              <w:left w:val="single" w:color="000000" w:sz="4" w:space="0"/>
              <w:bottom w:val="single" w:color="000000" w:sz="4" w:space="0"/>
              <w:right w:val="single" w:color="000000" w:sz="4" w:space="0"/>
            </w:tcBorders>
            <w:noWrap/>
            <w:vAlign w:val="center"/>
          </w:tcPr>
          <w:p w14:paraId="462721D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行动学习引导师 方洁</w:t>
            </w:r>
          </w:p>
        </w:tc>
        <w:tc>
          <w:tcPr>
            <w:tcW w:w="18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485B8A">
            <w:pPr>
              <w:jc w:val="center"/>
              <w:rPr>
                <w:rFonts w:hint="eastAsia" w:ascii="微软雅黑" w:hAnsi="微软雅黑" w:eastAsia="微软雅黑" w:cs="微软雅黑"/>
                <w:i w:val="0"/>
                <w:iCs w:val="0"/>
                <w:color w:val="000000"/>
                <w:sz w:val="18"/>
                <w:szCs w:val="18"/>
                <w:u w:val="none"/>
              </w:rPr>
            </w:pPr>
          </w:p>
        </w:tc>
      </w:tr>
      <w:tr w14:paraId="023A6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75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3D059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7月14日</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91C31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上午</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249C8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09:00-11:40</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3CC0D50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结营汇报</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5EC4B95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毕业汇报，结业典礼</w:t>
            </w:r>
          </w:p>
        </w:tc>
        <w:tc>
          <w:tcPr>
            <w:tcW w:w="1592" w:type="dxa"/>
            <w:tcBorders>
              <w:top w:val="single" w:color="000000" w:sz="4" w:space="0"/>
              <w:left w:val="single" w:color="000000" w:sz="4" w:space="0"/>
              <w:bottom w:val="single" w:color="000000" w:sz="4" w:space="0"/>
              <w:right w:val="single" w:color="000000" w:sz="4" w:space="0"/>
            </w:tcBorders>
            <w:noWrap w:val="0"/>
            <w:vAlign w:val="center"/>
          </w:tcPr>
          <w:p w14:paraId="107A5BC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领导/评委/（行动学习引导师 方洁主持）</w:t>
            </w:r>
          </w:p>
        </w:tc>
        <w:tc>
          <w:tcPr>
            <w:tcW w:w="18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FB8172">
            <w:pPr>
              <w:jc w:val="center"/>
              <w:rPr>
                <w:rFonts w:hint="eastAsia" w:ascii="微软雅黑" w:hAnsi="微软雅黑" w:eastAsia="微软雅黑" w:cs="微软雅黑"/>
                <w:i w:val="0"/>
                <w:iCs w:val="0"/>
                <w:color w:val="000000"/>
                <w:sz w:val="18"/>
                <w:szCs w:val="18"/>
                <w:u w:val="none"/>
              </w:rPr>
            </w:pPr>
          </w:p>
        </w:tc>
      </w:tr>
      <w:tr w14:paraId="530CA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86F339">
            <w:pPr>
              <w:jc w:val="center"/>
              <w:rPr>
                <w:rFonts w:hint="eastAsia" w:ascii="微软雅黑" w:hAnsi="微软雅黑" w:eastAsia="微软雅黑" w:cs="微软雅黑"/>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8E015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下午</w:t>
            </w:r>
          </w:p>
        </w:tc>
        <w:tc>
          <w:tcPr>
            <w:tcW w:w="13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DB5DA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14:30-17:30</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8C0A4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返程</w:t>
            </w:r>
          </w:p>
        </w:tc>
        <w:tc>
          <w:tcPr>
            <w:tcW w:w="15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4623D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8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3BBF5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r>
    </w:tbl>
    <w:p w14:paraId="0E3A02B2">
      <w:pPr>
        <w:pStyle w:val="2"/>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（三）新教师及辅导员培训班</w:t>
      </w:r>
    </w:p>
    <w:p w14:paraId="41FC9362">
      <w:pPr>
        <w:keepNext w:val="0"/>
        <w:keepLines w:val="0"/>
        <w:pageBreakBefore w:val="0"/>
        <w:widowControl w:val="0"/>
        <w:numPr>
          <w:ilvl w:val="0"/>
          <w:numId w:val="0"/>
        </w:numPr>
        <w:kinsoku/>
        <w:wordWrap/>
        <w:overflowPunct/>
        <w:topLinePunct w:val="0"/>
        <w:autoSpaceDE/>
        <w:autoSpaceDN/>
        <w:bidi w:val="0"/>
        <w:adjustRightInd/>
        <w:snapToGrid/>
        <w:spacing w:after="120" w:line="6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1.培训时间</w:t>
      </w:r>
    </w:p>
    <w:p w14:paraId="3E99BD7B">
      <w:pPr>
        <w:keepNext w:val="0"/>
        <w:keepLines w:val="0"/>
        <w:pageBreakBefore w:val="0"/>
        <w:widowControl w:val="0"/>
        <w:numPr>
          <w:ilvl w:val="0"/>
          <w:numId w:val="0"/>
        </w:numPr>
        <w:kinsoku/>
        <w:wordWrap/>
        <w:overflowPunct/>
        <w:topLinePunct w:val="0"/>
        <w:autoSpaceDE/>
        <w:autoSpaceDN/>
        <w:bidi w:val="0"/>
        <w:adjustRightInd/>
        <w:snapToGrid/>
        <w:spacing w:after="120" w:line="6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2025 年8月26日—8月28日（3天）</w:t>
      </w:r>
    </w:p>
    <w:p w14:paraId="57DB8E15">
      <w:pPr>
        <w:keepNext w:val="0"/>
        <w:keepLines w:val="0"/>
        <w:pageBreakBefore w:val="0"/>
        <w:widowControl w:val="0"/>
        <w:numPr>
          <w:ilvl w:val="0"/>
          <w:numId w:val="0"/>
        </w:numPr>
        <w:kinsoku/>
        <w:wordWrap/>
        <w:overflowPunct/>
        <w:topLinePunct w:val="0"/>
        <w:autoSpaceDE/>
        <w:autoSpaceDN/>
        <w:bidi w:val="0"/>
        <w:adjustRightInd/>
        <w:snapToGrid/>
        <w:spacing w:after="120" w:line="6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2.培训地点</w:t>
      </w:r>
    </w:p>
    <w:p w14:paraId="59D8CEFB">
      <w:pPr>
        <w:keepNext w:val="0"/>
        <w:keepLines w:val="0"/>
        <w:pageBreakBefore w:val="0"/>
        <w:widowControl w:val="0"/>
        <w:numPr>
          <w:ilvl w:val="0"/>
          <w:numId w:val="0"/>
        </w:numPr>
        <w:kinsoku/>
        <w:wordWrap/>
        <w:overflowPunct/>
        <w:topLinePunct w:val="0"/>
        <w:autoSpaceDE/>
        <w:autoSpaceDN/>
        <w:bidi w:val="0"/>
        <w:adjustRightInd/>
        <w:snapToGrid/>
        <w:spacing w:after="120" w:line="6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福州软件职业技术学院文岭校区</w:t>
      </w:r>
    </w:p>
    <w:p w14:paraId="229FD1F7">
      <w:pPr>
        <w:pStyle w:val="2"/>
        <w:rPr>
          <w:rFonts w:hint="default"/>
          <w:lang w:val="en-US" w:eastAsia="zh-CN"/>
        </w:rPr>
      </w:pPr>
      <w:r>
        <w:rPr>
          <w:rFonts w:hint="eastAsia"/>
          <w:lang w:val="en-US" w:eastAsia="zh-CN"/>
        </w:rPr>
        <w:t xml:space="preserve">    </w:t>
      </w:r>
      <w:r>
        <w:rPr>
          <w:rFonts w:hint="eastAsia" w:ascii="仿宋_GB2312" w:hAnsi="仿宋_GB2312" w:eastAsia="仿宋_GB2312" w:cs="仿宋_GB2312"/>
          <w:kern w:val="0"/>
          <w:sz w:val="32"/>
          <w:szCs w:val="32"/>
          <w:lang w:val="en-US" w:eastAsia="zh-CN"/>
        </w:rPr>
        <w:t xml:space="preserve"> 3.培训课程安排（待确定后发布）</w:t>
      </w:r>
    </w:p>
    <w:p w14:paraId="7C492182">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黑体" w:hAnsi="黑体" w:eastAsia="黑体" w:cs="黑体"/>
          <w:i w:val="0"/>
          <w:iCs w:val="0"/>
          <w:caps w:val="0"/>
          <w:color w:val="auto"/>
          <w:spacing w:val="0"/>
          <w:sz w:val="32"/>
          <w:szCs w:val="32"/>
          <w:shd w:val="clear" w:color="auto" w:fill="FDFDFE"/>
          <w:lang w:val="en-US" w:eastAsia="zh-CN"/>
        </w:rPr>
      </w:pPr>
      <w:r>
        <w:rPr>
          <w:rFonts w:hint="eastAsia" w:ascii="黑体" w:hAnsi="黑体" w:eastAsia="黑体" w:cs="黑体"/>
          <w:i w:val="0"/>
          <w:iCs w:val="0"/>
          <w:caps w:val="0"/>
          <w:color w:val="auto"/>
          <w:spacing w:val="0"/>
          <w:sz w:val="32"/>
          <w:szCs w:val="32"/>
          <w:shd w:val="clear" w:color="auto" w:fill="FDFDFE"/>
          <w:lang w:val="en-US" w:eastAsia="zh-CN"/>
        </w:rPr>
        <w:t>注意事项</w:t>
      </w:r>
    </w:p>
    <w:p w14:paraId="7EEF624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pPr>
      <w:r>
        <w:rPr>
          <w:rFonts w:hint="eastAsia" w:ascii="仿宋_GB2312" w:hAnsi="仿宋_GB2312" w:eastAsia="仿宋_GB2312" w:cs="仿宋_GB2312"/>
          <w:i w:val="0"/>
          <w:iCs w:val="0"/>
          <w:caps w:val="0"/>
          <w:color w:val="auto"/>
          <w:spacing w:val="0"/>
          <w:kern w:val="0"/>
          <w:sz w:val="32"/>
          <w:szCs w:val="32"/>
          <w:shd w:val="clear" w:color="auto" w:fill="FDFDFE"/>
          <w:lang w:val="en-US" w:eastAsia="zh-CN" w:bidi="ar-SA"/>
        </w:rPr>
        <w:t>1.根据</w:t>
      </w:r>
      <w:r>
        <w:rPr>
          <w:rFonts w:hint="eastAsia" w:ascii="仿宋_GB2312" w:hAnsi="仿宋_GB2312" w:eastAsia="仿宋_GB2312" w:cs="仿宋_GB2312"/>
          <w:i w:val="0"/>
          <w:iCs w:val="0"/>
          <w:caps w:val="0"/>
          <w:color w:val="auto"/>
          <w:spacing w:val="0"/>
          <w:sz w:val="32"/>
          <w:szCs w:val="32"/>
          <w:shd w:val="clear" w:color="auto" w:fill="FDFDFE"/>
          <w:lang w:val="en-US" w:eastAsia="zh-CN"/>
        </w:rPr>
        <w:t>《</w:t>
      </w:r>
      <w:r>
        <w:rPr>
          <w:rFonts w:hint="eastAsia" w:ascii="仿宋_GB2312" w:hAnsi="仿宋_GB2312" w:eastAsia="仿宋_GB2312" w:cs="仿宋_GB2312"/>
          <w:i w:val="0"/>
          <w:iCs w:val="0"/>
          <w:caps w:val="0"/>
          <w:color w:val="auto"/>
          <w:spacing w:val="0"/>
          <w:kern w:val="0"/>
          <w:sz w:val="32"/>
          <w:szCs w:val="32"/>
          <w:shd w:val="clear" w:color="auto" w:fill="FDFDFE"/>
          <w:lang w:val="en-US" w:eastAsia="zh-CN" w:bidi="ar-SA"/>
        </w:rPr>
        <w:t>福州软件职业技术学院教师培训细化实施方案</w:t>
      </w:r>
      <w:r>
        <w:rPr>
          <w:rFonts w:hint="eastAsia" w:ascii="仿宋_GB2312" w:hAnsi="仿宋_GB2312" w:eastAsia="仿宋_GB2312" w:cs="仿宋_GB2312"/>
          <w:i w:val="0"/>
          <w:iCs w:val="0"/>
          <w:caps w:val="0"/>
          <w:color w:val="auto"/>
          <w:spacing w:val="0"/>
          <w:sz w:val="32"/>
          <w:szCs w:val="32"/>
          <w:shd w:val="clear" w:color="auto" w:fill="FDFDFE"/>
          <w:lang w:val="en-US" w:eastAsia="zh-CN"/>
        </w:rPr>
        <w:t>》（</w:t>
      </w:r>
      <w:r>
        <w:rPr>
          <w:rFonts w:hint="eastAsia" w:ascii="仿宋_GB2312" w:hAnsi="仿宋_GB2312" w:eastAsia="仿宋_GB2312" w:cs="仿宋_GB2312"/>
          <w:sz w:val="32"/>
          <w:szCs w:val="32"/>
        </w:rPr>
        <w:t>福软人资〔202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r>
        <w:rPr>
          <w:rFonts w:hint="eastAsia" w:ascii="仿宋_GB2312" w:hAnsi="仿宋_GB2312" w:eastAsia="仿宋_GB2312" w:cs="仿宋_GB2312"/>
          <w:i w:val="0"/>
          <w:iCs w:val="0"/>
          <w:caps w:val="0"/>
          <w:color w:val="auto"/>
          <w:spacing w:val="0"/>
          <w:sz w:val="32"/>
          <w:szCs w:val="32"/>
          <w:shd w:val="clear" w:color="auto" w:fill="FDFDFE"/>
          <w:lang w:val="en-US" w:eastAsia="zh-CN"/>
        </w:rPr>
        <w:t>）文件要求，</w:t>
      </w:r>
      <w:r>
        <w:rPr>
          <w:rFonts w:hint="eastAsia" w:ascii="仿宋_GB2312" w:hAnsi="仿宋_GB2312" w:eastAsia="仿宋_GB2312" w:cs="仿宋_GB2312"/>
          <w:i w:val="0"/>
          <w:iCs w:val="0"/>
          <w:caps w:val="0"/>
          <w:color w:val="auto"/>
          <w:spacing w:val="0"/>
          <w:kern w:val="0"/>
          <w:sz w:val="32"/>
          <w:szCs w:val="32"/>
          <w:shd w:val="clear" w:color="auto" w:fill="FDFDFE"/>
          <w:lang w:val="en-US" w:eastAsia="zh-CN" w:bidi="ar-SA"/>
        </w:rPr>
        <w:t>每位参加培训的教师应于培训结束一个月内填写《福州软件职业技术学院教职工培训档案表》，记录培训时间、内容、成绩、反馈及后续应用情况，并交至人力资源部存档，此档案表和培训合格证将作为继续教育学时认证和培训费用报销的必要凭证。</w:t>
      </w:r>
    </w:p>
    <w:p w14:paraId="42EDAE5C">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color="auto" w:fill="FDFDFE"/>
          <w:lang w:val="en-US" w:eastAsia="zh-CN" w:bidi="ar-SA"/>
        </w:rPr>
      </w:pPr>
      <w:r>
        <w:rPr>
          <w:rFonts w:hint="default" w:ascii="仿宋_GB2312" w:hAnsi="仿宋_GB2312" w:eastAsia="仿宋_GB2312" w:cs="仿宋_GB2312"/>
          <w:i w:val="0"/>
          <w:iCs w:val="0"/>
          <w:caps w:val="0"/>
          <w:color w:val="auto"/>
          <w:spacing w:val="0"/>
          <w:kern w:val="0"/>
          <w:sz w:val="32"/>
          <w:szCs w:val="32"/>
          <w:shd w:val="clear" w:color="auto" w:fill="FDFDFE"/>
          <w:lang w:val="en-US" w:eastAsia="zh-CN" w:bidi="ar-SA"/>
        </w:rPr>
        <w:drawing>
          <wp:anchor distT="0" distB="0" distL="114300" distR="114300" simplePos="0" relativeHeight="251660288" behindDoc="1" locked="0" layoutInCell="1" allowOverlap="1">
            <wp:simplePos x="0" y="0"/>
            <wp:positionH relativeFrom="column">
              <wp:posOffset>2764790</wp:posOffset>
            </wp:positionH>
            <wp:positionV relativeFrom="paragraph">
              <wp:posOffset>450850</wp:posOffset>
            </wp:positionV>
            <wp:extent cx="2234565" cy="3113405"/>
            <wp:effectExtent l="0" t="0" r="13335" b="10795"/>
            <wp:wrapTight wrapText="bothSides">
              <wp:wrapPolygon>
                <wp:start x="0" y="0"/>
                <wp:lineTo x="0" y="21411"/>
                <wp:lineTo x="21361" y="21411"/>
                <wp:lineTo x="21361" y="0"/>
                <wp:lineTo x="0" y="0"/>
              </wp:wrapPolygon>
            </wp:wrapTight>
            <wp:docPr id="3" name="图片 2" descr="1750902339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750902339598"/>
                    <pic:cNvPicPr>
                      <a:picLocks noChangeAspect="1"/>
                    </pic:cNvPicPr>
                  </pic:nvPicPr>
                  <pic:blipFill>
                    <a:blip r:embed="rId6"/>
                    <a:stretch>
                      <a:fillRect/>
                    </a:stretch>
                  </pic:blipFill>
                  <pic:spPr>
                    <a:xfrm>
                      <a:off x="0" y="0"/>
                      <a:ext cx="2234565" cy="3113405"/>
                    </a:xfrm>
                    <a:prstGeom prst="rect">
                      <a:avLst/>
                    </a:prstGeom>
                    <a:noFill/>
                    <a:ln>
                      <a:noFill/>
                    </a:ln>
                  </pic:spPr>
                </pic:pic>
              </a:graphicData>
            </a:graphic>
          </wp:anchor>
        </w:drawing>
      </w:r>
      <w:r>
        <w:rPr>
          <w:rFonts w:hint="eastAsia" w:ascii="仿宋_GB2312" w:hAnsi="仿宋_GB2312" w:eastAsia="仿宋_GB2312" w:cs="仿宋_GB2312"/>
          <w:i w:val="0"/>
          <w:iCs w:val="0"/>
          <w:caps w:val="0"/>
          <w:color w:val="auto"/>
          <w:spacing w:val="0"/>
          <w:kern w:val="0"/>
          <w:sz w:val="32"/>
          <w:szCs w:val="32"/>
          <w:shd w:val="clear" w:color="auto" w:fill="FDFDFE"/>
          <w:lang w:val="en-US" w:eastAsia="zh-CN" w:bidi="ar-SA"/>
        </w:rPr>
        <w:t>2.微信群二维码：</w:t>
      </w:r>
    </w:p>
    <w:p w14:paraId="0D7C489A">
      <w:pPr>
        <w:pStyle w:val="2"/>
        <w:keepNext w:val="0"/>
        <w:keepLines w:val="0"/>
        <w:pageBreakBefore w:val="0"/>
        <w:widowControl w:val="0"/>
        <w:kinsoku/>
        <w:wordWrap/>
        <w:overflowPunct/>
        <w:topLinePunct w:val="0"/>
        <w:autoSpaceDE/>
        <w:autoSpaceDN/>
        <w:bidi w:val="0"/>
        <w:adjustRightInd/>
        <w:snapToGrid/>
        <w:spacing w:line="600" w:lineRule="exact"/>
        <w:ind w:firstLine="400" w:firstLineChars="200"/>
        <w:jc w:val="left"/>
        <w:textAlignment w:val="auto"/>
        <w:rPr>
          <w:rFonts w:hint="default" w:ascii="仿宋_GB2312" w:hAnsi="仿宋_GB2312" w:eastAsia="仿宋_GB2312" w:cs="仿宋_GB2312"/>
          <w:i w:val="0"/>
          <w:iCs w:val="0"/>
          <w:caps w:val="0"/>
          <w:color w:val="auto"/>
          <w:spacing w:val="0"/>
          <w:kern w:val="0"/>
          <w:sz w:val="32"/>
          <w:szCs w:val="32"/>
          <w:shd w:val="clear" w:color="auto" w:fill="FDFDFE"/>
          <w:lang w:val="en-US" w:eastAsia="zh-CN" w:bidi="ar-SA"/>
        </w:rPr>
      </w:pPr>
      <w:r>
        <w:drawing>
          <wp:anchor distT="0" distB="0" distL="114300" distR="114300" simplePos="0" relativeHeight="251659264" behindDoc="0" locked="0" layoutInCell="1" allowOverlap="1">
            <wp:simplePos x="0" y="0"/>
            <wp:positionH relativeFrom="column">
              <wp:posOffset>149860</wp:posOffset>
            </wp:positionH>
            <wp:positionV relativeFrom="paragraph">
              <wp:posOffset>93345</wp:posOffset>
            </wp:positionV>
            <wp:extent cx="2418715" cy="3062605"/>
            <wp:effectExtent l="0" t="0" r="635" b="4445"/>
            <wp:wrapSquare wrapText="bothSides"/>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7"/>
                    <a:stretch>
                      <a:fillRect/>
                    </a:stretch>
                  </pic:blipFill>
                  <pic:spPr>
                    <a:xfrm>
                      <a:off x="0" y="0"/>
                      <a:ext cx="2418715" cy="3062605"/>
                    </a:xfrm>
                    <a:prstGeom prst="rect">
                      <a:avLst/>
                    </a:prstGeom>
                    <a:noFill/>
                    <a:ln>
                      <a:noFill/>
                    </a:ln>
                  </pic:spPr>
                </pic:pic>
              </a:graphicData>
            </a:graphic>
          </wp:anchor>
        </w:drawing>
      </w:r>
    </w:p>
    <w:p w14:paraId="47B722D2">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320" w:firstLineChars="100"/>
        <w:textAlignment w:val="auto"/>
        <w:rPr>
          <w:rFonts w:hint="eastAsia" w:ascii="仿宋_GB2312" w:hAnsi="仿宋_GB2312" w:eastAsia="仿宋_GB2312" w:cs="仿宋_GB2312"/>
          <w:i w:val="0"/>
          <w:iCs w:val="0"/>
          <w:caps w:val="0"/>
          <w:color w:val="auto"/>
          <w:spacing w:val="0"/>
          <w:kern w:val="0"/>
          <w:sz w:val="32"/>
          <w:szCs w:val="32"/>
          <w:shd w:val="clear" w:color="auto" w:fill="FDFDFE"/>
          <w:lang w:val="en-US" w:eastAsia="zh-CN" w:bidi="ar-SA"/>
        </w:rPr>
      </w:pPr>
    </w:p>
    <w:p w14:paraId="2B897E0C">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320" w:firstLineChars="100"/>
        <w:textAlignment w:val="auto"/>
        <w:rPr>
          <w:rFonts w:hint="eastAsia" w:ascii="仿宋_GB2312" w:hAnsi="仿宋_GB2312" w:eastAsia="仿宋_GB2312" w:cs="仿宋_GB2312"/>
          <w:i w:val="0"/>
          <w:iCs w:val="0"/>
          <w:caps w:val="0"/>
          <w:color w:val="auto"/>
          <w:spacing w:val="0"/>
          <w:kern w:val="0"/>
          <w:sz w:val="32"/>
          <w:szCs w:val="32"/>
          <w:shd w:val="clear" w:color="auto" w:fill="FDFDFE"/>
          <w:lang w:val="en-US" w:eastAsia="zh-CN" w:bidi="ar-SA"/>
        </w:rPr>
      </w:pPr>
    </w:p>
    <w:p w14:paraId="78D4E21E">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320" w:firstLineChars="100"/>
        <w:textAlignment w:val="auto"/>
        <w:rPr>
          <w:rFonts w:hint="eastAsia" w:ascii="仿宋_GB2312" w:hAnsi="仿宋_GB2312" w:eastAsia="仿宋_GB2312" w:cs="仿宋_GB2312"/>
          <w:i w:val="0"/>
          <w:iCs w:val="0"/>
          <w:caps w:val="0"/>
          <w:color w:val="auto"/>
          <w:spacing w:val="0"/>
          <w:kern w:val="0"/>
          <w:sz w:val="32"/>
          <w:szCs w:val="32"/>
          <w:shd w:val="clear" w:color="auto" w:fill="FDFDFE"/>
          <w:lang w:val="en-US" w:eastAsia="zh-CN" w:bidi="ar-SA"/>
        </w:rPr>
      </w:pPr>
    </w:p>
    <w:p w14:paraId="61D181D0">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320" w:firstLineChars="100"/>
        <w:textAlignment w:val="auto"/>
        <w:rPr>
          <w:rFonts w:hint="eastAsia" w:ascii="仿宋_GB2312" w:hAnsi="仿宋_GB2312" w:eastAsia="仿宋_GB2312" w:cs="仿宋_GB2312"/>
          <w:i w:val="0"/>
          <w:iCs w:val="0"/>
          <w:caps w:val="0"/>
          <w:color w:val="auto"/>
          <w:spacing w:val="0"/>
          <w:kern w:val="0"/>
          <w:sz w:val="32"/>
          <w:szCs w:val="32"/>
          <w:shd w:val="clear" w:color="auto" w:fill="FDFDFE"/>
          <w:lang w:val="en-US" w:eastAsia="zh-CN" w:bidi="ar-SA"/>
        </w:rPr>
      </w:pPr>
    </w:p>
    <w:p w14:paraId="4DCEE3FD">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320" w:firstLineChars="100"/>
        <w:textAlignment w:val="auto"/>
        <w:rPr>
          <w:rFonts w:hint="eastAsia" w:ascii="仿宋_GB2312" w:hAnsi="仿宋_GB2312" w:eastAsia="仿宋_GB2312" w:cs="仿宋_GB2312"/>
          <w:i w:val="0"/>
          <w:iCs w:val="0"/>
          <w:caps w:val="0"/>
          <w:color w:val="auto"/>
          <w:spacing w:val="0"/>
          <w:kern w:val="0"/>
          <w:sz w:val="32"/>
          <w:szCs w:val="32"/>
          <w:shd w:val="clear" w:color="auto" w:fill="FDFDFE"/>
          <w:lang w:val="en-US" w:eastAsia="zh-CN" w:bidi="ar-SA"/>
        </w:rPr>
      </w:pPr>
    </w:p>
    <w:p w14:paraId="178F9CD5">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320" w:firstLineChars="100"/>
        <w:textAlignment w:val="auto"/>
        <w:rPr>
          <w:rFonts w:hint="eastAsia" w:ascii="仿宋_GB2312" w:hAnsi="仿宋_GB2312" w:eastAsia="仿宋_GB2312" w:cs="仿宋_GB2312"/>
          <w:i w:val="0"/>
          <w:iCs w:val="0"/>
          <w:caps w:val="0"/>
          <w:color w:val="auto"/>
          <w:spacing w:val="0"/>
          <w:kern w:val="0"/>
          <w:sz w:val="32"/>
          <w:szCs w:val="32"/>
          <w:shd w:val="clear" w:color="auto" w:fill="FDFDFE"/>
          <w:lang w:val="en-US" w:eastAsia="zh-CN" w:bidi="ar-SA"/>
        </w:rPr>
      </w:pPr>
    </w:p>
    <w:p w14:paraId="064CC98E">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i w:val="0"/>
          <w:iCs w:val="0"/>
          <w:caps w:val="0"/>
          <w:color w:val="auto"/>
          <w:spacing w:val="0"/>
          <w:kern w:val="0"/>
          <w:sz w:val="32"/>
          <w:szCs w:val="32"/>
          <w:shd w:val="clear" w:color="auto" w:fill="FDFDFE"/>
          <w:lang w:val="en-US" w:eastAsia="zh-CN" w:bidi="ar-SA"/>
        </w:rPr>
      </w:pPr>
    </w:p>
    <w:p w14:paraId="6AD71982">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320" w:firstLineChars="100"/>
        <w:textAlignment w:val="auto"/>
        <w:rPr>
          <w:rFonts w:hint="eastAsia" w:ascii="仿宋_GB2312" w:hAnsi="仿宋_GB2312" w:eastAsia="仿宋_GB2312" w:cs="仿宋_GB2312"/>
          <w:i w:val="0"/>
          <w:iCs w:val="0"/>
          <w:caps w:val="0"/>
          <w:color w:val="auto"/>
          <w:spacing w:val="0"/>
          <w:kern w:val="0"/>
          <w:sz w:val="32"/>
          <w:szCs w:val="32"/>
          <w:shd w:val="clear" w:color="auto" w:fill="FDFDFE"/>
          <w:lang w:val="en-US" w:eastAsia="zh-CN" w:bidi="ar-SA"/>
        </w:rPr>
      </w:pPr>
      <w:r>
        <w:rPr>
          <w:rFonts w:hint="eastAsia" w:ascii="仿宋_GB2312" w:hAnsi="仿宋_GB2312" w:eastAsia="仿宋_GB2312" w:cs="仿宋_GB2312"/>
          <w:i w:val="0"/>
          <w:iCs w:val="0"/>
          <w:caps w:val="0"/>
          <w:color w:val="auto"/>
          <w:spacing w:val="0"/>
          <w:kern w:val="0"/>
          <w:sz w:val="32"/>
          <w:szCs w:val="32"/>
          <w:shd w:val="clear" w:color="auto" w:fill="FDFDFE"/>
          <w:lang w:val="en-US" w:eastAsia="zh-CN" w:bidi="ar-SA"/>
        </w:rPr>
        <w:t>（此页无正文）</w:t>
      </w:r>
    </w:p>
    <w:p w14:paraId="44EC7608">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320" w:firstLineChars="100"/>
        <w:textAlignment w:val="auto"/>
        <w:rPr>
          <w:rFonts w:hint="eastAsia" w:ascii="仿宋_GB2312" w:hAnsi="仿宋_GB2312" w:eastAsia="仿宋_GB2312" w:cs="仿宋_GB2312"/>
          <w:i w:val="0"/>
          <w:iCs w:val="0"/>
          <w:caps w:val="0"/>
          <w:color w:val="auto"/>
          <w:spacing w:val="0"/>
          <w:kern w:val="0"/>
          <w:sz w:val="32"/>
          <w:szCs w:val="32"/>
          <w:shd w:val="clear" w:color="auto" w:fill="FDFDFE"/>
          <w:lang w:val="en-US" w:eastAsia="zh-CN" w:bidi="ar-SA"/>
        </w:rPr>
      </w:pPr>
    </w:p>
    <w:p w14:paraId="4881899A">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320" w:firstLineChars="100"/>
        <w:textAlignment w:val="auto"/>
        <w:rPr>
          <w:rFonts w:hint="eastAsia" w:ascii="仿宋_GB2312" w:hAnsi="仿宋_GB2312" w:eastAsia="仿宋_GB2312" w:cs="仿宋_GB2312"/>
          <w:i w:val="0"/>
          <w:iCs w:val="0"/>
          <w:caps w:val="0"/>
          <w:color w:val="auto"/>
          <w:spacing w:val="0"/>
          <w:kern w:val="0"/>
          <w:sz w:val="32"/>
          <w:szCs w:val="32"/>
          <w:shd w:val="clear" w:color="auto" w:fill="FDFDFE"/>
          <w:lang w:val="en-US" w:eastAsia="zh-CN" w:bidi="ar-SA"/>
        </w:rPr>
      </w:pPr>
      <w:r>
        <w:rPr>
          <w:rFonts w:hint="eastAsia" w:ascii="仿宋_GB2312" w:hAnsi="仿宋_GB2312" w:eastAsia="仿宋_GB2312" w:cs="仿宋_GB2312"/>
          <w:i w:val="0"/>
          <w:iCs w:val="0"/>
          <w:caps w:val="0"/>
          <w:color w:val="auto"/>
          <w:spacing w:val="0"/>
          <w:kern w:val="0"/>
          <w:sz w:val="32"/>
          <w:szCs w:val="32"/>
          <w:shd w:val="clear" w:color="auto" w:fill="FDFDFE"/>
          <w:lang w:val="en-US" w:eastAsia="zh-CN" w:bidi="ar-SA"/>
        </w:rPr>
        <w:t>附件：</w:t>
      </w:r>
    </w:p>
    <w:p w14:paraId="385D3CE8">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1280" w:firstLineChars="400"/>
        <w:textAlignment w:val="auto"/>
        <w:rPr>
          <w:rFonts w:hint="eastAsia" w:ascii="仿宋_GB2312" w:hAnsi="仿宋_GB2312" w:eastAsia="仿宋_GB2312" w:cs="仿宋_GB2312"/>
          <w:i w:val="0"/>
          <w:iCs w:val="0"/>
          <w:caps w:val="0"/>
          <w:color w:val="auto"/>
          <w:spacing w:val="0"/>
          <w:kern w:val="0"/>
          <w:sz w:val="32"/>
          <w:szCs w:val="32"/>
          <w:shd w:val="clear" w:color="auto" w:fill="FDFDFE"/>
          <w:lang w:val="en-US" w:eastAsia="zh-CN" w:bidi="ar-SA"/>
        </w:rPr>
      </w:pPr>
      <w:r>
        <w:rPr>
          <w:rFonts w:hint="eastAsia" w:ascii="仿宋_GB2312" w:hAnsi="仿宋_GB2312" w:eastAsia="仿宋_GB2312" w:cs="仿宋_GB2312"/>
          <w:i w:val="0"/>
          <w:iCs w:val="0"/>
          <w:caps w:val="0"/>
          <w:color w:val="auto"/>
          <w:spacing w:val="0"/>
          <w:kern w:val="0"/>
          <w:sz w:val="32"/>
          <w:szCs w:val="32"/>
          <w:shd w:val="clear" w:color="auto" w:fill="FDFDFE"/>
          <w:lang w:val="en-US" w:eastAsia="zh-CN" w:bidi="ar-SA"/>
        </w:rPr>
        <w:t>1.2025年</w:t>
      </w:r>
      <w:r>
        <w:rPr>
          <w:rFonts w:hint="eastAsia" w:ascii="仿宋_GB2312" w:hAnsi="仿宋_GB2312" w:eastAsia="仿宋_GB2312" w:cs="仿宋_GB2312"/>
          <w:kern w:val="0"/>
          <w:sz w:val="32"/>
          <w:szCs w:val="32"/>
          <w:lang w:val="en-US" w:eastAsia="zh-CN"/>
        </w:rPr>
        <w:t>暑期骨干教师</w:t>
      </w:r>
      <w:r>
        <w:rPr>
          <w:rFonts w:hint="eastAsia" w:ascii="仿宋_GB2312" w:hAnsi="仿宋_GB2312" w:eastAsia="仿宋_GB2312" w:cs="仿宋_GB2312"/>
          <w:kern w:val="0"/>
          <w:sz w:val="32"/>
          <w:szCs w:val="32"/>
          <w:lang w:eastAsia="zh-CN"/>
        </w:rPr>
        <w:t>培训班</w:t>
      </w:r>
      <w:r>
        <w:rPr>
          <w:rFonts w:hint="eastAsia" w:ascii="仿宋_GB2312" w:hAnsi="仿宋_GB2312" w:eastAsia="仿宋_GB2312" w:cs="仿宋_GB2312"/>
          <w:i w:val="0"/>
          <w:iCs w:val="0"/>
          <w:caps w:val="0"/>
          <w:color w:val="auto"/>
          <w:spacing w:val="0"/>
          <w:kern w:val="0"/>
          <w:sz w:val="32"/>
          <w:szCs w:val="32"/>
          <w:shd w:val="clear" w:color="auto" w:fill="FDFDFE"/>
          <w:lang w:val="en-US" w:eastAsia="zh-CN" w:bidi="ar-SA"/>
        </w:rPr>
        <w:t>人员名单</w:t>
      </w:r>
    </w:p>
    <w:p w14:paraId="3E5AA1D6">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1280" w:firstLineChars="400"/>
        <w:textAlignment w:val="auto"/>
        <w:rPr>
          <w:rFonts w:hint="default" w:ascii="仿宋_GB2312" w:hAnsi="仿宋_GB2312" w:eastAsia="仿宋_GB2312" w:cs="仿宋_GB2312"/>
          <w:i w:val="0"/>
          <w:iCs w:val="0"/>
          <w:caps w:val="0"/>
          <w:color w:val="auto"/>
          <w:spacing w:val="0"/>
          <w:kern w:val="0"/>
          <w:sz w:val="32"/>
          <w:szCs w:val="32"/>
          <w:shd w:val="clear" w:color="auto" w:fill="FDFDFE"/>
          <w:lang w:val="en-US" w:eastAsia="zh-CN" w:bidi="ar-SA"/>
        </w:rPr>
      </w:pPr>
      <w:r>
        <w:rPr>
          <w:rFonts w:hint="eastAsia" w:ascii="仿宋_GB2312" w:hAnsi="仿宋_GB2312" w:eastAsia="仿宋_GB2312" w:cs="仿宋_GB2312"/>
          <w:i w:val="0"/>
          <w:iCs w:val="0"/>
          <w:caps w:val="0"/>
          <w:color w:val="auto"/>
          <w:spacing w:val="0"/>
          <w:kern w:val="0"/>
          <w:sz w:val="32"/>
          <w:szCs w:val="32"/>
          <w:shd w:val="clear" w:color="auto" w:fill="FDFDFE"/>
          <w:lang w:val="en-US" w:eastAsia="zh-CN" w:bidi="ar-SA"/>
        </w:rPr>
        <w:t>2.2025年暑期中层干部培训班人员名单</w:t>
      </w:r>
    </w:p>
    <w:p w14:paraId="5734F9E5">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1280" w:firstLineChars="400"/>
        <w:textAlignment w:val="auto"/>
        <w:rPr>
          <w:rFonts w:hint="default" w:ascii="仿宋_GB2312" w:hAnsi="仿宋_GB2312" w:eastAsia="仿宋_GB2312" w:cs="仿宋_GB2312"/>
          <w:i w:val="0"/>
          <w:iCs w:val="0"/>
          <w:caps w:val="0"/>
          <w:color w:val="auto"/>
          <w:spacing w:val="0"/>
          <w:kern w:val="0"/>
          <w:sz w:val="32"/>
          <w:szCs w:val="32"/>
          <w:shd w:val="clear" w:color="auto" w:fill="FDFDFE"/>
          <w:lang w:val="en-US" w:eastAsia="zh-CN" w:bidi="ar-SA"/>
        </w:rPr>
      </w:pPr>
      <w:r>
        <w:rPr>
          <w:rFonts w:hint="eastAsia" w:ascii="仿宋_GB2312" w:hAnsi="仿宋_GB2312" w:eastAsia="仿宋_GB2312" w:cs="仿宋_GB2312"/>
          <w:i w:val="0"/>
          <w:iCs w:val="0"/>
          <w:caps w:val="0"/>
          <w:color w:val="auto"/>
          <w:spacing w:val="0"/>
          <w:kern w:val="0"/>
          <w:sz w:val="32"/>
          <w:szCs w:val="32"/>
          <w:shd w:val="clear" w:color="auto" w:fill="FDFDFE"/>
          <w:lang w:val="en-US" w:eastAsia="zh-CN" w:bidi="ar-SA"/>
        </w:rPr>
        <w:t>3.福州软件职业技术学院教职工培训档案表</w:t>
      </w:r>
    </w:p>
    <w:p w14:paraId="022284AD">
      <w:pPr>
        <w:spacing w:line="560" w:lineRule="exact"/>
        <w:ind w:firstLine="640" w:firstLineChars="200"/>
        <w:jc w:val="left"/>
        <w:rPr>
          <w:rFonts w:ascii="仿宋" w:hAnsi="仿宋" w:eastAsia="仿宋" w:cs="仿宋"/>
          <w:sz w:val="32"/>
          <w:szCs w:val="32"/>
        </w:rPr>
      </w:pPr>
    </w:p>
    <w:p w14:paraId="73A26401">
      <w:pPr>
        <w:spacing w:line="560" w:lineRule="exact"/>
        <w:jc w:val="left"/>
        <w:rPr>
          <w:rFonts w:ascii="仿宋" w:hAnsi="仿宋" w:eastAsia="仿宋" w:cs="仿宋"/>
          <w:sz w:val="32"/>
          <w:szCs w:val="32"/>
        </w:rPr>
      </w:pPr>
    </w:p>
    <w:p w14:paraId="4EA0EDFD">
      <w:pPr>
        <w:spacing w:line="560" w:lineRule="exact"/>
        <w:ind w:firstLine="640" w:firstLineChars="200"/>
        <w:jc w:val="left"/>
        <w:rPr>
          <w:rFonts w:ascii="仿宋_GB2312" w:eastAsia="仿宋_GB2312"/>
          <w:sz w:val="32"/>
          <w:szCs w:val="32"/>
        </w:rPr>
      </w:pPr>
      <w:r>
        <w:rPr>
          <w:rFonts w:hint="eastAsia" w:ascii="仿宋" w:hAnsi="仿宋" w:eastAsia="仿宋" w:cs="仿宋"/>
          <w:sz w:val="32"/>
          <w:szCs w:val="32"/>
        </w:rPr>
        <w:t xml:space="preserve">                        </w:t>
      </w:r>
    </w:p>
    <w:p w14:paraId="6C87103B">
      <w:pPr>
        <w:spacing w:after="120" w:line="560" w:lineRule="exact"/>
        <w:ind w:firstLine="4480" w:firstLineChars="1400"/>
        <w:rPr>
          <w:rFonts w:hint="eastAsia" w:ascii="仿宋_GB2312" w:hAnsi="仿宋_GB2312" w:eastAsia="仿宋_GB2312" w:cs="仿宋_GB2312"/>
          <w:i w:val="0"/>
          <w:iCs w:val="0"/>
          <w:caps w:val="0"/>
          <w:color w:val="auto"/>
          <w:spacing w:val="0"/>
          <w:kern w:val="0"/>
          <w:sz w:val="32"/>
          <w:szCs w:val="32"/>
          <w:shd w:val="clear" w:color="auto" w:fill="FDFDFE"/>
          <w:lang w:val="en-US" w:eastAsia="zh-CN" w:bidi="ar-SA"/>
        </w:rPr>
      </w:pPr>
      <w:r>
        <w:rPr>
          <w:rFonts w:hint="eastAsia" w:ascii="仿宋_GB2312" w:hAnsi="仿宋_GB2312" w:eastAsia="仿宋_GB2312" w:cs="仿宋_GB2312"/>
          <w:i w:val="0"/>
          <w:iCs w:val="0"/>
          <w:caps w:val="0"/>
          <w:color w:val="auto"/>
          <w:spacing w:val="0"/>
          <w:kern w:val="0"/>
          <w:sz w:val="32"/>
          <w:szCs w:val="32"/>
          <w:shd w:val="clear" w:color="auto" w:fill="FDFDFE"/>
          <w:lang w:val="en-US" w:eastAsia="zh-CN" w:bidi="ar-SA"/>
        </w:rPr>
        <w:t>福州软件职业技术学院</w:t>
      </w:r>
      <w:bookmarkStart w:id="10" w:name="_GoBack"/>
      <w:bookmarkEnd w:id="10"/>
    </w:p>
    <w:tbl>
      <w:tblPr>
        <w:tblStyle w:val="11"/>
        <w:tblpPr w:leftFromText="180" w:rightFromText="180" w:vertAnchor="text" w:horzAnchor="page" w:tblpX="1642" w:tblpY="5551"/>
        <w:tblOverlap w:val="never"/>
        <w:tblW w:w="0" w:type="auto"/>
        <w:tblInd w:w="0" w:type="dxa"/>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autofit"/>
        <w:tblCellMar>
          <w:top w:w="0" w:type="dxa"/>
          <w:left w:w="108" w:type="dxa"/>
          <w:bottom w:w="0" w:type="dxa"/>
          <w:right w:w="108" w:type="dxa"/>
        </w:tblCellMar>
      </w:tblPr>
      <w:tblGrid>
        <w:gridCol w:w="5473"/>
        <w:gridCol w:w="2833"/>
      </w:tblGrid>
      <w:tr w14:paraId="14B24324">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65" w:hRule="atLeast"/>
        </w:trPr>
        <w:tc>
          <w:tcPr>
            <w:tcW w:w="5473" w:type="dxa"/>
            <w:tcBorders>
              <w:tl2br w:val="nil"/>
              <w:tr2bl w:val="nil"/>
            </w:tcBorders>
          </w:tcPr>
          <w:p w14:paraId="5A446E2F">
            <w:pPr>
              <w:spacing w:line="560" w:lineRule="exact"/>
              <w:rPr>
                <w:rFonts w:ascii="仿宋" w:hAnsi="仿宋" w:eastAsia="仿宋" w:cs="仿宋"/>
                <w:kern w:val="0"/>
                <w:sz w:val="28"/>
                <w:szCs w:val="28"/>
              </w:rPr>
            </w:pPr>
            <w:r>
              <w:rPr>
                <w:rFonts w:hint="eastAsia" w:ascii="仿宋" w:hAnsi="仿宋" w:eastAsia="仿宋" w:cs="仿宋"/>
                <w:kern w:val="0"/>
                <w:sz w:val="28"/>
                <w:szCs w:val="28"/>
              </w:rPr>
              <w:t>抄送：校领导</w:t>
            </w:r>
          </w:p>
        </w:tc>
        <w:tc>
          <w:tcPr>
            <w:tcW w:w="2833" w:type="dxa"/>
            <w:tcBorders>
              <w:tl2br w:val="nil"/>
              <w:tr2bl w:val="nil"/>
            </w:tcBorders>
          </w:tcPr>
          <w:p w14:paraId="3B31EE28">
            <w:pPr>
              <w:spacing w:line="560" w:lineRule="exact"/>
              <w:ind w:firstLine="280" w:firstLineChars="100"/>
              <w:rPr>
                <w:rFonts w:ascii="仿宋" w:hAnsi="仿宋" w:eastAsia="仿宋" w:cs="仿宋"/>
                <w:kern w:val="0"/>
                <w:sz w:val="28"/>
                <w:szCs w:val="28"/>
              </w:rPr>
            </w:pPr>
          </w:p>
        </w:tc>
      </w:tr>
      <w:tr w14:paraId="2B39B511">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15" w:hRule="atLeast"/>
        </w:trPr>
        <w:tc>
          <w:tcPr>
            <w:tcW w:w="5473" w:type="dxa"/>
            <w:tcBorders>
              <w:tl2br w:val="nil"/>
              <w:tr2bl w:val="nil"/>
            </w:tcBorders>
          </w:tcPr>
          <w:p w14:paraId="00C124F0">
            <w:pPr>
              <w:spacing w:line="560" w:lineRule="exact"/>
              <w:rPr>
                <w:rFonts w:ascii="仿宋" w:hAnsi="仿宋" w:eastAsia="仿宋" w:cs="仿宋"/>
                <w:kern w:val="0"/>
                <w:sz w:val="28"/>
                <w:szCs w:val="28"/>
              </w:rPr>
            </w:pPr>
            <w:r>
              <w:rPr>
                <w:rFonts w:hint="eastAsia" w:ascii="仿宋" w:hAnsi="仿宋" w:eastAsia="仿宋" w:cs="仿宋"/>
                <w:kern w:val="0"/>
                <w:sz w:val="28"/>
                <w:szCs w:val="28"/>
              </w:rPr>
              <w:t>福州软件职业技术学院人力资源部</w:t>
            </w:r>
          </w:p>
        </w:tc>
        <w:tc>
          <w:tcPr>
            <w:tcW w:w="2833" w:type="dxa"/>
            <w:tcBorders>
              <w:tl2br w:val="nil"/>
              <w:tr2bl w:val="nil"/>
            </w:tcBorders>
          </w:tcPr>
          <w:p w14:paraId="43CBCC92">
            <w:pPr>
              <w:spacing w:line="560" w:lineRule="exact"/>
              <w:rPr>
                <w:rFonts w:ascii="仿宋" w:hAnsi="仿宋" w:eastAsia="仿宋" w:cs="仿宋"/>
                <w:kern w:val="0"/>
                <w:sz w:val="28"/>
                <w:szCs w:val="28"/>
              </w:rPr>
            </w:pPr>
            <w:r>
              <w:rPr>
                <w:rFonts w:hint="eastAsia" w:ascii="仿宋" w:hAnsi="仿宋" w:eastAsia="仿宋" w:cs="仿宋"/>
                <w:kern w:val="0"/>
                <w:sz w:val="28"/>
                <w:szCs w:val="28"/>
              </w:rPr>
              <w:t>202</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26</w:t>
            </w:r>
            <w:r>
              <w:rPr>
                <w:rFonts w:hint="eastAsia" w:ascii="仿宋" w:hAnsi="仿宋" w:eastAsia="仿宋" w:cs="仿宋"/>
                <w:kern w:val="0"/>
                <w:sz w:val="28"/>
                <w:szCs w:val="28"/>
              </w:rPr>
              <w:t>日 印</w:t>
            </w:r>
          </w:p>
        </w:tc>
      </w:tr>
    </w:tbl>
    <w:p w14:paraId="31C34E55">
      <w:pPr>
        <w:spacing w:after="120" w:line="560" w:lineRule="exact"/>
        <w:ind w:firstLine="4800" w:firstLineChars="1500"/>
        <w:rPr>
          <w:rFonts w:hint="eastAsia" w:ascii="仿宋_GB2312" w:hAnsi="仿宋_GB2312" w:eastAsia="仿宋_GB2312" w:cs="仿宋_GB2312"/>
          <w:i w:val="0"/>
          <w:iCs w:val="0"/>
          <w:caps w:val="0"/>
          <w:color w:val="auto"/>
          <w:spacing w:val="0"/>
          <w:kern w:val="0"/>
          <w:sz w:val="32"/>
          <w:szCs w:val="32"/>
          <w:shd w:val="clear" w:color="auto" w:fill="FDFDFE"/>
          <w:lang w:val="en-US" w:eastAsia="zh-CN" w:bidi="ar-SA"/>
        </w:rPr>
      </w:pPr>
      <w:r>
        <w:rPr>
          <w:rFonts w:hint="eastAsia" w:ascii="仿宋_GB2312" w:hAnsi="仿宋_GB2312" w:eastAsia="仿宋_GB2312" w:cs="仿宋_GB2312"/>
          <w:i w:val="0"/>
          <w:iCs w:val="0"/>
          <w:caps w:val="0"/>
          <w:color w:val="auto"/>
          <w:spacing w:val="0"/>
          <w:kern w:val="0"/>
          <w:sz w:val="32"/>
          <w:szCs w:val="32"/>
          <w:shd w:val="clear" w:color="auto" w:fill="FDFDFE"/>
          <w:lang w:val="en-US" w:eastAsia="zh-CN" w:bidi="ar-SA"/>
        </w:rPr>
        <w:t>2025年6月26日</w:t>
      </w:r>
    </w:p>
    <w:p w14:paraId="2C1D3FD6">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center"/>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p w14:paraId="7A0BB47E">
      <w:pPr>
        <w:snapToGrid w:val="0"/>
        <w:spacing w:line="600" w:lineRule="exact"/>
        <w:ind w:firstLine="640" w:firstLineChars="200"/>
        <w:jc w:val="center"/>
        <w:rPr>
          <w:rFonts w:ascii="仿宋_GB2312" w:eastAsia="仿宋_GB2312"/>
          <w:sz w:val="32"/>
          <w:szCs w:val="32"/>
        </w:rPr>
      </w:pPr>
    </w:p>
    <w:sectPr>
      <w:headerReference r:id="rId3" w:type="default"/>
      <w:footerReference r:id="rId4"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BAEF89-D32A-4DF2-84F1-12AF0C3179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0D96DBB8-E7DA-4C15-B750-1443AC46CC28}"/>
  </w:font>
  <w:font w:name="仿宋">
    <w:panose1 w:val="02010609060101010101"/>
    <w:charset w:val="86"/>
    <w:family w:val="modern"/>
    <w:pitch w:val="default"/>
    <w:sig w:usb0="800002BF" w:usb1="38CF7CFA" w:usb2="00000016" w:usb3="00000000" w:csb0="00040001" w:csb1="00000000"/>
    <w:embedRegular r:id="rId3" w:fontKey="{16103B83-7C3D-4E7B-B37D-3C9D68591FB4}"/>
  </w:font>
  <w:font w:name="方正小标宋简体">
    <w:panose1 w:val="03000509000000000000"/>
    <w:charset w:val="86"/>
    <w:family w:val="auto"/>
    <w:pitch w:val="default"/>
    <w:sig w:usb0="00000001" w:usb1="080E0000" w:usb2="00000000" w:usb3="00000000" w:csb0="00040000" w:csb1="00000000"/>
    <w:embedRegular r:id="rId4" w:fontKey="{92FA9B49-8DEA-4168-9080-777E4DC62C56}"/>
  </w:font>
  <w:font w:name="楷体_GB2312">
    <w:panose1 w:val="02010609030101010101"/>
    <w:charset w:val="86"/>
    <w:family w:val="auto"/>
    <w:pitch w:val="default"/>
    <w:sig w:usb0="00000001" w:usb1="080E0000" w:usb2="00000000" w:usb3="00000000" w:csb0="00040000" w:csb1="00000000"/>
    <w:embedRegular r:id="rId5" w:fontKey="{E56553A6-1DC2-46A0-B2EE-1C2272071936}"/>
  </w:font>
  <w:font w:name="微软雅黑">
    <w:panose1 w:val="020B0503020204020204"/>
    <w:charset w:val="86"/>
    <w:family w:val="swiss"/>
    <w:pitch w:val="default"/>
    <w:sig w:usb0="80000287" w:usb1="2ACF3C50" w:usb2="00000016" w:usb3="00000000" w:csb0="0004001F" w:csb1="00000000"/>
    <w:embedRegular r:id="rId6" w:fontKey="{3E625312-F530-4199-A7A9-DB52E5A76E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7F3D9">
    <w:pPr>
      <w:pStyle w:val="7"/>
      <w:jc w:val="right"/>
    </w:pPr>
  </w:p>
  <w:p w14:paraId="2C69C927">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16726">
    <w:pPr>
      <w:tabs>
        <w:tab w:val="center" w:pos="4153"/>
        <w:tab w:val="right" w:pos="8306"/>
      </w:tabs>
      <w:snapToGrid w:val="0"/>
      <w:jc w:val="center"/>
      <w:rPr>
        <w:rFonts w:eastAsia="仿宋_GB231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8D226F"/>
    <w:multiLevelType w:val="singleLevel"/>
    <w:tmpl w:val="1C8D226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Nzc2YWYwZWVjNjYwYTg0YjJlMTM5MDRiNmQ2MGYifQ=="/>
  </w:docVars>
  <w:rsids>
    <w:rsidRoot w:val="245A2908"/>
    <w:rsid w:val="0010794F"/>
    <w:rsid w:val="002D485D"/>
    <w:rsid w:val="00505AED"/>
    <w:rsid w:val="00B02B1A"/>
    <w:rsid w:val="039A720A"/>
    <w:rsid w:val="089D5EE4"/>
    <w:rsid w:val="09D82EB5"/>
    <w:rsid w:val="0BEE56D2"/>
    <w:rsid w:val="0DB8556E"/>
    <w:rsid w:val="14CB44CC"/>
    <w:rsid w:val="163C67C5"/>
    <w:rsid w:val="18B232E6"/>
    <w:rsid w:val="1D4622ED"/>
    <w:rsid w:val="1E684A82"/>
    <w:rsid w:val="228A4412"/>
    <w:rsid w:val="245A2908"/>
    <w:rsid w:val="25166DE2"/>
    <w:rsid w:val="255372EC"/>
    <w:rsid w:val="265218AC"/>
    <w:rsid w:val="272747A2"/>
    <w:rsid w:val="281901B9"/>
    <w:rsid w:val="290F78C1"/>
    <w:rsid w:val="2E7C59C1"/>
    <w:rsid w:val="2EAD2E87"/>
    <w:rsid w:val="375F03A4"/>
    <w:rsid w:val="376E6B1A"/>
    <w:rsid w:val="37D3163A"/>
    <w:rsid w:val="38DA238F"/>
    <w:rsid w:val="391B50B7"/>
    <w:rsid w:val="3C9E4A03"/>
    <w:rsid w:val="3E8544BB"/>
    <w:rsid w:val="417A7517"/>
    <w:rsid w:val="4337026D"/>
    <w:rsid w:val="439B26E7"/>
    <w:rsid w:val="43B36C2A"/>
    <w:rsid w:val="43D311E5"/>
    <w:rsid w:val="44CC6046"/>
    <w:rsid w:val="49E77475"/>
    <w:rsid w:val="4C73052E"/>
    <w:rsid w:val="4DC9257F"/>
    <w:rsid w:val="4EE364A3"/>
    <w:rsid w:val="59271254"/>
    <w:rsid w:val="599C63A0"/>
    <w:rsid w:val="5A066C33"/>
    <w:rsid w:val="5BDA5335"/>
    <w:rsid w:val="5C74546B"/>
    <w:rsid w:val="5D782324"/>
    <w:rsid w:val="5EB0424F"/>
    <w:rsid w:val="5ECA3EE8"/>
    <w:rsid w:val="5F947099"/>
    <w:rsid w:val="5FE21505"/>
    <w:rsid w:val="60AB278F"/>
    <w:rsid w:val="62715EB0"/>
    <w:rsid w:val="633D5AF8"/>
    <w:rsid w:val="691822E0"/>
    <w:rsid w:val="6D070905"/>
    <w:rsid w:val="6DBC0596"/>
    <w:rsid w:val="6E1D3B55"/>
    <w:rsid w:val="6EF5558C"/>
    <w:rsid w:val="6EFA52A3"/>
    <w:rsid w:val="782953F7"/>
    <w:rsid w:val="7A1126AB"/>
    <w:rsid w:val="7AD14A6E"/>
    <w:rsid w:val="7B6F0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5">
    <w:name w:val="heading 2"/>
    <w:basedOn w:val="4"/>
    <w:next w:val="1"/>
    <w:unhideWhenUsed/>
    <w:qFormat/>
    <w:uiPriority w:val="0"/>
    <w:pPr>
      <w:spacing w:before="156" w:beforeLines="50"/>
      <w:ind w:firstLine="560" w:firstLineChars="200"/>
      <w:jc w:val="left"/>
      <w:outlineLvl w:val="1"/>
    </w:pPr>
    <w:rPr>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next w:val="1"/>
    <w:qFormat/>
    <w:uiPriority w:val="0"/>
    <w:pPr>
      <w:spacing w:after="120"/>
    </w:pPr>
    <w:rPr>
      <w:rFonts w:ascii="Calibri" w:hAnsi="Calibri"/>
    </w:rPr>
  </w:style>
  <w:style w:type="paragraph" w:styleId="6">
    <w:name w:val="Body Text Indent 2"/>
    <w:basedOn w:val="1"/>
    <w:qFormat/>
    <w:uiPriority w:val="0"/>
    <w:pPr>
      <w:spacing w:line="500" w:lineRule="exact"/>
      <w:ind w:firstLine="560"/>
    </w:pPr>
    <w:rPr>
      <w:rFonts w:ascii="仿宋_GB2312" w:hAnsi="宋体" w:eastAsia="仿宋_GB2312"/>
      <w:bCs/>
      <w:sz w:val="2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FF"/>
      <w:u w:val="single"/>
    </w:rPr>
  </w:style>
  <w:style w:type="character" w:customStyle="1" w:styleId="14">
    <w:name w:val="font11"/>
    <w:basedOn w:val="12"/>
    <w:qFormat/>
    <w:uiPriority w:val="0"/>
    <w:rPr>
      <w:rFonts w:hint="eastAsia" w:ascii="宋体" w:hAnsi="宋体" w:eastAsia="宋体" w:cs="宋体"/>
      <w:b/>
      <w:color w:val="000000"/>
      <w:sz w:val="18"/>
      <w:szCs w:val="18"/>
      <w:u w:val="none"/>
    </w:rPr>
  </w:style>
  <w:style w:type="paragraph" w:customStyle="1" w:styleId="15">
    <w:name w:val="Table Text"/>
    <w:basedOn w:val="1"/>
    <w:semiHidden/>
    <w:qFormat/>
    <w:uiPriority w:val="0"/>
    <w:rPr>
      <w:rFonts w:ascii="宋体" w:hAnsi="宋体" w:cs="宋体"/>
      <w:sz w:val="14"/>
      <w:szCs w:val="14"/>
    </w:rPr>
  </w:style>
  <w:style w:type="paragraph" w:customStyle="1" w:styleId="16">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uppressAutoHyphens/>
      <w:snapToGrid w:val="0"/>
      <w:jc w:val="both"/>
    </w:pPr>
    <w:rPr>
      <w:rFonts w:ascii="Calibri" w:hAnsi="Calibri"/>
      <w:kern w:val="2"/>
      <w:sz w:val="18"/>
      <w:szCs w:val="24"/>
    </w:rPr>
  </w:style>
  <w:style w:type="character" w:customStyle="1" w:styleId="1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2636</Words>
  <Characters>3040</Characters>
  <Lines>23</Lines>
  <Paragraphs>6</Paragraphs>
  <TotalTime>3</TotalTime>
  <ScaleCrop>false</ScaleCrop>
  <LinksUpToDate>false</LinksUpToDate>
  <CharactersWithSpaces>3147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2022-03-14T01:56:00Z</dcterms:created>
  <dc:creator>Administrator</dc:creator>
  <cp:lastModifiedBy>琦儿</cp:lastModifiedBy>
  <cp:lastPrinted>2023-09-19T07:43:00Z</cp:lastPrinted>
  <dcterms:modified xsi:type="dcterms:W3CDTF">2025-07-01T03:43:31Z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19CA88EBE8E04CCB8156B0F976F6C7AD</vt:lpwstr>
  </property>
  <property fmtid="{D5CDD505-2E9C-101B-9397-08002B2CF9AE}" pid="4" name="KSOTemplateDocerSaveRecord">
    <vt:lpwstr>eyJoZGlkIjoiMmU3OTRhYjRlMTJiZDBhN2RlZjg5OWMzMzBjMDZlYjQiLCJ1c2VySWQiOiIyOTkzOTI2OTYifQ==</vt:lpwstr>
  </property>
</Properties>
</file>