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FF6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5E740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OLE_LINK2"/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2025年福建省职业教育研究课题申报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限额</w:t>
      </w:r>
    </w:p>
    <w:bookmarkEnd w:id="0"/>
    <w:tbl>
      <w:tblPr>
        <w:tblStyle w:val="6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628"/>
        <w:gridCol w:w="2551"/>
        <w:gridCol w:w="2551"/>
      </w:tblGrid>
      <w:tr w14:paraId="579F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76" w:type="dxa"/>
            <w:gridSpan w:val="2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62F94E6">
            <w:pPr>
              <w:pStyle w:val="4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B9EB1E">
            <w:pPr>
              <w:pStyle w:val="4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C5BB18C">
            <w:pPr>
              <w:pStyle w:val="4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推荐单位类型</w:t>
            </w:r>
          </w:p>
          <w:p w14:paraId="318FF0F0">
            <w:pPr>
              <w:pStyle w:val="4"/>
              <w:ind w:firstLine="482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申报课题类型</w:t>
            </w:r>
          </w:p>
        </w:tc>
        <w:tc>
          <w:tcPr>
            <w:tcW w:w="2551" w:type="dxa"/>
            <w:noWrap w:val="0"/>
            <w:vAlign w:val="center"/>
          </w:tcPr>
          <w:p w14:paraId="087F9793">
            <w:pPr>
              <w:pStyle w:val="4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类型一</w:t>
            </w:r>
          </w:p>
        </w:tc>
        <w:tc>
          <w:tcPr>
            <w:tcW w:w="2551" w:type="dxa"/>
            <w:noWrap w:val="0"/>
            <w:vAlign w:val="center"/>
          </w:tcPr>
          <w:p w14:paraId="42C713A3">
            <w:pPr>
              <w:pStyle w:val="4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类型二</w:t>
            </w:r>
          </w:p>
        </w:tc>
      </w:tr>
      <w:tr w14:paraId="28B1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6" w:type="dxa"/>
            <w:gridSpan w:val="2"/>
            <w:noWrap w:val="0"/>
            <w:vAlign w:val="center"/>
          </w:tcPr>
          <w:p w14:paraId="2B797F78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“双高计划”立项建设院校</w:t>
            </w:r>
          </w:p>
        </w:tc>
        <w:tc>
          <w:tcPr>
            <w:tcW w:w="2551" w:type="dxa"/>
            <w:noWrap w:val="0"/>
            <w:vAlign w:val="center"/>
          </w:tcPr>
          <w:p w14:paraId="54F54B2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 w14:paraId="0EEB0ED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5129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vMerge w:val="restart"/>
            <w:noWrap w:val="0"/>
            <w:vAlign w:val="center"/>
          </w:tcPr>
          <w:p w14:paraId="65307ACE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省级“双高计划”立项建设院校</w:t>
            </w:r>
          </w:p>
        </w:tc>
        <w:tc>
          <w:tcPr>
            <w:tcW w:w="1628" w:type="dxa"/>
            <w:noWrap w:val="0"/>
            <w:vAlign w:val="center"/>
          </w:tcPr>
          <w:p w14:paraId="5F03584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高职</w:t>
            </w:r>
          </w:p>
        </w:tc>
        <w:tc>
          <w:tcPr>
            <w:tcW w:w="2551" w:type="dxa"/>
            <w:noWrap w:val="0"/>
            <w:vAlign w:val="center"/>
          </w:tcPr>
          <w:p w14:paraId="5191747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 w14:paraId="5262581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3322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vMerge w:val="continue"/>
            <w:noWrap w:val="0"/>
            <w:vAlign w:val="center"/>
          </w:tcPr>
          <w:p w14:paraId="6B6D8262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76D910B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中职</w:t>
            </w:r>
          </w:p>
        </w:tc>
        <w:tc>
          <w:tcPr>
            <w:tcW w:w="2551" w:type="dxa"/>
            <w:noWrap w:val="0"/>
            <w:vAlign w:val="center"/>
          </w:tcPr>
          <w:p w14:paraId="012EB20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 w14:paraId="148A90E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5E0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6" w:type="dxa"/>
            <w:gridSpan w:val="2"/>
            <w:noWrap w:val="0"/>
            <w:vAlign w:val="center"/>
          </w:tcPr>
          <w:p w14:paraId="77347675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本科高校</w:t>
            </w:r>
          </w:p>
        </w:tc>
        <w:tc>
          <w:tcPr>
            <w:tcW w:w="2551" w:type="dxa"/>
            <w:noWrap w:val="0"/>
            <w:vAlign w:val="center"/>
          </w:tcPr>
          <w:p w14:paraId="6E3D753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 w14:paraId="4EA7F70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618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6" w:type="dxa"/>
            <w:gridSpan w:val="2"/>
            <w:noWrap w:val="0"/>
            <w:vAlign w:val="center"/>
          </w:tcPr>
          <w:p w14:paraId="3CD7DC49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设区市教研机构</w:t>
            </w:r>
          </w:p>
        </w:tc>
        <w:tc>
          <w:tcPr>
            <w:tcW w:w="2551" w:type="dxa"/>
            <w:noWrap w:val="0"/>
            <w:vAlign w:val="center"/>
          </w:tcPr>
          <w:p w14:paraId="66BD083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 w14:paraId="33B7DE1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4D4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6" w:type="dxa"/>
            <w:gridSpan w:val="2"/>
            <w:noWrap w:val="0"/>
            <w:vAlign w:val="center"/>
          </w:tcPr>
          <w:p w14:paraId="4680EBF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bookmarkStart w:id="1" w:name="_GoBack" w:colFirst="0" w:colLast="3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  <w:u w:val="none"/>
                <w:lang w:val="en-US" w:eastAsia="zh-CN"/>
              </w:rPr>
              <w:t>其他院校</w:t>
            </w:r>
          </w:p>
        </w:tc>
        <w:tc>
          <w:tcPr>
            <w:tcW w:w="2551" w:type="dxa"/>
            <w:noWrap w:val="0"/>
            <w:vAlign w:val="center"/>
          </w:tcPr>
          <w:p w14:paraId="2C066D6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 w14:paraId="0249525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  <w:lang w:val="en-US" w:eastAsia="zh-CN"/>
              </w:rPr>
              <w:t>3</w:t>
            </w:r>
          </w:p>
        </w:tc>
      </w:tr>
      <w:bookmarkEnd w:id="1"/>
      <w:tr w14:paraId="7042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8" w:type="dxa"/>
            <w:gridSpan w:val="4"/>
            <w:noWrap w:val="0"/>
            <w:vAlign w:val="center"/>
          </w:tcPr>
          <w:p w14:paraId="369D22D0"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申报类型一课题的，同一单位每个选题方向限报1项。</w:t>
            </w:r>
          </w:p>
        </w:tc>
      </w:tr>
    </w:tbl>
    <w:p w14:paraId="0056E03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Autospacing="0"/>
      <w:jc w:val="left"/>
    </w:pPr>
    <w:rPr>
      <w:rFonts w:ascii="Times New Roman" w:hAnsi="Times New Roman" w:eastAsia="仿宋_GB2312" w:cs="宋体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2025-03-26T01:51:20Z</dcterms:created>
  <dc:creator>Administrator</dc:creator>
  <cp:lastModifiedBy>Ich CIndy</cp:lastModifiedBy>
  <dcterms:modified xsi:type="dcterms:W3CDTF">2025-03-26T01:52:11Z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eyJoZGlkIjoiYTdjZWZjMzQyMzBlYWM4MjBlNTc3NDI5YWE4ZjhkZjciLCJ1c2VySWQiOiIyNDA5NzMwNiJ9</vt:lpwstr>
  </property>
  <property fmtid="{D5CDD505-2E9C-101B-9397-08002B2CF9AE}" pid="4" name="ICV">
    <vt:lpwstr>08465246A02348669F981DCE2A62BA71_12</vt:lpwstr>
  </property>
</Properties>
</file>