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val="en-US" w:eastAsia="zh-CN"/>
        </w:rPr>
      </w:pPr>
      <w:r>
        <w:rPr>
          <w:rFonts w:hint="eastAsia" w:ascii="宋体" w:hAnsi="宋体"/>
          <w:b/>
          <w:sz w:val="44"/>
          <w:szCs w:val="44"/>
          <w:lang w:val="en-US" w:eastAsia="zh-CN"/>
        </w:rPr>
        <w:t>福州软件职业技术学院</w:t>
      </w:r>
    </w:p>
    <w:p>
      <w:pPr>
        <w:jc w:val="center"/>
        <w:rPr>
          <w:rFonts w:ascii="宋体" w:hAnsi="宋体"/>
          <w:b/>
          <w:sz w:val="44"/>
          <w:szCs w:val="44"/>
        </w:rPr>
      </w:pPr>
      <w:r>
        <w:rPr>
          <w:rFonts w:hint="eastAsia" w:ascii="宋体" w:hAnsi="宋体"/>
          <w:b/>
          <w:sz w:val="44"/>
          <w:szCs w:val="44"/>
        </w:rPr>
        <w:t xml:space="preserve"> “十四五”课程建设规划</w:t>
      </w:r>
    </w:p>
    <w:p>
      <w:pPr>
        <w:spacing w:line="520" w:lineRule="exact"/>
        <w:ind w:firstLine="600" w:firstLineChars="200"/>
        <w:rPr>
          <w:rFonts w:ascii="宋体" w:hAnsi="宋体" w:cs="宋体"/>
          <w:sz w:val="30"/>
          <w:szCs w:val="30"/>
        </w:rPr>
      </w:pPr>
    </w:p>
    <w:p>
      <w:pPr>
        <w:spacing w:line="520" w:lineRule="exact"/>
        <w:ind w:firstLine="600" w:firstLineChars="200"/>
        <w:rPr>
          <w:rFonts w:ascii="宋体" w:hAnsi="宋体" w:cs="宋体"/>
          <w:sz w:val="30"/>
          <w:szCs w:val="30"/>
        </w:rPr>
      </w:pPr>
      <w:r>
        <w:rPr>
          <w:rFonts w:hint="eastAsia" w:ascii="宋体" w:hAnsi="宋体" w:cs="宋体"/>
          <w:sz w:val="30"/>
          <w:szCs w:val="30"/>
        </w:rPr>
        <w:t>课程是人才培养工作的基础，承担着人才培养工作的核心功能，对保障人才培养质量起关键作用。因此课程建设是教学过程基本建设的中心环节，是教学改革、专业建设的落脚点，它对于深化教学改革,提高教学质量,培养高素质</w:t>
      </w:r>
      <w:r>
        <w:rPr>
          <w:rFonts w:hint="eastAsia" w:ascii="宋体" w:hAnsi="宋体" w:cs="宋体"/>
          <w:sz w:val="30"/>
          <w:szCs w:val="30"/>
          <w:lang w:val="en-US" w:eastAsia="zh-CN"/>
        </w:rPr>
        <w:t>技术</w:t>
      </w:r>
      <w:r>
        <w:rPr>
          <w:rFonts w:hint="eastAsia" w:ascii="宋体" w:hAnsi="宋体" w:cs="宋体"/>
          <w:sz w:val="30"/>
          <w:szCs w:val="30"/>
        </w:rPr>
        <w:t>技能型人才具有重要意义。为切实加强课程建设，继续深化教学思想、教学内容和教学方法</w:t>
      </w:r>
      <w:r>
        <w:rPr>
          <w:rFonts w:hint="eastAsia" w:ascii="宋体" w:hAnsi="宋体" w:cs="宋体"/>
          <w:sz w:val="30"/>
          <w:szCs w:val="30"/>
          <w:lang w:val="en-US" w:eastAsia="zh-CN"/>
        </w:rPr>
        <w:t>手段</w:t>
      </w:r>
      <w:r>
        <w:rPr>
          <w:rFonts w:hint="eastAsia" w:ascii="宋体" w:hAnsi="宋体" w:cs="宋体"/>
          <w:sz w:val="30"/>
          <w:szCs w:val="30"/>
        </w:rPr>
        <w:t>的改革，进一步促进教学基本条件和师资队伍建设，将我校的课程建设提高到一个新的水平，现结合我校具体情况，制订我校“十四五”课程建设规划。</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一、</w:t>
      </w:r>
      <w:r>
        <w:rPr>
          <w:rFonts w:hint="eastAsia" w:ascii="黑体" w:hAnsi="黑体" w:eastAsia="黑体"/>
          <w:sz w:val="28"/>
          <w:szCs w:val="28"/>
          <w:lang w:val="en-US" w:eastAsia="zh-CN"/>
        </w:rPr>
        <w:t>发展基础</w:t>
      </w:r>
      <w:r>
        <w:rPr>
          <w:rFonts w:hint="eastAsia" w:ascii="黑体" w:hAnsi="黑体" w:eastAsia="黑体"/>
          <w:sz w:val="28"/>
          <w:szCs w:val="28"/>
        </w:rPr>
        <w:t xml:space="preserve"> </w:t>
      </w:r>
    </w:p>
    <w:p>
      <w:pPr>
        <w:adjustRightInd w:val="0"/>
        <w:snapToGrid w:val="0"/>
        <w:spacing w:line="540" w:lineRule="atLeast"/>
        <w:ind w:firstLine="548" w:firstLineChars="196"/>
        <w:jc w:val="left"/>
        <w:rPr>
          <w:rFonts w:ascii="黑体" w:hAnsi="黑体" w:eastAsia="黑体"/>
          <w:sz w:val="28"/>
          <w:szCs w:val="28"/>
        </w:rPr>
      </w:pPr>
      <w:r>
        <w:rPr>
          <w:rFonts w:hint="eastAsia" w:ascii="黑体" w:hAnsi="黑体" w:eastAsia="黑体"/>
          <w:sz w:val="28"/>
          <w:szCs w:val="28"/>
        </w:rPr>
        <w:t>（一）建设成就和取得经验</w:t>
      </w:r>
    </w:p>
    <w:p>
      <w:pPr>
        <w:spacing w:line="520" w:lineRule="exact"/>
        <w:ind w:firstLine="600" w:firstLineChars="200"/>
        <w:rPr>
          <w:rFonts w:ascii="宋体" w:hAnsi="宋体" w:cs="宋体"/>
          <w:sz w:val="30"/>
          <w:szCs w:val="30"/>
        </w:rPr>
      </w:pPr>
      <w:r>
        <w:rPr>
          <w:rFonts w:hint="eastAsia" w:ascii="宋体" w:hAnsi="宋体" w:cs="宋体"/>
          <w:sz w:val="30"/>
          <w:szCs w:val="30"/>
        </w:rPr>
        <w:t>1.根据岗位职业能力要求，构建课程体系</w:t>
      </w:r>
    </w:p>
    <w:p>
      <w:pPr>
        <w:spacing w:line="520" w:lineRule="exact"/>
        <w:ind w:firstLine="600" w:firstLineChars="200"/>
        <w:rPr>
          <w:rFonts w:ascii="宋体" w:hAnsi="宋体" w:cs="宋体"/>
          <w:sz w:val="30"/>
          <w:szCs w:val="30"/>
        </w:rPr>
      </w:pPr>
      <w:r>
        <w:rPr>
          <w:rFonts w:hint="eastAsia" w:ascii="宋体" w:hAnsi="宋体" w:cs="宋体"/>
          <w:sz w:val="30"/>
          <w:szCs w:val="30"/>
        </w:rPr>
        <w:t>学院以专业建设指导委员会为平台，按照“课程体系模块化，课程教学信息化，能力培养项目化（情景化），实训实习产教化，考核评价综合化”原则，创新课程体系，开展教育教学改革。与行业企业一起按照“职业岗位→岗位能力要求→职业能力标准→学习领域要求→教学目标（知识技能素质要点）→教学内容”的路径，坚持立德树人，结合岗位任职对毕业生职业人文素质要求，确定专业培养目标、计划学时与毕业要求、应获取的等级证书等，构建了“三线并行，四层深入，模块化设计”(即理论教学体系、实践教学体系、职业技能证书三条线同步进展，课内技能训练、专项技能（或课程技能）训练、专业综合技能训练和岗位实习（认知实习、跟岗实习和顶岗实习）四个实践环节层层递进)的课程体系。建设通识基础课程模块、职业基础课程模块、职业核心课程模块、职业拓展课程模块、职业素养课程模块、集中实践课程模块，注重通识与技能结合、专业与拓展结合，必修与选修结合，课程模块结构合理。</w:t>
      </w:r>
    </w:p>
    <w:p>
      <w:pPr>
        <w:spacing w:line="520" w:lineRule="exact"/>
        <w:ind w:firstLine="600" w:firstLineChars="200"/>
        <w:rPr>
          <w:rFonts w:ascii="宋体" w:hAnsi="宋体" w:cs="宋体"/>
          <w:sz w:val="30"/>
          <w:szCs w:val="30"/>
        </w:rPr>
      </w:pPr>
      <w:r>
        <w:rPr>
          <w:rFonts w:hint="eastAsia" w:ascii="宋体" w:hAnsi="宋体" w:cs="宋体"/>
          <w:sz w:val="30"/>
          <w:szCs w:val="30"/>
        </w:rPr>
        <w:t>2.课证融合，选取教学内容</w:t>
      </w:r>
    </w:p>
    <w:p>
      <w:pPr>
        <w:spacing w:line="520" w:lineRule="exact"/>
        <w:ind w:firstLine="600" w:firstLineChars="200"/>
        <w:rPr>
          <w:rFonts w:hint="default" w:ascii="宋体" w:hAnsi="宋体" w:eastAsia="宋体" w:cs="宋体"/>
          <w:sz w:val="30"/>
          <w:szCs w:val="30"/>
          <w:lang w:val="en-US" w:eastAsia="zh-CN"/>
        </w:rPr>
      </w:pPr>
      <w:r>
        <w:rPr>
          <w:rFonts w:hint="eastAsia" w:ascii="宋体" w:hAnsi="宋体" w:cs="宋体"/>
          <w:color w:val="000000"/>
          <w:sz w:val="30"/>
          <w:szCs w:val="30"/>
        </w:rPr>
        <w:t>根据教育部等4部委联合印发了《关于在院校实施“学历证书+若干职业技能等级证书”制度试点方案》文件要求，部署启动“学历证书+若干职业技能等级证书”（简称1+X证书）制度试点工作。</w:t>
      </w:r>
      <w:r>
        <w:rPr>
          <w:rFonts w:hint="eastAsia" w:ascii="宋体" w:hAnsi="宋体" w:cs="宋体"/>
          <w:sz w:val="30"/>
          <w:szCs w:val="30"/>
        </w:rPr>
        <w:t>为适应职业教育“1+X”改革要求，积极推进课证融通课程体系，鼓励学生通过职业技能认证获取“双证书”。2017届、2018届、2019届毕业生职业资格证书获取率分别为95.75%、93%、88.26%，部分专业毕业生双证书获取率达100%。</w:t>
      </w:r>
      <w:r>
        <w:rPr>
          <w:rFonts w:hint="eastAsia" w:ascii="宋体" w:hAnsi="宋体" w:cs="宋体"/>
          <w:color w:val="000000"/>
          <w:sz w:val="30"/>
          <w:szCs w:val="30"/>
        </w:rPr>
        <w:t>在2019年人才培养方案修订过程中，将X证书要求纳入人才培养方案</w:t>
      </w:r>
      <w:r>
        <w:rPr>
          <w:rFonts w:hint="eastAsia" w:ascii="宋体" w:hAnsi="宋体" w:cs="宋体"/>
          <w:sz w:val="30"/>
          <w:szCs w:val="30"/>
        </w:rPr>
        <w:t>，明确“1+2+X”证书要求，即“毕业证书+福建专项能力鉴定+网龙创新设计方法论+若干职业能力认证”</w:t>
      </w:r>
      <w:r>
        <w:rPr>
          <w:rFonts w:hint="eastAsia" w:ascii="宋体" w:hAnsi="宋体" w:cs="宋体"/>
          <w:sz w:val="30"/>
          <w:szCs w:val="30"/>
          <w:lang w:eastAsia="zh-CN"/>
        </w:rPr>
        <w:t>，</w:t>
      </w:r>
      <w:r>
        <w:rPr>
          <w:rFonts w:hint="eastAsia" w:ascii="宋体" w:hAnsi="宋体" w:cs="宋体"/>
          <w:sz w:val="30"/>
          <w:szCs w:val="30"/>
          <w:lang w:val="en-US" w:eastAsia="zh-CN"/>
        </w:rPr>
        <w:t>已有7个专业参加“1+X”试点认证</w:t>
      </w:r>
      <w:r>
        <w:rPr>
          <w:rFonts w:hint="eastAsia" w:ascii="宋体" w:hAnsi="宋体" w:cs="宋体"/>
          <w:sz w:val="30"/>
          <w:szCs w:val="30"/>
        </w:rPr>
        <w:t>。</w:t>
      </w:r>
    </w:p>
    <w:p>
      <w:pPr>
        <w:spacing w:line="520" w:lineRule="exact"/>
        <w:ind w:firstLine="600" w:firstLineChars="200"/>
        <w:rPr>
          <w:rFonts w:ascii="宋体" w:hAnsi="宋体" w:cs="宋体"/>
          <w:sz w:val="30"/>
          <w:szCs w:val="30"/>
        </w:rPr>
      </w:pPr>
      <w:r>
        <w:rPr>
          <w:rFonts w:hint="eastAsia" w:ascii="宋体" w:hAnsi="宋体" w:cs="宋体"/>
          <w:sz w:val="30"/>
          <w:szCs w:val="30"/>
        </w:rPr>
        <w:t>3.更新教学方法手段，创新教学模式</w:t>
      </w:r>
    </w:p>
    <w:p>
      <w:pPr>
        <w:spacing w:line="520" w:lineRule="exact"/>
        <w:ind w:firstLine="600" w:firstLineChars="200"/>
        <w:rPr>
          <w:rFonts w:ascii="宋体" w:hAnsi="宋体" w:cs="宋体"/>
          <w:sz w:val="30"/>
          <w:szCs w:val="30"/>
        </w:rPr>
      </w:pPr>
      <w:r>
        <w:rPr>
          <w:rFonts w:hint="eastAsia" w:ascii="宋体" w:hAnsi="宋体" w:cs="宋体"/>
          <w:sz w:val="30"/>
          <w:szCs w:val="30"/>
          <w:lang w:val="en-US" w:eastAsia="zh-CN"/>
        </w:rPr>
        <w:t>按照</w:t>
      </w:r>
      <w:r>
        <w:rPr>
          <w:rFonts w:hint="eastAsia" w:ascii="宋体" w:hAnsi="宋体" w:cs="宋体"/>
          <w:sz w:val="30"/>
          <w:szCs w:val="30"/>
        </w:rPr>
        <w:t>项目导向、任务驱动、教学做一体</w:t>
      </w:r>
      <w:r>
        <w:rPr>
          <w:rFonts w:hint="eastAsia" w:ascii="宋体" w:hAnsi="宋体" w:cs="宋体"/>
          <w:sz w:val="30"/>
          <w:szCs w:val="30"/>
          <w:lang w:val="en-US" w:eastAsia="zh-CN"/>
        </w:rPr>
        <w:t>要求</w:t>
      </w:r>
      <w:r>
        <w:rPr>
          <w:rFonts w:hint="eastAsia" w:ascii="宋体" w:hAnsi="宋体" w:cs="宋体"/>
          <w:sz w:val="30"/>
          <w:szCs w:val="30"/>
        </w:rPr>
        <w:t>制定《</w:t>
      </w:r>
      <w:bookmarkStart w:id="0" w:name="_Toc18689"/>
      <w:bookmarkStart w:id="1" w:name="_Toc30717"/>
      <w:r>
        <w:rPr>
          <w:rFonts w:hint="eastAsia" w:ascii="宋体" w:hAnsi="宋体" w:cs="宋体"/>
          <w:sz w:val="30"/>
          <w:szCs w:val="30"/>
        </w:rPr>
        <w:t>福州软件职业技术学院关于教学方法和教学手段改革的指导意见</w:t>
      </w:r>
      <w:bookmarkEnd w:id="0"/>
      <w:bookmarkEnd w:id="1"/>
      <w:r>
        <w:rPr>
          <w:rFonts w:hint="eastAsia" w:ascii="宋体" w:hAnsi="宋体" w:cs="宋体"/>
          <w:sz w:val="30"/>
          <w:szCs w:val="30"/>
        </w:rPr>
        <w:t>》（福软教〔2017〕66号）文件要求，树立“教为主导，学为主体”的观念，坚持“教学做”一体化教学模式，实现教学过程与生产过程有机结合。</w:t>
      </w:r>
    </w:p>
    <w:p>
      <w:pPr>
        <w:spacing w:line="520" w:lineRule="exact"/>
        <w:ind w:firstLine="600" w:firstLineChars="200"/>
        <w:rPr>
          <w:rFonts w:ascii="宋体" w:hAnsi="宋体" w:cs="宋体"/>
          <w:sz w:val="30"/>
          <w:szCs w:val="30"/>
        </w:rPr>
      </w:pPr>
      <w:r>
        <w:rPr>
          <w:rFonts w:hint="eastAsia" w:ascii="宋体" w:hAnsi="宋体" w:cs="宋体"/>
          <w:sz w:val="30"/>
          <w:szCs w:val="30"/>
        </w:rPr>
        <w:t>如智能产业学院软件技术引入网龙软件测试项目，将课程教学与生产性实践相结合，开展现代学徒制教学；游戏产业学院系开展“工作室”教学，引入市场项目，推进自主创新创业新研究，在教中学，在学中做，在做中创，做到“课程项目化，项目作品化，作品产品化”三化合一，实现校企零对接，以此提升学生的设计创新能力，提高学生就业能力。</w:t>
      </w:r>
    </w:p>
    <w:p>
      <w:pPr>
        <w:spacing w:line="520" w:lineRule="exact"/>
        <w:ind w:firstLine="600" w:firstLineChars="200"/>
        <w:rPr>
          <w:rFonts w:ascii="宋体" w:hAnsi="宋体" w:eastAsia="宋体" w:cs="宋体"/>
          <w:kern w:val="2"/>
          <w:sz w:val="30"/>
          <w:szCs w:val="30"/>
        </w:rPr>
      </w:pPr>
      <w:r>
        <w:rPr>
          <w:rFonts w:hint="eastAsia" w:ascii="宋体" w:hAnsi="宋体" w:cs="宋体"/>
          <w:sz w:val="30"/>
          <w:szCs w:val="30"/>
        </w:rPr>
        <w:t>以学生为中心，开展“数字+课程”改革</w:t>
      </w:r>
      <w:r>
        <w:rPr>
          <w:rFonts w:hint="eastAsia" w:ascii="宋体" w:hAnsi="宋体" w:cs="宋体"/>
          <w:sz w:val="30"/>
          <w:szCs w:val="30"/>
          <w:lang w:eastAsia="zh-CN"/>
        </w:rPr>
        <w:t>，</w:t>
      </w:r>
      <w:r>
        <w:rPr>
          <w:rFonts w:hint="eastAsia" w:ascii="宋体" w:hAnsi="宋体" w:cs="宋体"/>
          <w:sz w:val="30"/>
          <w:szCs w:val="30"/>
          <w:lang w:val="en-US" w:eastAsia="zh-CN"/>
        </w:rPr>
        <w:t>探索</w:t>
      </w:r>
      <w:r>
        <w:rPr>
          <w:rFonts w:hint="eastAsia" w:ascii="宋体" w:hAnsi="宋体" w:cs="宋体"/>
          <w:sz w:val="30"/>
          <w:szCs w:val="30"/>
        </w:rPr>
        <w:t>沉浸式、体验式、虚拟仿真教学</w:t>
      </w:r>
      <w:r>
        <w:rPr>
          <w:rFonts w:hint="eastAsia" w:ascii="宋体" w:hAnsi="宋体" w:cs="宋体"/>
          <w:sz w:val="30"/>
          <w:szCs w:val="30"/>
          <w:lang w:eastAsia="zh-CN"/>
        </w:rPr>
        <w:t>，</w:t>
      </w:r>
      <w:r>
        <w:rPr>
          <w:rFonts w:hint="eastAsia" w:ascii="宋体" w:hAnsi="宋体" w:cs="宋体"/>
          <w:sz w:val="30"/>
          <w:szCs w:val="30"/>
        </w:rPr>
        <w:t>开发福软通平台，建设在校课程资源，引进智慧职教平台，推广混合教学取得了一些建设成果。</w:t>
      </w:r>
      <w:r>
        <w:rPr>
          <w:rFonts w:hint="eastAsia" w:ascii="宋体" w:hAnsi="宋体" w:cs="宋体"/>
          <w:sz w:val="30"/>
          <w:szCs w:val="30"/>
          <w:lang w:val="en-US" w:eastAsia="zh-CN"/>
        </w:rPr>
        <w:t>探索</w:t>
      </w:r>
      <w:r>
        <w:rPr>
          <w:rFonts w:hint="eastAsia" w:ascii="宋体" w:hAnsi="宋体" w:eastAsia="宋体" w:cs="宋体"/>
          <w:kern w:val="2"/>
          <w:sz w:val="30"/>
          <w:szCs w:val="30"/>
        </w:rPr>
        <w:t>“一平台二导师”，创新校企双师教学新模式</w:t>
      </w:r>
      <w:r>
        <w:rPr>
          <w:rFonts w:hint="eastAsia" w:ascii="宋体" w:hAnsi="宋体" w:cs="宋体"/>
          <w:kern w:val="2"/>
          <w:sz w:val="30"/>
          <w:szCs w:val="30"/>
          <w:lang w:eastAsia="zh-CN"/>
        </w:rPr>
        <w:t>。</w:t>
      </w:r>
      <w:r>
        <w:rPr>
          <w:rFonts w:hint="eastAsia" w:ascii="宋体" w:hAnsi="宋体" w:eastAsia="宋体" w:cs="宋体"/>
          <w:kern w:val="2"/>
          <w:sz w:val="30"/>
          <w:szCs w:val="30"/>
        </w:rPr>
        <w:t>一平台：互联网教学平台（网龙职教云学院），二导师：线上网龙企业资深工程师，线下学院专业课老师。充分利用互联网技术无边界优势，通过互联网教学云平台，将企业新技术新工艺新项目新案例引入课堂教学，学院教师现场维持课堂秩序并做现场实操答疑等辅助教学。解决了企业工程师入校授课的时间和路程困难，引入企业优质教学资源，让学生身临其境职场学习，让专任教师教学辅导与企业学习双丰收，实现教学过程与工作过程的高效结合。</w:t>
      </w:r>
    </w:p>
    <w:p>
      <w:pPr>
        <w:spacing w:line="560" w:lineRule="exact"/>
        <w:ind w:firstLine="600" w:firstLineChars="200"/>
        <w:jc w:val="left"/>
        <w:rPr>
          <w:rFonts w:ascii="宋体" w:hAnsi="宋体" w:cs="宋体"/>
          <w:sz w:val="30"/>
          <w:szCs w:val="30"/>
        </w:rPr>
      </w:pPr>
      <w:r>
        <w:rPr>
          <w:rFonts w:hint="eastAsia" w:ascii="宋体" w:hAnsi="宋体" w:cs="宋体"/>
          <w:sz w:val="30"/>
          <w:szCs w:val="30"/>
        </w:rPr>
        <w:t>学院教师参加福建省职业院校信息化教学大赛取得二等奖2项，三等奖</w:t>
      </w:r>
      <w:r>
        <w:rPr>
          <w:rFonts w:hint="eastAsia" w:ascii="宋体" w:hAnsi="宋体" w:cs="宋体"/>
          <w:sz w:val="30"/>
          <w:szCs w:val="30"/>
          <w:lang w:val="en-US" w:eastAsia="zh-CN"/>
        </w:rPr>
        <w:t>3</w:t>
      </w:r>
      <w:r>
        <w:rPr>
          <w:rFonts w:hint="eastAsia" w:ascii="宋体" w:hAnsi="宋体" w:cs="宋体"/>
          <w:sz w:val="30"/>
          <w:szCs w:val="30"/>
        </w:rPr>
        <w:t>项成绩；参加福建省高等教育学会、福建省高校在线教育联盟合北京超星尔雅教育科技有限公司主办的“福建省高校第一届移动教学大赛”取得二等奖1项，三等奖1项成绩</w:t>
      </w:r>
      <w:bookmarkStart w:id="2" w:name="OLE_LINK1"/>
      <w:r>
        <w:rPr>
          <w:rFonts w:hint="eastAsia" w:ascii="宋体" w:hAnsi="宋体" w:cs="宋体"/>
          <w:sz w:val="30"/>
          <w:szCs w:val="30"/>
        </w:rPr>
        <w:t>；“互联网+1+4混合式高职思政教育教学模式构建与实践”获得2018年职业教育省级教学成果奖二等奖，2020年荣获福建省职业教育教学成果奖2项。</w:t>
      </w:r>
    </w:p>
    <w:bookmarkEnd w:id="2"/>
    <w:p>
      <w:pPr>
        <w:pStyle w:val="10"/>
        <w:spacing w:line="520" w:lineRule="exact"/>
        <w:ind w:firstLine="600" w:firstLineChars="200"/>
        <w:rPr>
          <w:rFonts w:ascii="宋体" w:hAnsi="宋体" w:eastAsia="宋体" w:cs="宋体"/>
          <w:kern w:val="2"/>
          <w:sz w:val="30"/>
          <w:szCs w:val="30"/>
        </w:rPr>
      </w:pPr>
      <w:r>
        <w:rPr>
          <w:rFonts w:hint="eastAsia" w:ascii="宋体" w:hAnsi="宋体" w:eastAsia="宋体" w:cs="宋体"/>
          <w:kern w:val="2"/>
          <w:sz w:val="30"/>
          <w:szCs w:val="30"/>
        </w:rPr>
        <w:t>4.在线开放课程建设与引进</w:t>
      </w:r>
    </w:p>
    <w:p>
      <w:pPr>
        <w:spacing w:line="520" w:lineRule="exact"/>
        <w:ind w:firstLine="600" w:firstLineChars="200"/>
        <w:rPr>
          <w:rFonts w:ascii="宋体" w:hAnsi="宋体" w:cs="宋体"/>
          <w:sz w:val="30"/>
          <w:szCs w:val="30"/>
        </w:rPr>
      </w:pPr>
      <w:r>
        <w:rPr>
          <w:rFonts w:hint="eastAsia" w:ascii="宋体" w:hAnsi="宋体" w:cs="宋体"/>
          <w:sz w:val="30"/>
          <w:szCs w:val="30"/>
        </w:rPr>
        <w:t>近年来，学院重视信息化课程资源建设，为加强使用优质课程资源教学，充分利用国家和省级专业教学资源库，学院购买了智慧职教云平台。智慧职教平台是国家“职业教育专业教学资源库”项目建设成果面向全社会共享的指定平台，汇聚和运营省级、校级以及企业资源库的建设成果，为广大职业教育教师、学生、企业员工和社会学习者提供优质数字资源和在线应用服务，促进职业教育教学改革，扩展教与学的手段与范围，提高教与学的效率与效益，推动学习型社会建设。疫情发生以来，智慧职教平台有力保障了学院开展的线下教学的线上迁移工作，线上教学平稳有序，质量监控实施有效，教学质量保障得力。同时，学院充分利用网龙AI技术，启动了AI课件生产，已经完成了《设计方法论》</w:t>
      </w:r>
      <w:r>
        <w:rPr>
          <w:rFonts w:hint="eastAsia" w:ascii="宋体" w:hAnsi="宋体" w:cs="宋体"/>
          <w:sz w:val="30"/>
          <w:szCs w:val="30"/>
          <w:lang w:eastAsia="zh-CN"/>
        </w:rPr>
        <w:t>《</w:t>
      </w:r>
      <w:r>
        <w:rPr>
          <w:rFonts w:hint="eastAsia" w:ascii="宋体" w:hAnsi="宋体" w:cs="宋体"/>
          <w:sz w:val="30"/>
          <w:szCs w:val="30"/>
          <w:lang w:val="en-US" w:eastAsia="zh-CN"/>
        </w:rPr>
        <w:t>军事理论</w:t>
      </w:r>
      <w:r>
        <w:rPr>
          <w:rFonts w:hint="eastAsia" w:ascii="宋体" w:hAnsi="宋体" w:cs="宋体"/>
          <w:sz w:val="30"/>
          <w:szCs w:val="30"/>
          <w:lang w:eastAsia="zh-CN"/>
        </w:rPr>
        <w:t>》</w:t>
      </w:r>
      <w:r>
        <w:rPr>
          <w:rFonts w:hint="eastAsia" w:ascii="宋体" w:hAnsi="宋体" w:cs="宋体"/>
          <w:sz w:val="30"/>
          <w:szCs w:val="30"/>
          <w:lang w:val="en-US" w:eastAsia="zh-CN"/>
        </w:rPr>
        <w:t>等</w:t>
      </w:r>
      <w:r>
        <w:rPr>
          <w:rFonts w:hint="eastAsia" w:ascii="宋体" w:hAnsi="宋体" w:cs="宋体"/>
          <w:sz w:val="30"/>
          <w:szCs w:val="30"/>
        </w:rPr>
        <w:t>AI课件生产，并投入使用。</w:t>
      </w:r>
    </w:p>
    <w:p>
      <w:pPr>
        <w:spacing w:line="520" w:lineRule="exact"/>
        <w:ind w:firstLine="600" w:firstLineChars="200"/>
        <w:rPr>
          <w:rFonts w:ascii="宋体" w:hAnsi="宋体" w:cs="宋体"/>
          <w:sz w:val="30"/>
          <w:szCs w:val="30"/>
        </w:rPr>
      </w:pPr>
      <w:r>
        <w:rPr>
          <w:rFonts w:hint="eastAsia" w:ascii="宋体" w:hAnsi="宋体" w:cs="宋体"/>
          <w:sz w:val="30"/>
          <w:szCs w:val="30"/>
        </w:rPr>
        <w:t>2017年6月，9门课程被福建省教育厅评为第一批继续教育网络课程，数量居全省第二</w:t>
      </w:r>
      <w:r>
        <w:rPr>
          <w:rFonts w:hint="eastAsia" w:ascii="宋体" w:hAnsi="宋体" w:cs="宋体"/>
          <w:sz w:val="30"/>
          <w:szCs w:val="30"/>
          <w:lang w:eastAsia="zh-CN"/>
        </w:rPr>
        <w:t>，</w:t>
      </w:r>
      <w:r>
        <w:rPr>
          <w:rFonts w:hint="eastAsia" w:ascii="宋体" w:hAnsi="宋体" w:cs="宋体"/>
          <w:sz w:val="30"/>
          <w:szCs w:val="30"/>
        </w:rPr>
        <w:t>虚拟现实模型设计与制作（电子信息大类），建筑信息化模型BIM技术（土木建筑大类）两门课获省级职业教育第五批精品在线开放课程</w:t>
      </w:r>
      <w:r>
        <w:rPr>
          <w:rFonts w:hint="eastAsia" w:ascii="宋体" w:hAnsi="宋体" w:cs="宋体"/>
          <w:sz w:val="30"/>
          <w:szCs w:val="30"/>
          <w:lang w:val="en-US" w:eastAsia="zh-CN"/>
        </w:rPr>
        <w:t>立项，游戏设计专业资源库建设获得省教育厅专业教学资源库立项</w:t>
      </w:r>
      <w:r>
        <w:rPr>
          <w:rFonts w:hint="eastAsia" w:ascii="宋体" w:hAnsi="宋体" w:cs="宋体"/>
          <w:sz w:val="30"/>
          <w:szCs w:val="30"/>
        </w:rPr>
        <w:t>。</w:t>
      </w:r>
    </w:p>
    <w:p>
      <w:pPr>
        <w:spacing w:line="520" w:lineRule="exact"/>
        <w:ind w:firstLine="600" w:firstLineChars="200"/>
        <w:rPr>
          <w:rFonts w:ascii="宋体" w:hAnsi="宋体" w:cs="宋体"/>
          <w:sz w:val="30"/>
          <w:szCs w:val="30"/>
        </w:rPr>
      </w:pPr>
      <w:bookmarkStart w:id="3" w:name="_Toc7562"/>
      <w:bookmarkStart w:id="4" w:name="_Toc28904"/>
      <w:r>
        <w:rPr>
          <w:rFonts w:hint="eastAsia" w:ascii="宋体" w:hAnsi="宋体" w:cs="宋体"/>
          <w:sz w:val="30"/>
          <w:szCs w:val="30"/>
        </w:rPr>
        <w:t>5.重视课程建设，落实立德树人根本任务</w:t>
      </w:r>
      <w:bookmarkEnd w:id="3"/>
      <w:bookmarkEnd w:id="4"/>
    </w:p>
    <w:p>
      <w:pPr>
        <w:spacing w:line="520" w:lineRule="exact"/>
        <w:ind w:firstLine="600" w:firstLineChars="200"/>
        <w:rPr>
          <w:rFonts w:ascii="宋体" w:hAnsi="宋体" w:cs="宋体"/>
          <w:sz w:val="30"/>
          <w:szCs w:val="30"/>
        </w:rPr>
      </w:pPr>
      <w:r>
        <w:rPr>
          <w:rFonts w:hint="eastAsia" w:ascii="宋体" w:hAnsi="宋体" w:cs="宋体"/>
          <w:sz w:val="30"/>
          <w:szCs w:val="30"/>
        </w:rPr>
        <w:t>立德树人是高校全面贯彻党的教育方针，培养德智体美劳全面发展的社会主义合格建设者和可靠接班人的根本任务。落实这一根本任务，就要立足于课程建设，在课程实施中提升立德树人人才培养质量。</w:t>
      </w:r>
    </w:p>
    <w:p>
      <w:pPr>
        <w:spacing w:line="520" w:lineRule="exact"/>
        <w:ind w:firstLine="600" w:firstLineChars="200"/>
        <w:rPr>
          <w:rFonts w:ascii="宋体" w:hAnsi="宋体" w:cs="宋体"/>
          <w:sz w:val="30"/>
          <w:szCs w:val="30"/>
        </w:rPr>
      </w:pPr>
      <w:r>
        <w:rPr>
          <w:rFonts w:hint="eastAsia" w:ascii="宋体" w:hAnsi="宋体" w:cs="宋体"/>
          <w:sz w:val="30"/>
          <w:szCs w:val="30"/>
        </w:rPr>
        <w:t>为深入贯彻落实习近平新时代中国特色社会主义思想和党的十九大精神，学习习总书记《思政课是落实立德树人根本任务的关键课程》的重要精神，根据教育部《高等学校课程思政建设指导纲要》文件精神，为加强学院课程思政建设，充分发挥课堂教学主渠道育人作用，落实立德树人根本任务，学院印发并组织学习了《福州软件职业技术学院关于推进课程思政建设的指导意见》，深入挖掘每门课程的思政元素，强化课程育人目标和思政育人目标的有机融合，加强课程教学内容设计，开展课程实践环节的思政创作，在实践中考核提升，挖掘典型案例汇编成册。同时，结合学院办学特色将VR技术融入思政课建设中，用VR实践教学的方式开展思政教育激发学生学习兴趣，引导学生深入思考。</w:t>
      </w:r>
    </w:p>
    <w:p>
      <w:pPr>
        <w:pStyle w:val="10"/>
        <w:spacing w:line="520" w:lineRule="exact"/>
        <w:ind w:firstLine="600" w:firstLineChars="200"/>
        <w:rPr>
          <w:rFonts w:ascii="宋体" w:hAnsi="宋体" w:eastAsia="宋体" w:cs="宋体"/>
          <w:kern w:val="2"/>
          <w:sz w:val="30"/>
          <w:szCs w:val="30"/>
        </w:rPr>
      </w:pPr>
      <w:r>
        <w:rPr>
          <w:rFonts w:hint="eastAsia" w:ascii="宋体" w:hAnsi="宋体" w:eastAsia="宋体" w:cs="宋体"/>
          <w:kern w:val="2"/>
          <w:sz w:val="30"/>
          <w:szCs w:val="30"/>
        </w:rPr>
        <w:t>6.校企课程开发</w:t>
      </w:r>
    </w:p>
    <w:p>
      <w:pPr>
        <w:spacing w:line="520" w:lineRule="exact"/>
        <w:ind w:firstLine="600" w:firstLineChars="200"/>
        <w:rPr>
          <w:rFonts w:ascii="宋体" w:hAnsi="宋体" w:cs="宋体"/>
          <w:sz w:val="30"/>
          <w:szCs w:val="30"/>
        </w:rPr>
      </w:pPr>
      <w:r>
        <w:rPr>
          <w:rFonts w:hint="eastAsia" w:ascii="宋体" w:hAnsi="宋体" w:cs="宋体"/>
          <w:sz w:val="30"/>
          <w:szCs w:val="30"/>
        </w:rPr>
        <w:t>学院与企业从企业生产过程和工作过程出发，根据典型工作任务要求，校企双方共同承担教学任务，合作开发教材。</w:t>
      </w:r>
    </w:p>
    <w:p>
      <w:pPr>
        <w:spacing w:line="308" w:lineRule="auto"/>
        <w:ind w:firstLine="600" w:firstLineChars="200"/>
        <w:rPr>
          <w:rFonts w:ascii="宋体" w:hAnsi="宋体" w:cs="宋体"/>
          <w:sz w:val="30"/>
          <w:szCs w:val="30"/>
        </w:rPr>
      </w:pPr>
      <w:r>
        <w:rPr>
          <w:rFonts w:hint="eastAsia" w:ascii="宋体" w:hAnsi="宋体" w:cs="宋体"/>
          <w:sz w:val="30"/>
          <w:szCs w:val="30"/>
        </w:rPr>
        <w:t>近年来，学院与网龙网络有限公司等联合开发了《创新设计方法论》、《软件测试技术》、《游戏测试技术》、《VR虚拟现实技术模型设计与制作》（基础篇）（进阶篇）、《虚拟现实概论》等30余本教材。已正式出版教材36本，其中专著1本，校企合作教材8本，全国计算机信息高新技术高级操作员（国家职业资格三级）指定教材1本，其中《VR虚拟现实模型设计与制作（进阶篇）》入选国家“十三五”职业教育国家规划教材。</w:t>
      </w:r>
    </w:p>
    <w:p>
      <w:pPr>
        <w:pStyle w:val="2"/>
        <w:numPr>
          <w:ilvl w:val="0"/>
          <w:numId w:val="1"/>
        </w:numPr>
        <w:rPr>
          <w:rFonts w:hint="default"/>
        </w:rPr>
      </w:pPr>
      <w:r>
        <w:rPr>
          <w:rFonts w:cs="宋体"/>
          <w:sz w:val="30"/>
          <w:szCs w:val="30"/>
        </w:rPr>
        <w:t>课程建设存在的</w:t>
      </w:r>
      <w:r>
        <w:rPr>
          <w:rFonts w:hint="eastAsia" w:cs="宋体"/>
          <w:sz w:val="30"/>
          <w:szCs w:val="30"/>
          <w:lang w:val="en-US" w:eastAsia="zh-CN"/>
        </w:rPr>
        <w:t>不足</w:t>
      </w:r>
    </w:p>
    <w:p>
      <w:pPr>
        <w:spacing w:line="520" w:lineRule="exact"/>
        <w:ind w:firstLine="600" w:firstLineChars="200"/>
        <w:rPr>
          <w:rFonts w:ascii="宋体" w:hAnsi="宋体" w:cs="宋体"/>
          <w:sz w:val="30"/>
          <w:szCs w:val="30"/>
        </w:rPr>
      </w:pPr>
      <w:r>
        <w:rPr>
          <w:rFonts w:hint="eastAsia" w:ascii="宋体" w:hAnsi="宋体" w:cs="宋体"/>
          <w:sz w:val="30"/>
          <w:szCs w:val="30"/>
        </w:rPr>
        <w:t>在十三五期间，我院的课程建设虽然取得了一定的成绩，但依然存在着许多问题，主要表现在</w:t>
      </w:r>
      <w:r>
        <w:rPr>
          <w:rFonts w:ascii="宋体" w:hAnsi="宋体" w:cs="宋体"/>
          <w:sz w:val="30"/>
          <w:szCs w:val="30"/>
        </w:rPr>
        <w:t>课程建设总体水平不高、优质课程不足、课程管理不完善、</w:t>
      </w:r>
      <w:r>
        <w:rPr>
          <w:rFonts w:hint="eastAsia" w:ascii="宋体" w:hAnsi="宋体" w:cs="宋体"/>
          <w:sz w:val="30"/>
          <w:szCs w:val="30"/>
          <w:lang w:val="en-US" w:eastAsia="zh-CN"/>
        </w:rPr>
        <w:t>“三教”改革推进不深入等</w:t>
      </w:r>
      <w:r>
        <w:rPr>
          <w:rFonts w:hint="eastAsia" w:ascii="宋体" w:hAnsi="宋体" w:cs="宋体"/>
          <w:sz w:val="30"/>
          <w:szCs w:val="30"/>
        </w:rPr>
        <w:t>，这些问题</w:t>
      </w:r>
      <w:r>
        <w:rPr>
          <w:rFonts w:ascii="宋体" w:hAnsi="宋体" w:cs="宋体"/>
          <w:sz w:val="30"/>
          <w:szCs w:val="30"/>
        </w:rPr>
        <w:t>仍然是</w:t>
      </w:r>
      <w:r>
        <w:rPr>
          <w:rFonts w:hint="eastAsia" w:ascii="宋体" w:hAnsi="宋体" w:cs="宋体"/>
          <w:sz w:val="30"/>
          <w:szCs w:val="30"/>
        </w:rPr>
        <w:t>我院课程建设</w:t>
      </w:r>
      <w:r>
        <w:rPr>
          <w:rFonts w:ascii="宋体" w:hAnsi="宋体" w:cs="宋体"/>
          <w:sz w:val="30"/>
          <w:szCs w:val="30"/>
        </w:rPr>
        <w:t>的短板和瓶颈，亟待加强和改进。</w:t>
      </w:r>
    </w:p>
    <w:p>
      <w:pPr>
        <w:numPr>
          <w:ilvl w:val="0"/>
          <w:numId w:val="1"/>
        </w:numPr>
        <w:spacing w:line="360" w:lineRule="auto"/>
        <w:ind w:left="0" w:leftChars="0" w:firstLine="0" w:firstLineChars="0"/>
        <w:rPr>
          <w:rFonts w:hint="eastAsia" w:ascii="宋体" w:hAnsi="宋体" w:cs="宋体"/>
          <w:b/>
          <w:kern w:val="0"/>
          <w:sz w:val="30"/>
          <w:szCs w:val="30"/>
        </w:rPr>
      </w:pPr>
      <w:r>
        <w:rPr>
          <w:rFonts w:hint="eastAsia" w:ascii="宋体" w:hAnsi="宋体" w:cs="宋体"/>
          <w:b/>
          <w:kern w:val="0"/>
          <w:sz w:val="30"/>
          <w:szCs w:val="30"/>
          <w:lang w:val="en-US" w:eastAsia="zh-CN"/>
        </w:rPr>
        <w:t>课程建设</w:t>
      </w:r>
      <w:r>
        <w:rPr>
          <w:rFonts w:hint="eastAsia" w:ascii="宋体" w:hAnsi="宋体" w:cs="宋体"/>
          <w:b/>
          <w:kern w:val="0"/>
          <w:sz w:val="30"/>
          <w:szCs w:val="30"/>
        </w:rPr>
        <w:t>机遇</w:t>
      </w:r>
    </w:p>
    <w:p>
      <w:pPr>
        <w:spacing w:line="520" w:lineRule="exact"/>
        <w:ind w:firstLine="600" w:firstLineChars="200"/>
        <w:rPr>
          <w:rFonts w:hint="default" w:ascii="宋体" w:hAnsi="宋体" w:eastAsia="宋体" w:cs="宋体"/>
          <w:sz w:val="30"/>
          <w:szCs w:val="30"/>
          <w:lang w:val="en-US" w:eastAsia="zh-CN"/>
        </w:rPr>
      </w:pPr>
      <w:r>
        <w:rPr>
          <w:rFonts w:hint="eastAsia" w:ascii="宋体" w:hAnsi="宋体" w:cs="宋体"/>
          <w:sz w:val="30"/>
          <w:szCs w:val="30"/>
          <w:lang w:val="en-US" w:eastAsia="zh-CN"/>
        </w:rPr>
        <w:t>课程建设作为教学的重要依托，具有举足轻重的作用，受到了国家的高度重视，出台了《国家职业教育改革实施方案》等一系列文件。要在“三教”改革、产教融合、1+X认证、课程思政、教材开发、信息化教学等方面改革中取得新的更大突破，探索“岗课赛证”相融合，促进教学质量有效提升。</w:t>
      </w:r>
    </w:p>
    <w:p>
      <w:pPr>
        <w:numPr>
          <w:ilvl w:val="0"/>
          <w:numId w:val="1"/>
        </w:numPr>
        <w:spacing w:line="360" w:lineRule="auto"/>
        <w:ind w:left="0" w:leftChars="0" w:firstLine="0" w:firstLineChars="0"/>
        <w:rPr>
          <w:rFonts w:ascii="宋体" w:hAnsi="宋体" w:cs="宋体"/>
          <w:b/>
          <w:kern w:val="0"/>
          <w:sz w:val="30"/>
          <w:szCs w:val="30"/>
        </w:rPr>
      </w:pPr>
      <w:r>
        <w:rPr>
          <w:rFonts w:hint="eastAsia" w:ascii="宋体" w:hAnsi="宋体" w:cs="宋体"/>
          <w:b/>
          <w:kern w:val="0"/>
          <w:sz w:val="30"/>
          <w:szCs w:val="30"/>
          <w:lang w:val="en-US" w:eastAsia="zh-CN"/>
        </w:rPr>
        <w:t>课程建设</w:t>
      </w:r>
      <w:r>
        <w:rPr>
          <w:rFonts w:hint="eastAsia" w:ascii="宋体" w:hAnsi="宋体" w:cs="宋体"/>
          <w:b/>
          <w:kern w:val="0"/>
          <w:sz w:val="30"/>
          <w:szCs w:val="30"/>
        </w:rPr>
        <w:t>挑战</w:t>
      </w:r>
    </w:p>
    <w:p>
      <w:pPr>
        <w:pStyle w:val="3"/>
        <w:ind w:firstLine="600" w:firstLineChars="2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虽然“十三五”期间，课程建设取得了一定的成绩，但也存在教师课程建设和改革整体能力不强</w:t>
      </w:r>
      <w:r>
        <w:rPr>
          <w:rFonts w:hint="eastAsia" w:ascii="宋体" w:hAnsi="宋体" w:cs="宋体"/>
          <w:kern w:val="2"/>
          <w:sz w:val="30"/>
          <w:szCs w:val="30"/>
          <w:lang w:val="en-US" w:eastAsia="zh-CN" w:bidi="ar-SA"/>
        </w:rPr>
        <w:t>、创新不够、内涵把握不深</w:t>
      </w:r>
      <w:r>
        <w:rPr>
          <w:rFonts w:hint="eastAsia" w:ascii="宋体" w:hAnsi="宋体" w:eastAsia="宋体" w:cs="宋体"/>
          <w:kern w:val="2"/>
          <w:sz w:val="30"/>
          <w:szCs w:val="30"/>
          <w:lang w:val="en-US" w:eastAsia="zh-CN" w:bidi="ar-SA"/>
        </w:rPr>
        <w:t>、意愿不足</w:t>
      </w:r>
      <w:r>
        <w:rPr>
          <w:rFonts w:hint="eastAsia" w:ascii="宋体" w:hAnsi="宋体" w:cs="宋体"/>
          <w:kern w:val="2"/>
          <w:sz w:val="30"/>
          <w:szCs w:val="30"/>
          <w:lang w:val="en-US" w:eastAsia="zh-CN" w:bidi="ar-SA"/>
        </w:rPr>
        <w:t>，内部机制体制有待优化，</w:t>
      </w:r>
      <w:r>
        <w:rPr>
          <w:rFonts w:hint="eastAsia" w:ascii="宋体" w:hAnsi="宋体" w:eastAsia="宋体" w:cs="宋体"/>
          <w:kern w:val="2"/>
          <w:sz w:val="30"/>
          <w:szCs w:val="30"/>
          <w:lang w:val="en-US" w:eastAsia="zh-CN" w:bidi="ar-SA"/>
        </w:rPr>
        <w:t>学校投入有待提高</w:t>
      </w:r>
      <w:r>
        <w:rPr>
          <w:rFonts w:hint="eastAsia" w:ascii="宋体" w:hAnsi="宋体" w:cs="宋体"/>
          <w:kern w:val="2"/>
          <w:sz w:val="30"/>
          <w:szCs w:val="30"/>
          <w:lang w:val="en-US" w:eastAsia="zh-CN" w:bidi="ar-SA"/>
        </w:rPr>
        <w:t>等情况，在一定程度上限制了课程建设的发展。</w:t>
      </w:r>
    </w:p>
    <w:p>
      <w:pPr>
        <w:spacing w:beforeLines="50" w:afterLines="50"/>
        <w:ind w:firstLine="630" w:firstLineChars="196"/>
        <w:rPr>
          <w:rFonts w:hint="default" w:ascii="黑体" w:hAnsi="宋体" w:eastAsia="黑体"/>
          <w:b/>
          <w:sz w:val="32"/>
          <w:szCs w:val="32"/>
          <w:lang w:val="en-US" w:eastAsia="zh-CN"/>
        </w:rPr>
      </w:pPr>
      <w:r>
        <w:rPr>
          <w:rFonts w:hint="eastAsia" w:ascii="黑体" w:hAnsi="宋体" w:eastAsia="黑体"/>
          <w:b/>
          <w:sz w:val="32"/>
          <w:szCs w:val="32"/>
        </w:rPr>
        <w:t>二、</w:t>
      </w:r>
      <w:r>
        <w:rPr>
          <w:rFonts w:hint="eastAsia" w:ascii="黑体" w:hAnsi="宋体" w:eastAsia="黑体" w:cs="宋体"/>
          <w:b/>
          <w:kern w:val="0"/>
          <w:sz w:val="32"/>
          <w:szCs w:val="32"/>
          <w:lang w:val="en-US" w:eastAsia="zh-CN"/>
        </w:rPr>
        <w:t>战略思想</w:t>
      </w:r>
    </w:p>
    <w:p>
      <w:pPr>
        <w:ind w:firstLine="602" w:firstLineChars="200"/>
        <w:rPr>
          <w:rFonts w:ascii="宋体" w:hAnsi="宋体" w:cs="宋体"/>
          <w:b/>
          <w:kern w:val="0"/>
          <w:sz w:val="30"/>
          <w:szCs w:val="30"/>
        </w:rPr>
      </w:pPr>
      <w:r>
        <w:rPr>
          <w:rFonts w:hint="eastAsia" w:ascii="宋体" w:hAnsi="宋体" w:cs="宋体"/>
          <w:b/>
          <w:kern w:val="0"/>
          <w:sz w:val="30"/>
          <w:szCs w:val="30"/>
        </w:rPr>
        <w:t>（一）课程建设指导思想</w:t>
      </w:r>
    </w:p>
    <w:p>
      <w:pPr>
        <w:shd w:val="solid" w:color="FFFFFF" w:fill="auto"/>
        <w:autoSpaceDN w:val="0"/>
        <w:spacing w:beforeAutospacing="1" w:afterAutospacing="1" w:line="600" w:lineRule="atLeast"/>
        <w:ind w:firstLine="645"/>
        <w:rPr>
          <w:rFonts w:ascii="宋体" w:hAnsi="宋体" w:cs="宋体"/>
          <w:sz w:val="30"/>
          <w:szCs w:val="30"/>
        </w:rPr>
      </w:pPr>
      <w:r>
        <w:rPr>
          <w:rFonts w:hint="eastAsia" w:ascii="宋体" w:hAnsi="宋体" w:cs="宋体"/>
          <w:sz w:val="30"/>
          <w:szCs w:val="30"/>
        </w:rPr>
        <w:t>以习近平新时代中国特色社会主义思想为指导，深入贯彻落实习近平总书记关于教育的重要论述和全国职业教育大会精神，遵循高等职业教育发展的基本规律，</w:t>
      </w:r>
      <w:r>
        <w:rPr>
          <w:rFonts w:ascii="宋体" w:hAnsi="宋体" w:cs="宋体"/>
          <w:sz w:val="30"/>
          <w:szCs w:val="30"/>
        </w:rPr>
        <w:t>坚持</w:t>
      </w:r>
      <w:r>
        <w:rPr>
          <w:rFonts w:hint="eastAsia" w:ascii="宋体" w:hAnsi="宋体" w:cs="宋体"/>
          <w:sz w:val="30"/>
          <w:szCs w:val="30"/>
          <w:lang w:val="en-US" w:eastAsia="zh-CN"/>
        </w:rPr>
        <w:t>立德树人</w:t>
      </w:r>
      <w:r>
        <w:rPr>
          <w:rFonts w:ascii="宋体" w:hAnsi="宋体" w:cs="宋体"/>
          <w:sz w:val="30"/>
          <w:szCs w:val="30"/>
        </w:rPr>
        <w:t>，强化课程思政</w:t>
      </w:r>
      <w:r>
        <w:rPr>
          <w:rFonts w:hint="eastAsia" w:ascii="宋体" w:hAnsi="宋体" w:cs="宋体"/>
          <w:sz w:val="30"/>
          <w:szCs w:val="30"/>
          <w:lang w:val="en-US" w:eastAsia="zh-CN"/>
        </w:rPr>
        <w:t>建设</w:t>
      </w:r>
      <w:r>
        <w:rPr>
          <w:rFonts w:ascii="宋体" w:hAnsi="宋体" w:cs="宋体"/>
          <w:sz w:val="30"/>
          <w:szCs w:val="30"/>
        </w:rPr>
        <w:t>，坚定理想信念、厚植爱国主义情怀、加强品德修养、增长知识见识、培养奋斗精神、增强综合素质；要坚持多元共建，采取政府主导、行业指导、校企主体、师生参与的方式开展课程建设；要坚持动态优化，根据学生发展和产业发展需要，动态更新课程标准，优化课程内容；要坚持开放共享，整合优质教学资源，开放课程平台，推动课程开放与应用</w:t>
      </w:r>
      <w:r>
        <w:rPr>
          <w:rFonts w:hint="eastAsia" w:ascii="宋体" w:hAnsi="宋体" w:cs="宋体"/>
          <w:sz w:val="30"/>
          <w:szCs w:val="30"/>
        </w:rPr>
        <w:t>，</w:t>
      </w:r>
      <w:r>
        <w:rPr>
          <w:rFonts w:ascii="宋体" w:hAnsi="宋体" w:cs="宋体"/>
          <w:sz w:val="30"/>
          <w:szCs w:val="30"/>
        </w:rPr>
        <w:t>进一步完善产教结合、科教结合的职业教育课程开发机制，遵循教育教学规律和学生成长规律，以提升学生综合素质、服务和促进学生发展为目标，对接科技发展、产业进步与职业需求对人才能力的要求，科学构建课程体系。</w:t>
      </w:r>
    </w:p>
    <w:p>
      <w:pPr>
        <w:spacing w:line="600" w:lineRule="exact"/>
        <w:ind w:firstLine="602" w:firstLineChars="200"/>
        <w:rPr>
          <w:rFonts w:ascii="宋体" w:hAnsi="宋体" w:cs="宋体"/>
          <w:b/>
          <w:sz w:val="30"/>
          <w:szCs w:val="30"/>
        </w:rPr>
      </w:pPr>
      <w:r>
        <w:rPr>
          <w:rFonts w:hint="eastAsia" w:ascii="宋体" w:hAnsi="宋体" w:cs="宋体"/>
          <w:b/>
          <w:sz w:val="30"/>
          <w:szCs w:val="30"/>
        </w:rPr>
        <w:t>（二）课程建设的基本原则</w:t>
      </w:r>
    </w:p>
    <w:p>
      <w:pPr>
        <w:spacing w:line="600" w:lineRule="exact"/>
        <w:ind w:firstLine="600" w:firstLineChars="200"/>
        <w:rPr>
          <w:rFonts w:ascii="宋体" w:hAnsi="宋体" w:cs="宋体"/>
          <w:sz w:val="30"/>
          <w:szCs w:val="30"/>
        </w:rPr>
      </w:pPr>
      <w:r>
        <w:rPr>
          <w:rFonts w:hint="eastAsia" w:ascii="宋体" w:hAnsi="宋体" w:cs="宋体"/>
          <w:sz w:val="30"/>
          <w:szCs w:val="30"/>
        </w:rPr>
        <w:t>1.坚持“教学以学生为本”的原则</w:t>
      </w:r>
      <w:r>
        <w:rPr>
          <w:rFonts w:hint="eastAsia" w:ascii="宋体" w:hAnsi="宋体" w:cs="宋体"/>
          <w:sz w:val="30"/>
          <w:szCs w:val="30"/>
          <w:lang w:eastAsia="zh-CN"/>
        </w:rPr>
        <w:t>，</w:t>
      </w:r>
      <w:r>
        <w:rPr>
          <w:rFonts w:hint="eastAsia" w:ascii="宋体" w:hAnsi="宋体" w:cs="宋体"/>
          <w:sz w:val="30"/>
          <w:szCs w:val="30"/>
        </w:rPr>
        <w:t>树立学生在教学过程中的主体地位，不断改进教学方法和教学手段，提高课堂教学质量。</w:t>
      </w:r>
    </w:p>
    <w:p>
      <w:pPr>
        <w:spacing w:line="600" w:lineRule="exact"/>
        <w:ind w:firstLine="600" w:firstLineChars="200"/>
        <w:rPr>
          <w:rFonts w:ascii="宋体" w:hAnsi="宋体" w:cs="宋体"/>
          <w:sz w:val="30"/>
          <w:szCs w:val="30"/>
        </w:rPr>
      </w:pPr>
      <w:r>
        <w:rPr>
          <w:rFonts w:hint="eastAsia" w:ascii="宋体" w:hAnsi="宋体" w:cs="宋体"/>
          <w:sz w:val="30"/>
          <w:szCs w:val="30"/>
        </w:rPr>
        <w:t>2.坚持“全面建设，重点推进”的原则，在全面建设的基础上，充分发挥</w:t>
      </w:r>
      <w:r>
        <w:rPr>
          <w:rFonts w:hint="eastAsia" w:ascii="宋体" w:hAnsi="宋体" w:cs="宋体"/>
          <w:sz w:val="30"/>
          <w:szCs w:val="30"/>
          <w:lang w:val="en-US" w:eastAsia="zh-CN"/>
        </w:rPr>
        <w:t>精品在线课程、示范课程</w:t>
      </w:r>
      <w:r>
        <w:rPr>
          <w:rFonts w:hint="eastAsia" w:ascii="宋体" w:hAnsi="宋体" w:cs="宋体"/>
          <w:sz w:val="30"/>
          <w:szCs w:val="30"/>
        </w:rPr>
        <w:t>的示范</w:t>
      </w:r>
      <w:r>
        <w:rPr>
          <w:rFonts w:hint="eastAsia" w:ascii="宋体" w:hAnsi="宋体" w:cs="宋体"/>
          <w:sz w:val="30"/>
          <w:szCs w:val="30"/>
          <w:lang w:val="en-US" w:eastAsia="zh-CN"/>
        </w:rPr>
        <w:t>引领</w:t>
      </w:r>
      <w:r>
        <w:rPr>
          <w:rFonts w:hint="eastAsia" w:ascii="宋体" w:hAnsi="宋体" w:cs="宋体"/>
          <w:sz w:val="30"/>
          <w:szCs w:val="30"/>
        </w:rPr>
        <w:t>作用。</w:t>
      </w:r>
    </w:p>
    <w:p>
      <w:pPr>
        <w:spacing w:line="600" w:lineRule="exact"/>
        <w:ind w:firstLine="600" w:firstLineChars="200"/>
        <w:rPr>
          <w:rFonts w:ascii="宋体" w:hAnsi="宋体" w:cs="宋体"/>
          <w:sz w:val="30"/>
          <w:szCs w:val="30"/>
        </w:rPr>
      </w:pPr>
      <w:r>
        <w:rPr>
          <w:rFonts w:hint="eastAsia" w:ascii="宋体" w:hAnsi="宋体" w:cs="宋体"/>
          <w:sz w:val="30"/>
          <w:szCs w:val="30"/>
        </w:rPr>
        <w:t>3.坚持“以评促建，评建结合，重在建设”的原则，建立健全课程考核评估体系，扩大课程考核评估范围，加大课程考核评估力度，促进课程教学质量的不断提高和课程建设工作的良性发展。</w:t>
      </w:r>
    </w:p>
    <w:p>
      <w:pPr>
        <w:spacing w:line="600" w:lineRule="exact"/>
        <w:ind w:firstLine="600" w:firstLineChars="200"/>
        <w:rPr>
          <w:rFonts w:ascii="宋体" w:hAnsi="宋体" w:cs="宋体"/>
          <w:sz w:val="30"/>
          <w:szCs w:val="30"/>
        </w:rPr>
      </w:pPr>
      <w:r>
        <w:rPr>
          <w:rFonts w:hint="eastAsia" w:ascii="宋体" w:hAnsi="宋体" w:cs="宋体"/>
          <w:sz w:val="30"/>
          <w:szCs w:val="30"/>
        </w:rPr>
        <w:t>4.坚持课程建设与课程体系整体优化相结合的原则，</w:t>
      </w:r>
      <w:r>
        <w:rPr>
          <w:rFonts w:hint="eastAsia" w:ascii="宋体" w:hAnsi="宋体" w:cs="宋体"/>
          <w:sz w:val="30"/>
          <w:szCs w:val="30"/>
          <w:lang w:val="en-US" w:eastAsia="zh-CN"/>
        </w:rPr>
        <w:t>探索构建“岗课赛证”相融合</w:t>
      </w:r>
      <w:r>
        <w:rPr>
          <w:rFonts w:hint="eastAsia" w:ascii="宋体" w:hAnsi="宋体" w:cs="宋体"/>
          <w:sz w:val="30"/>
          <w:szCs w:val="30"/>
        </w:rPr>
        <w:t>课程体系。构建多样化人才培养新体系，全面推进素质教育，培养高素质技能型人才。</w:t>
      </w:r>
    </w:p>
    <w:p>
      <w:pPr>
        <w:spacing w:line="600" w:lineRule="exact"/>
        <w:ind w:firstLine="600" w:firstLineChars="200"/>
        <w:rPr>
          <w:rFonts w:ascii="宋体" w:hAnsi="宋体" w:cs="宋体"/>
          <w:sz w:val="30"/>
          <w:szCs w:val="30"/>
        </w:rPr>
      </w:pPr>
      <w:r>
        <w:rPr>
          <w:rFonts w:hint="eastAsia" w:ascii="宋体" w:hAnsi="宋体" w:cs="宋体"/>
          <w:sz w:val="30"/>
          <w:szCs w:val="30"/>
        </w:rPr>
        <w:t>5.坚持课程建设与专业建设、教学团队建设相结合的原则。课程建设要结合适应学生全面发展需要和经济社会发展对人才培养要求的专业建设需求，教学团队建设应植根于课程建设，为提高课程建设水平服务。</w:t>
      </w:r>
    </w:p>
    <w:p>
      <w:pPr>
        <w:spacing w:line="600" w:lineRule="exact"/>
        <w:ind w:firstLine="600" w:firstLineChars="200"/>
        <w:rPr>
          <w:rFonts w:ascii="宋体" w:hAnsi="宋体" w:cs="宋体"/>
          <w:sz w:val="30"/>
          <w:szCs w:val="30"/>
        </w:rPr>
      </w:pPr>
      <w:r>
        <w:rPr>
          <w:rFonts w:hint="eastAsia" w:ascii="宋体" w:hAnsi="宋体" w:cs="宋体"/>
          <w:sz w:val="30"/>
          <w:szCs w:val="30"/>
        </w:rPr>
        <w:t>6.坚持单门课程建设与课程群建设相结合的原则，要注意单门课程建设与课程群建设的关系问题。量大面宽的公共基础课和部分专业基础课以采用单门课程方式建设为宜，专业技能课和专业拓展课以课程群的方式建设为宜。</w:t>
      </w:r>
    </w:p>
    <w:p>
      <w:pPr>
        <w:spacing w:line="600" w:lineRule="exact"/>
        <w:ind w:firstLine="600" w:firstLineChars="200"/>
        <w:rPr>
          <w:rFonts w:ascii="宋体" w:hAnsi="宋体" w:cs="宋体"/>
          <w:sz w:val="30"/>
          <w:szCs w:val="30"/>
        </w:rPr>
      </w:pPr>
      <w:r>
        <w:rPr>
          <w:rFonts w:hint="eastAsia" w:ascii="宋体" w:hAnsi="宋体" w:cs="宋体"/>
          <w:sz w:val="30"/>
          <w:szCs w:val="30"/>
        </w:rPr>
        <w:t>7.坚持知识、技能、素质协调发展的原则，构建适应终身教育需要的知识、能力、素质协调发展的课程体系。</w:t>
      </w:r>
    </w:p>
    <w:p>
      <w:pPr>
        <w:spacing w:line="600" w:lineRule="exact"/>
        <w:ind w:firstLine="600" w:firstLineChars="200"/>
        <w:rPr>
          <w:rFonts w:ascii="宋体" w:hAnsi="宋体" w:cs="宋体"/>
          <w:sz w:val="30"/>
          <w:szCs w:val="30"/>
        </w:rPr>
      </w:pPr>
      <w:r>
        <w:rPr>
          <w:rFonts w:hint="eastAsia" w:ascii="宋体" w:hAnsi="宋体" w:cs="宋体"/>
          <w:sz w:val="30"/>
          <w:szCs w:val="30"/>
        </w:rPr>
        <w:t>8.坚持资源共享的原则，减少课程的重复建设。</w:t>
      </w:r>
    </w:p>
    <w:p>
      <w:pPr>
        <w:spacing w:line="600" w:lineRule="exact"/>
        <w:ind w:firstLine="602" w:firstLineChars="200"/>
        <w:rPr>
          <w:rFonts w:ascii="宋体" w:hAnsi="宋体" w:cs="宋体"/>
          <w:b/>
          <w:sz w:val="30"/>
          <w:szCs w:val="30"/>
        </w:rPr>
      </w:pPr>
      <w:r>
        <w:rPr>
          <w:rFonts w:hint="eastAsia" w:ascii="宋体" w:hAnsi="宋体" w:cs="宋体"/>
          <w:b/>
          <w:sz w:val="30"/>
          <w:szCs w:val="30"/>
        </w:rPr>
        <w:t>（</w:t>
      </w:r>
      <w:r>
        <w:rPr>
          <w:rFonts w:hint="eastAsia" w:ascii="宋体" w:hAnsi="宋体" w:cs="宋体"/>
          <w:b/>
          <w:sz w:val="30"/>
          <w:szCs w:val="30"/>
          <w:lang w:val="en-US" w:eastAsia="zh-CN"/>
        </w:rPr>
        <w:t>三</w:t>
      </w:r>
      <w:r>
        <w:rPr>
          <w:rFonts w:hint="eastAsia" w:ascii="宋体" w:hAnsi="宋体" w:cs="宋体"/>
          <w:b/>
          <w:sz w:val="30"/>
          <w:szCs w:val="30"/>
        </w:rPr>
        <w:t>）</w:t>
      </w:r>
      <w:r>
        <w:rPr>
          <w:rFonts w:hint="eastAsia" w:ascii="宋体" w:hAnsi="宋体" w:cs="宋体"/>
          <w:b/>
          <w:sz w:val="30"/>
          <w:szCs w:val="30"/>
          <w:lang w:val="en-US" w:eastAsia="zh-CN"/>
        </w:rPr>
        <w:t>发展</w:t>
      </w:r>
      <w:r>
        <w:rPr>
          <w:rFonts w:hint="eastAsia" w:ascii="宋体" w:hAnsi="宋体" w:cs="宋体"/>
          <w:b/>
          <w:sz w:val="30"/>
          <w:szCs w:val="30"/>
        </w:rPr>
        <w:t>目标</w:t>
      </w:r>
    </w:p>
    <w:p>
      <w:pPr>
        <w:spacing w:line="600" w:lineRule="exact"/>
        <w:ind w:firstLine="600" w:firstLineChars="200"/>
        <w:rPr>
          <w:rFonts w:ascii="宋体" w:hAnsi="宋体" w:cs="宋体"/>
          <w:sz w:val="30"/>
          <w:szCs w:val="30"/>
        </w:rPr>
      </w:pPr>
      <w:r>
        <w:rPr>
          <w:rFonts w:hint="eastAsia" w:ascii="宋体" w:hAnsi="宋体" w:cs="宋体"/>
          <w:sz w:val="30"/>
          <w:szCs w:val="30"/>
        </w:rPr>
        <w:t>坚持以科技进步和经济社会发展需求为导向、以学生终身发展为本位、以专业发展规律为遵循，建立现代职业教育课程观。树立需求导向的课程观，紧跟产业发展前沿，把握新工艺、新装备、新材料、新技术、新业态的发展方向，精准对接职业岗位要求建设课程。树立能力递进的课程观，根据技术技能人才成长规律和学生认知规律，按照教学设计分层递进、课程内容编排由简到繁、教学组织梯度推进的路径建设课程。树立全面发展的课程观，以促进学生德智体美劳全面发展为目标，按照将思想政治教育、文化知识教育、专业技能教育、职业素养教育融为一体的思路建设课程。</w:t>
      </w:r>
    </w:p>
    <w:p>
      <w:pPr>
        <w:spacing w:line="600" w:lineRule="exact"/>
        <w:ind w:firstLine="600" w:firstLineChars="200"/>
        <w:rPr>
          <w:rFonts w:ascii="宋体" w:hAnsi="宋体" w:cs="宋体"/>
          <w:sz w:val="30"/>
          <w:szCs w:val="30"/>
        </w:rPr>
      </w:pPr>
      <w:r>
        <w:rPr>
          <w:rFonts w:hint="eastAsia" w:ascii="宋体" w:hAnsi="宋体" w:cs="宋体"/>
          <w:sz w:val="30"/>
          <w:szCs w:val="30"/>
        </w:rPr>
        <w:t>在全面推进课程建设的基础上，构建“岗课赛证”相融合课程体系</w:t>
      </w:r>
      <w:r>
        <w:rPr>
          <w:rFonts w:hint="eastAsia" w:ascii="宋体" w:hAnsi="宋体" w:cs="宋体"/>
          <w:sz w:val="30"/>
          <w:szCs w:val="30"/>
          <w:lang w:eastAsia="zh-CN"/>
        </w:rPr>
        <w:t>，</w:t>
      </w:r>
      <w:r>
        <w:rPr>
          <w:rFonts w:hint="eastAsia" w:ascii="宋体" w:hAnsi="宋体" w:cs="宋体"/>
          <w:sz w:val="30"/>
          <w:szCs w:val="30"/>
          <w:lang w:val="en-US" w:eastAsia="zh-CN"/>
        </w:rPr>
        <w:t>深化“三教”改革</w:t>
      </w:r>
      <w:r>
        <w:rPr>
          <w:rFonts w:hint="eastAsia" w:ascii="宋体" w:hAnsi="宋体" w:cs="宋体"/>
          <w:sz w:val="30"/>
          <w:szCs w:val="30"/>
          <w:lang w:eastAsia="zh-CN"/>
        </w:rPr>
        <w:t>，</w:t>
      </w:r>
      <w:r>
        <w:rPr>
          <w:rFonts w:hint="eastAsia" w:ascii="宋体" w:hAnsi="宋体" w:cs="宋体"/>
          <w:sz w:val="30"/>
          <w:szCs w:val="30"/>
          <w:lang w:val="en-US" w:eastAsia="zh-CN"/>
        </w:rPr>
        <w:t>强化</w:t>
      </w:r>
      <w:r>
        <w:rPr>
          <w:rFonts w:hint="eastAsia" w:ascii="宋体" w:hAnsi="宋体" w:cs="宋体"/>
          <w:sz w:val="30"/>
          <w:szCs w:val="30"/>
        </w:rPr>
        <w:t>校企合作课程、教材、1+X</w:t>
      </w:r>
      <w:r>
        <w:rPr>
          <w:rFonts w:hint="eastAsia" w:ascii="宋体" w:hAnsi="宋体" w:cs="宋体"/>
          <w:sz w:val="30"/>
          <w:szCs w:val="30"/>
          <w:lang w:val="en-US" w:eastAsia="zh-CN"/>
        </w:rPr>
        <w:t>认证、技能竞赛、</w:t>
      </w:r>
      <w:r>
        <w:rPr>
          <w:rFonts w:hint="eastAsia" w:ascii="宋体" w:hAnsi="宋体" w:cs="宋体"/>
          <w:sz w:val="30"/>
          <w:szCs w:val="30"/>
        </w:rPr>
        <w:t>专业资源库、在线课程、课程思政、</w:t>
      </w:r>
      <w:r>
        <w:rPr>
          <w:rFonts w:hint="eastAsia" w:ascii="宋体" w:hAnsi="宋体" w:cs="宋体"/>
          <w:sz w:val="30"/>
          <w:szCs w:val="30"/>
          <w:lang w:val="en-US" w:eastAsia="zh-CN"/>
        </w:rPr>
        <w:t>教学模式</w:t>
      </w:r>
      <w:r>
        <w:rPr>
          <w:rFonts w:hint="eastAsia" w:ascii="宋体" w:hAnsi="宋体" w:cs="宋体"/>
          <w:sz w:val="30"/>
          <w:szCs w:val="30"/>
        </w:rPr>
        <w:t>、评价改革等</w:t>
      </w:r>
      <w:r>
        <w:rPr>
          <w:rFonts w:hint="eastAsia" w:ascii="宋体" w:hAnsi="宋体" w:cs="宋体"/>
          <w:sz w:val="30"/>
          <w:szCs w:val="30"/>
          <w:lang w:val="en-US" w:eastAsia="zh-CN"/>
        </w:rPr>
        <w:t>方面建设和开发</w:t>
      </w:r>
      <w:r>
        <w:rPr>
          <w:rFonts w:hint="eastAsia" w:ascii="宋体" w:hAnsi="宋体" w:cs="宋体"/>
          <w:sz w:val="30"/>
          <w:szCs w:val="30"/>
          <w:lang w:eastAsia="zh-CN"/>
        </w:rPr>
        <w:t>。</w:t>
      </w:r>
      <w:r>
        <w:rPr>
          <w:rFonts w:hint="eastAsia" w:ascii="宋体" w:hAnsi="宋体" w:cs="宋体"/>
          <w:sz w:val="30"/>
          <w:szCs w:val="30"/>
        </w:rPr>
        <w:t>全面落实</w:t>
      </w:r>
      <w:r>
        <w:rPr>
          <w:rFonts w:hint="eastAsia" w:ascii="宋体" w:hAnsi="宋体" w:cs="宋体"/>
          <w:sz w:val="30"/>
          <w:szCs w:val="30"/>
          <w:lang w:eastAsia="zh-CN"/>
        </w:rPr>
        <w:t>“</w:t>
      </w:r>
      <w:r>
        <w:rPr>
          <w:rFonts w:hint="eastAsia" w:ascii="宋体" w:hAnsi="宋体" w:cs="宋体"/>
          <w:sz w:val="30"/>
          <w:szCs w:val="30"/>
          <w:lang w:val="en-US" w:eastAsia="zh-CN"/>
        </w:rPr>
        <w:t>1+2+X</w:t>
      </w:r>
      <w:r>
        <w:rPr>
          <w:rFonts w:hint="eastAsia" w:ascii="宋体" w:hAnsi="宋体" w:cs="宋体"/>
          <w:sz w:val="30"/>
          <w:szCs w:val="30"/>
          <w:lang w:eastAsia="zh-CN"/>
        </w:rPr>
        <w:t>”</w:t>
      </w:r>
      <w:r>
        <w:rPr>
          <w:rFonts w:hint="eastAsia" w:ascii="宋体" w:hAnsi="宋体" w:cs="宋体"/>
          <w:sz w:val="30"/>
          <w:szCs w:val="30"/>
          <w:lang w:val="en-US" w:eastAsia="zh-CN"/>
        </w:rPr>
        <w:t>证书制度</w:t>
      </w:r>
      <w:r>
        <w:rPr>
          <w:rFonts w:hint="eastAsia" w:ascii="宋体" w:hAnsi="宋体" w:cs="宋体"/>
          <w:sz w:val="30"/>
          <w:szCs w:val="30"/>
        </w:rPr>
        <w:t>，竞赛成果显著提高</w:t>
      </w:r>
      <w:r>
        <w:rPr>
          <w:rFonts w:hint="eastAsia" w:ascii="宋体" w:hAnsi="宋体" w:cs="宋体"/>
          <w:sz w:val="30"/>
          <w:szCs w:val="30"/>
          <w:lang w:eastAsia="zh-CN"/>
        </w:rPr>
        <w:t>，</w:t>
      </w:r>
      <w:r>
        <w:rPr>
          <w:rFonts w:hint="eastAsia" w:ascii="宋体" w:hAnsi="宋体" w:cs="宋体"/>
          <w:sz w:val="30"/>
          <w:szCs w:val="30"/>
        </w:rPr>
        <w:t>建设2-3个省级专业资源库，培育1个国家职业资源库</w:t>
      </w:r>
      <w:r>
        <w:rPr>
          <w:rFonts w:hint="eastAsia" w:ascii="宋体" w:hAnsi="宋体" w:cs="宋体"/>
          <w:sz w:val="30"/>
          <w:szCs w:val="30"/>
          <w:lang w:eastAsia="zh-CN"/>
        </w:rPr>
        <w:t>；</w:t>
      </w:r>
      <w:r>
        <w:rPr>
          <w:rFonts w:hint="eastAsia" w:ascii="宋体" w:hAnsi="宋体" w:cs="宋体"/>
          <w:sz w:val="30"/>
          <w:szCs w:val="30"/>
        </w:rPr>
        <w:t>建设若干</w:t>
      </w:r>
      <w:r>
        <w:rPr>
          <w:rFonts w:hint="eastAsia" w:ascii="宋体" w:hAnsi="宋体" w:cs="宋体"/>
          <w:sz w:val="30"/>
          <w:szCs w:val="30"/>
          <w:lang w:val="en-US" w:eastAsia="zh-CN"/>
        </w:rPr>
        <w:t>门</w:t>
      </w:r>
      <w:r>
        <w:rPr>
          <w:rFonts w:hint="eastAsia" w:ascii="宋体" w:hAnsi="宋体" w:cs="宋体"/>
          <w:sz w:val="30"/>
          <w:szCs w:val="30"/>
        </w:rPr>
        <w:t>精品在线</w:t>
      </w:r>
      <w:r>
        <w:rPr>
          <w:rFonts w:hint="eastAsia" w:ascii="宋体" w:hAnsi="宋体" w:cs="宋体"/>
          <w:sz w:val="30"/>
          <w:szCs w:val="30"/>
          <w:lang w:val="en-US" w:eastAsia="zh-CN"/>
        </w:rPr>
        <w:t>开放</w:t>
      </w:r>
      <w:r>
        <w:rPr>
          <w:rFonts w:hint="eastAsia" w:ascii="宋体" w:hAnsi="宋体" w:cs="宋体"/>
          <w:sz w:val="30"/>
          <w:szCs w:val="30"/>
        </w:rPr>
        <w:t>课程，</w:t>
      </w:r>
      <w:r>
        <w:rPr>
          <w:rFonts w:hint="eastAsia" w:ascii="宋体" w:hAnsi="宋体" w:cs="宋体"/>
          <w:sz w:val="30"/>
          <w:szCs w:val="30"/>
          <w:lang w:val="en-US" w:eastAsia="zh-CN"/>
        </w:rPr>
        <w:t>争取省级立项</w:t>
      </w:r>
      <w:r>
        <w:rPr>
          <w:rFonts w:hint="eastAsia" w:ascii="宋体" w:hAnsi="宋体" w:cs="宋体"/>
          <w:sz w:val="30"/>
          <w:szCs w:val="30"/>
        </w:rPr>
        <w:t>省级</w:t>
      </w:r>
      <w:r>
        <w:rPr>
          <w:rFonts w:hint="eastAsia" w:ascii="宋体" w:hAnsi="宋体" w:cs="宋体"/>
          <w:sz w:val="30"/>
          <w:szCs w:val="30"/>
          <w:lang w:val="en-US" w:eastAsia="zh-CN"/>
        </w:rPr>
        <w:t>3</w:t>
      </w:r>
      <w:r>
        <w:rPr>
          <w:rFonts w:hint="eastAsia" w:ascii="宋体" w:hAnsi="宋体" w:cs="宋体"/>
          <w:sz w:val="30"/>
          <w:szCs w:val="30"/>
        </w:rPr>
        <w:t>-</w:t>
      </w:r>
      <w:r>
        <w:rPr>
          <w:rFonts w:hint="eastAsia" w:ascii="宋体" w:hAnsi="宋体" w:cs="宋体"/>
          <w:sz w:val="30"/>
          <w:szCs w:val="30"/>
          <w:lang w:val="en-US" w:eastAsia="zh-CN"/>
        </w:rPr>
        <w:t>5</w:t>
      </w:r>
      <w:r>
        <w:rPr>
          <w:rFonts w:hint="eastAsia" w:ascii="宋体" w:hAnsi="宋体" w:cs="宋体"/>
          <w:sz w:val="30"/>
          <w:szCs w:val="30"/>
        </w:rPr>
        <w:t>门，国家</w:t>
      </w:r>
      <w:r>
        <w:rPr>
          <w:rFonts w:hint="eastAsia" w:ascii="宋体" w:hAnsi="宋体" w:cs="宋体"/>
          <w:sz w:val="30"/>
          <w:szCs w:val="30"/>
          <w:lang w:val="en-US" w:eastAsia="zh-CN"/>
        </w:rPr>
        <w:t>立项</w:t>
      </w:r>
      <w:r>
        <w:rPr>
          <w:rFonts w:hint="eastAsia" w:ascii="宋体" w:hAnsi="宋体" w:cs="宋体"/>
          <w:sz w:val="30"/>
          <w:szCs w:val="30"/>
        </w:rPr>
        <w:t>级1-2门</w:t>
      </w:r>
      <w:r>
        <w:rPr>
          <w:rFonts w:hint="eastAsia" w:ascii="宋体" w:hAnsi="宋体" w:cs="宋体"/>
          <w:sz w:val="30"/>
          <w:szCs w:val="30"/>
          <w:lang w:eastAsia="zh-CN"/>
        </w:rPr>
        <w:t>；</w:t>
      </w:r>
      <w:r>
        <w:rPr>
          <w:rFonts w:hint="eastAsia" w:ascii="宋体" w:hAnsi="宋体" w:cs="宋体"/>
          <w:sz w:val="30"/>
          <w:szCs w:val="30"/>
        </w:rPr>
        <w:t>全面推行课程思政建设，建设若干个校级课程思政示范课，</w:t>
      </w:r>
      <w:r>
        <w:rPr>
          <w:rFonts w:hint="eastAsia" w:ascii="宋体" w:hAnsi="宋体" w:cs="宋体"/>
          <w:sz w:val="30"/>
          <w:szCs w:val="30"/>
          <w:lang w:val="en-US" w:eastAsia="zh-CN"/>
        </w:rPr>
        <w:t>2-3</w:t>
      </w:r>
      <w:r>
        <w:rPr>
          <w:rFonts w:hint="eastAsia" w:ascii="宋体" w:hAnsi="宋体" w:cs="宋体"/>
          <w:sz w:val="30"/>
          <w:szCs w:val="30"/>
        </w:rPr>
        <w:t>个省级课程思政示范课，2-3个</w:t>
      </w:r>
      <w:r>
        <w:rPr>
          <w:rFonts w:hint="eastAsia" w:ascii="宋体" w:hAnsi="宋体" w:cs="宋体"/>
          <w:sz w:val="30"/>
          <w:szCs w:val="30"/>
          <w:lang w:val="en-US" w:eastAsia="zh-CN"/>
        </w:rPr>
        <w:t>省级</w:t>
      </w:r>
      <w:r>
        <w:rPr>
          <w:rFonts w:hint="eastAsia" w:ascii="宋体" w:hAnsi="宋体" w:cs="宋体"/>
          <w:sz w:val="30"/>
          <w:szCs w:val="30"/>
        </w:rPr>
        <w:t>课程思政教育案例、德育案例</w:t>
      </w:r>
      <w:r>
        <w:rPr>
          <w:rFonts w:hint="eastAsia" w:ascii="宋体" w:hAnsi="宋体" w:cs="宋体"/>
          <w:sz w:val="30"/>
          <w:szCs w:val="30"/>
          <w:lang w:eastAsia="zh-CN"/>
        </w:rPr>
        <w:t>；</w:t>
      </w:r>
      <w:r>
        <w:rPr>
          <w:rFonts w:hint="eastAsia" w:ascii="宋体" w:hAnsi="宋体" w:cs="宋体"/>
          <w:sz w:val="30"/>
          <w:szCs w:val="30"/>
        </w:rPr>
        <w:t>全面推行混合教育、情境教育、项目教学、生产性实践教学</w:t>
      </w:r>
      <w:r>
        <w:rPr>
          <w:rFonts w:hint="eastAsia" w:ascii="宋体" w:hAnsi="宋体" w:cs="宋体"/>
          <w:sz w:val="30"/>
          <w:szCs w:val="30"/>
          <w:lang w:eastAsia="zh-CN"/>
        </w:rPr>
        <w:t>，</w:t>
      </w:r>
      <w:r>
        <w:rPr>
          <w:rFonts w:hint="eastAsia" w:ascii="宋体" w:hAnsi="宋体" w:cs="宋体"/>
          <w:sz w:val="30"/>
          <w:szCs w:val="30"/>
          <w:lang w:val="en-US" w:eastAsia="zh-CN"/>
        </w:rPr>
        <w:t>推行校企双师教学</w:t>
      </w:r>
      <w:r>
        <w:rPr>
          <w:rFonts w:hint="eastAsia" w:ascii="宋体" w:hAnsi="宋体" w:cs="宋体"/>
          <w:sz w:val="30"/>
          <w:szCs w:val="30"/>
          <w:lang w:eastAsia="zh-CN"/>
        </w:rPr>
        <w:t>；</w:t>
      </w:r>
      <w:r>
        <w:rPr>
          <w:rFonts w:hint="eastAsia" w:ascii="宋体" w:hAnsi="宋体" w:cs="宋体"/>
          <w:sz w:val="30"/>
          <w:szCs w:val="30"/>
          <w:lang w:val="en-US" w:eastAsia="zh-CN"/>
        </w:rPr>
        <w:t>开发校企合作教材5-10门，评选省级“十四五”规划教材2-3本，国家级“十四五”规划教材1本</w:t>
      </w:r>
      <w:r>
        <w:rPr>
          <w:rFonts w:hint="eastAsia" w:ascii="宋体" w:hAnsi="宋体" w:cs="宋体"/>
          <w:sz w:val="30"/>
          <w:szCs w:val="30"/>
        </w:rPr>
        <w:t>。</w:t>
      </w:r>
    </w:p>
    <w:p>
      <w:pPr>
        <w:spacing w:line="600" w:lineRule="exact"/>
        <w:ind w:firstLine="602" w:firstLineChars="200"/>
        <w:rPr>
          <w:rFonts w:hint="eastAsia" w:ascii="宋体" w:hAnsi="宋体" w:eastAsia="宋体" w:cs="宋体"/>
          <w:b/>
          <w:sz w:val="30"/>
          <w:szCs w:val="30"/>
          <w:lang w:val="en-US" w:eastAsia="zh-CN"/>
        </w:rPr>
      </w:pPr>
      <w:r>
        <w:rPr>
          <w:rFonts w:hint="eastAsia" w:ascii="宋体" w:hAnsi="宋体" w:cs="宋体"/>
          <w:b/>
          <w:sz w:val="30"/>
          <w:szCs w:val="30"/>
          <w:lang w:val="en-US" w:eastAsia="zh-CN"/>
        </w:rPr>
        <w:t>三、</w:t>
      </w:r>
      <w:r>
        <w:rPr>
          <w:rFonts w:hint="eastAsia" w:ascii="宋体" w:hAnsi="宋体" w:cs="宋体"/>
          <w:b/>
          <w:sz w:val="30"/>
          <w:szCs w:val="30"/>
        </w:rPr>
        <w:t>课程建设的任务</w:t>
      </w:r>
      <w:r>
        <w:rPr>
          <w:rFonts w:hint="eastAsia" w:ascii="宋体" w:hAnsi="宋体" w:cs="宋体"/>
          <w:b/>
          <w:sz w:val="30"/>
          <w:szCs w:val="30"/>
          <w:lang w:val="en-US" w:eastAsia="zh-CN"/>
        </w:rPr>
        <w:t>举措</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1．健全课程建设制度。</w:t>
      </w:r>
      <w:r>
        <w:rPr>
          <w:rFonts w:ascii="宋体" w:hAnsi="宋体" w:cs="宋体"/>
          <w:sz w:val="30"/>
          <w:szCs w:val="30"/>
        </w:rPr>
        <w:t>要切实理顺课程建设相关要素之间的逻辑关系，健全课程建设基本制度。要建立健全课程建设统筹机制和校企合作专业课程开发机制。遵循“专业教学标准—人才培养方案—课程体系—课程标准—课程内容—课程设计—学情分析—课程实施—课程优化”的建设流程，不断提高课程建设的规范性、科学性、合理性。要使用国家、省相关专业教学标准，或与企业合作开发专业教学标准。</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2．完善课程体系。</w:t>
      </w:r>
      <w:r>
        <w:rPr>
          <w:rFonts w:hint="eastAsia" w:ascii="宋体" w:hAnsi="宋体" w:cs="宋体"/>
          <w:sz w:val="30"/>
          <w:szCs w:val="30"/>
          <w:lang w:val="en-US" w:eastAsia="zh-CN"/>
        </w:rPr>
        <w:t>探索构建“岗课赛证”相融合课程体系，</w:t>
      </w:r>
      <w:r>
        <w:rPr>
          <w:rFonts w:ascii="宋体" w:hAnsi="宋体" w:cs="宋体"/>
          <w:sz w:val="30"/>
          <w:szCs w:val="30"/>
        </w:rPr>
        <w:t>要突出课程在专业人才培养中的核心地位，建立健全课程设置论证制度，按照夯实基础、提升能力、强化素质的原则，构建</w:t>
      </w:r>
      <w:r>
        <w:rPr>
          <w:rFonts w:hint="eastAsia" w:ascii="宋体" w:hAnsi="宋体" w:cs="宋体"/>
          <w:sz w:val="30"/>
          <w:szCs w:val="30"/>
          <w:lang w:val="en-US" w:eastAsia="zh-CN"/>
        </w:rPr>
        <w:t>专业集群</w:t>
      </w:r>
      <w:r>
        <w:rPr>
          <w:rFonts w:ascii="宋体" w:hAnsi="宋体" w:cs="宋体"/>
          <w:sz w:val="30"/>
          <w:szCs w:val="30"/>
        </w:rPr>
        <w:t>课程体系。要按照教育部相关教学文件要求，规范公共课课程设置与教学实施，服务专业教学需求，为学生全面发展打下扎实的基础。根据专业人才培养方案要求，加强专业基础课程、专业核心课程、专业拓展课程建设，特别要加强专业实践课程建设。建立精准对接人才培养目标的专业课程体系，着力提升学生专业能力。根据学校服务面向和办学特色，加强学生素质拓展课程建设，探索开发以培养综合素质为核心的跨专业课程和主题学习课程，打造特色品牌，提升学生岗位竞争力和发展潜力。注重专业群课程建设，按照“底层共享、中层分立、高层互选”的思路，构建能力递进专业群课程体系。加强教学内容纵向衔接课程体系建设。</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3．开发课程标准。</w:t>
      </w:r>
      <w:r>
        <w:rPr>
          <w:rFonts w:ascii="宋体" w:hAnsi="宋体" w:cs="宋体"/>
          <w:sz w:val="30"/>
          <w:szCs w:val="30"/>
        </w:rPr>
        <w:t>课程标准应包括技能标准、考核标准，要与职业标准、行业标准对接，反映专业人才培养目标、人才规格。</w:t>
      </w:r>
      <w:r>
        <w:rPr>
          <w:rFonts w:hint="eastAsia" w:ascii="宋体" w:hAnsi="宋体" w:cs="宋体"/>
          <w:sz w:val="30"/>
          <w:szCs w:val="30"/>
          <w:lang w:val="en-US" w:eastAsia="zh-CN"/>
        </w:rPr>
        <w:t>加强产教融合、思政元素、技能竞赛、认证研究</w:t>
      </w:r>
      <w:r>
        <w:rPr>
          <w:rFonts w:ascii="宋体" w:hAnsi="宋体" w:cs="宋体"/>
          <w:sz w:val="30"/>
          <w:szCs w:val="30"/>
        </w:rPr>
        <w:t>，开发与先进标准接轨的课程标准。</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4．优化课程内容。</w:t>
      </w:r>
      <w:r>
        <w:rPr>
          <w:rFonts w:ascii="宋体" w:hAnsi="宋体" w:cs="宋体"/>
          <w:sz w:val="30"/>
          <w:szCs w:val="30"/>
        </w:rPr>
        <w:t>根据专业人才培养目标，明确各门课程在专业人才培养中的地位，提升课程内容与课程目标、人才培养规格、职业岗位要求的契合度。强化课程思政，充分挖掘和运用各类课程所蕴含的思想政治教育资源，促进专业知识教育与思想政治教育紧密结合，确保各门课程与思想政治理论课同向同行，形成协同效应。课程内容应注重融入中华优秀传统文化、中国经济社会发展特别是优秀文化、经济社会发展等方面的元素，体现文化特色和学校特色。对接最新职业标准、行业标准和岗位规范，动态优化专业课程内容</w:t>
      </w:r>
      <w:r>
        <w:rPr>
          <w:rFonts w:hint="eastAsia" w:ascii="宋体" w:hAnsi="宋体" w:cs="宋体"/>
          <w:sz w:val="30"/>
          <w:szCs w:val="30"/>
          <w:lang w:eastAsia="zh-CN"/>
        </w:rPr>
        <w:t>，</w:t>
      </w:r>
      <w:r>
        <w:rPr>
          <w:rFonts w:hint="eastAsia" w:ascii="宋体" w:hAnsi="宋体" w:cs="宋体"/>
          <w:sz w:val="30"/>
          <w:szCs w:val="30"/>
          <w:lang w:val="en-US" w:eastAsia="zh-CN"/>
        </w:rPr>
        <w:t>校企共同开发课程，建设专业资源库</w:t>
      </w:r>
      <w:bookmarkStart w:id="5" w:name="_GoBack"/>
      <w:bookmarkEnd w:id="5"/>
      <w:r>
        <w:rPr>
          <w:rFonts w:ascii="宋体" w:hAnsi="宋体" w:cs="宋体"/>
          <w:sz w:val="30"/>
          <w:szCs w:val="30"/>
        </w:rPr>
        <w:t>。</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5．融入职业能力课程。</w:t>
      </w:r>
      <w:r>
        <w:rPr>
          <w:rFonts w:ascii="宋体" w:hAnsi="宋体" w:cs="宋体"/>
          <w:sz w:val="30"/>
          <w:szCs w:val="30"/>
        </w:rPr>
        <w:t>按照国家部署推行1+X证书制度。根据专业发展的目标要求，引进行业企业的职业能力证书课程，积极参与行业企业职业能力证书课程的开发工作，同时大力提升教师参与行业企业职业能力证书课程开发的能力，培养复合型技术技能人才，提升毕业生一专多能、多证多岗的就业和发展能力。</w:t>
      </w:r>
      <w:r>
        <w:rPr>
          <w:rFonts w:hint="eastAsia" w:ascii="宋体" w:hAnsi="宋体" w:cs="宋体"/>
          <w:sz w:val="30"/>
          <w:szCs w:val="30"/>
          <w:lang w:val="en-US" w:eastAsia="zh-CN"/>
        </w:rPr>
        <w:t>结合学院发展特色，</w:t>
      </w:r>
      <w:r>
        <w:rPr>
          <w:rFonts w:hint="eastAsia" w:ascii="宋体" w:hAnsi="宋体" w:cs="宋体"/>
          <w:sz w:val="30"/>
          <w:szCs w:val="30"/>
        </w:rPr>
        <w:t>全面落实</w:t>
      </w:r>
      <w:r>
        <w:rPr>
          <w:rFonts w:hint="eastAsia" w:ascii="宋体" w:hAnsi="宋体" w:cs="宋体"/>
          <w:sz w:val="30"/>
          <w:szCs w:val="30"/>
          <w:lang w:eastAsia="zh-CN"/>
        </w:rPr>
        <w:t>“</w:t>
      </w:r>
      <w:r>
        <w:rPr>
          <w:rFonts w:hint="eastAsia" w:ascii="宋体" w:hAnsi="宋体" w:cs="宋体"/>
          <w:sz w:val="30"/>
          <w:szCs w:val="30"/>
          <w:lang w:val="en-US" w:eastAsia="zh-CN"/>
        </w:rPr>
        <w:t>1+2+X</w:t>
      </w:r>
      <w:r>
        <w:rPr>
          <w:rFonts w:hint="eastAsia" w:ascii="宋体" w:hAnsi="宋体" w:cs="宋体"/>
          <w:sz w:val="30"/>
          <w:szCs w:val="30"/>
          <w:lang w:eastAsia="zh-CN"/>
        </w:rPr>
        <w:t>”</w:t>
      </w:r>
      <w:r>
        <w:rPr>
          <w:rFonts w:hint="eastAsia" w:ascii="宋体" w:hAnsi="宋体" w:cs="宋体"/>
          <w:sz w:val="30"/>
          <w:szCs w:val="30"/>
          <w:lang w:val="en-US" w:eastAsia="zh-CN"/>
        </w:rPr>
        <w:t>证书制度试点</w:t>
      </w:r>
      <w:r>
        <w:rPr>
          <w:rFonts w:hint="eastAsia" w:ascii="宋体" w:hAnsi="宋体" w:cs="宋体"/>
          <w:sz w:val="30"/>
          <w:szCs w:val="30"/>
        </w:rPr>
        <w:t>，构建“岗课赛证”相融合课程体系。</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6．建设优质课程。</w:t>
      </w:r>
      <w:r>
        <w:rPr>
          <w:rFonts w:ascii="宋体" w:hAnsi="宋体" w:cs="宋体"/>
          <w:sz w:val="30"/>
          <w:szCs w:val="30"/>
        </w:rPr>
        <w:t>积极推进优质课程建设计划，建立省、市、校三级优质课程，建设一批具有本土特色、学校特色的优质精品课程，同时加强对优质课程建设的延续性管理，避免重复建设。到202</w:t>
      </w:r>
      <w:r>
        <w:rPr>
          <w:rFonts w:hint="eastAsia" w:ascii="宋体" w:hAnsi="宋体" w:cs="宋体"/>
          <w:sz w:val="30"/>
          <w:szCs w:val="30"/>
        </w:rPr>
        <w:t>5</w:t>
      </w:r>
      <w:r>
        <w:rPr>
          <w:rFonts w:ascii="宋体" w:hAnsi="宋体" w:cs="宋体"/>
          <w:sz w:val="30"/>
          <w:szCs w:val="30"/>
        </w:rPr>
        <w:t>年，</w:t>
      </w:r>
      <w:r>
        <w:rPr>
          <w:rFonts w:hint="eastAsia" w:ascii="宋体" w:hAnsi="宋体" w:cs="宋体"/>
          <w:sz w:val="30"/>
          <w:szCs w:val="30"/>
        </w:rPr>
        <w:t>建设2-3个省级专业资源库，培育1个国家职业资源库</w:t>
      </w:r>
      <w:r>
        <w:rPr>
          <w:rFonts w:hint="eastAsia" w:ascii="宋体" w:hAnsi="宋体" w:cs="宋体"/>
          <w:sz w:val="30"/>
          <w:szCs w:val="30"/>
          <w:lang w:eastAsia="zh-CN"/>
        </w:rPr>
        <w:t>；</w:t>
      </w:r>
      <w:r>
        <w:rPr>
          <w:rFonts w:hint="eastAsia" w:ascii="宋体" w:hAnsi="宋体" w:cs="宋体"/>
          <w:sz w:val="30"/>
          <w:szCs w:val="30"/>
        </w:rPr>
        <w:t>建设若干</w:t>
      </w:r>
      <w:r>
        <w:rPr>
          <w:rFonts w:hint="eastAsia" w:ascii="宋体" w:hAnsi="宋体" w:cs="宋体"/>
          <w:sz w:val="30"/>
          <w:szCs w:val="30"/>
          <w:lang w:val="en-US" w:eastAsia="zh-CN"/>
        </w:rPr>
        <w:t>门</w:t>
      </w:r>
      <w:r>
        <w:rPr>
          <w:rFonts w:hint="eastAsia" w:ascii="宋体" w:hAnsi="宋体" w:cs="宋体"/>
          <w:sz w:val="30"/>
          <w:szCs w:val="30"/>
        </w:rPr>
        <w:t>精品在线</w:t>
      </w:r>
      <w:r>
        <w:rPr>
          <w:rFonts w:hint="eastAsia" w:ascii="宋体" w:hAnsi="宋体" w:cs="宋体"/>
          <w:sz w:val="30"/>
          <w:szCs w:val="30"/>
          <w:lang w:val="en-US" w:eastAsia="zh-CN"/>
        </w:rPr>
        <w:t>开放</w:t>
      </w:r>
      <w:r>
        <w:rPr>
          <w:rFonts w:hint="eastAsia" w:ascii="宋体" w:hAnsi="宋体" w:cs="宋体"/>
          <w:sz w:val="30"/>
          <w:szCs w:val="30"/>
        </w:rPr>
        <w:t>课程，</w:t>
      </w:r>
      <w:r>
        <w:rPr>
          <w:rFonts w:hint="eastAsia" w:ascii="宋体" w:hAnsi="宋体" w:cs="宋体"/>
          <w:sz w:val="30"/>
          <w:szCs w:val="30"/>
          <w:lang w:val="en-US" w:eastAsia="zh-CN"/>
        </w:rPr>
        <w:t>争取省级立项</w:t>
      </w:r>
      <w:r>
        <w:rPr>
          <w:rFonts w:hint="eastAsia" w:ascii="宋体" w:hAnsi="宋体" w:cs="宋体"/>
          <w:sz w:val="30"/>
          <w:szCs w:val="30"/>
        </w:rPr>
        <w:t>省级</w:t>
      </w:r>
      <w:r>
        <w:rPr>
          <w:rFonts w:hint="eastAsia" w:ascii="宋体" w:hAnsi="宋体" w:cs="宋体"/>
          <w:sz w:val="30"/>
          <w:szCs w:val="30"/>
          <w:lang w:val="en-US" w:eastAsia="zh-CN"/>
        </w:rPr>
        <w:t>3</w:t>
      </w:r>
      <w:r>
        <w:rPr>
          <w:rFonts w:hint="eastAsia" w:ascii="宋体" w:hAnsi="宋体" w:cs="宋体"/>
          <w:sz w:val="30"/>
          <w:szCs w:val="30"/>
        </w:rPr>
        <w:t>-</w:t>
      </w:r>
      <w:r>
        <w:rPr>
          <w:rFonts w:hint="eastAsia" w:ascii="宋体" w:hAnsi="宋体" w:cs="宋体"/>
          <w:sz w:val="30"/>
          <w:szCs w:val="30"/>
          <w:lang w:val="en-US" w:eastAsia="zh-CN"/>
        </w:rPr>
        <w:t>5</w:t>
      </w:r>
      <w:r>
        <w:rPr>
          <w:rFonts w:hint="eastAsia" w:ascii="宋体" w:hAnsi="宋体" w:cs="宋体"/>
          <w:sz w:val="30"/>
          <w:szCs w:val="30"/>
        </w:rPr>
        <w:t>门，国家</w:t>
      </w:r>
      <w:r>
        <w:rPr>
          <w:rFonts w:hint="eastAsia" w:ascii="宋体" w:hAnsi="宋体" w:cs="宋体"/>
          <w:sz w:val="30"/>
          <w:szCs w:val="30"/>
          <w:lang w:val="en-US" w:eastAsia="zh-CN"/>
        </w:rPr>
        <w:t>立项</w:t>
      </w:r>
      <w:r>
        <w:rPr>
          <w:rFonts w:hint="eastAsia" w:ascii="宋体" w:hAnsi="宋体" w:cs="宋体"/>
          <w:sz w:val="30"/>
          <w:szCs w:val="30"/>
        </w:rPr>
        <w:t>级1-2门</w:t>
      </w:r>
      <w:r>
        <w:rPr>
          <w:rFonts w:hint="eastAsia" w:ascii="宋体" w:hAnsi="宋体" w:cs="宋体"/>
          <w:sz w:val="30"/>
          <w:szCs w:val="30"/>
          <w:lang w:eastAsia="zh-CN"/>
        </w:rPr>
        <w:t>；</w:t>
      </w:r>
      <w:r>
        <w:rPr>
          <w:rFonts w:hint="eastAsia" w:ascii="宋体" w:hAnsi="宋体" w:cs="宋体"/>
          <w:sz w:val="30"/>
          <w:szCs w:val="30"/>
        </w:rPr>
        <w:t>全面推行课程思政建设，建设若干个校级课程思政示范课，1个省级课程思政示范课，2-3个</w:t>
      </w:r>
      <w:r>
        <w:rPr>
          <w:rFonts w:hint="eastAsia" w:ascii="宋体" w:hAnsi="宋体" w:cs="宋体"/>
          <w:sz w:val="30"/>
          <w:szCs w:val="30"/>
          <w:lang w:val="en-US" w:eastAsia="zh-CN"/>
        </w:rPr>
        <w:t>省级</w:t>
      </w:r>
      <w:r>
        <w:rPr>
          <w:rFonts w:hint="eastAsia" w:ascii="宋体" w:hAnsi="宋体" w:cs="宋体"/>
          <w:sz w:val="30"/>
          <w:szCs w:val="30"/>
        </w:rPr>
        <w:t>课程思政教育案例、德育案例</w:t>
      </w:r>
      <w:r>
        <w:rPr>
          <w:rFonts w:hint="eastAsia" w:ascii="宋体" w:hAnsi="宋体" w:cs="宋体"/>
          <w:sz w:val="30"/>
          <w:szCs w:val="30"/>
          <w:lang w:eastAsia="zh-CN"/>
        </w:rPr>
        <w:t>；</w:t>
      </w:r>
      <w:r>
        <w:rPr>
          <w:rFonts w:hint="eastAsia" w:ascii="宋体" w:hAnsi="宋体" w:cs="宋体"/>
          <w:sz w:val="30"/>
          <w:szCs w:val="30"/>
        </w:rPr>
        <w:t>全面推行混合教育、情境教育、项目教学、生产性实践教学</w:t>
      </w:r>
      <w:r>
        <w:rPr>
          <w:rFonts w:hint="eastAsia" w:ascii="宋体" w:hAnsi="宋体" w:cs="宋体"/>
          <w:sz w:val="30"/>
          <w:szCs w:val="30"/>
          <w:lang w:eastAsia="zh-CN"/>
        </w:rPr>
        <w:t>，</w:t>
      </w:r>
      <w:r>
        <w:rPr>
          <w:rFonts w:hint="eastAsia" w:ascii="宋体" w:hAnsi="宋体" w:cs="宋体"/>
          <w:sz w:val="30"/>
          <w:szCs w:val="30"/>
          <w:lang w:val="en-US" w:eastAsia="zh-CN"/>
        </w:rPr>
        <w:t>推行校企双师教学。</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7．加强教材建设。</w:t>
      </w:r>
      <w:r>
        <w:rPr>
          <w:rFonts w:ascii="宋体" w:hAnsi="宋体" w:cs="宋体"/>
          <w:sz w:val="30"/>
          <w:szCs w:val="30"/>
        </w:rPr>
        <w:t>严格规范职业院校教材的遴选、使用和管理工作。应依据国家和省教育厅有关规定选用教材，要完善课程教材遴选使用、质量监控和评价机制，健全课程教材使用效果的跟踪调查和信息反馈制度。按照国家和省级教材规划，开发建设一批具有</w:t>
      </w:r>
      <w:r>
        <w:rPr>
          <w:rFonts w:hint="eastAsia" w:ascii="宋体" w:hAnsi="宋体" w:cs="宋体"/>
          <w:sz w:val="30"/>
          <w:szCs w:val="30"/>
        </w:rPr>
        <w:t>学院</w:t>
      </w:r>
      <w:r>
        <w:rPr>
          <w:rFonts w:ascii="宋体" w:hAnsi="宋体" w:cs="宋体"/>
          <w:sz w:val="30"/>
          <w:szCs w:val="30"/>
        </w:rPr>
        <w:t>特色的本土化教材和数字教材等新形态教材。</w:t>
      </w:r>
      <w:r>
        <w:rPr>
          <w:rFonts w:hint="eastAsia" w:ascii="宋体" w:hAnsi="宋体" w:cs="宋体"/>
          <w:sz w:val="30"/>
          <w:szCs w:val="30"/>
        </w:rPr>
        <w:t>至2025年，</w:t>
      </w:r>
      <w:r>
        <w:rPr>
          <w:rFonts w:hint="eastAsia" w:ascii="宋体" w:hAnsi="宋体" w:cs="宋体"/>
          <w:sz w:val="30"/>
          <w:szCs w:val="30"/>
          <w:lang w:val="en-US" w:eastAsia="zh-CN"/>
        </w:rPr>
        <w:t>开发校企合作教材5-10门，评选省级“十四五”规划教材2-3本，国家级“十四五”规划教材1本</w:t>
      </w:r>
      <w:r>
        <w:rPr>
          <w:rFonts w:hint="eastAsia" w:ascii="宋体" w:hAnsi="宋体" w:cs="宋体"/>
          <w:sz w:val="30"/>
          <w:szCs w:val="30"/>
        </w:rPr>
        <w:t>。</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8．</w:t>
      </w:r>
      <w:r>
        <w:rPr>
          <w:rFonts w:hint="eastAsia" w:ascii="宋体" w:hAnsi="宋体" w:cs="宋体"/>
          <w:b/>
          <w:sz w:val="30"/>
          <w:szCs w:val="30"/>
          <w:lang w:val="en-US" w:eastAsia="zh-CN"/>
        </w:rPr>
        <w:t>强化教学模式改革</w:t>
      </w:r>
      <w:r>
        <w:rPr>
          <w:rFonts w:ascii="宋体" w:hAnsi="宋体" w:cs="宋体"/>
          <w:sz w:val="30"/>
          <w:szCs w:val="30"/>
        </w:rPr>
        <w:t>。要以促进学生成长成才为目标，按照课程标准、教学计划优化课程教学设计和课堂教学</w:t>
      </w:r>
      <w:r>
        <w:rPr>
          <w:rFonts w:hint="eastAsia" w:ascii="宋体" w:hAnsi="宋体" w:cs="宋体"/>
          <w:sz w:val="30"/>
          <w:szCs w:val="30"/>
          <w:lang w:eastAsia="zh-CN"/>
        </w:rPr>
        <w:t>，</w:t>
      </w:r>
      <w:r>
        <w:rPr>
          <w:rFonts w:hint="eastAsia" w:ascii="宋体" w:hAnsi="宋体" w:cs="宋体"/>
          <w:sz w:val="30"/>
          <w:szCs w:val="30"/>
          <w:lang w:val="en-US" w:eastAsia="zh-CN"/>
        </w:rPr>
        <w:t>推进“三教”改革</w:t>
      </w:r>
      <w:r>
        <w:rPr>
          <w:rFonts w:ascii="宋体" w:hAnsi="宋体" w:cs="宋体"/>
          <w:sz w:val="30"/>
          <w:szCs w:val="30"/>
        </w:rPr>
        <w:t>。推广学生主体的课程教学模式，创新教学方法和手段，广泛运用启发式、探究式、讨论式、参与式教学</w:t>
      </w:r>
      <w:r>
        <w:rPr>
          <w:rFonts w:hint="eastAsia" w:ascii="宋体" w:hAnsi="宋体" w:cs="宋体"/>
          <w:sz w:val="30"/>
          <w:szCs w:val="30"/>
          <w:lang w:eastAsia="zh-CN"/>
        </w:rPr>
        <w:t>；</w:t>
      </w:r>
      <w:r>
        <w:rPr>
          <w:rFonts w:ascii="宋体" w:hAnsi="宋体" w:cs="宋体"/>
          <w:sz w:val="30"/>
          <w:szCs w:val="30"/>
        </w:rPr>
        <w:t>推进现代信息技术与课堂教学的深度融合</w:t>
      </w:r>
      <w:r>
        <w:rPr>
          <w:rFonts w:hint="eastAsia" w:ascii="宋体" w:hAnsi="宋体" w:cs="宋体"/>
          <w:sz w:val="30"/>
          <w:szCs w:val="30"/>
          <w:lang w:eastAsia="zh-CN"/>
        </w:rPr>
        <w:t>，</w:t>
      </w:r>
      <w:r>
        <w:rPr>
          <w:rFonts w:hint="eastAsia" w:ascii="宋体" w:hAnsi="宋体" w:cs="宋体"/>
          <w:sz w:val="30"/>
          <w:szCs w:val="30"/>
          <w:lang w:val="en-US" w:eastAsia="zh-CN"/>
        </w:rPr>
        <w:t>开发AI课程，全面推行“数字+教学”改革；</w:t>
      </w:r>
      <w:r>
        <w:rPr>
          <w:rFonts w:ascii="宋体" w:hAnsi="宋体" w:cs="宋体"/>
          <w:sz w:val="30"/>
          <w:szCs w:val="30"/>
        </w:rPr>
        <w:t>推动课堂革命，促进高效课堂建设，逐步实施小班教学，常态化开展公开课、示范课等教学活动，切实提高课堂教学质量</w:t>
      </w:r>
      <w:r>
        <w:rPr>
          <w:rFonts w:hint="eastAsia" w:ascii="宋体" w:hAnsi="宋体" w:cs="宋体"/>
          <w:sz w:val="30"/>
          <w:szCs w:val="30"/>
          <w:lang w:eastAsia="zh-CN"/>
        </w:rPr>
        <w:t>；</w:t>
      </w:r>
      <w:r>
        <w:rPr>
          <w:rFonts w:ascii="宋体" w:hAnsi="宋体" w:cs="宋体"/>
          <w:sz w:val="30"/>
          <w:szCs w:val="30"/>
        </w:rPr>
        <w:t>强化实践教学环节，规范实习实训管理。保证实践性教学场地和实践性教学课时，实践性教学课时原则上要占总课时数一半以上，顶岗实习累计时间一般为六个月</w:t>
      </w:r>
      <w:r>
        <w:rPr>
          <w:rFonts w:hint="eastAsia" w:ascii="宋体" w:hAnsi="宋体" w:cs="宋体"/>
          <w:sz w:val="30"/>
          <w:szCs w:val="30"/>
          <w:lang w:eastAsia="zh-CN"/>
        </w:rPr>
        <w:t>；</w:t>
      </w:r>
      <w:r>
        <w:rPr>
          <w:rFonts w:ascii="宋体" w:hAnsi="宋体" w:cs="宋体"/>
          <w:sz w:val="30"/>
          <w:szCs w:val="30"/>
        </w:rPr>
        <w:t>同步加强公共课和专业课实践性教学比重</w:t>
      </w:r>
      <w:r>
        <w:rPr>
          <w:rFonts w:hint="eastAsia" w:ascii="宋体" w:hAnsi="宋体" w:cs="宋体"/>
          <w:sz w:val="30"/>
          <w:szCs w:val="30"/>
          <w:lang w:eastAsia="zh-CN"/>
        </w:rPr>
        <w:t>；</w:t>
      </w:r>
      <w:r>
        <w:rPr>
          <w:rFonts w:ascii="宋体" w:hAnsi="宋体" w:cs="宋体"/>
          <w:sz w:val="30"/>
          <w:szCs w:val="30"/>
        </w:rPr>
        <w:t>要积极开展课堂教学比武活动。每年开展职业院校教师课堂教学竞赛。</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9．改革课程评价。</w:t>
      </w:r>
      <w:r>
        <w:rPr>
          <w:rFonts w:ascii="宋体" w:hAnsi="宋体" w:cs="宋体"/>
          <w:sz w:val="30"/>
          <w:szCs w:val="30"/>
        </w:rPr>
        <w:t>职业院校要健全课程评价制度，对各门课程建设情况进行综合评价，并逐步提高课程教学质量在教师职称评审、绩效考核、评优评先中的比重。重视课程教学的过程性评价，积极探索课程诊断性评价和发展性评价机制，建立以学习者为中心，以学习效果为导向，学校、企业、教师、学生等多元主体共同参与的课程评价机制</w:t>
      </w:r>
      <w:r>
        <w:rPr>
          <w:rFonts w:hint="eastAsia" w:ascii="宋体" w:hAnsi="宋体" w:cs="宋体"/>
          <w:sz w:val="30"/>
          <w:szCs w:val="30"/>
          <w:lang w:eastAsia="zh-CN"/>
        </w:rPr>
        <w:t>，</w:t>
      </w:r>
      <w:r>
        <w:rPr>
          <w:rFonts w:hint="eastAsia" w:ascii="宋体" w:hAnsi="宋体" w:cs="宋体"/>
          <w:sz w:val="30"/>
          <w:szCs w:val="30"/>
          <w:lang w:val="en-US" w:eastAsia="zh-CN"/>
        </w:rPr>
        <w:t>探索学生参与企业生产绩效考核评价</w:t>
      </w:r>
      <w:r>
        <w:rPr>
          <w:rFonts w:ascii="宋体" w:hAnsi="宋体" w:cs="宋体"/>
          <w:sz w:val="30"/>
          <w:szCs w:val="30"/>
        </w:rPr>
        <w:t>。课程教学质量评价应采用理论知识考试、学生作品评审、技能水平测试、职业素养评估等多样化评价方式，充分利用大数据分析和云教学平台等现代信息技术创新课程评价方法和手段。</w:t>
      </w:r>
    </w:p>
    <w:p>
      <w:pPr>
        <w:shd w:val="solid" w:color="FFFFFF" w:fill="auto"/>
        <w:autoSpaceDN w:val="0"/>
        <w:spacing w:beforeAutospacing="1" w:afterAutospacing="1" w:line="600" w:lineRule="atLeast"/>
        <w:ind w:firstLine="645"/>
        <w:rPr>
          <w:rFonts w:ascii="宋体" w:hAnsi="宋体" w:cs="宋体"/>
          <w:sz w:val="30"/>
          <w:szCs w:val="30"/>
        </w:rPr>
      </w:pPr>
      <w:r>
        <w:rPr>
          <w:rFonts w:ascii="宋体" w:hAnsi="宋体" w:cs="宋体"/>
          <w:b/>
          <w:sz w:val="30"/>
          <w:szCs w:val="30"/>
        </w:rPr>
        <w:t>10．加强课程管理。</w:t>
      </w:r>
      <w:r>
        <w:rPr>
          <w:rFonts w:ascii="宋体" w:hAnsi="宋体" w:cs="宋体"/>
          <w:sz w:val="30"/>
          <w:szCs w:val="30"/>
        </w:rPr>
        <w:t>要加强课程管理制度建设。完善课程设置管理制度，建立健全课程审核、评估、准入和退出机制，提高课程设置对人才培养目标、培养规格的支撑度和吻合度。建立健全课程标准、教学计划执行情况考核制度，完善教案评价制度。加强师德师风建设，严肃课堂教学纪律，规范课堂教学言行，加强课堂教学过程管理，抓好课堂教学关键环节，推进课程教学改革创新，提高课程教学管理效能。</w:t>
      </w:r>
    </w:p>
    <w:p>
      <w:pPr>
        <w:spacing w:beforeLines="50" w:afterLines="50" w:line="600" w:lineRule="exact"/>
        <w:ind w:firstLine="590" w:firstLineChars="196"/>
        <w:rPr>
          <w:rFonts w:ascii="宋体" w:hAnsi="宋体" w:cs="宋体"/>
          <w:b/>
          <w:sz w:val="30"/>
          <w:szCs w:val="30"/>
        </w:rPr>
      </w:pPr>
      <w:r>
        <w:rPr>
          <w:rFonts w:hint="eastAsia" w:ascii="宋体" w:hAnsi="宋体" w:cs="宋体"/>
          <w:b/>
          <w:sz w:val="30"/>
          <w:szCs w:val="30"/>
          <w:lang w:val="en-US" w:eastAsia="zh-CN"/>
        </w:rPr>
        <w:t>四</w:t>
      </w:r>
      <w:r>
        <w:rPr>
          <w:rFonts w:hint="eastAsia" w:ascii="宋体" w:hAnsi="宋体" w:cs="宋体"/>
          <w:b/>
          <w:sz w:val="30"/>
          <w:szCs w:val="30"/>
        </w:rPr>
        <w:t>、课程建设保障措施</w:t>
      </w:r>
    </w:p>
    <w:p>
      <w:pPr>
        <w:spacing w:line="600" w:lineRule="exact"/>
        <w:ind w:firstLine="602" w:firstLineChars="200"/>
        <w:rPr>
          <w:rFonts w:ascii="宋体" w:hAnsi="宋体" w:cs="宋体"/>
          <w:b/>
          <w:sz w:val="30"/>
          <w:szCs w:val="30"/>
        </w:rPr>
      </w:pPr>
      <w:r>
        <w:rPr>
          <w:rFonts w:hint="eastAsia" w:ascii="宋体" w:hAnsi="宋体" w:cs="宋体"/>
          <w:b/>
          <w:sz w:val="30"/>
          <w:szCs w:val="30"/>
        </w:rPr>
        <w:t>（一）加强课程建设的组织保障，建立科学合理的管理机制</w:t>
      </w:r>
    </w:p>
    <w:p>
      <w:pPr>
        <w:spacing w:line="600" w:lineRule="exact"/>
        <w:ind w:firstLine="600" w:firstLineChars="200"/>
        <w:rPr>
          <w:rFonts w:hint="eastAsia" w:ascii="宋体" w:hAnsi="宋体" w:cs="宋体"/>
          <w:sz w:val="30"/>
          <w:szCs w:val="30"/>
        </w:rPr>
      </w:pPr>
      <w:r>
        <w:rPr>
          <w:rFonts w:hint="eastAsia" w:ascii="宋体" w:hAnsi="宋体" w:cs="宋体"/>
          <w:sz w:val="30"/>
          <w:szCs w:val="30"/>
        </w:rPr>
        <w:t>加强课程建设是学校提高整体教学水平和人才培养质量的重要举措，它涉及教师队伍、教学内容、教学方法和手段、教材、教学管理等教学基本建设工作的诸多方面，是一项整体性教学改革和建设工作。因此，必须加强组织领导，成立学院、二级</w:t>
      </w:r>
      <w:r>
        <w:rPr>
          <w:rFonts w:hint="eastAsia" w:ascii="宋体" w:hAnsi="宋体" w:cs="宋体"/>
          <w:sz w:val="30"/>
          <w:szCs w:val="30"/>
          <w:lang w:val="en-US" w:eastAsia="zh-CN"/>
        </w:rPr>
        <w:t>教学单位</w:t>
      </w:r>
      <w:r>
        <w:rPr>
          <w:rFonts w:hint="eastAsia" w:ascii="宋体" w:hAnsi="宋体" w:cs="宋体"/>
          <w:sz w:val="30"/>
          <w:szCs w:val="30"/>
        </w:rPr>
        <w:t>课程建设领导小组（院级课程建设领导小组由教学委员会成员组成；</w:t>
      </w:r>
      <w:r>
        <w:rPr>
          <w:rFonts w:hint="eastAsia" w:ascii="宋体" w:hAnsi="宋体" w:cs="宋体"/>
          <w:sz w:val="30"/>
          <w:szCs w:val="30"/>
          <w:lang w:val="en-US" w:eastAsia="zh-CN"/>
        </w:rPr>
        <w:t>二级教学单位</w:t>
      </w:r>
      <w:r>
        <w:rPr>
          <w:rFonts w:hint="eastAsia" w:ascii="宋体" w:hAnsi="宋体" w:cs="宋体"/>
          <w:sz w:val="30"/>
          <w:szCs w:val="30"/>
        </w:rPr>
        <w:t>课程建设领导小组由主任和骨干教师组成）。课程建设领导小组负责组织制定全院的课程建设规划、方案，组织开展新上专业合格课程的验收和精品</w:t>
      </w:r>
      <w:r>
        <w:rPr>
          <w:rFonts w:hint="eastAsia" w:ascii="宋体" w:hAnsi="宋体" w:cs="宋体"/>
          <w:sz w:val="30"/>
          <w:szCs w:val="30"/>
          <w:lang w:val="en-US" w:eastAsia="zh-CN"/>
        </w:rPr>
        <w:t>在线</w:t>
      </w:r>
      <w:r>
        <w:rPr>
          <w:rFonts w:hint="eastAsia" w:ascii="宋体" w:hAnsi="宋体" w:cs="宋体"/>
          <w:sz w:val="30"/>
          <w:szCs w:val="30"/>
        </w:rPr>
        <w:t>课程的评选，对各类课程进行检查、指导和评估等工作；</w:t>
      </w:r>
      <w:r>
        <w:rPr>
          <w:rFonts w:hint="eastAsia" w:ascii="宋体" w:hAnsi="宋体" w:cs="宋体"/>
          <w:sz w:val="30"/>
          <w:szCs w:val="30"/>
          <w:lang w:val="en-US" w:eastAsia="zh-CN"/>
        </w:rPr>
        <w:t>二级教学单位</w:t>
      </w:r>
      <w:r>
        <w:rPr>
          <w:rFonts w:hint="eastAsia" w:ascii="宋体" w:hAnsi="宋体" w:cs="宋体"/>
          <w:sz w:val="30"/>
          <w:szCs w:val="30"/>
        </w:rPr>
        <w:t>课程建设领导小组负责制定本单位的课程建设规划、方案，开展合格课程的建设、指导、检查和验收，组织申报精品</w:t>
      </w:r>
      <w:r>
        <w:rPr>
          <w:rFonts w:hint="eastAsia" w:ascii="宋体" w:hAnsi="宋体" w:cs="宋体"/>
          <w:sz w:val="30"/>
          <w:szCs w:val="30"/>
          <w:lang w:val="en-US" w:eastAsia="zh-CN"/>
        </w:rPr>
        <w:t>在线</w:t>
      </w:r>
      <w:r>
        <w:rPr>
          <w:rFonts w:hint="eastAsia" w:ascii="宋体" w:hAnsi="宋体" w:cs="宋体"/>
          <w:sz w:val="30"/>
          <w:szCs w:val="30"/>
        </w:rPr>
        <w:t>课程等工作；从而为课程建设工作的有效开展提供组织保证。</w:t>
      </w:r>
    </w:p>
    <w:p>
      <w:pPr>
        <w:spacing w:line="600" w:lineRule="exact"/>
        <w:ind w:firstLine="602" w:firstLineChars="200"/>
        <w:rPr>
          <w:rFonts w:ascii="宋体" w:hAnsi="宋体" w:cs="宋体"/>
          <w:b/>
          <w:sz w:val="30"/>
          <w:szCs w:val="30"/>
        </w:rPr>
      </w:pPr>
      <w:r>
        <w:rPr>
          <w:rFonts w:hint="eastAsia" w:ascii="宋体" w:hAnsi="宋体" w:cs="宋体"/>
          <w:b/>
          <w:sz w:val="30"/>
          <w:szCs w:val="30"/>
        </w:rPr>
        <w:t>（二）加强师资队伍建设，提供课程建设的人才保障</w:t>
      </w:r>
    </w:p>
    <w:p>
      <w:pPr>
        <w:spacing w:line="600" w:lineRule="exact"/>
        <w:ind w:firstLine="600" w:firstLineChars="200"/>
        <w:rPr>
          <w:rFonts w:ascii="宋体" w:hAnsi="宋体" w:cs="宋体"/>
          <w:sz w:val="30"/>
          <w:szCs w:val="30"/>
        </w:rPr>
      </w:pPr>
      <w:r>
        <w:rPr>
          <w:rFonts w:hint="eastAsia" w:ascii="宋体" w:hAnsi="宋体" w:cs="宋体"/>
          <w:sz w:val="30"/>
          <w:szCs w:val="30"/>
        </w:rPr>
        <w:t>拥有一支师德高尚、治学严谨，技能水平、教学水平和学术水平“三高”的“双师型”教师队伍是提高课程建设质量，实现课程建设可持续发展的关键。为进一步加强教师队伍建设，学校采用引陪并举，专兼结合办法确保师资队伍数量，优化师资队伍结构。重点引进技术水平高和学术水平好，具有较强企业工作经验的工程师任主讲教师；鼓励在职教师到重点大学进行访学进修和申请攻读博士、硕士学位，不断提高教学科研水平；巩固现代教育技术培训取得的成果，在教师中开办现代教育技术高级培训班，全面提高教师运用现代教育技术改革教学方法、手段的能力</w:t>
      </w:r>
      <w:r>
        <w:rPr>
          <w:rFonts w:hint="eastAsia" w:ascii="宋体" w:hAnsi="宋体" w:cs="宋体"/>
          <w:sz w:val="30"/>
          <w:szCs w:val="30"/>
          <w:lang w:eastAsia="zh-CN"/>
        </w:rPr>
        <w:t>；</w:t>
      </w:r>
      <w:r>
        <w:rPr>
          <w:rFonts w:hint="eastAsia" w:ascii="宋体" w:hAnsi="宋体" w:cs="宋体"/>
          <w:sz w:val="30"/>
          <w:szCs w:val="30"/>
        </w:rPr>
        <w:t>重点支持在职教师企业顶岗锻炼，并纳入考核，作为职称评聘的必要条件；充分开发利用校内</w:t>
      </w:r>
      <w:r>
        <w:rPr>
          <w:rFonts w:hint="eastAsia" w:ascii="宋体" w:hAnsi="宋体" w:cs="宋体"/>
          <w:sz w:val="30"/>
          <w:szCs w:val="30"/>
          <w:lang w:val="en-US" w:eastAsia="zh-CN"/>
        </w:rPr>
        <w:t>外</w:t>
      </w:r>
      <w:r>
        <w:rPr>
          <w:rFonts w:hint="eastAsia" w:ascii="宋体" w:hAnsi="宋体" w:cs="宋体"/>
          <w:sz w:val="30"/>
          <w:szCs w:val="30"/>
        </w:rPr>
        <w:t>教学资源，加强对青年教师的指导和帮助，迅速提高青年教师的教学水平；在增加兼职教师数量的同时，提高外聘教师的质量，努力聘请国内外知名教授，行业企业专家，技术骨干来校任教，充实学生实习实训企业指导教师队伍。</w:t>
      </w:r>
    </w:p>
    <w:p>
      <w:pPr>
        <w:spacing w:line="600" w:lineRule="exact"/>
        <w:ind w:firstLine="602" w:firstLineChars="200"/>
        <w:rPr>
          <w:rFonts w:ascii="宋体" w:hAnsi="宋体" w:cs="宋体"/>
          <w:b/>
          <w:sz w:val="30"/>
          <w:szCs w:val="30"/>
        </w:rPr>
      </w:pPr>
      <w:r>
        <w:rPr>
          <w:rFonts w:hint="eastAsia" w:ascii="宋体" w:hAnsi="宋体" w:cs="宋体"/>
          <w:b/>
          <w:sz w:val="30"/>
          <w:szCs w:val="30"/>
        </w:rPr>
        <w:t>（三）强化课程建设的理论和实践应用研究</w:t>
      </w:r>
    </w:p>
    <w:p>
      <w:pPr>
        <w:spacing w:line="600" w:lineRule="exact"/>
        <w:ind w:firstLine="600" w:firstLineChars="200"/>
        <w:rPr>
          <w:rFonts w:ascii="宋体" w:hAnsi="宋体" w:cs="宋体"/>
          <w:sz w:val="30"/>
          <w:szCs w:val="30"/>
        </w:rPr>
      </w:pPr>
      <w:r>
        <w:rPr>
          <w:rFonts w:hint="eastAsia" w:ascii="宋体" w:hAnsi="宋体" w:cs="宋体"/>
          <w:sz w:val="30"/>
          <w:szCs w:val="30"/>
        </w:rPr>
        <w:t>深化教学改革是加强课程建设的核心。为提高课程建设水平，学校大力支持与课程建设关系密切的，以改革教学内容、课程体系、教学方法、教学手段和考试方式等为内容（含实践教学）的研究项目和实践探索，使先进的教学经验、教改成果和技术标准及时融入课程建设之中，从而不断提高课程建设水平。</w:t>
      </w:r>
    </w:p>
    <w:p>
      <w:pPr>
        <w:spacing w:line="600" w:lineRule="exact"/>
        <w:ind w:firstLine="602" w:firstLineChars="200"/>
        <w:rPr>
          <w:rFonts w:ascii="宋体" w:hAnsi="宋体" w:cs="宋体"/>
          <w:b/>
          <w:sz w:val="30"/>
          <w:szCs w:val="30"/>
        </w:rPr>
      </w:pPr>
      <w:r>
        <w:rPr>
          <w:rFonts w:hint="eastAsia" w:ascii="宋体" w:hAnsi="宋体" w:cs="宋体"/>
          <w:b/>
          <w:sz w:val="30"/>
          <w:szCs w:val="30"/>
        </w:rPr>
        <w:t>（四）课程建设的经费保障</w:t>
      </w:r>
    </w:p>
    <w:p>
      <w:pPr>
        <w:spacing w:line="600" w:lineRule="exact"/>
        <w:ind w:firstLine="600" w:firstLineChars="200"/>
        <w:rPr>
          <w:rFonts w:ascii="宋体" w:hAnsi="宋体" w:cs="宋体"/>
          <w:sz w:val="30"/>
          <w:szCs w:val="30"/>
        </w:rPr>
      </w:pPr>
      <w:r>
        <w:rPr>
          <w:rFonts w:hint="eastAsia" w:ascii="宋体" w:hAnsi="宋体" w:cs="宋体"/>
          <w:sz w:val="30"/>
          <w:szCs w:val="30"/>
        </w:rPr>
        <w:t>一是加大对教学硬件条件建设的投入。建设有利于培养学生创新学习，技能培养的教学条件建设，加大一体化教室、未来教室、实训室、工作室、公共服务平台建设，增加多媒体教室的数量，改善教学条件；提高优质课程建设水平，实现课程资源共享；引建结合，加强资源库建设，为课程教学提供充足的教学资源；加强教师资源制作和先进设备使用技能培训，提高数字化教学的质量等措施来保障课程建设的顺利实施。</w:t>
      </w:r>
    </w:p>
    <w:p>
      <w:pPr>
        <w:spacing w:line="600" w:lineRule="exact"/>
        <w:ind w:firstLine="600" w:firstLineChars="200"/>
        <w:rPr>
          <w:rFonts w:ascii="宋体" w:hAnsi="宋体" w:cs="宋体"/>
          <w:sz w:val="30"/>
          <w:szCs w:val="30"/>
        </w:rPr>
      </w:pPr>
      <w:r>
        <w:rPr>
          <w:rFonts w:hint="eastAsia" w:ascii="宋体" w:hAnsi="宋体" w:cs="宋体"/>
          <w:sz w:val="30"/>
          <w:szCs w:val="30"/>
        </w:rPr>
        <w:t>二是为保证课程建设的质量，充分调动团队人员的建设积极性，学校设立课程建设专项经费，重点资助重点建设课程，课程思政示范课的建设。</w:t>
      </w:r>
    </w:p>
    <w:p>
      <w:pPr>
        <w:spacing w:line="600" w:lineRule="exact"/>
        <w:ind w:firstLine="602" w:firstLineChars="200"/>
        <w:rPr>
          <w:rFonts w:ascii="宋体" w:hAnsi="宋体" w:cs="宋体"/>
          <w:b/>
          <w:sz w:val="30"/>
          <w:szCs w:val="30"/>
        </w:rPr>
      </w:pPr>
      <w:r>
        <w:rPr>
          <w:rFonts w:hint="eastAsia" w:ascii="宋体" w:hAnsi="宋体" w:cs="宋体"/>
          <w:b/>
          <w:sz w:val="30"/>
          <w:szCs w:val="30"/>
        </w:rPr>
        <w:t>（五）建立有效的激励机制</w:t>
      </w:r>
    </w:p>
    <w:p>
      <w:pPr>
        <w:spacing w:line="600" w:lineRule="exact"/>
        <w:ind w:firstLine="600" w:firstLineChars="200"/>
        <w:rPr>
          <w:rFonts w:hint="eastAsia" w:ascii="宋体" w:hAnsi="宋体" w:cs="宋体"/>
          <w:sz w:val="30"/>
          <w:szCs w:val="30"/>
        </w:rPr>
      </w:pPr>
      <w:r>
        <w:rPr>
          <w:rFonts w:hint="eastAsia" w:ascii="宋体" w:hAnsi="宋体" w:cs="宋体"/>
          <w:sz w:val="30"/>
          <w:szCs w:val="30"/>
        </w:rPr>
        <w:t>课程建设是教学工作的重要组成部分。为鼓励教职工积极参加课程建设，学校将结合岗位聘任制度，把课程建设纳入教学工作考核、奖励范畴，建立相应的激励机制。</w:t>
      </w:r>
    </w:p>
    <w:p>
      <w:pPr>
        <w:spacing w:line="600" w:lineRule="exact"/>
        <w:ind w:firstLine="600" w:firstLineChars="200"/>
        <w:rPr>
          <w:rFonts w:hint="eastAsia" w:ascii="宋体" w:hAnsi="宋体" w:cs="宋体"/>
          <w:sz w:val="30"/>
          <w:szCs w:val="30"/>
        </w:rPr>
      </w:pPr>
    </w:p>
    <w:p>
      <w:pPr>
        <w:spacing w:line="600" w:lineRule="exact"/>
        <w:ind w:firstLine="600" w:firstLineChars="200"/>
        <w:rPr>
          <w:rFonts w:hint="eastAsia" w:ascii="宋体" w:hAnsi="宋体" w:cs="宋体"/>
          <w:sz w:val="30"/>
          <w:szCs w:val="30"/>
        </w:rPr>
      </w:pPr>
    </w:p>
    <w:p>
      <w:pPr>
        <w:spacing w:line="600" w:lineRule="exact"/>
        <w:ind w:firstLine="600" w:firstLineChars="200"/>
        <w:jc w:val="right"/>
        <w:rPr>
          <w:rFonts w:hint="eastAsia" w:ascii="宋体" w:hAnsi="宋体" w:cs="宋体"/>
          <w:sz w:val="30"/>
          <w:szCs w:val="30"/>
          <w:lang w:val="en-US" w:eastAsia="zh-CN"/>
        </w:rPr>
      </w:pPr>
      <w:r>
        <w:rPr>
          <w:rFonts w:hint="eastAsia" w:ascii="宋体" w:hAnsi="宋体" w:cs="宋体"/>
          <w:sz w:val="30"/>
          <w:szCs w:val="30"/>
          <w:lang w:val="en-US" w:eastAsia="zh-CN"/>
        </w:rPr>
        <w:t>福州软件职业技术学院</w:t>
      </w:r>
    </w:p>
    <w:p>
      <w:pPr>
        <w:spacing w:line="600" w:lineRule="exact"/>
        <w:ind w:firstLine="600" w:firstLineChars="200"/>
        <w:jc w:val="right"/>
        <w:rPr>
          <w:rFonts w:hint="default" w:ascii="宋体" w:hAnsi="宋体" w:cs="宋体"/>
          <w:sz w:val="30"/>
          <w:szCs w:val="30"/>
          <w:lang w:val="en-US" w:eastAsia="zh-CN"/>
        </w:rPr>
      </w:pPr>
      <w:r>
        <w:rPr>
          <w:rFonts w:hint="eastAsia" w:ascii="宋体" w:hAnsi="宋体" w:cs="宋体"/>
          <w:sz w:val="30"/>
          <w:szCs w:val="30"/>
          <w:lang w:val="en-US" w:eastAsia="zh-CN"/>
        </w:rPr>
        <w:t>2021年6月20日</w:t>
      </w:r>
    </w:p>
    <w:p>
      <w:pPr>
        <w:spacing w:line="600" w:lineRule="exact"/>
        <w:ind w:firstLine="600" w:firstLineChars="200"/>
        <w:rPr>
          <w:rFonts w:ascii="宋体" w:hAnsi="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88D9C"/>
    <w:multiLevelType w:val="singleLevel"/>
    <w:tmpl w:val="60B88D9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4CE"/>
    <w:rsid w:val="00166BA4"/>
    <w:rsid w:val="00171040"/>
    <w:rsid w:val="007A04CE"/>
    <w:rsid w:val="007F4B20"/>
    <w:rsid w:val="00B46BF8"/>
    <w:rsid w:val="00F05E55"/>
    <w:rsid w:val="06345EA1"/>
    <w:rsid w:val="0EDD21B7"/>
    <w:rsid w:val="1BC05A50"/>
    <w:rsid w:val="601B2E78"/>
    <w:rsid w:val="7628125A"/>
    <w:rsid w:val="790F10E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semiHidden/>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kern w:val="0"/>
      <w:sz w:val="20"/>
      <w:szCs w:val="20"/>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无间隔1"/>
    <w:qFormat/>
    <w:uiPriority w:val="1"/>
    <w:pPr>
      <w:adjustRightInd w:val="0"/>
      <w:snapToGrid w:val="0"/>
    </w:pPr>
    <w:rPr>
      <w:rFonts w:ascii="Tahoma" w:hAnsi="Tahoma" w:eastAsia="微软雅黑" w:cs="黑体"/>
      <w:sz w:val="22"/>
      <w:szCs w:val="22"/>
      <w:lang w:val="en-US" w:eastAsia="zh-CN" w:bidi="ar-SA"/>
    </w:rPr>
  </w:style>
  <w:style w:type="character" w:customStyle="1" w:styleId="11">
    <w:name w:val="页眉 Char"/>
    <w:basedOn w:val="8"/>
    <w:link w:val="6"/>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1349</Words>
  <Characters>7694</Characters>
  <Lines>64</Lines>
  <Paragraphs>18</Paragraphs>
  <TotalTime>246</TotalTime>
  <ScaleCrop>false</ScaleCrop>
  <LinksUpToDate>false</LinksUpToDate>
  <CharactersWithSpaces>9025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2017-02-05T07:54:00Z</dcterms:created>
  <dc:creator>pc</dc:creator>
  <cp:lastModifiedBy>yeceng</cp:lastModifiedBy>
  <dcterms:modified xsi:type="dcterms:W3CDTF">2021-09-23T02:42:31Z</dcterms:modified>
  <dc:title>福州软件职业技术学院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ADF2F1D77B854A53AB4974E1AB4DD87E</vt:lpwstr>
  </property>
</Properties>
</file>