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24091" w14:textId="77777777" w:rsidR="0059635C" w:rsidRDefault="0059635C" w:rsidP="0059635C">
      <w:pPr>
        <w:spacing w:line="360" w:lineRule="auto"/>
        <w:jc w:val="center"/>
        <w:rPr>
          <w:rFonts w:ascii="黑体" w:eastAsia="黑体"/>
          <w:sz w:val="30"/>
          <w:szCs w:val="30"/>
        </w:rPr>
      </w:pPr>
      <w:r>
        <w:rPr>
          <w:rFonts w:ascii="黑体" w:eastAsia="黑体" w:hAnsi="黑体" w:hint="eastAsia"/>
          <w:sz w:val="30"/>
          <w:szCs w:val="30"/>
        </w:rPr>
        <w:t>专项规划编制框架</w:t>
      </w:r>
    </w:p>
    <w:p w14:paraId="6723B32B" w14:textId="77777777" w:rsidR="0059635C" w:rsidRDefault="0059635C" w:rsidP="0059635C">
      <w:pPr>
        <w:spacing w:line="360" w:lineRule="auto"/>
        <w:rPr>
          <w:rFonts w:ascii="仿宋" w:eastAsia="仿宋" w:hAnsi="仿宋"/>
          <w:sz w:val="28"/>
          <w:szCs w:val="28"/>
        </w:rPr>
      </w:pPr>
      <w:r>
        <w:rPr>
          <w:rFonts w:ascii="仿宋" w:eastAsia="仿宋" w:hAnsi="仿宋" w:hint="eastAsia"/>
          <w:sz w:val="28"/>
          <w:szCs w:val="28"/>
        </w:rPr>
        <w:t>标题：福州软件职业技术学院“十四五”</w:t>
      </w:r>
      <w:r w:rsidR="002D76DD">
        <w:rPr>
          <w:rFonts w:ascii="仿宋" w:eastAsia="仿宋" w:hAnsi="仿宋" w:hint="eastAsia"/>
          <w:sz w:val="28"/>
          <w:szCs w:val="28"/>
        </w:rPr>
        <w:t>党的建设工作</w:t>
      </w:r>
      <w:r>
        <w:rPr>
          <w:rFonts w:ascii="仿宋" w:eastAsia="仿宋" w:hAnsi="仿宋" w:hint="eastAsia"/>
          <w:sz w:val="28"/>
          <w:szCs w:val="28"/>
        </w:rPr>
        <w:t>规划</w:t>
      </w:r>
    </w:p>
    <w:p w14:paraId="5F9D772C" w14:textId="77777777" w:rsidR="0059635C" w:rsidRPr="00A37ACE" w:rsidRDefault="0059635C" w:rsidP="0059635C">
      <w:pPr>
        <w:spacing w:line="360" w:lineRule="auto"/>
        <w:rPr>
          <w:rFonts w:ascii="黑体" w:eastAsia="黑体" w:hAnsi="黑体"/>
          <w:b/>
          <w:sz w:val="32"/>
          <w:szCs w:val="32"/>
        </w:rPr>
      </w:pPr>
      <w:r w:rsidRPr="00A37ACE">
        <w:rPr>
          <w:rFonts w:ascii="黑体" w:eastAsia="黑体" w:hAnsi="黑体" w:hint="eastAsia"/>
          <w:b/>
          <w:sz w:val="32"/>
          <w:szCs w:val="32"/>
        </w:rPr>
        <w:t>一、“十三五”期间事业发展情况</w:t>
      </w:r>
    </w:p>
    <w:p w14:paraId="36F1CB2C" w14:textId="77777777" w:rsidR="0059635C" w:rsidRPr="00A37ACE" w:rsidRDefault="0059635C" w:rsidP="001540C1">
      <w:pPr>
        <w:spacing w:line="360" w:lineRule="auto"/>
        <w:ind w:firstLineChars="200" w:firstLine="643"/>
        <w:outlineLvl w:val="0"/>
        <w:rPr>
          <w:rFonts w:ascii="楷体" w:eastAsia="楷体" w:hAnsi="楷体"/>
          <w:b/>
          <w:sz w:val="32"/>
          <w:szCs w:val="32"/>
        </w:rPr>
      </w:pPr>
      <w:r w:rsidRPr="00A37ACE">
        <w:rPr>
          <w:rFonts w:ascii="楷体" w:eastAsia="楷体" w:hAnsi="楷体" w:hint="eastAsia"/>
          <w:b/>
          <w:sz w:val="32"/>
          <w:szCs w:val="32"/>
        </w:rPr>
        <w:t>（一）主要成绩与经验</w:t>
      </w:r>
    </w:p>
    <w:p w14:paraId="750C17F2" w14:textId="77777777" w:rsidR="002D76DD" w:rsidRPr="00A37ACE" w:rsidRDefault="002D76DD" w:rsidP="001540C1">
      <w:pPr>
        <w:spacing w:line="360" w:lineRule="auto"/>
        <w:ind w:firstLineChars="200" w:firstLine="640"/>
        <w:outlineLvl w:val="0"/>
        <w:rPr>
          <w:rFonts w:ascii="仿宋" w:eastAsia="仿宋" w:hAnsi="仿宋"/>
          <w:sz w:val="32"/>
          <w:szCs w:val="32"/>
        </w:rPr>
      </w:pPr>
      <w:r w:rsidRPr="00A37ACE">
        <w:rPr>
          <w:rFonts w:ascii="仿宋" w:eastAsia="仿宋" w:hAnsi="仿宋"/>
          <w:sz w:val="32"/>
          <w:szCs w:val="32"/>
        </w:rPr>
        <w:t>“</w:t>
      </w:r>
      <w:r w:rsidRPr="00A37ACE">
        <w:rPr>
          <w:rFonts w:ascii="仿宋" w:eastAsia="仿宋" w:hAnsi="仿宋" w:hint="eastAsia"/>
          <w:sz w:val="32"/>
          <w:szCs w:val="32"/>
        </w:rPr>
        <w:t>十三五</w:t>
      </w:r>
      <w:r w:rsidRPr="00A37ACE">
        <w:rPr>
          <w:rFonts w:ascii="仿宋" w:eastAsia="仿宋" w:hAnsi="仿宋"/>
          <w:sz w:val="32"/>
          <w:szCs w:val="32"/>
        </w:rPr>
        <w:t>”</w:t>
      </w:r>
      <w:r w:rsidRPr="00A37ACE">
        <w:rPr>
          <w:rFonts w:ascii="仿宋" w:eastAsia="仿宋" w:hAnsi="仿宋" w:hint="eastAsia"/>
          <w:sz w:val="32"/>
          <w:szCs w:val="32"/>
        </w:rPr>
        <w:t>以来,</w:t>
      </w:r>
      <w:r w:rsidR="00A66C51" w:rsidRPr="00A37ACE">
        <w:rPr>
          <w:rFonts w:ascii="仿宋" w:eastAsia="仿宋" w:hAnsi="仿宋" w:hint="eastAsia"/>
          <w:sz w:val="32"/>
          <w:szCs w:val="32"/>
        </w:rPr>
        <w:t>学院党建工作坚持以习近平新时代中国特色社会主义思想和党的十八大、十九大精神为指导，按照新时代党的建设总要求和新时代党的组织路线，紧紧围绕服务学院全面深化教育教学改革、“十三五”事业发展规划和顺利通过高职人才培养工作水平评估的建设目标，持续推进“两学一做”学习教育常态化制度化，不断巩固深化“不忘初心、牢记使命”主题教育成果，深入开展新时代党建示范创建和质量创优工作，抓细抓实体制机制创新、学习教育创新、支部建设创新、活动载体创新、工作方式创新等，持续用力，久久为功，以钉钉子精神推进基层党组织建设全面进步。</w:t>
      </w:r>
    </w:p>
    <w:p w14:paraId="6BFF8B42" w14:textId="77777777" w:rsidR="00A66C51" w:rsidRPr="00A37ACE" w:rsidRDefault="00A66C51" w:rsidP="001540C1">
      <w:pPr>
        <w:spacing w:line="360" w:lineRule="auto"/>
        <w:ind w:firstLineChars="200" w:firstLine="640"/>
        <w:outlineLvl w:val="0"/>
        <w:rPr>
          <w:rFonts w:ascii="仿宋" w:eastAsia="仿宋" w:hAnsi="仿宋"/>
          <w:sz w:val="32"/>
          <w:szCs w:val="32"/>
        </w:rPr>
      </w:pPr>
      <w:r w:rsidRPr="00A37ACE">
        <w:rPr>
          <w:rFonts w:ascii="仿宋" w:eastAsia="仿宋" w:hAnsi="仿宋" w:hint="eastAsia"/>
          <w:sz w:val="32"/>
          <w:szCs w:val="32"/>
        </w:rPr>
        <w:t>五年来，党组织参与学院决策和监督的机制不断健全；</w:t>
      </w:r>
      <w:r w:rsidR="00C65DAA" w:rsidRPr="00A37ACE">
        <w:rPr>
          <w:rFonts w:ascii="仿宋" w:eastAsia="仿宋" w:hAnsi="仿宋" w:hint="eastAsia"/>
          <w:sz w:val="32"/>
          <w:szCs w:val="32"/>
        </w:rPr>
        <w:t>党内制度不断完善，制定了《福州软件职业技术学院党建工作制度汇编》、《关于进一步规范发展党员有关工作的通知》、《基层党支部书记工作绩效方案》等。建立健全党的工作机构，设立党委工作部、党委宣传部，负责党建、组织、宣传、统战工作，推进</w:t>
      </w:r>
      <w:r w:rsidRPr="00A37ACE">
        <w:rPr>
          <w:rFonts w:ascii="仿宋" w:eastAsia="仿宋" w:hAnsi="仿宋" w:hint="eastAsia"/>
          <w:sz w:val="32"/>
          <w:szCs w:val="32"/>
        </w:rPr>
        <w:t>党组织</w:t>
      </w:r>
      <w:r w:rsidR="00C65DAA" w:rsidRPr="00A37ACE">
        <w:rPr>
          <w:rFonts w:ascii="仿宋" w:eastAsia="仿宋" w:hAnsi="仿宋" w:hint="eastAsia"/>
          <w:sz w:val="32"/>
          <w:szCs w:val="32"/>
        </w:rPr>
        <w:t>规范化</w:t>
      </w:r>
      <w:r w:rsidRPr="00A37ACE">
        <w:rPr>
          <w:rFonts w:ascii="仿宋" w:eastAsia="仿宋" w:hAnsi="仿宋" w:hint="eastAsia"/>
          <w:sz w:val="32"/>
          <w:szCs w:val="32"/>
        </w:rPr>
        <w:t>设置，</w:t>
      </w:r>
      <w:r w:rsidR="00C65DAA" w:rsidRPr="00A37ACE">
        <w:rPr>
          <w:rFonts w:ascii="仿宋" w:eastAsia="仿宋" w:hAnsi="仿宋" w:hint="eastAsia"/>
          <w:sz w:val="32"/>
          <w:szCs w:val="32"/>
        </w:rPr>
        <w:t>完善</w:t>
      </w:r>
      <w:r w:rsidR="00D50D6B">
        <w:rPr>
          <w:rFonts w:ascii="仿宋" w:eastAsia="仿宋" w:hAnsi="仿宋" w:hint="eastAsia"/>
          <w:sz w:val="32"/>
          <w:szCs w:val="32"/>
        </w:rPr>
        <w:t>党组织</w:t>
      </w:r>
      <w:r w:rsidR="00C65DAA" w:rsidRPr="00A37ACE">
        <w:rPr>
          <w:rFonts w:ascii="仿宋" w:eastAsia="仿宋" w:hAnsi="仿宋" w:hint="eastAsia"/>
          <w:sz w:val="32"/>
          <w:szCs w:val="32"/>
        </w:rPr>
        <w:t>基础架构</w:t>
      </w:r>
      <w:r w:rsidRPr="00A37ACE">
        <w:rPr>
          <w:rFonts w:ascii="仿宋" w:eastAsia="仿宋" w:hAnsi="仿宋" w:hint="eastAsia"/>
          <w:sz w:val="32"/>
          <w:szCs w:val="32"/>
        </w:rPr>
        <w:t>，实现党的组织和党的工作全覆盖。</w:t>
      </w:r>
      <w:r w:rsidR="00C65DAA" w:rsidRPr="00A37ACE">
        <w:rPr>
          <w:rFonts w:ascii="仿宋" w:eastAsia="仿宋" w:hAnsi="仿宋" w:hint="eastAsia"/>
          <w:sz w:val="32"/>
          <w:szCs w:val="32"/>
        </w:rPr>
        <w:t>发展党员486人，举办了</w:t>
      </w:r>
      <w:r w:rsidR="00C65DAA" w:rsidRPr="00A37ACE">
        <w:rPr>
          <w:rFonts w:ascii="仿宋" w:eastAsia="仿宋" w:hAnsi="仿宋" w:hint="eastAsia"/>
          <w:sz w:val="32"/>
          <w:szCs w:val="32"/>
        </w:rPr>
        <w:lastRenderedPageBreak/>
        <w:t>2期入党积极分子培训班，8期发展对象培训班和</w:t>
      </w:r>
      <w:r w:rsidR="00764DD0" w:rsidRPr="00A37ACE">
        <w:rPr>
          <w:rFonts w:ascii="仿宋" w:eastAsia="仿宋" w:hAnsi="仿宋" w:hint="eastAsia"/>
          <w:sz w:val="32"/>
          <w:szCs w:val="32"/>
        </w:rPr>
        <w:t>3期党务干部培训班，培训达864人次。</w:t>
      </w:r>
      <w:r w:rsidR="002C1C08">
        <w:rPr>
          <w:rFonts w:ascii="仿宋" w:eastAsia="仿宋" w:hAnsi="仿宋" w:hint="eastAsia"/>
          <w:sz w:val="32"/>
          <w:szCs w:val="32"/>
        </w:rPr>
        <w:t>顺利完成党委、党总支以及各党支部换届工作。</w:t>
      </w:r>
      <w:r w:rsidR="00764DD0" w:rsidRPr="00A37ACE">
        <w:rPr>
          <w:rFonts w:ascii="仿宋" w:eastAsia="仿宋" w:hAnsi="仿宋" w:hint="eastAsia"/>
          <w:sz w:val="32"/>
          <w:szCs w:val="32"/>
        </w:rPr>
        <w:t>通过五年多的建设，学院基层党组织的创造力、凝聚力、战斗力不断增强。学生党总支部被市委教育工委授予“福州市教育系统先进基层党支部”荣誉称号。2人被福建省省委教育工委授予“福建省高校优秀党务工作者”荣誉称号；3人被福州市委教育工委授予“福州市教育系统优秀党务工作者”和“福州市教育系统优秀共产党员”荣誉称号。</w:t>
      </w:r>
      <w:r w:rsidR="00BE6B0D" w:rsidRPr="00A37ACE">
        <w:rPr>
          <w:rFonts w:ascii="仿宋" w:eastAsia="仿宋" w:hAnsi="仿宋" w:hint="eastAsia"/>
          <w:sz w:val="32"/>
          <w:szCs w:val="32"/>
        </w:rPr>
        <w:t>获得福建省高校党支部立项活动优秀成果“二等奖”1次，福建省高校党支部立项活动优秀成果高职高专组“三等奖”1次。</w:t>
      </w:r>
      <w:r w:rsidR="000F6873">
        <w:rPr>
          <w:rFonts w:ascii="仿宋" w:eastAsia="仿宋" w:hAnsi="仿宋" w:hint="eastAsia"/>
          <w:sz w:val="32"/>
          <w:szCs w:val="32"/>
        </w:rPr>
        <w:t>获得福州市</w:t>
      </w:r>
      <w:r w:rsidR="000F6873" w:rsidRPr="000F6873">
        <w:rPr>
          <w:rFonts w:ascii="仿宋" w:eastAsia="仿宋" w:hAnsi="仿宋" w:hint="eastAsia"/>
          <w:sz w:val="32"/>
          <w:szCs w:val="32"/>
        </w:rPr>
        <w:t>高校“三全育人”综合改革试点工作重点项目立项</w:t>
      </w:r>
      <w:r w:rsidR="000F6873">
        <w:rPr>
          <w:rFonts w:ascii="仿宋" w:eastAsia="仿宋" w:hAnsi="仿宋" w:hint="eastAsia"/>
          <w:sz w:val="32"/>
          <w:szCs w:val="32"/>
        </w:rPr>
        <w:t>1项。</w:t>
      </w:r>
      <w:r w:rsidR="00764DD0" w:rsidRPr="00A37ACE">
        <w:rPr>
          <w:rFonts w:ascii="仿宋" w:eastAsia="仿宋" w:hAnsi="仿宋" w:hint="eastAsia"/>
          <w:sz w:val="32"/>
          <w:szCs w:val="32"/>
        </w:rPr>
        <w:t>多次被</w:t>
      </w:r>
      <w:r w:rsidR="00BE6B0D" w:rsidRPr="00A37ACE">
        <w:rPr>
          <w:rFonts w:ascii="仿宋" w:eastAsia="仿宋" w:hAnsi="仿宋" w:hint="eastAsia"/>
          <w:sz w:val="32"/>
          <w:szCs w:val="32"/>
        </w:rPr>
        <w:t>福州市委教育工委</w:t>
      </w:r>
      <w:r w:rsidR="00764DD0" w:rsidRPr="00A37ACE">
        <w:rPr>
          <w:rFonts w:ascii="仿宋" w:eastAsia="仿宋" w:hAnsi="仿宋" w:hint="eastAsia"/>
          <w:sz w:val="32"/>
          <w:szCs w:val="32"/>
        </w:rPr>
        <w:t>指定在</w:t>
      </w:r>
      <w:r w:rsidR="00BE6B0D" w:rsidRPr="00A37ACE">
        <w:rPr>
          <w:rFonts w:ascii="仿宋" w:eastAsia="仿宋" w:hAnsi="仿宋" w:hint="eastAsia"/>
          <w:sz w:val="32"/>
          <w:szCs w:val="32"/>
        </w:rPr>
        <w:t>全市</w:t>
      </w:r>
      <w:r w:rsidR="00764DD0" w:rsidRPr="00A37ACE">
        <w:rPr>
          <w:rFonts w:ascii="仿宋" w:eastAsia="仿宋" w:hAnsi="仿宋" w:hint="eastAsia"/>
          <w:sz w:val="32"/>
          <w:szCs w:val="32"/>
        </w:rPr>
        <w:t>民办高校工作会议上作典型发言</w:t>
      </w:r>
      <w:r w:rsidR="00BE6B0D" w:rsidRPr="00A37ACE">
        <w:rPr>
          <w:rFonts w:ascii="仿宋" w:eastAsia="仿宋" w:hAnsi="仿宋" w:hint="eastAsia"/>
          <w:sz w:val="32"/>
          <w:szCs w:val="32"/>
        </w:rPr>
        <w:t>。</w:t>
      </w:r>
    </w:p>
    <w:p w14:paraId="458E55FE" w14:textId="77777777" w:rsidR="0059635C" w:rsidRPr="00A37ACE" w:rsidRDefault="0059635C" w:rsidP="001540C1">
      <w:pPr>
        <w:spacing w:line="360" w:lineRule="auto"/>
        <w:ind w:firstLineChars="200" w:firstLine="643"/>
        <w:rPr>
          <w:rFonts w:ascii="楷体" w:eastAsia="楷体" w:hAnsi="楷体"/>
          <w:b/>
          <w:sz w:val="32"/>
          <w:szCs w:val="32"/>
        </w:rPr>
      </w:pPr>
      <w:r w:rsidRPr="00A37ACE">
        <w:rPr>
          <w:rFonts w:ascii="楷体" w:eastAsia="楷体" w:hAnsi="楷体" w:hint="eastAsia"/>
          <w:b/>
          <w:sz w:val="32"/>
          <w:szCs w:val="32"/>
        </w:rPr>
        <w:t>（二）存在的问题及原因分析</w:t>
      </w:r>
    </w:p>
    <w:p w14:paraId="0085C439" w14:textId="62926EAD" w:rsidR="008F6217" w:rsidRPr="00A37ACE" w:rsidRDefault="008F6217" w:rsidP="001540C1">
      <w:pPr>
        <w:spacing w:line="360" w:lineRule="auto"/>
        <w:ind w:firstLineChars="200" w:firstLine="643"/>
        <w:rPr>
          <w:rFonts w:ascii="仿宋" w:eastAsia="仿宋" w:hAnsi="仿宋"/>
          <w:sz w:val="32"/>
          <w:szCs w:val="32"/>
        </w:rPr>
      </w:pPr>
      <w:r w:rsidRPr="00A37ACE">
        <w:rPr>
          <w:rFonts w:ascii="仿宋" w:eastAsia="仿宋" w:hAnsi="仿宋" w:hint="eastAsia"/>
          <w:b/>
          <w:sz w:val="32"/>
          <w:szCs w:val="32"/>
        </w:rPr>
        <w:t>1</w:t>
      </w:r>
      <w:r w:rsidR="00313AD6">
        <w:rPr>
          <w:rFonts w:ascii="仿宋" w:eastAsia="仿宋" w:hAnsi="仿宋" w:hint="eastAsia"/>
          <w:b/>
          <w:sz w:val="32"/>
          <w:szCs w:val="32"/>
        </w:rPr>
        <w:t>.</w:t>
      </w:r>
      <w:r w:rsidR="007E33D0">
        <w:rPr>
          <w:rFonts w:ascii="仿宋" w:eastAsia="仿宋" w:hAnsi="仿宋" w:hint="eastAsia"/>
          <w:b/>
          <w:sz w:val="32"/>
          <w:szCs w:val="32"/>
        </w:rPr>
        <w:t>院系</w:t>
      </w:r>
      <w:r w:rsidR="00A37ACE">
        <w:rPr>
          <w:rFonts w:ascii="仿宋" w:eastAsia="仿宋" w:hAnsi="仿宋" w:hint="eastAsia"/>
          <w:b/>
          <w:sz w:val="32"/>
          <w:szCs w:val="32"/>
        </w:rPr>
        <w:t>党组织</w:t>
      </w:r>
      <w:r w:rsidRPr="00A37ACE">
        <w:rPr>
          <w:rFonts w:ascii="仿宋" w:eastAsia="仿宋" w:hAnsi="仿宋" w:hint="eastAsia"/>
          <w:b/>
          <w:sz w:val="32"/>
          <w:szCs w:val="32"/>
        </w:rPr>
        <w:t>参与</w:t>
      </w:r>
      <w:r w:rsidR="007E33D0">
        <w:rPr>
          <w:rFonts w:ascii="仿宋" w:eastAsia="仿宋" w:hAnsi="仿宋" w:hint="eastAsia"/>
          <w:b/>
          <w:sz w:val="32"/>
          <w:szCs w:val="32"/>
        </w:rPr>
        <w:t>院系</w:t>
      </w:r>
      <w:r w:rsidRPr="00A37ACE">
        <w:rPr>
          <w:rFonts w:ascii="仿宋" w:eastAsia="仿宋" w:hAnsi="仿宋" w:hint="eastAsia"/>
          <w:b/>
          <w:sz w:val="32"/>
          <w:szCs w:val="32"/>
        </w:rPr>
        <w:t>重大问题决策的效果不明显。</w:t>
      </w:r>
      <w:r w:rsidR="007E33D0" w:rsidRPr="007E33D0">
        <w:rPr>
          <w:rFonts w:ascii="仿宋" w:eastAsia="仿宋" w:hAnsi="仿宋" w:hint="eastAsia"/>
          <w:bCs/>
          <w:sz w:val="32"/>
          <w:szCs w:val="32"/>
        </w:rPr>
        <w:t>学校于近几年逐步推进二级</w:t>
      </w:r>
      <w:r w:rsidR="007E33D0">
        <w:rPr>
          <w:rFonts w:ascii="仿宋" w:eastAsia="仿宋" w:hAnsi="仿宋" w:hint="eastAsia"/>
          <w:bCs/>
          <w:sz w:val="32"/>
          <w:szCs w:val="32"/>
        </w:rPr>
        <w:t>院系</w:t>
      </w:r>
      <w:r w:rsidR="007E33D0" w:rsidRPr="007E33D0">
        <w:rPr>
          <w:rFonts w:ascii="仿宋" w:eastAsia="仿宋" w:hAnsi="仿宋" w:hint="eastAsia"/>
          <w:bCs/>
          <w:sz w:val="32"/>
          <w:szCs w:val="32"/>
        </w:rPr>
        <w:t>管理，</w:t>
      </w:r>
      <w:r w:rsidR="007E33D0">
        <w:rPr>
          <w:rFonts w:ascii="仿宋" w:eastAsia="仿宋" w:hAnsi="仿宋" w:hint="eastAsia"/>
          <w:bCs/>
          <w:sz w:val="32"/>
          <w:szCs w:val="32"/>
        </w:rPr>
        <w:t>二级</w:t>
      </w:r>
      <w:r w:rsidR="007E33D0" w:rsidRPr="007E33D0">
        <w:rPr>
          <w:rFonts w:ascii="仿宋" w:eastAsia="仿宋" w:hAnsi="仿宋" w:hint="eastAsia"/>
          <w:bCs/>
          <w:sz w:val="32"/>
          <w:szCs w:val="32"/>
        </w:rPr>
        <w:t>院系层面</w:t>
      </w:r>
      <w:r w:rsidR="007E33D0">
        <w:rPr>
          <w:rFonts w:ascii="仿宋" w:eastAsia="仿宋" w:hAnsi="仿宋" w:hint="eastAsia"/>
          <w:bCs/>
          <w:sz w:val="32"/>
          <w:szCs w:val="32"/>
        </w:rPr>
        <w:t>在执行党政联席会议制度等方面还存在着一定的欠缺，院系党组织在</w:t>
      </w:r>
      <w:r w:rsidR="00A553AD">
        <w:rPr>
          <w:rFonts w:ascii="仿宋" w:eastAsia="仿宋" w:hAnsi="仿宋" w:hint="eastAsia"/>
          <w:sz w:val="32"/>
          <w:szCs w:val="32"/>
        </w:rPr>
        <w:t>实际工作中存</w:t>
      </w:r>
      <w:r w:rsidRPr="00A37ACE">
        <w:rPr>
          <w:rFonts w:ascii="仿宋" w:eastAsia="仿宋" w:hAnsi="仿宋" w:hint="eastAsia"/>
          <w:sz w:val="32"/>
          <w:szCs w:val="32"/>
        </w:rPr>
        <w:t>在</w:t>
      </w:r>
      <w:r w:rsidR="00A553AD">
        <w:rPr>
          <w:rFonts w:ascii="仿宋" w:eastAsia="仿宋" w:hAnsi="仿宋" w:hint="eastAsia"/>
          <w:sz w:val="32"/>
          <w:szCs w:val="32"/>
        </w:rPr>
        <w:t>着</w:t>
      </w:r>
      <w:r w:rsidRPr="00A37ACE">
        <w:rPr>
          <w:rFonts w:ascii="仿宋" w:eastAsia="仿宋" w:hAnsi="仿宋" w:hint="eastAsia"/>
          <w:sz w:val="32"/>
          <w:szCs w:val="32"/>
        </w:rPr>
        <w:t>一定的局限性。</w:t>
      </w:r>
    </w:p>
    <w:p w14:paraId="26C5751B" w14:textId="77777777" w:rsidR="008F6217" w:rsidRPr="00A37ACE" w:rsidRDefault="008F6217" w:rsidP="001540C1">
      <w:pPr>
        <w:spacing w:line="360" w:lineRule="auto"/>
        <w:ind w:firstLineChars="200" w:firstLine="643"/>
        <w:rPr>
          <w:rFonts w:ascii="仿宋" w:eastAsia="仿宋" w:hAnsi="仿宋"/>
          <w:sz w:val="32"/>
          <w:szCs w:val="32"/>
        </w:rPr>
      </w:pPr>
      <w:r w:rsidRPr="00A37ACE">
        <w:rPr>
          <w:rFonts w:ascii="仿宋" w:eastAsia="仿宋" w:hAnsi="仿宋" w:hint="eastAsia"/>
          <w:b/>
          <w:sz w:val="32"/>
          <w:szCs w:val="32"/>
        </w:rPr>
        <w:t>2</w:t>
      </w:r>
      <w:r w:rsidR="00313AD6">
        <w:rPr>
          <w:rFonts w:ascii="仿宋" w:eastAsia="仿宋" w:hAnsi="仿宋" w:hint="eastAsia"/>
          <w:b/>
          <w:sz w:val="32"/>
          <w:szCs w:val="32"/>
        </w:rPr>
        <w:t>.</w:t>
      </w:r>
      <w:r w:rsidRPr="00A37ACE">
        <w:rPr>
          <w:rFonts w:ascii="仿宋" w:eastAsia="仿宋" w:hAnsi="仿宋" w:hint="eastAsia"/>
          <w:b/>
          <w:sz w:val="32"/>
          <w:szCs w:val="32"/>
        </w:rPr>
        <w:t>党组织缺乏必要的条件保障，</w:t>
      </w:r>
      <w:r w:rsidR="0001281A" w:rsidRPr="00A37ACE">
        <w:rPr>
          <w:rFonts w:ascii="仿宋" w:eastAsia="仿宋" w:hAnsi="仿宋" w:hint="eastAsia"/>
          <w:b/>
          <w:sz w:val="32"/>
          <w:szCs w:val="32"/>
        </w:rPr>
        <w:t>党务干部队伍有待进一步加强。</w:t>
      </w:r>
      <w:r w:rsidR="0001281A" w:rsidRPr="00A37ACE">
        <w:rPr>
          <w:rFonts w:ascii="仿宋" w:eastAsia="仿宋" w:hAnsi="仿宋" w:hint="eastAsia"/>
          <w:sz w:val="32"/>
          <w:szCs w:val="32"/>
        </w:rPr>
        <w:t>学院没有配备专门的党建工作经费；</w:t>
      </w:r>
      <w:r w:rsidRPr="00A37ACE">
        <w:rPr>
          <w:rFonts w:ascii="仿宋" w:eastAsia="仿宋" w:hAnsi="仿宋" w:hint="eastAsia"/>
          <w:sz w:val="32"/>
          <w:szCs w:val="32"/>
        </w:rPr>
        <w:t>党务干部队伍总体偏年轻化且流动性较大</w:t>
      </w:r>
      <w:r w:rsidR="0001281A" w:rsidRPr="00A37ACE">
        <w:rPr>
          <w:rFonts w:ascii="仿宋" w:eastAsia="仿宋" w:hAnsi="仿宋" w:hint="eastAsia"/>
          <w:sz w:val="32"/>
          <w:szCs w:val="32"/>
        </w:rPr>
        <w:t>；教师党务干部工作热情不高；院系没有配备专职组织员。</w:t>
      </w:r>
    </w:p>
    <w:p w14:paraId="002A61B5" w14:textId="77777777" w:rsidR="00A569D9" w:rsidRPr="00A37ACE" w:rsidRDefault="00313AD6" w:rsidP="001540C1">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3.</w:t>
      </w:r>
      <w:r w:rsidR="00A569D9" w:rsidRPr="00A37ACE">
        <w:rPr>
          <w:rFonts w:ascii="仿宋" w:eastAsia="仿宋" w:hAnsi="仿宋" w:hint="eastAsia"/>
          <w:sz w:val="32"/>
          <w:szCs w:val="32"/>
        </w:rPr>
        <w:t>因民办高校体制差异，影响一部分党员群体主观意识，从而导致在党员队伍中存在重教学业务、轻学校党建，以致</w:t>
      </w:r>
      <w:r w:rsidR="0001281A" w:rsidRPr="00A37ACE">
        <w:rPr>
          <w:rFonts w:ascii="仿宋" w:eastAsia="仿宋" w:hAnsi="仿宋" w:hint="eastAsia"/>
          <w:sz w:val="32"/>
          <w:szCs w:val="32"/>
        </w:rPr>
        <w:t>在党员教育管理方面存在一定的难度</w:t>
      </w:r>
      <w:r w:rsidR="00A569D9" w:rsidRPr="00A37ACE">
        <w:rPr>
          <w:rFonts w:ascii="仿宋" w:eastAsia="仿宋" w:hAnsi="仿宋" w:hint="eastAsia"/>
          <w:sz w:val="32"/>
          <w:szCs w:val="32"/>
        </w:rPr>
        <w:t>，影响了党建工作的效果和力度。</w:t>
      </w:r>
    </w:p>
    <w:p w14:paraId="74F31403" w14:textId="77777777" w:rsidR="0001281A" w:rsidRPr="00A37ACE" w:rsidRDefault="0001281A" w:rsidP="001540C1">
      <w:pPr>
        <w:spacing w:line="360" w:lineRule="auto"/>
        <w:ind w:firstLineChars="200" w:firstLine="643"/>
        <w:rPr>
          <w:rFonts w:ascii="仿宋" w:eastAsia="仿宋" w:hAnsi="仿宋"/>
          <w:sz w:val="32"/>
          <w:szCs w:val="32"/>
        </w:rPr>
      </w:pPr>
      <w:r w:rsidRPr="00A37ACE">
        <w:rPr>
          <w:rFonts w:ascii="仿宋" w:eastAsia="仿宋" w:hAnsi="仿宋" w:hint="eastAsia"/>
          <w:b/>
          <w:sz w:val="32"/>
          <w:szCs w:val="32"/>
        </w:rPr>
        <w:t>4</w:t>
      </w:r>
      <w:r w:rsidR="00313AD6">
        <w:rPr>
          <w:rFonts w:ascii="仿宋" w:eastAsia="仿宋" w:hAnsi="仿宋" w:hint="eastAsia"/>
          <w:b/>
          <w:sz w:val="32"/>
          <w:szCs w:val="32"/>
        </w:rPr>
        <w:t>.</w:t>
      </w:r>
      <w:r w:rsidR="008F6217" w:rsidRPr="00A37ACE">
        <w:rPr>
          <w:rFonts w:ascii="仿宋" w:eastAsia="仿宋" w:hAnsi="仿宋" w:hint="eastAsia"/>
          <w:b/>
          <w:sz w:val="32"/>
          <w:szCs w:val="32"/>
        </w:rPr>
        <w:t>服务基层，</w:t>
      </w:r>
      <w:r w:rsidR="00773014">
        <w:rPr>
          <w:rFonts w:ascii="仿宋" w:eastAsia="仿宋" w:hAnsi="仿宋" w:hint="eastAsia"/>
          <w:b/>
          <w:sz w:val="32"/>
          <w:szCs w:val="32"/>
        </w:rPr>
        <w:t>解决实际问题的能力还要</w:t>
      </w:r>
      <w:r w:rsidR="008F6217" w:rsidRPr="00A37ACE">
        <w:rPr>
          <w:rFonts w:ascii="仿宋" w:eastAsia="仿宋" w:hAnsi="仿宋" w:hint="eastAsia"/>
          <w:b/>
          <w:sz w:val="32"/>
          <w:szCs w:val="32"/>
        </w:rPr>
        <w:t>进一步加强。</w:t>
      </w:r>
      <w:r w:rsidR="008F6217" w:rsidRPr="00A37ACE">
        <w:rPr>
          <w:rFonts w:ascii="仿宋" w:eastAsia="仿宋" w:hAnsi="仿宋" w:hint="eastAsia"/>
          <w:sz w:val="32"/>
          <w:szCs w:val="32"/>
        </w:rPr>
        <w:t>因体制差异，很多时候在</w:t>
      </w:r>
      <w:r w:rsidR="00A569D9" w:rsidRPr="00A37ACE">
        <w:rPr>
          <w:rFonts w:ascii="仿宋" w:eastAsia="仿宋" w:hAnsi="仿宋" w:hint="eastAsia"/>
          <w:sz w:val="32"/>
          <w:szCs w:val="32"/>
        </w:rPr>
        <w:t>帮助教职员工解决实际中遇到的困难</w:t>
      </w:r>
      <w:r w:rsidR="008F6217" w:rsidRPr="00A37ACE">
        <w:rPr>
          <w:rFonts w:ascii="仿宋" w:eastAsia="仿宋" w:hAnsi="仿宋" w:hint="eastAsia"/>
          <w:sz w:val="32"/>
          <w:szCs w:val="32"/>
        </w:rPr>
        <w:t>方面不能</w:t>
      </w:r>
      <w:r w:rsidRPr="00A37ACE">
        <w:rPr>
          <w:rFonts w:ascii="仿宋" w:eastAsia="仿宋" w:hAnsi="仿宋" w:hint="eastAsia"/>
          <w:sz w:val="32"/>
          <w:szCs w:val="32"/>
        </w:rPr>
        <w:t>高效</w:t>
      </w:r>
      <w:r w:rsidR="008F6217" w:rsidRPr="00A37ACE">
        <w:rPr>
          <w:rFonts w:ascii="仿宋" w:eastAsia="仿宋" w:hAnsi="仿宋" w:hint="eastAsia"/>
          <w:sz w:val="32"/>
          <w:szCs w:val="32"/>
        </w:rPr>
        <w:t>及时</w:t>
      </w:r>
      <w:r w:rsidR="00773014">
        <w:rPr>
          <w:rFonts w:ascii="仿宋" w:eastAsia="仿宋" w:hAnsi="仿宋" w:hint="eastAsia"/>
          <w:sz w:val="32"/>
          <w:szCs w:val="32"/>
        </w:rPr>
        <w:t>，党组织影响力有待进一步提升。</w:t>
      </w:r>
    </w:p>
    <w:p w14:paraId="2C53A294" w14:textId="77777777" w:rsidR="0059635C" w:rsidRPr="00A37ACE" w:rsidRDefault="0059635C" w:rsidP="001540C1">
      <w:pPr>
        <w:spacing w:line="360" w:lineRule="auto"/>
        <w:ind w:firstLineChars="200" w:firstLine="643"/>
        <w:rPr>
          <w:rFonts w:ascii="楷体" w:eastAsia="楷体" w:hAnsi="楷体"/>
          <w:b/>
          <w:sz w:val="32"/>
          <w:szCs w:val="32"/>
        </w:rPr>
      </w:pPr>
      <w:r w:rsidRPr="00A37ACE">
        <w:rPr>
          <w:rFonts w:ascii="楷体" w:eastAsia="楷体" w:hAnsi="楷体" w:hint="eastAsia"/>
          <w:b/>
          <w:sz w:val="32"/>
          <w:szCs w:val="32"/>
        </w:rPr>
        <w:t>（三）国内省内同行业地位分析</w:t>
      </w:r>
    </w:p>
    <w:p w14:paraId="1F90CC2D" w14:textId="77777777" w:rsidR="0001281A" w:rsidRPr="00A37ACE" w:rsidRDefault="0001281A" w:rsidP="001540C1">
      <w:pPr>
        <w:spacing w:line="360" w:lineRule="auto"/>
        <w:ind w:firstLineChars="200" w:firstLine="640"/>
        <w:rPr>
          <w:rFonts w:ascii="仿宋" w:eastAsia="仿宋" w:hAnsi="仿宋"/>
          <w:sz w:val="32"/>
          <w:szCs w:val="32"/>
        </w:rPr>
      </w:pPr>
      <w:r w:rsidRPr="00A37ACE">
        <w:rPr>
          <w:rFonts w:ascii="仿宋" w:eastAsia="仿宋" w:hAnsi="仿宋" w:hint="eastAsia"/>
          <w:sz w:val="32"/>
          <w:szCs w:val="32"/>
        </w:rPr>
        <w:t>民办高校的党建工作在省内、市内存在着一定的共性问题。目前民办本科高校已经在逐步对照党中央、省市各级主管部门有关要求，不断落实党建工作制度、人员、经费等方面的要求，部分民办高职高专学校已经逐步推进党政融合，同部署、同要求，统筹谋划学校的改革发展。</w:t>
      </w:r>
    </w:p>
    <w:p w14:paraId="10F5ADF9" w14:textId="77777777" w:rsidR="0059635C" w:rsidRDefault="0059635C" w:rsidP="001540C1">
      <w:pPr>
        <w:spacing w:line="360" w:lineRule="auto"/>
        <w:ind w:firstLineChars="200" w:firstLine="643"/>
        <w:rPr>
          <w:rFonts w:ascii="楷体" w:eastAsia="楷体" w:hAnsi="楷体"/>
          <w:b/>
          <w:sz w:val="32"/>
          <w:szCs w:val="32"/>
        </w:rPr>
      </w:pPr>
      <w:r w:rsidRPr="00A37ACE">
        <w:rPr>
          <w:rFonts w:ascii="楷体" w:eastAsia="楷体" w:hAnsi="楷体" w:hint="eastAsia"/>
          <w:b/>
          <w:sz w:val="32"/>
          <w:szCs w:val="32"/>
        </w:rPr>
        <w:t>（四）面临的机遇与挑战</w:t>
      </w:r>
    </w:p>
    <w:p w14:paraId="3C1FD1D8" w14:textId="77777777" w:rsidR="00741196" w:rsidRPr="001951FF" w:rsidRDefault="00741196" w:rsidP="001540C1">
      <w:pPr>
        <w:spacing w:line="360" w:lineRule="auto"/>
        <w:ind w:firstLineChars="200" w:firstLine="643"/>
        <w:rPr>
          <w:rFonts w:ascii="仿宋" w:eastAsia="仿宋" w:hAnsi="仿宋"/>
          <w:b/>
          <w:sz w:val="32"/>
          <w:szCs w:val="32"/>
        </w:rPr>
      </w:pPr>
      <w:r w:rsidRPr="001951FF">
        <w:rPr>
          <w:rFonts w:ascii="仿宋" w:eastAsia="仿宋" w:hAnsi="仿宋" w:hint="eastAsia"/>
          <w:b/>
          <w:sz w:val="32"/>
          <w:szCs w:val="32"/>
        </w:rPr>
        <w:t>1</w:t>
      </w:r>
      <w:r w:rsidR="00313AD6">
        <w:rPr>
          <w:rFonts w:ascii="仿宋" w:eastAsia="仿宋" w:hAnsi="仿宋" w:hint="eastAsia"/>
          <w:b/>
          <w:sz w:val="32"/>
          <w:szCs w:val="32"/>
        </w:rPr>
        <w:t>.机</w:t>
      </w:r>
      <w:r w:rsidRPr="001951FF">
        <w:rPr>
          <w:rFonts w:ascii="仿宋" w:eastAsia="仿宋" w:hAnsi="仿宋" w:hint="eastAsia"/>
          <w:b/>
          <w:sz w:val="32"/>
          <w:szCs w:val="32"/>
        </w:rPr>
        <w:t>遇</w:t>
      </w:r>
    </w:p>
    <w:p w14:paraId="2BC221A3" w14:textId="77777777" w:rsidR="00741196" w:rsidRPr="00741196" w:rsidRDefault="00741196" w:rsidP="001540C1">
      <w:pPr>
        <w:spacing w:line="360" w:lineRule="auto"/>
        <w:ind w:firstLineChars="200" w:firstLine="640"/>
        <w:rPr>
          <w:rFonts w:ascii="仿宋" w:eastAsia="仿宋" w:hAnsi="仿宋"/>
          <w:sz w:val="32"/>
          <w:szCs w:val="32"/>
        </w:rPr>
      </w:pPr>
      <w:r w:rsidRPr="00741196">
        <w:rPr>
          <w:rFonts w:ascii="仿宋" w:eastAsia="仿宋" w:hAnsi="仿宋" w:hint="eastAsia"/>
          <w:sz w:val="32"/>
          <w:szCs w:val="32"/>
        </w:rPr>
        <w:t>在社会大环境下，各高校为积极响应党的领导，都加强了对</w:t>
      </w:r>
      <w:r>
        <w:rPr>
          <w:rFonts w:ascii="仿宋" w:eastAsia="仿宋" w:hAnsi="仿宋" w:hint="eastAsia"/>
          <w:sz w:val="32"/>
          <w:szCs w:val="32"/>
        </w:rPr>
        <w:t>党的建设工作</w:t>
      </w:r>
      <w:r w:rsidRPr="00741196">
        <w:rPr>
          <w:rFonts w:ascii="仿宋" w:eastAsia="仿宋" w:hAnsi="仿宋" w:hint="eastAsia"/>
          <w:sz w:val="32"/>
          <w:szCs w:val="32"/>
        </w:rPr>
        <w:t>的重视，</w:t>
      </w:r>
      <w:r>
        <w:rPr>
          <w:rFonts w:ascii="仿宋" w:eastAsia="仿宋" w:hAnsi="仿宋" w:hint="eastAsia"/>
          <w:sz w:val="32"/>
          <w:szCs w:val="32"/>
        </w:rPr>
        <w:t>党中央及省市各级主管单位也不断加强对民办高校党建工作的要求，利用一些行政手段要求举办方要加强对党建工作的支持，这</w:t>
      </w:r>
      <w:r w:rsidRPr="00741196">
        <w:rPr>
          <w:rFonts w:ascii="仿宋" w:eastAsia="仿宋" w:hAnsi="仿宋" w:hint="eastAsia"/>
          <w:sz w:val="32"/>
          <w:szCs w:val="32"/>
        </w:rPr>
        <w:t>为</w:t>
      </w:r>
      <w:r>
        <w:rPr>
          <w:rFonts w:ascii="仿宋" w:eastAsia="仿宋" w:hAnsi="仿宋" w:hint="eastAsia"/>
          <w:sz w:val="32"/>
          <w:szCs w:val="32"/>
        </w:rPr>
        <w:t>学院党的建设工作</w:t>
      </w:r>
      <w:r w:rsidRPr="00741196">
        <w:rPr>
          <w:rFonts w:ascii="仿宋" w:eastAsia="仿宋" w:hAnsi="仿宋" w:hint="eastAsia"/>
          <w:sz w:val="32"/>
          <w:szCs w:val="32"/>
        </w:rPr>
        <w:t>创造了一个良好的环境。</w:t>
      </w:r>
    </w:p>
    <w:p w14:paraId="51913FB5" w14:textId="77777777" w:rsidR="00741196" w:rsidRPr="001951FF" w:rsidRDefault="00741196" w:rsidP="001540C1">
      <w:pPr>
        <w:spacing w:line="360" w:lineRule="auto"/>
        <w:ind w:firstLineChars="200" w:firstLine="643"/>
        <w:rPr>
          <w:rFonts w:ascii="仿宋" w:eastAsia="仿宋" w:hAnsi="仿宋"/>
          <w:b/>
          <w:sz w:val="32"/>
          <w:szCs w:val="32"/>
        </w:rPr>
      </w:pPr>
      <w:r w:rsidRPr="001951FF">
        <w:rPr>
          <w:rFonts w:ascii="仿宋" w:eastAsia="仿宋" w:hAnsi="仿宋" w:hint="eastAsia"/>
          <w:b/>
          <w:sz w:val="32"/>
          <w:szCs w:val="32"/>
        </w:rPr>
        <w:t>2</w:t>
      </w:r>
      <w:r w:rsidR="00313AD6">
        <w:rPr>
          <w:rFonts w:ascii="仿宋" w:eastAsia="仿宋" w:hAnsi="仿宋" w:hint="eastAsia"/>
          <w:b/>
          <w:sz w:val="32"/>
          <w:szCs w:val="32"/>
        </w:rPr>
        <w:t>.挑</w:t>
      </w:r>
      <w:r w:rsidRPr="001951FF">
        <w:rPr>
          <w:rFonts w:ascii="仿宋" w:eastAsia="仿宋" w:hAnsi="仿宋" w:hint="eastAsia"/>
          <w:b/>
          <w:sz w:val="32"/>
          <w:szCs w:val="32"/>
        </w:rPr>
        <w:t>战</w:t>
      </w:r>
    </w:p>
    <w:p w14:paraId="4C45E642" w14:textId="77777777" w:rsidR="00741196" w:rsidRPr="00741196" w:rsidRDefault="00741196" w:rsidP="001540C1">
      <w:pPr>
        <w:spacing w:line="360" w:lineRule="auto"/>
        <w:ind w:firstLineChars="200" w:firstLine="640"/>
        <w:rPr>
          <w:rFonts w:ascii="仿宋" w:eastAsia="仿宋" w:hAnsi="仿宋"/>
          <w:sz w:val="32"/>
          <w:szCs w:val="32"/>
        </w:rPr>
      </w:pPr>
      <w:r w:rsidRPr="00741196">
        <w:rPr>
          <w:rFonts w:ascii="仿宋" w:eastAsia="仿宋" w:hAnsi="仿宋" w:hint="eastAsia"/>
          <w:sz w:val="32"/>
          <w:szCs w:val="32"/>
        </w:rPr>
        <w:t>新</w:t>
      </w:r>
      <w:r>
        <w:rPr>
          <w:rFonts w:ascii="仿宋" w:eastAsia="仿宋" w:hAnsi="仿宋" w:hint="eastAsia"/>
          <w:sz w:val="32"/>
          <w:szCs w:val="32"/>
        </w:rPr>
        <w:t>的</w:t>
      </w:r>
      <w:r w:rsidRPr="00741196">
        <w:rPr>
          <w:rFonts w:ascii="仿宋" w:eastAsia="仿宋" w:hAnsi="仿宋" w:hint="eastAsia"/>
          <w:sz w:val="32"/>
          <w:szCs w:val="32"/>
        </w:rPr>
        <w:t>时代</w:t>
      </w:r>
      <w:r>
        <w:rPr>
          <w:rFonts w:ascii="仿宋" w:eastAsia="仿宋" w:hAnsi="仿宋" w:hint="eastAsia"/>
          <w:sz w:val="32"/>
          <w:szCs w:val="32"/>
        </w:rPr>
        <w:t>有新的要求，学院党务干部队伍要克服流动性</w:t>
      </w:r>
      <w:r>
        <w:rPr>
          <w:rFonts w:ascii="仿宋" w:eastAsia="仿宋" w:hAnsi="仿宋" w:hint="eastAsia"/>
          <w:sz w:val="32"/>
          <w:szCs w:val="32"/>
        </w:rPr>
        <w:lastRenderedPageBreak/>
        <w:t>大的实际问题，不断加强对党建工作的要求。认真贯彻落实党中央决策部署，落实上级有关要求，全力打造战斗堡垒。</w:t>
      </w:r>
      <w:r w:rsidRPr="00741196">
        <w:rPr>
          <w:rFonts w:ascii="仿宋" w:eastAsia="仿宋" w:hAnsi="仿宋" w:hint="eastAsia"/>
          <w:sz w:val="32"/>
          <w:szCs w:val="32"/>
        </w:rPr>
        <w:t>随着科技的跨越式发展，互联网作为新科技传播的主要渠道，</w:t>
      </w:r>
      <w:r>
        <w:rPr>
          <w:rFonts w:ascii="仿宋" w:eastAsia="仿宋" w:hAnsi="仿宋" w:hint="eastAsia"/>
          <w:sz w:val="32"/>
          <w:szCs w:val="32"/>
        </w:rPr>
        <w:t>对师生的</w:t>
      </w:r>
      <w:r w:rsidRPr="00741196">
        <w:rPr>
          <w:rFonts w:ascii="仿宋" w:eastAsia="仿宋" w:hAnsi="仿宋" w:hint="eastAsia"/>
          <w:sz w:val="32"/>
          <w:szCs w:val="32"/>
        </w:rPr>
        <w:t>思想</w:t>
      </w:r>
      <w:r>
        <w:rPr>
          <w:rFonts w:ascii="仿宋" w:eastAsia="仿宋" w:hAnsi="仿宋" w:hint="eastAsia"/>
          <w:sz w:val="32"/>
          <w:szCs w:val="32"/>
        </w:rPr>
        <w:t>认识</w:t>
      </w:r>
      <w:r w:rsidRPr="00741196">
        <w:rPr>
          <w:rFonts w:ascii="仿宋" w:eastAsia="仿宋" w:hAnsi="仿宋" w:hint="eastAsia"/>
          <w:sz w:val="32"/>
          <w:szCs w:val="32"/>
        </w:rPr>
        <w:t>造成了巨大的冲击，</w:t>
      </w:r>
      <w:r>
        <w:rPr>
          <w:rFonts w:ascii="仿宋" w:eastAsia="仿宋" w:hAnsi="仿宋" w:hint="eastAsia"/>
          <w:sz w:val="32"/>
          <w:szCs w:val="32"/>
        </w:rPr>
        <w:t>也给党员教育管理和发展党员工作</w:t>
      </w:r>
      <w:r w:rsidRPr="00741196">
        <w:rPr>
          <w:rFonts w:ascii="仿宋" w:eastAsia="仿宋" w:hAnsi="仿宋" w:hint="eastAsia"/>
          <w:sz w:val="32"/>
          <w:szCs w:val="32"/>
        </w:rPr>
        <w:t>带来了挑战。</w:t>
      </w:r>
    </w:p>
    <w:p w14:paraId="309F5435" w14:textId="77777777" w:rsidR="0059635C" w:rsidRPr="001951FF" w:rsidRDefault="0059635C" w:rsidP="001540C1">
      <w:pPr>
        <w:spacing w:line="360" w:lineRule="auto"/>
        <w:ind w:firstLine="200"/>
        <w:rPr>
          <w:rFonts w:ascii="黑体" w:eastAsia="黑体" w:hAnsi="黑体"/>
          <w:b/>
          <w:sz w:val="32"/>
          <w:szCs w:val="32"/>
        </w:rPr>
      </w:pPr>
      <w:r w:rsidRPr="001951FF">
        <w:rPr>
          <w:rFonts w:ascii="黑体" w:eastAsia="黑体" w:hAnsi="黑体" w:hint="eastAsia"/>
          <w:b/>
          <w:sz w:val="32"/>
          <w:szCs w:val="32"/>
        </w:rPr>
        <w:t>二、“十四五”期间发展基本思路和规划目标</w:t>
      </w:r>
    </w:p>
    <w:p w14:paraId="6B6E541C" w14:textId="77777777" w:rsidR="0059635C" w:rsidRPr="001951FF" w:rsidRDefault="0059635C" w:rsidP="001540C1">
      <w:pPr>
        <w:adjustRightInd w:val="0"/>
        <w:snapToGrid w:val="0"/>
        <w:spacing w:line="360" w:lineRule="auto"/>
        <w:ind w:firstLineChars="200" w:firstLine="643"/>
        <w:rPr>
          <w:rFonts w:ascii="楷体" w:eastAsia="楷体" w:hAnsi="楷体"/>
          <w:b/>
          <w:sz w:val="32"/>
          <w:szCs w:val="32"/>
        </w:rPr>
      </w:pPr>
      <w:r w:rsidRPr="001951FF">
        <w:rPr>
          <w:rFonts w:ascii="楷体" w:eastAsia="楷体" w:hAnsi="楷体" w:hint="eastAsia"/>
          <w:b/>
          <w:sz w:val="32"/>
          <w:szCs w:val="32"/>
        </w:rPr>
        <w:t>（一）指导思想</w:t>
      </w:r>
    </w:p>
    <w:p w14:paraId="029DB4BB" w14:textId="77777777" w:rsidR="001951FF" w:rsidRPr="00313AD6" w:rsidRDefault="001951FF" w:rsidP="001540C1">
      <w:pPr>
        <w:adjustRightInd w:val="0"/>
        <w:snapToGrid w:val="0"/>
        <w:spacing w:line="360" w:lineRule="auto"/>
        <w:ind w:firstLineChars="200" w:firstLine="640"/>
        <w:rPr>
          <w:rFonts w:ascii="仿宋" w:eastAsia="仿宋" w:hAnsi="仿宋"/>
          <w:sz w:val="32"/>
          <w:szCs w:val="32"/>
        </w:rPr>
      </w:pPr>
      <w:r w:rsidRPr="001951FF">
        <w:rPr>
          <w:rFonts w:ascii="仿宋" w:eastAsia="仿宋" w:hAnsi="仿宋" w:hint="eastAsia"/>
          <w:sz w:val="32"/>
          <w:szCs w:val="32"/>
        </w:rPr>
        <w:t>坚持以马克思列宁主义、毛泽东思想、邓小平理论、“三个代表”重要思想、科学发展观、习近平新时代中国特色社会主义思想为指导，增强“四个意识”、坚定“四个自信”、做到“两个维护”，坚持社会主义办学方向，牢牢把握意识形态工作的领导权主动权。以党的政治建设为统领，以组织体系建设为重点，着力培养忠诚干净担当的高素质人才，着力集聚爱党爱国爱校，乐于奉献的各方面优秀人才，充分发挥基层党组织战斗堡垒作用和党员先锋模范作用，为学院构建高质量现代化职业教育体系，全方位推动高质量发展超越</w:t>
      </w:r>
      <w:r w:rsidRPr="00313AD6">
        <w:rPr>
          <w:rFonts w:ascii="仿宋" w:eastAsia="仿宋" w:hAnsi="仿宋" w:hint="eastAsia"/>
          <w:sz w:val="32"/>
          <w:szCs w:val="32"/>
        </w:rPr>
        <w:t>提供坚强有力的政治和组织保障。</w:t>
      </w:r>
    </w:p>
    <w:p w14:paraId="772B1577" w14:textId="77777777" w:rsidR="0059635C" w:rsidRDefault="0059635C" w:rsidP="001540C1">
      <w:pPr>
        <w:adjustRightInd w:val="0"/>
        <w:snapToGrid w:val="0"/>
        <w:spacing w:line="360" w:lineRule="auto"/>
        <w:ind w:firstLineChars="200" w:firstLine="643"/>
        <w:rPr>
          <w:rFonts w:ascii="楷体" w:eastAsia="楷体" w:hAnsi="楷体"/>
          <w:b/>
          <w:sz w:val="32"/>
          <w:szCs w:val="32"/>
        </w:rPr>
      </w:pPr>
      <w:r w:rsidRPr="00313AD6">
        <w:rPr>
          <w:rFonts w:ascii="楷体" w:eastAsia="楷体" w:hAnsi="楷体" w:hint="eastAsia"/>
          <w:b/>
          <w:sz w:val="32"/>
          <w:szCs w:val="32"/>
        </w:rPr>
        <w:t>（二）原则与方针</w:t>
      </w:r>
    </w:p>
    <w:p w14:paraId="4AE36487" w14:textId="77777777" w:rsidR="00313AD6" w:rsidRPr="00313AD6" w:rsidRDefault="00313AD6" w:rsidP="001540C1">
      <w:pPr>
        <w:adjustRightInd w:val="0"/>
        <w:snapToGrid w:val="0"/>
        <w:spacing w:line="360" w:lineRule="auto"/>
        <w:ind w:firstLineChars="200" w:firstLine="640"/>
        <w:rPr>
          <w:rFonts w:ascii="仿宋" w:eastAsia="仿宋" w:hAnsi="仿宋"/>
          <w:sz w:val="32"/>
          <w:szCs w:val="32"/>
        </w:rPr>
      </w:pPr>
      <w:r w:rsidRPr="00313AD6">
        <w:rPr>
          <w:rFonts w:ascii="仿宋" w:eastAsia="仿宋" w:hAnsi="仿宋" w:hint="eastAsia"/>
          <w:sz w:val="32"/>
          <w:szCs w:val="32"/>
        </w:rPr>
        <w:t>1.</w:t>
      </w:r>
      <w:r>
        <w:rPr>
          <w:rFonts w:ascii="仿宋" w:eastAsia="仿宋" w:hAnsi="仿宋" w:hint="eastAsia"/>
          <w:sz w:val="32"/>
          <w:szCs w:val="32"/>
        </w:rPr>
        <w:t>坚持党的全面领导。</w:t>
      </w:r>
      <w:r w:rsidRPr="00313AD6">
        <w:rPr>
          <w:rFonts w:ascii="仿宋" w:eastAsia="仿宋" w:hAnsi="仿宋" w:hint="eastAsia"/>
          <w:sz w:val="32"/>
          <w:szCs w:val="32"/>
        </w:rPr>
        <w:t>坚持党的政治路线、思想路线、组织路线、群众路线，落实全面从严治党要求，把党的建设贯穿始终，着力解决突出问题，把加强和规范党内政治生活、加强党内监督各项任务落到实处，维护党中央权威、保证党</w:t>
      </w:r>
      <w:r w:rsidRPr="00313AD6">
        <w:rPr>
          <w:rFonts w:ascii="仿宋" w:eastAsia="仿宋" w:hAnsi="仿宋" w:hint="eastAsia"/>
          <w:sz w:val="32"/>
          <w:szCs w:val="32"/>
        </w:rPr>
        <w:lastRenderedPageBreak/>
        <w:t>的团结统一，牢牢掌握党对学院的领导权。</w:t>
      </w:r>
    </w:p>
    <w:p w14:paraId="109467FC" w14:textId="77777777" w:rsidR="00313AD6" w:rsidRDefault="00313AD6" w:rsidP="001540C1">
      <w:pPr>
        <w:adjustRightInd w:val="0"/>
        <w:snapToGrid w:val="0"/>
        <w:spacing w:line="360" w:lineRule="auto"/>
        <w:ind w:firstLineChars="200" w:firstLine="640"/>
        <w:rPr>
          <w:rFonts w:ascii="仿宋" w:eastAsia="仿宋" w:hAnsi="仿宋"/>
          <w:sz w:val="32"/>
          <w:szCs w:val="28"/>
        </w:rPr>
      </w:pPr>
      <w:r w:rsidRPr="00313AD6">
        <w:rPr>
          <w:rFonts w:ascii="仿宋" w:eastAsia="仿宋" w:hAnsi="仿宋" w:hint="eastAsia"/>
          <w:sz w:val="32"/>
          <w:szCs w:val="32"/>
        </w:rPr>
        <w:t>2.坚持社会主义办学方向。坚持马克思主义指导地位，坚持以人民为中心的发展思想，更好为人民服务,为中国共产党治国理政服务，为巩国和发展中国特色社会主义制度服务，为改革开放和社会主义现代化建设服务。</w:t>
      </w:r>
      <w:r>
        <w:rPr>
          <w:rFonts w:ascii="仿宋" w:eastAsia="仿宋" w:hAnsi="仿宋" w:hint="eastAsia"/>
          <w:sz w:val="32"/>
          <w:szCs w:val="28"/>
        </w:rPr>
        <w:t>引导学院</w:t>
      </w:r>
      <w:r w:rsidRPr="00313AD6">
        <w:rPr>
          <w:rFonts w:ascii="仿宋" w:eastAsia="仿宋" w:hAnsi="仿宋" w:hint="eastAsia"/>
          <w:sz w:val="32"/>
          <w:szCs w:val="28"/>
        </w:rPr>
        <w:t>全面贯彻党的教育方针，依法办学、规范办学、诚信办学，坚决反对否定和削弱党的领导，反对西方所谓“普世价值”等错误思潮传播，反对各种腐朽价值观念。</w:t>
      </w:r>
    </w:p>
    <w:p w14:paraId="2865F954" w14:textId="77777777" w:rsidR="00313AD6" w:rsidRDefault="00E35835" w:rsidP="001540C1">
      <w:pPr>
        <w:adjustRightInd w:val="0"/>
        <w:snapToGrid w:val="0"/>
        <w:spacing w:line="360" w:lineRule="auto"/>
        <w:ind w:firstLineChars="200" w:firstLine="640"/>
        <w:rPr>
          <w:rFonts w:ascii="仿宋" w:eastAsia="仿宋" w:hAnsi="仿宋"/>
          <w:sz w:val="32"/>
          <w:szCs w:val="28"/>
        </w:rPr>
      </w:pPr>
      <w:r>
        <w:rPr>
          <w:rFonts w:ascii="仿宋" w:eastAsia="仿宋" w:hAnsi="仿宋" w:hint="eastAsia"/>
          <w:sz w:val="32"/>
          <w:szCs w:val="28"/>
        </w:rPr>
        <w:t>3</w:t>
      </w:r>
      <w:r w:rsidR="00313AD6">
        <w:rPr>
          <w:rFonts w:ascii="仿宋" w:eastAsia="仿宋" w:hAnsi="仿宋" w:hint="eastAsia"/>
          <w:sz w:val="32"/>
          <w:szCs w:val="28"/>
        </w:rPr>
        <w:t>.推动学院</w:t>
      </w:r>
      <w:r>
        <w:rPr>
          <w:rFonts w:ascii="仿宋" w:eastAsia="仿宋" w:hAnsi="仿宋" w:hint="eastAsia"/>
          <w:sz w:val="32"/>
          <w:szCs w:val="28"/>
        </w:rPr>
        <w:t>改革</w:t>
      </w:r>
      <w:r w:rsidR="00313AD6" w:rsidRPr="00313AD6">
        <w:rPr>
          <w:rFonts w:ascii="仿宋" w:eastAsia="仿宋" w:hAnsi="仿宋" w:hint="eastAsia"/>
          <w:sz w:val="32"/>
          <w:szCs w:val="28"/>
        </w:rPr>
        <w:t>发展。支持</w:t>
      </w:r>
      <w:r w:rsidR="00313AD6">
        <w:rPr>
          <w:rFonts w:ascii="仿宋" w:eastAsia="仿宋" w:hAnsi="仿宋" w:hint="eastAsia"/>
          <w:sz w:val="32"/>
          <w:szCs w:val="28"/>
        </w:rPr>
        <w:t>学院董事会</w:t>
      </w:r>
      <w:r w:rsidR="00313AD6" w:rsidRPr="00313AD6">
        <w:rPr>
          <w:rFonts w:ascii="仿宋" w:eastAsia="仿宋" w:hAnsi="仿宋" w:hint="eastAsia"/>
          <w:sz w:val="32"/>
          <w:szCs w:val="28"/>
        </w:rPr>
        <w:t>和</w:t>
      </w:r>
      <w:r w:rsidR="00313AD6">
        <w:rPr>
          <w:rFonts w:ascii="仿宋" w:eastAsia="仿宋" w:hAnsi="仿宋" w:hint="eastAsia"/>
          <w:sz w:val="32"/>
          <w:szCs w:val="28"/>
        </w:rPr>
        <w:t>院长依法依章行使职权，开展工作，参与学院</w:t>
      </w:r>
      <w:r w:rsidR="00313AD6" w:rsidRPr="00313AD6">
        <w:rPr>
          <w:rFonts w:ascii="仿宋" w:eastAsia="仿宋" w:hAnsi="仿宋" w:hint="eastAsia"/>
          <w:sz w:val="32"/>
          <w:szCs w:val="28"/>
        </w:rPr>
        <w:t>改革发展稳定和事关师生员工切身利益的重大事项决策，</w:t>
      </w:r>
      <w:r w:rsidR="00313AD6">
        <w:rPr>
          <w:rFonts w:ascii="仿宋" w:eastAsia="仿宋" w:hAnsi="仿宋" w:hint="eastAsia"/>
          <w:sz w:val="32"/>
          <w:szCs w:val="28"/>
        </w:rPr>
        <w:t>帮助学院健全章程和各项管理制度，促进学院</w:t>
      </w:r>
      <w:r w:rsidR="00313AD6" w:rsidRPr="00313AD6">
        <w:rPr>
          <w:rFonts w:ascii="仿宋" w:eastAsia="仿宋" w:hAnsi="仿宋" w:hint="eastAsia"/>
          <w:sz w:val="32"/>
          <w:szCs w:val="28"/>
        </w:rPr>
        <w:t>提高教育质量、培养合格人才。</w:t>
      </w:r>
    </w:p>
    <w:p w14:paraId="6B1AC9A1" w14:textId="77777777" w:rsidR="00E35835" w:rsidRDefault="00E35835" w:rsidP="001540C1">
      <w:pPr>
        <w:adjustRightInd w:val="0"/>
        <w:snapToGrid w:val="0"/>
        <w:spacing w:line="360" w:lineRule="auto"/>
        <w:ind w:firstLineChars="200" w:firstLine="640"/>
        <w:rPr>
          <w:rFonts w:ascii="仿宋" w:eastAsia="仿宋" w:hAnsi="仿宋"/>
          <w:sz w:val="32"/>
          <w:szCs w:val="28"/>
        </w:rPr>
      </w:pPr>
      <w:r>
        <w:rPr>
          <w:rFonts w:ascii="仿宋" w:eastAsia="仿宋" w:hAnsi="仿宋" w:hint="eastAsia"/>
          <w:sz w:val="32"/>
          <w:szCs w:val="28"/>
        </w:rPr>
        <w:t>4.</w:t>
      </w:r>
      <w:r w:rsidR="00313AD6" w:rsidRPr="00313AD6">
        <w:rPr>
          <w:rFonts w:ascii="仿宋" w:eastAsia="仿宋" w:hAnsi="仿宋" w:hint="eastAsia"/>
          <w:sz w:val="32"/>
          <w:szCs w:val="28"/>
        </w:rPr>
        <w:t>参与人事管理和服务。参与</w:t>
      </w:r>
      <w:r>
        <w:rPr>
          <w:rFonts w:ascii="仿宋" w:eastAsia="仿宋" w:hAnsi="仿宋" w:hint="eastAsia"/>
          <w:sz w:val="32"/>
          <w:szCs w:val="28"/>
        </w:rPr>
        <w:t>学院</w:t>
      </w:r>
      <w:r w:rsidR="00313AD6" w:rsidRPr="00313AD6">
        <w:rPr>
          <w:rFonts w:ascii="仿宋" w:eastAsia="仿宋" w:hAnsi="仿宋" w:hint="eastAsia"/>
          <w:sz w:val="32"/>
          <w:szCs w:val="28"/>
        </w:rPr>
        <w:t>各类人才选拔、培养和管理工作，在教职工考评、职称评聘等方面提出意见建议，主动联系，关心关爱，调动他们的积极性和创造性。</w:t>
      </w:r>
    </w:p>
    <w:p w14:paraId="7DB61594" w14:textId="77777777" w:rsidR="00E35835" w:rsidRDefault="00E35835" w:rsidP="001540C1">
      <w:pPr>
        <w:adjustRightInd w:val="0"/>
        <w:snapToGrid w:val="0"/>
        <w:spacing w:line="360" w:lineRule="auto"/>
        <w:ind w:firstLineChars="200" w:firstLine="640"/>
        <w:rPr>
          <w:rFonts w:ascii="仿宋" w:eastAsia="仿宋" w:hAnsi="仿宋"/>
          <w:sz w:val="32"/>
          <w:szCs w:val="28"/>
        </w:rPr>
      </w:pPr>
      <w:r>
        <w:rPr>
          <w:rFonts w:ascii="仿宋" w:eastAsia="仿宋" w:hAnsi="仿宋" w:hint="eastAsia"/>
          <w:sz w:val="32"/>
          <w:szCs w:val="28"/>
        </w:rPr>
        <w:t>5</w:t>
      </w:r>
      <w:r w:rsidR="001540C1">
        <w:rPr>
          <w:rFonts w:ascii="仿宋" w:eastAsia="仿宋" w:hAnsi="仿宋" w:hint="eastAsia"/>
          <w:sz w:val="32"/>
          <w:szCs w:val="28"/>
        </w:rPr>
        <w:t>.</w:t>
      </w:r>
      <w:r w:rsidR="00313AD6" w:rsidRPr="00313AD6">
        <w:rPr>
          <w:rFonts w:ascii="仿宋" w:eastAsia="仿宋" w:hAnsi="仿宋" w:hint="eastAsia"/>
          <w:sz w:val="32"/>
          <w:szCs w:val="28"/>
        </w:rPr>
        <w:t>加强自身建设，完善组织设置和工作机制，加强党</w:t>
      </w:r>
      <w:r>
        <w:rPr>
          <w:rFonts w:ascii="仿宋" w:eastAsia="仿宋" w:hAnsi="仿宋" w:hint="eastAsia"/>
          <w:sz w:val="32"/>
          <w:szCs w:val="28"/>
        </w:rPr>
        <w:t>委</w:t>
      </w:r>
      <w:r w:rsidR="00313AD6" w:rsidRPr="00313AD6">
        <w:rPr>
          <w:rFonts w:ascii="仿宋" w:eastAsia="仿宋" w:hAnsi="仿宋" w:hint="eastAsia"/>
          <w:sz w:val="32"/>
          <w:szCs w:val="28"/>
        </w:rPr>
        <w:t>班子成员和党务干部管理，做好发展党员和党员教育管理服务工作，严格组织生活制度，认真贯彻民主集中</w:t>
      </w:r>
      <w:r w:rsidR="005C6AFA">
        <w:rPr>
          <w:rFonts w:ascii="仿宋" w:eastAsia="仿宋" w:hAnsi="仿宋" w:hint="eastAsia"/>
          <w:sz w:val="32"/>
          <w:szCs w:val="28"/>
        </w:rPr>
        <w:t>制，强化党组织日常监督和党员民主监督，抓好党风廉政建设。领导学院</w:t>
      </w:r>
      <w:r w:rsidR="00313AD6" w:rsidRPr="00313AD6">
        <w:rPr>
          <w:rFonts w:ascii="仿宋" w:eastAsia="仿宋" w:hAnsi="仿宋" w:hint="eastAsia"/>
          <w:sz w:val="32"/>
          <w:szCs w:val="28"/>
        </w:rPr>
        <w:t>工会、共青团等群团组织和教职工大会</w:t>
      </w:r>
      <w:r>
        <w:rPr>
          <w:rFonts w:ascii="仿宋" w:eastAsia="仿宋" w:hAnsi="仿宋" w:hint="eastAsia"/>
          <w:sz w:val="32"/>
          <w:szCs w:val="28"/>
        </w:rPr>
        <w:t>，</w:t>
      </w:r>
      <w:r w:rsidR="00313AD6" w:rsidRPr="00313AD6">
        <w:rPr>
          <w:rFonts w:ascii="仿宋" w:eastAsia="仿宋" w:hAnsi="仿宋" w:hint="eastAsia"/>
          <w:sz w:val="32"/>
          <w:szCs w:val="28"/>
        </w:rPr>
        <w:t>做好统一战线工作。</w:t>
      </w:r>
    </w:p>
    <w:p w14:paraId="4D66C4C7" w14:textId="77777777" w:rsidR="001540C1" w:rsidRDefault="001540C1" w:rsidP="001540C1">
      <w:pPr>
        <w:adjustRightInd w:val="0"/>
        <w:snapToGrid w:val="0"/>
        <w:spacing w:line="360" w:lineRule="auto"/>
        <w:ind w:firstLineChars="200" w:firstLine="640"/>
        <w:rPr>
          <w:rFonts w:ascii="仿宋" w:eastAsia="仿宋" w:hAnsi="仿宋"/>
          <w:sz w:val="32"/>
          <w:szCs w:val="28"/>
        </w:rPr>
      </w:pPr>
    </w:p>
    <w:p w14:paraId="7A97E36D" w14:textId="77777777" w:rsidR="0059635C" w:rsidRPr="004713BE" w:rsidRDefault="0059635C" w:rsidP="001540C1">
      <w:pPr>
        <w:adjustRightInd w:val="0"/>
        <w:snapToGrid w:val="0"/>
        <w:spacing w:line="360" w:lineRule="auto"/>
        <w:ind w:firstLineChars="200" w:firstLine="643"/>
        <w:rPr>
          <w:rFonts w:ascii="楷体" w:eastAsia="楷体" w:hAnsi="楷体"/>
          <w:b/>
          <w:sz w:val="32"/>
          <w:szCs w:val="32"/>
        </w:rPr>
      </w:pPr>
      <w:r w:rsidRPr="004713BE">
        <w:rPr>
          <w:rFonts w:ascii="楷体" w:eastAsia="楷体" w:hAnsi="楷体" w:hint="eastAsia"/>
          <w:b/>
          <w:sz w:val="32"/>
          <w:szCs w:val="32"/>
        </w:rPr>
        <w:lastRenderedPageBreak/>
        <w:t>（三）发展目标</w:t>
      </w:r>
    </w:p>
    <w:p w14:paraId="2FFCC456" w14:textId="77777777" w:rsidR="005C611D" w:rsidRPr="00313AD6" w:rsidRDefault="004713BE" w:rsidP="001540C1">
      <w:pPr>
        <w:adjustRightInd w:val="0"/>
        <w:snapToGrid w:val="0"/>
        <w:spacing w:line="360" w:lineRule="auto"/>
        <w:ind w:firstLineChars="200" w:firstLine="640"/>
        <w:rPr>
          <w:rFonts w:ascii="仿宋" w:eastAsia="仿宋" w:hAnsi="仿宋"/>
          <w:sz w:val="32"/>
          <w:szCs w:val="28"/>
        </w:rPr>
      </w:pPr>
      <w:r>
        <w:rPr>
          <w:rFonts w:ascii="仿宋" w:eastAsia="仿宋" w:hAnsi="仿宋" w:hint="eastAsia"/>
          <w:sz w:val="32"/>
          <w:szCs w:val="28"/>
        </w:rPr>
        <w:t>贯彻落实新时代党的建设总要求和新时代党的组织路线。健全党组织参与决策和监督机制；推进党的组织和党的工作全覆盖；</w:t>
      </w:r>
      <w:r w:rsidRPr="004713BE">
        <w:rPr>
          <w:rFonts w:ascii="仿宋" w:eastAsia="仿宋" w:hAnsi="仿宋" w:hint="eastAsia"/>
          <w:sz w:val="32"/>
          <w:szCs w:val="28"/>
        </w:rPr>
        <w:t>推进</w:t>
      </w:r>
      <w:r>
        <w:rPr>
          <w:rFonts w:ascii="仿宋" w:eastAsia="仿宋" w:hAnsi="仿宋" w:hint="eastAsia"/>
          <w:sz w:val="32"/>
          <w:szCs w:val="28"/>
        </w:rPr>
        <w:t>基层</w:t>
      </w:r>
      <w:r w:rsidRPr="004713BE">
        <w:rPr>
          <w:rFonts w:ascii="仿宋" w:eastAsia="仿宋" w:hAnsi="仿宋" w:hint="eastAsia"/>
          <w:sz w:val="32"/>
          <w:szCs w:val="28"/>
        </w:rPr>
        <w:t>党组织工作科学化制度化规范化</w:t>
      </w:r>
      <w:r>
        <w:rPr>
          <w:rFonts w:ascii="仿宋" w:eastAsia="仿宋" w:hAnsi="仿宋" w:hint="eastAsia"/>
          <w:sz w:val="32"/>
          <w:szCs w:val="28"/>
        </w:rPr>
        <w:t>；加强党务干部队伍建设；做好发展党员和党员教育管理工作；培养学院党建特色。</w:t>
      </w:r>
    </w:p>
    <w:p w14:paraId="0F04D4E9" w14:textId="77777777" w:rsidR="0059635C" w:rsidRPr="004713BE" w:rsidRDefault="0059635C" w:rsidP="001540C1">
      <w:pPr>
        <w:spacing w:line="360" w:lineRule="auto"/>
        <w:ind w:firstLine="200"/>
        <w:rPr>
          <w:rFonts w:ascii="黑体" w:eastAsia="黑体" w:hAnsi="黑体"/>
          <w:b/>
          <w:sz w:val="32"/>
          <w:szCs w:val="32"/>
        </w:rPr>
      </w:pPr>
      <w:r w:rsidRPr="004713BE">
        <w:rPr>
          <w:rFonts w:ascii="黑体" w:eastAsia="黑体" w:hAnsi="黑体" w:hint="eastAsia"/>
          <w:b/>
          <w:sz w:val="32"/>
          <w:szCs w:val="32"/>
        </w:rPr>
        <w:t>三、主要任务和措施</w:t>
      </w:r>
    </w:p>
    <w:p w14:paraId="4768B4ED" w14:textId="77777777" w:rsidR="004713BE" w:rsidRPr="004713BE" w:rsidRDefault="004713BE" w:rsidP="001540C1">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w:t>
      </w:r>
      <w:r w:rsidR="007205D8">
        <w:rPr>
          <w:rFonts w:ascii="仿宋" w:eastAsia="仿宋" w:hAnsi="仿宋" w:hint="eastAsia"/>
          <w:sz w:val="32"/>
          <w:szCs w:val="32"/>
        </w:rPr>
        <w:t>.</w:t>
      </w:r>
      <w:r w:rsidRPr="004713BE">
        <w:rPr>
          <w:rFonts w:ascii="仿宋" w:eastAsia="仿宋" w:hAnsi="仿宋" w:hint="eastAsia"/>
          <w:sz w:val="32"/>
          <w:szCs w:val="32"/>
        </w:rPr>
        <w:t>健全党组织参与决策和监督机制。健全党政“双向进入，交叉任职”，学院党委书记、党委副书记通过法定程序进入学院董事会，党委班子成员接照学校章程进入行政管理层，党员校长、副校长按照党内有关规定进入党委班子。健全党组织参与决策和监督制度，涉及学院发展规划、重要改革、人事安排等重大事项，党委要参与讨论研究，董事会在作出决定前，要征得学院党委同意；涉及党的建设、思想政治工作和德育工作的事项，要由党委研究决定。建立健全党委与董事会日常沟通协商制度，以及党政联席会议制度；强化党组织对学校重要决策实施的监督。</w:t>
      </w:r>
    </w:p>
    <w:p w14:paraId="16F1D07A" w14:textId="77777777" w:rsidR="004713BE" w:rsidRPr="004713BE" w:rsidRDefault="004713BE" w:rsidP="001540C1">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w:t>
      </w:r>
      <w:r w:rsidR="007205D8">
        <w:rPr>
          <w:rFonts w:ascii="仿宋" w:eastAsia="仿宋" w:hAnsi="仿宋" w:hint="eastAsia"/>
          <w:sz w:val="32"/>
          <w:szCs w:val="32"/>
        </w:rPr>
        <w:t>.</w:t>
      </w:r>
      <w:r w:rsidRPr="004713BE">
        <w:rPr>
          <w:rFonts w:ascii="仿宋" w:eastAsia="仿宋" w:hAnsi="仿宋" w:hint="eastAsia"/>
          <w:sz w:val="32"/>
          <w:szCs w:val="32"/>
        </w:rPr>
        <w:t>推进党的组织和党的工作全覆盖。按照有关规定建立健全党务工作部门，规范设置党委办公室、党委组织部、党委宣传部、党委统战部、纪委、教师工作部（可与人力资源部合署办公）、学生工作部（可与学生工作处合署办公）等，明确责任部门落实党的组织、宣传、纪检等方面工作。合理</w:t>
      </w:r>
      <w:r w:rsidRPr="004713BE">
        <w:rPr>
          <w:rFonts w:ascii="仿宋" w:eastAsia="仿宋" w:hAnsi="仿宋" w:hint="eastAsia"/>
          <w:sz w:val="32"/>
          <w:szCs w:val="32"/>
        </w:rPr>
        <w:lastRenderedPageBreak/>
        <w:t>设置党组织架构，实现党的组织和党的工作全覆盖。</w:t>
      </w:r>
    </w:p>
    <w:p w14:paraId="55D78CC5" w14:textId="77777777" w:rsidR="004713BE" w:rsidRPr="004713BE" w:rsidRDefault="004713BE" w:rsidP="001540C1">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w:t>
      </w:r>
      <w:r w:rsidR="007205D8">
        <w:rPr>
          <w:rFonts w:ascii="仿宋" w:eastAsia="仿宋" w:hAnsi="仿宋" w:hint="eastAsia"/>
          <w:sz w:val="32"/>
          <w:szCs w:val="32"/>
        </w:rPr>
        <w:t>.</w:t>
      </w:r>
      <w:r w:rsidRPr="004713BE">
        <w:rPr>
          <w:rFonts w:ascii="仿宋" w:eastAsia="仿宋" w:hAnsi="仿宋" w:hint="eastAsia"/>
          <w:sz w:val="32"/>
          <w:szCs w:val="32"/>
        </w:rPr>
        <w:t>大力推进基层党组织规范化建设。实施“对标争先”建设计划，做好“双带头人”培育工作。立足制度党建、质量党建，不断坚持和完善党内相关制度，围绕党委“四个过硬”（即：把方向过硬、管大局过硬、做决策过硬、保落实过硬）、院系党总支“五个到位”（即：党组织领导和运行机制到位、政治把关作用到位、思想政治工作到位、基层组织制度执行到位、推动改革发展到位）、党支部“七个有力”（即：教育党员有力、管理党员有力、监督党员有力、组织师生有力、宣传师生有力、凝聚师生有力、服务师生有力）的要求推动学院党建工作更加科学、更加严密、更加有效。</w:t>
      </w:r>
    </w:p>
    <w:p w14:paraId="4940411A" w14:textId="77777777" w:rsidR="004713BE" w:rsidRPr="004713BE" w:rsidRDefault="004713BE" w:rsidP="001540C1">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4</w:t>
      </w:r>
      <w:r w:rsidR="007205D8">
        <w:rPr>
          <w:rFonts w:ascii="仿宋" w:eastAsia="仿宋" w:hAnsi="仿宋" w:hint="eastAsia"/>
          <w:sz w:val="32"/>
          <w:szCs w:val="32"/>
        </w:rPr>
        <w:t>.</w:t>
      </w:r>
      <w:r w:rsidRPr="004713BE">
        <w:rPr>
          <w:rFonts w:ascii="仿宋" w:eastAsia="仿宋" w:hAnsi="仿宋" w:hint="eastAsia"/>
          <w:sz w:val="32"/>
          <w:szCs w:val="32"/>
        </w:rPr>
        <w:t>做好发展党员和党员教育管理工作。结合“福软党建”平台，创新党校培养模式。制定发展党员工作计划，完善二级党校培养制度，注重高知群体的发展，注重积极分子、发展对象在实践环节的表现，高质量做好发展党员工作。加强和改进党员经常性教育，制定党员教育计划，线上线下混合学习，校内校外综合实践，分层次多渠道全覆盖做好党员经常性教育。</w:t>
      </w:r>
    </w:p>
    <w:p w14:paraId="410E4CA0" w14:textId="77777777" w:rsidR="004713BE" w:rsidRPr="004713BE" w:rsidRDefault="004713BE" w:rsidP="001540C1">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sidR="007205D8">
        <w:rPr>
          <w:rFonts w:ascii="仿宋" w:eastAsia="仿宋" w:hAnsi="仿宋" w:hint="eastAsia"/>
          <w:sz w:val="32"/>
          <w:szCs w:val="32"/>
        </w:rPr>
        <w:t>.</w:t>
      </w:r>
      <w:r w:rsidRPr="004713BE">
        <w:rPr>
          <w:rFonts w:ascii="仿宋" w:eastAsia="仿宋" w:hAnsi="仿宋" w:hint="eastAsia"/>
          <w:sz w:val="32"/>
          <w:szCs w:val="32"/>
        </w:rPr>
        <w:t>加强党务干部队伍建设。选优配强各级党组织书记及委员，持续做好基层党支部书记绩效考核，二级院系党组织书记抓党建工作述职等。扎实开展党务干部培训、轮训工作，不断提高党务干部队伍整体素质，夯实党建工作基础。</w:t>
      </w:r>
    </w:p>
    <w:p w14:paraId="5C9E6938" w14:textId="77777777" w:rsidR="004713BE" w:rsidRPr="004713BE" w:rsidRDefault="004713BE" w:rsidP="001540C1">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6</w:t>
      </w:r>
      <w:r w:rsidR="007205D8">
        <w:rPr>
          <w:rFonts w:ascii="仿宋" w:eastAsia="仿宋" w:hAnsi="仿宋" w:hint="eastAsia"/>
          <w:sz w:val="32"/>
          <w:szCs w:val="32"/>
        </w:rPr>
        <w:t>.</w:t>
      </w:r>
      <w:r w:rsidRPr="004713BE">
        <w:rPr>
          <w:rFonts w:ascii="仿宋" w:eastAsia="仿宋" w:hAnsi="仿宋" w:hint="eastAsia"/>
          <w:sz w:val="32"/>
          <w:szCs w:val="32"/>
        </w:rPr>
        <w:t>注重党建特色培育。组织开展党建、思政工作研讨和基层党支部立项活动。开展“支部立项”“党建双创”建设，推动“一院系一品牌”创建，打造学院党建特色。持续做好“福‘软’党建”平台建设。</w:t>
      </w:r>
    </w:p>
    <w:p w14:paraId="4437740B" w14:textId="77777777" w:rsidR="0059635C" w:rsidRPr="005B68D3" w:rsidRDefault="0059635C" w:rsidP="001540C1">
      <w:pPr>
        <w:adjustRightInd w:val="0"/>
        <w:snapToGrid w:val="0"/>
        <w:spacing w:line="360" w:lineRule="auto"/>
        <w:ind w:firstLine="200"/>
        <w:rPr>
          <w:rFonts w:ascii="黑体" w:eastAsia="黑体" w:hAnsi="Verdana" w:cs="宋体"/>
          <w:bCs/>
          <w:kern w:val="0"/>
          <w:sz w:val="28"/>
          <w:szCs w:val="24"/>
        </w:rPr>
      </w:pPr>
      <w:r w:rsidRPr="005B68D3">
        <w:rPr>
          <w:rFonts w:ascii="黑体" w:eastAsia="黑体" w:hAnsi="黑体" w:hint="eastAsia"/>
          <w:sz w:val="32"/>
          <w:szCs w:val="28"/>
        </w:rPr>
        <w:t>四、实施保障</w:t>
      </w:r>
    </w:p>
    <w:p w14:paraId="1E6B96A6" w14:textId="77777777" w:rsidR="003519E8" w:rsidRPr="00F771A6" w:rsidRDefault="0059635C" w:rsidP="00F771A6">
      <w:pPr>
        <w:widowControl/>
        <w:spacing w:line="360" w:lineRule="auto"/>
        <w:ind w:firstLineChars="200" w:firstLine="643"/>
        <w:jc w:val="left"/>
        <w:rPr>
          <w:rFonts w:ascii="楷体" w:eastAsia="楷体" w:hAnsi="楷体" w:cs="宋体"/>
          <w:b/>
          <w:bCs/>
          <w:kern w:val="0"/>
          <w:sz w:val="32"/>
          <w:szCs w:val="32"/>
        </w:rPr>
      </w:pPr>
      <w:r w:rsidRPr="00F771A6">
        <w:rPr>
          <w:rFonts w:ascii="楷体" w:eastAsia="楷体" w:hAnsi="楷体" w:cs="宋体" w:hint="eastAsia"/>
          <w:b/>
          <w:bCs/>
          <w:kern w:val="0"/>
          <w:sz w:val="32"/>
          <w:szCs w:val="32"/>
        </w:rPr>
        <w:t xml:space="preserve"> </w:t>
      </w:r>
      <w:r w:rsidR="003519E8" w:rsidRPr="00F771A6">
        <w:rPr>
          <w:rFonts w:ascii="楷体" w:eastAsia="楷体" w:hAnsi="楷体" w:cs="宋体" w:hint="eastAsia"/>
          <w:b/>
          <w:bCs/>
          <w:kern w:val="0"/>
          <w:sz w:val="32"/>
          <w:szCs w:val="32"/>
        </w:rPr>
        <w:t>(一)组织保障</w:t>
      </w:r>
    </w:p>
    <w:p w14:paraId="207F312D" w14:textId="77777777" w:rsidR="003519E8" w:rsidRPr="003519E8" w:rsidRDefault="003519E8" w:rsidP="001540C1">
      <w:pPr>
        <w:widowControl/>
        <w:spacing w:line="360" w:lineRule="auto"/>
        <w:ind w:firstLineChars="200" w:firstLine="640"/>
        <w:jc w:val="left"/>
        <w:rPr>
          <w:rFonts w:ascii="仿宋" w:eastAsia="仿宋" w:hAnsi="仿宋" w:cs="宋体"/>
          <w:bCs/>
          <w:kern w:val="0"/>
          <w:sz w:val="32"/>
          <w:szCs w:val="32"/>
        </w:rPr>
      </w:pPr>
      <w:r w:rsidRPr="003519E8">
        <w:rPr>
          <w:rFonts w:ascii="仿宋" w:eastAsia="仿宋" w:hAnsi="仿宋" w:cs="宋体" w:hint="eastAsia"/>
          <w:bCs/>
          <w:kern w:val="0"/>
          <w:sz w:val="32"/>
          <w:szCs w:val="32"/>
        </w:rPr>
        <w:t>加强组织领导，统筹协调党建工作队伍建设</w:t>
      </w:r>
      <w:r w:rsidR="00F771A6">
        <w:rPr>
          <w:rFonts w:ascii="仿宋" w:eastAsia="仿宋" w:hAnsi="仿宋" w:cs="宋体" w:hint="eastAsia"/>
          <w:bCs/>
          <w:kern w:val="0"/>
          <w:sz w:val="32"/>
          <w:szCs w:val="32"/>
        </w:rPr>
        <w:t>，把党的</w:t>
      </w:r>
      <w:r w:rsidRPr="003519E8">
        <w:rPr>
          <w:rFonts w:ascii="仿宋" w:eastAsia="仿宋" w:hAnsi="仿宋" w:cs="宋体" w:hint="eastAsia"/>
          <w:bCs/>
          <w:kern w:val="0"/>
          <w:sz w:val="32"/>
          <w:szCs w:val="32"/>
        </w:rPr>
        <w:t>建设列入学院建设的重要议事日程，及时研究解决建设中的问题和困难，确保党建</w:t>
      </w:r>
      <w:r w:rsidR="00F771A6">
        <w:rPr>
          <w:rFonts w:ascii="仿宋" w:eastAsia="仿宋" w:hAnsi="仿宋" w:cs="宋体" w:hint="eastAsia"/>
          <w:bCs/>
          <w:kern w:val="0"/>
          <w:sz w:val="32"/>
          <w:szCs w:val="32"/>
        </w:rPr>
        <w:t>工作</w:t>
      </w:r>
      <w:r w:rsidRPr="003519E8">
        <w:rPr>
          <w:rFonts w:ascii="仿宋" w:eastAsia="仿宋" w:hAnsi="仿宋" w:cs="宋体" w:hint="eastAsia"/>
          <w:bCs/>
          <w:kern w:val="0"/>
          <w:sz w:val="32"/>
          <w:szCs w:val="32"/>
        </w:rPr>
        <w:t>队伍建设与学院建设同步发展。按照结构合理、人员稳定、业务素质高、服务意识强的要求，建设一支“专业化、职业化、事务化、多样化、精干化”的党建工作队伍。进一步加强队伍管理，完善相关政策，优化机构设置，合理配备人员，加强业务培训进修，</w:t>
      </w:r>
      <w:r w:rsidR="004F3A75">
        <w:rPr>
          <w:rFonts w:ascii="仿宋" w:eastAsia="仿宋" w:hAnsi="仿宋" w:cs="宋体" w:hint="eastAsia"/>
          <w:bCs/>
          <w:kern w:val="0"/>
          <w:sz w:val="32"/>
          <w:szCs w:val="32"/>
        </w:rPr>
        <w:t>保障兼职党务工作人员利益，</w:t>
      </w:r>
      <w:r w:rsidR="00AD03E8">
        <w:rPr>
          <w:rFonts w:ascii="仿宋" w:eastAsia="仿宋" w:hAnsi="仿宋" w:cs="宋体" w:hint="eastAsia"/>
          <w:bCs/>
          <w:kern w:val="0"/>
          <w:sz w:val="32"/>
          <w:szCs w:val="32"/>
        </w:rPr>
        <w:t>健全党务干部队伍晋升通道，</w:t>
      </w:r>
      <w:r w:rsidRPr="003519E8">
        <w:rPr>
          <w:rFonts w:ascii="仿宋" w:eastAsia="仿宋" w:hAnsi="仿宋" w:cs="宋体" w:hint="eastAsia"/>
          <w:bCs/>
          <w:kern w:val="0"/>
          <w:sz w:val="32"/>
          <w:szCs w:val="32"/>
        </w:rPr>
        <w:t>使党建</w:t>
      </w:r>
      <w:r w:rsidR="00F771A6">
        <w:rPr>
          <w:rFonts w:ascii="仿宋" w:eastAsia="仿宋" w:hAnsi="仿宋" w:cs="宋体" w:hint="eastAsia"/>
          <w:bCs/>
          <w:kern w:val="0"/>
          <w:sz w:val="32"/>
          <w:szCs w:val="32"/>
        </w:rPr>
        <w:t>工作</w:t>
      </w:r>
      <w:r w:rsidRPr="003519E8">
        <w:rPr>
          <w:rFonts w:ascii="仿宋" w:eastAsia="仿宋" w:hAnsi="仿宋" w:cs="宋体" w:hint="eastAsia"/>
          <w:bCs/>
          <w:kern w:val="0"/>
          <w:sz w:val="32"/>
          <w:szCs w:val="32"/>
        </w:rPr>
        <w:t>队伍更加安心本职工作,努力钻研业务，提升工作能力与水平，更好地履行工作职责。</w:t>
      </w:r>
    </w:p>
    <w:p w14:paraId="4A8E6124" w14:textId="77777777" w:rsidR="003519E8" w:rsidRPr="004F3A75" w:rsidRDefault="003519E8" w:rsidP="004F3A75">
      <w:pPr>
        <w:widowControl/>
        <w:spacing w:line="360" w:lineRule="auto"/>
        <w:ind w:firstLineChars="200" w:firstLine="643"/>
        <w:jc w:val="left"/>
        <w:rPr>
          <w:rFonts w:ascii="仿宋" w:eastAsia="仿宋" w:hAnsi="仿宋" w:cs="宋体"/>
          <w:b/>
          <w:bCs/>
          <w:kern w:val="0"/>
          <w:sz w:val="32"/>
          <w:szCs w:val="32"/>
        </w:rPr>
      </w:pPr>
      <w:r w:rsidRPr="004F3A75">
        <w:rPr>
          <w:rFonts w:ascii="仿宋" w:eastAsia="仿宋" w:hAnsi="仿宋" w:cs="宋体" w:hint="eastAsia"/>
          <w:b/>
          <w:bCs/>
          <w:kern w:val="0"/>
          <w:sz w:val="32"/>
          <w:szCs w:val="32"/>
        </w:rPr>
        <w:t>(二)经费保障</w:t>
      </w:r>
    </w:p>
    <w:p w14:paraId="53317B18" w14:textId="77777777" w:rsidR="003519E8" w:rsidRDefault="003519E8" w:rsidP="001540C1">
      <w:pPr>
        <w:widowControl/>
        <w:spacing w:line="360" w:lineRule="auto"/>
        <w:ind w:firstLineChars="200" w:firstLine="640"/>
        <w:jc w:val="left"/>
        <w:rPr>
          <w:rFonts w:ascii="仿宋" w:eastAsia="仿宋" w:hAnsi="仿宋" w:cs="宋体"/>
          <w:bCs/>
          <w:kern w:val="0"/>
          <w:sz w:val="32"/>
          <w:szCs w:val="32"/>
        </w:rPr>
      </w:pPr>
      <w:r w:rsidRPr="003519E8">
        <w:rPr>
          <w:rFonts w:ascii="仿宋" w:eastAsia="仿宋" w:hAnsi="仿宋" w:cs="宋体" w:hint="eastAsia"/>
          <w:bCs/>
          <w:kern w:val="0"/>
          <w:sz w:val="32"/>
          <w:szCs w:val="32"/>
        </w:rPr>
        <w:t>加大经费投入，</w:t>
      </w:r>
      <w:r w:rsidR="00F771A6">
        <w:rPr>
          <w:rFonts w:ascii="仿宋" w:eastAsia="仿宋" w:hAnsi="仿宋" w:cs="宋体" w:hint="eastAsia"/>
          <w:bCs/>
          <w:kern w:val="0"/>
          <w:sz w:val="32"/>
          <w:szCs w:val="32"/>
        </w:rPr>
        <w:t>配套一定数额的党建工作经费，</w:t>
      </w:r>
      <w:r w:rsidRPr="003519E8">
        <w:rPr>
          <w:rFonts w:ascii="仿宋" w:eastAsia="仿宋" w:hAnsi="仿宋" w:cs="宋体" w:hint="eastAsia"/>
          <w:bCs/>
          <w:kern w:val="0"/>
          <w:sz w:val="32"/>
          <w:szCs w:val="32"/>
        </w:rPr>
        <w:t>把党建</w:t>
      </w:r>
      <w:r w:rsidR="00F771A6">
        <w:rPr>
          <w:rFonts w:ascii="仿宋" w:eastAsia="仿宋" w:hAnsi="仿宋" w:cs="宋体" w:hint="eastAsia"/>
          <w:bCs/>
          <w:kern w:val="0"/>
          <w:sz w:val="32"/>
          <w:szCs w:val="32"/>
        </w:rPr>
        <w:t>工作</w:t>
      </w:r>
      <w:r w:rsidRPr="003519E8">
        <w:rPr>
          <w:rFonts w:ascii="仿宋" w:eastAsia="仿宋" w:hAnsi="仿宋" w:cs="宋体" w:hint="eastAsia"/>
          <w:bCs/>
          <w:kern w:val="0"/>
          <w:sz w:val="32"/>
          <w:szCs w:val="32"/>
        </w:rPr>
        <w:t>经费列入学院经费预算，建立专帐，专款专用，确保党建工作经费落实。建立适应党建工作发展规律、统筹协调、职责清晰、科学规范、公开透明、监管有力的经费使用机制。</w:t>
      </w:r>
    </w:p>
    <w:p w14:paraId="2C4C1978" w14:textId="77777777" w:rsidR="004F3A75" w:rsidRDefault="004F3A75" w:rsidP="001540C1">
      <w:pPr>
        <w:widowControl/>
        <w:spacing w:line="360" w:lineRule="auto"/>
        <w:ind w:firstLineChars="200" w:firstLine="640"/>
        <w:jc w:val="left"/>
        <w:rPr>
          <w:rFonts w:ascii="仿宋" w:eastAsia="仿宋" w:hAnsi="仿宋" w:cs="宋体"/>
          <w:bCs/>
          <w:kern w:val="0"/>
          <w:sz w:val="32"/>
          <w:szCs w:val="32"/>
        </w:rPr>
      </w:pPr>
    </w:p>
    <w:p w14:paraId="7E79CA96" w14:textId="77777777" w:rsidR="003519E8" w:rsidRPr="004F3A75" w:rsidRDefault="003519E8" w:rsidP="004F3A75">
      <w:pPr>
        <w:widowControl/>
        <w:spacing w:line="360" w:lineRule="auto"/>
        <w:ind w:firstLineChars="200" w:firstLine="643"/>
        <w:jc w:val="left"/>
        <w:rPr>
          <w:rFonts w:ascii="仿宋" w:eastAsia="仿宋" w:hAnsi="仿宋" w:cs="宋体"/>
          <w:b/>
          <w:bCs/>
          <w:kern w:val="0"/>
          <w:sz w:val="32"/>
          <w:szCs w:val="32"/>
        </w:rPr>
      </w:pPr>
      <w:r w:rsidRPr="004F3A75">
        <w:rPr>
          <w:rFonts w:ascii="仿宋" w:eastAsia="仿宋" w:hAnsi="仿宋" w:cs="宋体" w:hint="eastAsia"/>
          <w:b/>
          <w:bCs/>
          <w:kern w:val="0"/>
          <w:sz w:val="32"/>
          <w:szCs w:val="32"/>
        </w:rPr>
        <w:lastRenderedPageBreak/>
        <w:t>（三）制度保障</w:t>
      </w:r>
    </w:p>
    <w:p w14:paraId="215DCCF6" w14:textId="77777777" w:rsidR="003519E8" w:rsidRPr="003519E8" w:rsidRDefault="003519E8" w:rsidP="001540C1">
      <w:pPr>
        <w:widowControl/>
        <w:spacing w:line="360" w:lineRule="auto"/>
        <w:ind w:firstLineChars="200" w:firstLine="640"/>
        <w:jc w:val="left"/>
        <w:rPr>
          <w:rFonts w:ascii="仿宋" w:eastAsia="仿宋" w:hAnsi="仿宋" w:cs="宋体"/>
          <w:bCs/>
          <w:kern w:val="0"/>
          <w:sz w:val="32"/>
          <w:szCs w:val="32"/>
        </w:rPr>
      </w:pPr>
      <w:r w:rsidRPr="003519E8">
        <w:rPr>
          <w:rFonts w:ascii="仿宋" w:eastAsia="仿宋" w:hAnsi="仿宋" w:cs="宋体" w:hint="eastAsia"/>
          <w:bCs/>
          <w:kern w:val="0"/>
          <w:sz w:val="32"/>
          <w:szCs w:val="32"/>
        </w:rPr>
        <w:t>加强基层党的建设。强化院系党组织政治功能，加强班子建设、健全集体领导机制、提高议事决策水平。发挥党支部战斗堡垒和党员先锋模范作用，优化支部设置，实施教师党支部书记“双带头人”培育工程，建强党支部书记队伍。严格党的组织生活各项制度，着重加强教师党支部和学生党支部建设、发展党员和党员教育管理工作。落实党建带团建制度，做好推优入党工作。</w:t>
      </w:r>
    </w:p>
    <w:p w14:paraId="268CC592" w14:textId="77777777" w:rsidR="00117B4B" w:rsidRDefault="00117B4B" w:rsidP="003519E8">
      <w:pPr>
        <w:spacing w:line="360" w:lineRule="auto"/>
        <w:ind w:firstLineChars="200" w:firstLine="640"/>
        <w:rPr>
          <w:rFonts w:ascii="仿宋" w:eastAsia="仿宋" w:hAnsi="仿宋"/>
          <w:sz w:val="32"/>
          <w:szCs w:val="32"/>
        </w:rPr>
      </w:pPr>
    </w:p>
    <w:p w14:paraId="01844178" w14:textId="77777777" w:rsidR="00E5645E" w:rsidRDefault="00E5645E" w:rsidP="003519E8">
      <w:pPr>
        <w:spacing w:line="360" w:lineRule="auto"/>
        <w:ind w:firstLineChars="200" w:firstLine="640"/>
        <w:rPr>
          <w:rFonts w:ascii="仿宋" w:eastAsia="仿宋" w:hAnsi="仿宋"/>
          <w:sz w:val="32"/>
          <w:szCs w:val="32"/>
        </w:rPr>
      </w:pPr>
    </w:p>
    <w:p w14:paraId="49D03A63" w14:textId="77777777" w:rsidR="00E5645E" w:rsidRPr="00E5645E" w:rsidRDefault="00E5645E" w:rsidP="00E5645E">
      <w:pPr>
        <w:spacing w:line="360" w:lineRule="auto"/>
        <w:ind w:firstLineChars="900" w:firstLine="2880"/>
        <w:rPr>
          <w:rFonts w:ascii="仿宋" w:eastAsia="仿宋" w:hAnsi="仿宋"/>
          <w:sz w:val="32"/>
          <w:szCs w:val="32"/>
        </w:rPr>
      </w:pPr>
      <w:r w:rsidRPr="00E5645E">
        <w:rPr>
          <w:rFonts w:ascii="仿宋" w:eastAsia="仿宋" w:hAnsi="仿宋" w:hint="eastAsia"/>
          <w:sz w:val="32"/>
          <w:szCs w:val="32"/>
        </w:rPr>
        <w:t>福州软件职业技术学院党委</w:t>
      </w:r>
      <w:r>
        <w:rPr>
          <w:rFonts w:ascii="仿宋" w:eastAsia="仿宋" w:hAnsi="仿宋" w:hint="eastAsia"/>
          <w:sz w:val="32"/>
          <w:szCs w:val="32"/>
        </w:rPr>
        <w:t>工作</w:t>
      </w:r>
      <w:r w:rsidRPr="00E5645E">
        <w:rPr>
          <w:rFonts w:ascii="仿宋" w:eastAsia="仿宋" w:hAnsi="仿宋" w:hint="eastAsia"/>
          <w:sz w:val="32"/>
          <w:szCs w:val="32"/>
        </w:rPr>
        <w:t>部</w:t>
      </w:r>
    </w:p>
    <w:p w14:paraId="545CBEBB" w14:textId="77777777" w:rsidR="00E5645E" w:rsidRDefault="00E5645E" w:rsidP="00E5645E">
      <w:pPr>
        <w:spacing w:line="360" w:lineRule="auto"/>
        <w:ind w:firstLineChars="1300" w:firstLine="4160"/>
        <w:rPr>
          <w:rFonts w:ascii="仿宋" w:eastAsia="仿宋" w:hAnsi="仿宋"/>
          <w:sz w:val="32"/>
          <w:szCs w:val="32"/>
        </w:rPr>
      </w:pPr>
      <w:r w:rsidRPr="00E5645E">
        <w:rPr>
          <w:rFonts w:ascii="仿宋" w:eastAsia="仿宋" w:hAnsi="仿宋" w:hint="eastAsia"/>
          <w:sz w:val="32"/>
          <w:szCs w:val="32"/>
        </w:rPr>
        <w:t>2021年6月5日</w:t>
      </w:r>
    </w:p>
    <w:p w14:paraId="050DFE47" w14:textId="77777777" w:rsidR="00E5645E" w:rsidRPr="003519E8" w:rsidRDefault="00E5645E" w:rsidP="003519E8">
      <w:pPr>
        <w:spacing w:line="360" w:lineRule="auto"/>
        <w:ind w:firstLineChars="200" w:firstLine="640"/>
        <w:rPr>
          <w:rFonts w:ascii="仿宋" w:eastAsia="仿宋" w:hAnsi="仿宋"/>
          <w:sz w:val="32"/>
          <w:szCs w:val="32"/>
        </w:rPr>
      </w:pPr>
    </w:p>
    <w:sectPr w:rsidR="00E5645E" w:rsidRPr="003519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5087" w14:textId="77777777" w:rsidR="0014143F" w:rsidRDefault="0014143F" w:rsidP="002D76DD">
      <w:r>
        <w:separator/>
      </w:r>
    </w:p>
  </w:endnote>
  <w:endnote w:type="continuationSeparator" w:id="0">
    <w:p w14:paraId="62F5CF35" w14:textId="77777777" w:rsidR="0014143F" w:rsidRDefault="0014143F" w:rsidP="002D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5A820" w14:textId="77777777" w:rsidR="0014143F" w:rsidRDefault="0014143F" w:rsidP="002D76DD">
      <w:r>
        <w:separator/>
      </w:r>
    </w:p>
  </w:footnote>
  <w:footnote w:type="continuationSeparator" w:id="0">
    <w:p w14:paraId="5C61F0F5" w14:textId="77777777" w:rsidR="0014143F" w:rsidRDefault="0014143F" w:rsidP="002D7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35C"/>
    <w:rsid w:val="0001281A"/>
    <w:rsid w:val="000F6873"/>
    <w:rsid w:val="00117B4B"/>
    <w:rsid w:val="0014143F"/>
    <w:rsid w:val="001540C1"/>
    <w:rsid w:val="001951FF"/>
    <w:rsid w:val="002C1C08"/>
    <w:rsid w:val="002D76DD"/>
    <w:rsid w:val="00313AD6"/>
    <w:rsid w:val="003519E8"/>
    <w:rsid w:val="00397922"/>
    <w:rsid w:val="004713BE"/>
    <w:rsid w:val="004F3A75"/>
    <w:rsid w:val="0059635C"/>
    <w:rsid w:val="005A0582"/>
    <w:rsid w:val="005B68D3"/>
    <w:rsid w:val="005C611D"/>
    <w:rsid w:val="005C6AFA"/>
    <w:rsid w:val="006A3CA9"/>
    <w:rsid w:val="007205D8"/>
    <w:rsid w:val="007333A3"/>
    <w:rsid w:val="00741196"/>
    <w:rsid w:val="00764DD0"/>
    <w:rsid w:val="00773014"/>
    <w:rsid w:val="007E33D0"/>
    <w:rsid w:val="008F6217"/>
    <w:rsid w:val="00905A97"/>
    <w:rsid w:val="009A0757"/>
    <w:rsid w:val="00A37ACE"/>
    <w:rsid w:val="00A553AD"/>
    <w:rsid w:val="00A569D9"/>
    <w:rsid w:val="00A66C51"/>
    <w:rsid w:val="00AD03E8"/>
    <w:rsid w:val="00BE6B0D"/>
    <w:rsid w:val="00C65DAA"/>
    <w:rsid w:val="00D50D6B"/>
    <w:rsid w:val="00E01494"/>
    <w:rsid w:val="00E35835"/>
    <w:rsid w:val="00E5645E"/>
    <w:rsid w:val="00F7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53C9F"/>
  <w15:docId w15:val="{8B21D5CE-50AE-416D-9A46-553DD9AC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35C"/>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6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76DD"/>
    <w:rPr>
      <w:rFonts w:ascii="Calibri" w:eastAsia="宋体" w:hAnsi="Calibri" w:cs="Times New Roman"/>
      <w:sz w:val="18"/>
      <w:szCs w:val="18"/>
    </w:rPr>
  </w:style>
  <w:style w:type="paragraph" w:styleId="a5">
    <w:name w:val="footer"/>
    <w:basedOn w:val="a"/>
    <w:link w:val="a6"/>
    <w:uiPriority w:val="99"/>
    <w:unhideWhenUsed/>
    <w:rsid w:val="002D76DD"/>
    <w:pPr>
      <w:tabs>
        <w:tab w:val="center" w:pos="4153"/>
        <w:tab w:val="right" w:pos="8306"/>
      </w:tabs>
      <w:snapToGrid w:val="0"/>
      <w:jc w:val="left"/>
    </w:pPr>
    <w:rPr>
      <w:sz w:val="18"/>
      <w:szCs w:val="18"/>
    </w:rPr>
  </w:style>
  <w:style w:type="character" w:customStyle="1" w:styleId="a6">
    <w:name w:val="页脚 字符"/>
    <w:basedOn w:val="a0"/>
    <w:link w:val="a5"/>
    <w:uiPriority w:val="99"/>
    <w:rsid w:val="002D76D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46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9</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27</cp:revision>
  <dcterms:created xsi:type="dcterms:W3CDTF">2021-05-20T02:15:00Z</dcterms:created>
  <dcterms:modified xsi:type="dcterms:W3CDTF">2021-10-14T03:05:00Z</dcterms:modified>
</cp:coreProperties>
</file>