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00" w:beforeLines="0" w:beforeAutospacing="1" w:after="100" w:afterLines="0" w:afterAutospacing="1" w:line="336" w:lineRule="auto"/>
        <w:jc w:val="center"/>
        <w:rPr>
          <w:rFonts w:hint="eastAsia" w:ascii="宋体" w:hAnsi="宋体" w:eastAsia="宋体"/>
          <w:b/>
          <w:color w:val="FF0000"/>
          <w:sz w:val="72"/>
          <w:szCs w:val="72"/>
          <w:lang w:eastAsia="zh-CN"/>
        </w:rPr>
      </w:pPr>
      <w:r>
        <w:rPr>
          <w:rFonts w:hint="eastAsia" w:ascii="宋体" w:hAnsi="宋体" w:eastAsia="宋体"/>
          <w:b/>
          <w:color w:val="FF0000"/>
          <w:sz w:val="72"/>
          <w:szCs w:val="72"/>
          <w:lang w:eastAsia="zh-CN"/>
        </w:rPr>
        <w:drawing>
          <wp:inline distT="0" distB="0" distL="114300" distR="114300">
            <wp:extent cx="3329940" cy="953135"/>
            <wp:effectExtent l="0" t="0" r="0" b="0"/>
            <wp:docPr id="1" name="图片 1" descr="校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校标2"/>
                    <pic:cNvPicPr>
                      <a:picLocks noChangeAspect="1"/>
                    </pic:cNvPicPr>
                  </pic:nvPicPr>
                  <pic:blipFill>
                    <a:blip r:embed="rId5"/>
                    <a:stretch>
                      <a:fillRect/>
                    </a:stretch>
                  </pic:blipFill>
                  <pic:spPr>
                    <a:xfrm>
                      <a:off x="0" y="0"/>
                      <a:ext cx="3329940" cy="953135"/>
                    </a:xfrm>
                    <a:prstGeom prst="rect">
                      <a:avLst/>
                    </a:prstGeom>
                    <a:noFill/>
                    <a:ln w="9525">
                      <a:noFill/>
                    </a:ln>
                  </pic:spPr>
                </pic:pic>
              </a:graphicData>
            </a:graphic>
          </wp:inline>
        </w:drawing>
      </w:r>
    </w:p>
    <w:p>
      <w:pPr>
        <w:spacing w:before="100" w:beforeLines="0" w:beforeAutospacing="1" w:after="100" w:afterLines="0" w:afterAutospacing="1"/>
        <w:jc w:val="center"/>
        <w:rPr>
          <w:rFonts w:hint="eastAsia" w:ascii="宋体" w:hAnsi="宋体"/>
          <w:b/>
          <w:color w:val="FF0000"/>
          <w:sz w:val="104"/>
          <w:szCs w:val="84"/>
        </w:rPr>
      </w:pPr>
      <w:r>
        <w:rPr>
          <w:rFonts w:hint="eastAsia" w:ascii="宋体" w:hAnsi="宋体"/>
          <w:b/>
          <w:color w:val="FF0000"/>
          <w:sz w:val="104"/>
          <w:szCs w:val="84"/>
        </w:rPr>
        <w:t>评建工作简报</w:t>
      </w:r>
    </w:p>
    <w:p>
      <w:pPr>
        <w:spacing w:before="100" w:beforeLines="0" w:beforeAutospacing="1" w:after="100" w:afterLines="0" w:afterAutospacing="1" w:line="500" w:lineRule="exact"/>
        <w:jc w:val="center"/>
        <w:rPr>
          <w:rFonts w:hint="eastAsia" w:ascii="宋体" w:hAnsi="宋体" w:eastAsia="宋体"/>
          <w:sz w:val="30"/>
          <w:szCs w:val="30"/>
          <w:lang w:eastAsia="zh-CN"/>
        </w:rPr>
      </w:pPr>
      <w:r>
        <w:rPr>
          <w:rFonts w:hint="eastAsia" w:ascii="宋体" w:hAnsi="宋体"/>
          <w:color w:val="000000"/>
          <w:sz w:val="30"/>
          <w:szCs w:val="30"/>
        </w:rPr>
        <w:t>第</w:t>
      </w:r>
      <w:r>
        <w:rPr>
          <w:rFonts w:hint="eastAsia" w:ascii="宋体" w:hAnsi="宋体"/>
          <w:color w:val="000000"/>
          <w:sz w:val="30"/>
          <w:szCs w:val="30"/>
          <w:lang w:val="en-US" w:eastAsia="zh-CN"/>
        </w:rPr>
        <w:t>四十二</w:t>
      </w:r>
      <w:r>
        <w:rPr>
          <w:rFonts w:hint="eastAsia" w:ascii="宋体" w:hAnsi="宋体"/>
          <w:color w:val="000000"/>
          <w:sz w:val="30"/>
          <w:szCs w:val="30"/>
        </w:rPr>
        <w:t>期</w:t>
      </w:r>
    </w:p>
    <w:p>
      <w:pPr>
        <w:spacing w:before="100" w:beforeLines="0" w:beforeAutospacing="1" w:after="100" w:afterLines="0" w:afterAutospacing="1" w:line="500" w:lineRule="exact"/>
        <w:jc w:val="left"/>
        <w:rPr>
          <w:rFonts w:hint="eastAsia" w:ascii="宋体" w:hAnsi="宋体"/>
          <w:color w:val="000000"/>
          <w:sz w:val="30"/>
          <w:szCs w:val="30"/>
        </w:rPr>
      </w:pPr>
      <w:r>
        <w:rPr>
          <w:rFonts w:hint="eastAsia" w:ascii="宋体" w:hAnsi="宋体"/>
          <w:color w:val="000000"/>
          <w:sz w:val="30"/>
          <w:szCs w:val="30"/>
        </w:rPr>
        <w:t>福州</w:t>
      </w:r>
      <w:r>
        <w:rPr>
          <w:rFonts w:hint="eastAsia" w:ascii="宋体" w:hAnsi="宋体"/>
          <w:color w:val="000000"/>
          <w:sz w:val="30"/>
          <w:szCs w:val="30"/>
          <w:lang w:eastAsia="zh-CN"/>
        </w:rPr>
        <w:t>软件</w:t>
      </w:r>
      <w:r>
        <w:rPr>
          <w:rFonts w:hint="eastAsia" w:ascii="宋体" w:hAnsi="宋体"/>
          <w:color w:val="000000"/>
          <w:sz w:val="30"/>
          <w:szCs w:val="30"/>
        </w:rPr>
        <w:t>职业技术学院评建工作办公室编   20</w:t>
      </w:r>
      <w:r>
        <w:rPr>
          <w:rFonts w:hint="eastAsia" w:ascii="宋体" w:hAnsi="宋体"/>
          <w:color w:val="000000"/>
          <w:sz w:val="30"/>
          <w:szCs w:val="30"/>
          <w:lang w:val="en-US" w:eastAsia="zh-CN"/>
        </w:rPr>
        <w:t>23年2</w:t>
      </w:r>
      <w:r>
        <w:rPr>
          <w:rFonts w:hint="eastAsia" w:ascii="宋体" w:hAnsi="宋体"/>
          <w:color w:val="000000"/>
          <w:sz w:val="30"/>
          <w:szCs w:val="30"/>
        </w:rPr>
        <w:t>月</w:t>
      </w:r>
      <w:r>
        <w:rPr>
          <w:rFonts w:hint="eastAsia" w:ascii="宋体" w:hAnsi="宋体"/>
          <w:color w:val="000000"/>
          <w:sz w:val="30"/>
          <w:szCs w:val="30"/>
          <w:lang w:val="en-US" w:eastAsia="zh-CN"/>
        </w:rPr>
        <w:t>28</w:t>
      </w:r>
      <w:r>
        <w:rPr>
          <w:rFonts w:hint="eastAsia" w:ascii="宋体" w:hAnsi="宋体"/>
          <w:color w:val="000000"/>
          <w:sz w:val="30"/>
          <w:szCs w:val="30"/>
        </w:rPr>
        <w:t>日</w:t>
      </w:r>
    </w:p>
    <w:p>
      <w:pPr>
        <w:spacing w:before="100" w:beforeLines="0" w:beforeAutospacing="1" w:after="100" w:afterLines="0" w:afterAutospacing="1" w:line="500" w:lineRule="exact"/>
        <w:jc w:val="left"/>
        <w:rPr>
          <w:rFonts w:hint="eastAsia"/>
          <w:color w:val="000000"/>
          <w:sz w:val="30"/>
          <w:szCs w:val="30"/>
        </w:rPr>
      </w:pPr>
      <w:r>
        <w:rPr>
          <w:sz w:val="30"/>
        </w:rPr>
        <mc:AlternateContent>
          <mc:Choice Requires="wps">
            <w:drawing>
              <wp:inline distT="0" distB="0" distL="114300" distR="114300">
                <wp:extent cx="5257800" cy="0"/>
                <wp:effectExtent l="0" t="9525" r="0" b="13335"/>
                <wp:docPr id="3" name="直接连接符 3"/>
                <wp:cNvGraphicFramePr/>
                <a:graphic xmlns:a="http://schemas.openxmlformats.org/drawingml/2006/main">
                  <a:graphicData uri="http://schemas.microsoft.com/office/word/2010/wordprocessingShape">
                    <wps:wsp>
                      <wps:cNvCnPr/>
                      <wps:spPr>
                        <a:xfrm>
                          <a:off x="1143000" y="4100195"/>
                          <a:ext cx="5257800" cy="0"/>
                        </a:xfrm>
                        <a:prstGeom prst="line">
                          <a:avLst/>
                        </a:prstGeom>
                        <a:ln w="19050" cap="flat" cmpd="sng">
                          <a:solidFill>
                            <a:srgbClr val="FF0000"/>
                          </a:solidFill>
                          <a:prstDash val="solid"/>
                          <a:headEnd type="none" w="med" len="med"/>
                          <a:tailEnd type="none" w="med" len="med"/>
                        </a:ln>
                      </wps:spPr>
                      <wps:bodyPr upright="1"/>
                    </wps:wsp>
                  </a:graphicData>
                </a:graphic>
              </wp:inline>
            </w:drawing>
          </mc:Choice>
          <mc:Fallback>
            <w:pict>
              <v:line id="_x0000_s1026" o:spid="_x0000_s1026" o:spt="20" style="height:0pt;width:414pt;" filled="f" stroked="t" coordsize="21600,21600" o:gfxdata="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Ent1/nSAAAAAgEAAA8AAAAAAAAAAQAgAAAAIgAAAGRycy9kb3ducmV2&#10;LnhtbFBLAQIUABQAAAAIAIdO4kAWtEcgAgIAAPEDAAAOAAAAAAAAAAEAIAAAACEBAABkcnMvZTJv&#10;RG9jLnhtbFBLBQYAAAAABgAGAFkBAACVBQAAAAA=&#10;">
                <v:fill on="f" focussize="0,0"/>
                <v:stroke weight="1.5pt" color="#FF0000" joinstyle="round"/>
                <v:imagedata o:title=""/>
                <o:lock v:ext="edit" aspectratio="f"/>
                <w10:wrap type="none"/>
                <w10:anchorlock/>
              </v:line>
            </w:pict>
          </mc:Fallback>
        </mc:AlternateContent>
      </w:r>
    </w:p>
    <w:p>
      <w:pPr>
        <w:spacing w:before="100" w:beforeLines="0" w:beforeAutospacing="1" w:after="100" w:afterLines="0" w:afterAutospacing="1" w:line="400" w:lineRule="exact"/>
        <w:jc w:val="left"/>
        <w:rPr>
          <w:color w:val="000000"/>
          <w:sz w:val="30"/>
          <w:szCs w:val="30"/>
        </w:rPr>
      </w:pPr>
      <w:r>
        <w:rPr>
          <w:rFonts w:hint="eastAsia" w:ascii="黑体" w:eastAsia="黑体"/>
          <w:b/>
          <w:color w:val="000000"/>
          <w:sz w:val="24"/>
          <w:lang w:val="en-US" w:eastAsia="zh-CN"/>
        </w:rPr>
        <w:t xml:space="preserve">    </w:t>
      </w:r>
      <w:r>
        <w:rPr>
          <w:rFonts w:ascii="黑体" w:eastAsia="黑体"/>
          <w:b/>
          <w:color w:val="000000"/>
          <w:sz w:val="24"/>
        </w:rPr>
        <w:t>[编者语]</w:t>
      </w:r>
      <w:r>
        <w:rPr>
          <w:rFonts w:ascii="黑体" w:eastAsia="黑体"/>
          <w:color w:val="000000"/>
          <w:sz w:val="24"/>
        </w:rPr>
        <w:t xml:space="preserve"> </w:t>
      </w:r>
      <w:r>
        <w:rPr>
          <w:rFonts w:hint="eastAsia" w:ascii="黑体" w:eastAsia="黑体"/>
          <w:color w:val="000000"/>
          <w:sz w:val="24"/>
        </w:rPr>
        <w:t>《评建工作简报》是为配合我院迎接高职高专人才培养工作评估而编发的，旨在及时传达教育部、省教育厅有关指示精神和学院的相关规定，反映学院迎接高职高专人才培养工作评估的动态，服务于学院教育教学改革和评建工作，以期达到“以评促建、以评促改、以评促管、</w:t>
      </w:r>
      <w:r>
        <w:rPr>
          <w:rFonts w:hint="eastAsia" w:ascii="黑体" w:eastAsia="黑体"/>
          <w:color w:val="000000"/>
          <w:sz w:val="24"/>
          <w:lang w:val="en-US" w:eastAsia="zh-CN"/>
        </w:rPr>
        <w:t>以评促强</w:t>
      </w:r>
      <w:bookmarkStart w:id="0" w:name="_GoBack"/>
      <w:bookmarkEnd w:id="0"/>
      <w:r>
        <w:rPr>
          <w:rFonts w:hint="eastAsia" w:ascii="黑体" w:eastAsia="黑体"/>
          <w:color w:val="000000"/>
          <w:sz w:val="24"/>
        </w:rPr>
        <w:t>”的目的，促进我院教育教学工作迈上新台阶。</w:t>
      </w:r>
    </w:p>
    <w:p>
      <w:pPr>
        <w:spacing w:before="100" w:beforeLines="0" w:beforeAutospacing="1" w:after="100" w:afterLines="0" w:afterAutospacing="1" w:line="360" w:lineRule="auto"/>
        <w:ind w:firstLine="470" w:firstLineChars="196"/>
        <w:rPr>
          <w:rFonts w:ascii="Arial Unicode MS" w:hAnsi="Arial Unicode MS"/>
          <w:sz w:val="24"/>
        </w:rPr>
      </w:pPr>
      <w:r>
        <w:rPr>
          <w:sz w:val="24"/>
        </w:rPr>
        <mc:AlternateContent>
          <mc:Choice Requires="wps">
            <w:drawing>
              <wp:anchor distT="0" distB="0" distL="114300" distR="114300" simplePos="0" relativeHeight="251661312" behindDoc="0" locked="0" layoutInCell="1" allowOverlap="1">
                <wp:simplePos x="0" y="0"/>
                <wp:positionH relativeFrom="column">
                  <wp:posOffset>93345</wp:posOffset>
                </wp:positionH>
                <wp:positionV relativeFrom="paragraph">
                  <wp:posOffset>434340</wp:posOffset>
                </wp:positionV>
                <wp:extent cx="5316855" cy="3166745"/>
                <wp:effectExtent l="4445" t="4445" r="12700" b="13970"/>
                <wp:wrapNone/>
                <wp:docPr id="80" name="文本框 80"/>
                <wp:cNvGraphicFramePr/>
                <a:graphic xmlns:a="http://schemas.openxmlformats.org/drawingml/2006/main">
                  <a:graphicData uri="http://schemas.microsoft.com/office/word/2010/wordprocessingShape">
                    <wps:wsp>
                      <wps:cNvSpPr txBox="1"/>
                      <wps:spPr>
                        <a:xfrm>
                          <a:off x="1236345" y="6619240"/>
                          <a:ext cx="5316855" cy="3166745"/>
                        </a:xfrm>
                        <a:prstGeom prst="rect">
                          <a:avLst/>
                        </a:prstGeom>
                        <a:solidFill>
                          <a:schemeClr val="lt1"/>
                        </a:solidFill>
                        <a:ln w="6350">
                          <a:solidFill>
                            <a:schemeClr val="accent6"/>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widowControl w:val="0"/>
                              <w:suppressLineNumbers w:val="0"/>
                              <w:spacing w:before="0" w:beforeAutospacing="0" w:after="0" w:afterAutospacing="0" w:line="400" w:lineRule="exact"/>
                              <w:ind w:left="0" w:right="0" w:firstLine="632" w:firstLineChars="300"/>
                              <w:jc w:val="left"/>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themeColor="text1"/>
                                <w:sz w:val="21"/>
                                <w:szCs w:val="21"/>
                                <w14:textFill>
                                  <w14:solidFill>
                                    <w14:schemeClr w14:val="tx1"/>
                                  </w14:solidFill>
                                </w14:textFill>
                              </w:rPr>
                              <w:t>喜讯 | 我校被中共福建省委网络安全和信息化委员会办公室授予福建省网信人才培养基地！</w:t>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632" w:firstLineChars="300"/>
                              <w:jc w:val="left"/>
                              <w:rPr>
                                <w:rFonts w:hint="eastAsia" w:ascii="宋体" w:hAnsi="宋体" w:eastAsia="宋体" w:cs="宋体"/>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themeColor="text1"/>
                                <w:kern w:val="2"/>
                                <w:sz w:val="21"/>
                                <w:szCs w:val="21"/>
                                <w:lang w:val="en-US" w:eastAsia="zh-CN" w:bidi="ar-SA"/>
                                <w14:textFill>
                                  <w14:solidFill>
                                    <w14:schemeClr w14:val="tx1"/>
                                  </w14:solidFill>
                                </w14:textFill>
                              </w:rPr>
                              <w:t>由我校协办的第十四届海峡论坛•海峡两岸职业教育论坛成功举行</w:t>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firstLine="632" w:firstLineChars="300"/>
                              <w:jc w:val="left"/>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i w:val="0"/>
                                <w:iCs w:val="0"/>
                                <w:caps w:val="0"/>
                                <w:color w:val="000000" w:themeColor="text1"/>
                                <w:spacing w:val="0"/>
                                <w:kern w:val="0"/>
                                <w:sz w:val="21"/>
                                <w:szCs w:val="21"/>
                                <w:shd w:val="clear" w:fill="FFFFFF"/>
                                <w:lang w:val="en-US" w:eastAsia="zh-CN" w:bidi="ar-SA"/>
                                <w14:textFill>
                                  <w14:solidFill>
                                    <w14:schemeClr w14:val="tx1"/>
                                  </w14:solidFill>
                                </w14:textFill>
                              </w:rPr>
                              <w:t>喜讯：我校4门课程成功获批2022年省级职业教育在线精品课程</w:t>
                            </w:r>
                          </w:p>
                          <w:p>
                            <w:pPr>
                              <w:keepNext w:val="0"/>
                              <w:keepLines w:val="0"/>
                              <w:widowControl w:val="0"/>
                              <w:suppressLineNumbers w:val="0"/>
                              <w:autoSpaceDE w:val="0"/>
                              <w:autoSpaceDN/>
                              <w:spacing w:before="0" w:beforeAutospacing="0" w:after="0" w:afterAutospacing="0" w:line="500" w:lineRule="exact"/>
                              <w:ind w:left="0" w:right="0" w:firstLine="632" w:firstLineChars="300"/>
                              <w:jc w:val="left"/>
                              <w:rPr>
                                <w:rFonts w:hint="eastAsia" w:ascii="宋体" w:hAnsi="宋体" w:eastAsia="宋体" w:cs="宋体"/>
                                <w:b/>
                                <w:bCs/>
                                <w:kern w:val="0"/>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i w:val="0"/>
                                <w:iCs w:val="0"/>
                                <w:caps w:val="0"/>
                                <w:color w:val="000000" w:themeColor="text1"/>
                                <w:spacing w:val="0"/>
                                <w:kern w:val="0"/>
                                <w:sz w:val="21"/>
                                <w:szCs w:val="21"/>
                                <w:shd w:val="clear" w:fill="FFFFFF"/>
                                <w:lang w:val="en-US" w:eastAsia="zh-CN" w:bidi="ar-SA"/>
                                <w14:textFill>
                                  <w14:solidFill>
                                    <w14:schemeClr w14:val="tx1"/>
                                  </w14:solidFill>
                                </w14:textFill>
                              </w:rPr>
                              <w:t>喜讯 | 我校荣获2022年首届福建省大学生人工智能创意赛——开源鸿蒙开发者大赛多个奖项！</w:t>
                            </w:r>
                          </w:p>
                          <w:p>
                            <w:pPr>
                              <w:keepNext w:val="0"/>
                              <w:keepLines w:val="0"/>
                              <w:widowControl w:val="0"/>
                              <w:suppressLineNumbers w:val="0"/>
                              <w:autoSpaceDE w:val="0"/>
                              <w:autoSpaceDN/>
                              <w:spacing w:before="0" w:beforeAutospacing="0" w:after="0" w:afterAutospacing="0" w:line="500" w:lineRule="exact"/>
                              <w:ind w:left="0" w:right="0" w:firstLine="632" w:firstLineChars="300"/>
                              <w:jc w:val="left"/>
                              <w:rPr>
                                <w:rFonts w:hint="default" w:ascii="Wingdings" w:hAnsi="Wingdings" w:eastAsia="宋体" w:cs="Wingdings"/>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i w:val="0"/>
                                <w:iCs w:val="0"/>
                                <w:caps w:val="0"/>
                                <w:color w:val="000000" w:themeColor="text1"/>
                                <w:spacing w:val="0"/>
                                <w:kern w:val="0"/>
                                <w:sz w:val="21"/>
                                <w:szCs w:val="21"/>
                                <w:shd w:val="clear" w:fill="FFFFFF"/>
                                <w:lang w:val="en-US" w:eastAsia="zh-CN" w:bidi="ar-SA"/>
                                <w14:textFill>
                                  <w14:solidFill>
                                    <w14:schemeClr w14:val="tx1"/>
                                  </w14:solidFill>
                                </w14:textFill>
                              </w:rPr>
                              <w:t>第一门职教“元宇宙”课程在福软成功开讲</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632" w:firstLineChars="300"/>
                              <w:jc w:val="left"/>
                              <w:textAlignment w:val="auto"/>
                              <w:rPr>
                                <w:rFonts w:hint="eastAsia" w:ascii="宋体" w:hAnsi="宋体" w:eastAsia="宋体" w:cs="宋体"/>
                                <w:b/>
                                <w:bCs/>
                                <w:kern w:val="0"/>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i w:val="0"/>
                                <w:iCs w:val="0"/>
                                <w:caps w:val="0"/>
                                <w:color w:val="000000" w:themeColor="text1"/>
                                <w:spacing w:val="0"/>
                                <w:kern w:val="0"/>
                                <w:sz w:val="21"/>
                                <w:szCs w:val="21"/>
                                <w:shd w:val="clear" w:fill="FFFFFF"/>
                                <w:lang w:val="en-US" w:eastAsia="zh-CN" w:bidi="ar-SA"/>
                                <w14:textFill>
                                  <w14:solidFill>
                                    <w14:schemeClr w14:val="tx1"/>
                                  </w14:solidFill>
                                </w14:textFill>
                              </w:rPr>
                              <w:t>喜讯 | 我校荣获2022年全国沙滩橄榄球分站赛(福建站)触式组碗级冠军</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632" w:firstLineChars="300"/>
                              <w:jc w:val="left"/>
                              <w:textAlignment w:val="auto"/>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i w:val="0"/>
                                <w:iCs w:val="0"/>
                                <w:caps w:val="0"/>
                                <w:color w:val="000000" w:themeColor="text1"/>
                                <w:spacing w:val="0"/>
                                <w:kern w:val="0"/>
                                <w:sz w:val="21"/>
                                <w:szCs w:val="21"/>
                                <w:shd w:val="clear" w:fill="FFFFFF"/>
                                <w:lang w:val="en-US" w:eastAsia="zh-CN" w:bidi="ar-SA"/>
                                <w14:textFill>
                                  <w14:solidFill>
                                    <w14:schemeClr w14:val="tx1"/>
                                  </w14:solidFill>
                                </w14:textFill>
                              </w:rPr>
                              <w:t>喜讯 | 互联网经济产业学院多名学生在2022一带一路暨金砖国家技能发展与技术创新大赛之财会职业能力赛项国内赛中获奖</w:t>
                            </w:r>
                          </w:p>
                          <w:p>
                            <w:pPr>
                              <w:keepNext w:val="0"/>
                              <w:keepLines w:val="0"/>
                              <w:widowControl w:val="0"/>
                              <w:suppressLineNumbers w:val="0"/>
                              <w:autoSpaceDE w:val="0"/>
                              <w:autoSpaceDN/>
                              <w:spacing w:before="0" w:beforeAutospacing="0" w:after="0" w:afterAutospacing="0" w:line="500" w:lineRule="exact"/>
                              <w:ind w:left="0" w:right="0" w:firstLine="632" w:firstLineChars="300"/>
                              <w:jc w:val="left"/>
                              <w:rPr>
                                <w:rFonts w:hint="eastAsia" w:ascii="宋体" w:hAnsi="宋体" w:eastAsia="宋体" w:cs="宋体"/>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i w:val="0"/>
                                <w:iCs w:val="0"/>
                                <w:caps w:val="0"/>
                                <w:color w:val="000000" w:themeColor="text1"/>
                                <w:spacing w:val="0"/>
                                <w:kern w:val="0"/>
                                <w:sz w:val="21"/>
                                <w:szCs w:val="21"/>
                                <w:shd w:val="clear" w:fill="FFFFFF"/>
                                <w:lang w:val="en-US" w:eastAsia="zh-CN" w:bidi="ar-SA"/>
                                <w14:textFill>
                                  <w14:solidFill>
                                    <w14:schemeClr w14:val="tx1"/>
                                  </w14:solidFill>
                                </w14:textFill>
                              </w:rPr>
                              <w:t>网龙建设产学动捕实训室，校企共建课程协同育人</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35pt;margin-top:34.2pt;height:249.35pt;width:418.65pt;z-index:251661312;mso-width-relative:page;mso-height-relative:page;" fillcolor="#FFFFFF [3201]" filled="t" stroked="t" coordsize="21600,21600" o:gfxdata="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g2uM8dgAAAAJAQAADwAAAAAAAAABACAAAAAiAAAAZHJzL2Rvd25yZXYueG1sUEsBAhQA&#10;FAAAAAgAh07iQM9t+alkAgAAxwQAAA4AAAAAAAAAAQAgAAAAJwEAAGRycy9lMm9Eb2MueG1sUEsF&#10;BgAAAAAGAAYAWQEAAP0FAAAAAA==&#10;">
                <v:fill on="t" focussize="0,0"/>
                <v:stroke weight="0.5pt" color="#70AD47 [3209]" joinstyle="round"/>
                <v:imagedata o:title=""/>
                <o:lock v:ext="edit" aspectratio="f"/>
                <v:textbox>
                  <w:txbxContent>
                    <w:p>
                      <w:pPr>
                        <w:keepNext w:val="0"/>
                        <w:keepLines w:val="0"/>
                        <w:widowControl w:val="0"/>
                        <w:suppressLineNumbers w:val="0"/>
                        <w:spacing w:before="0" w:beforeAutospacing="0" w:after="0" w:afterAutospacing="0" w:line="400" w:lineRule="exact"/>
                        <w:ind w:left="0" w:right="0" w:firstLine="632" w:firstLineChars="300"/>
                        <w:jc w:val="left"/>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themeColor="text1"/>
                          <w:sz w:val="21"/>
                          <w:szCs w:val="21"/>
                          <w14:textFill>
                            <w14:solidFill>
                              <w14:schemeClr w14:val="tx1"/>
                            </w14:solidFill>
                          </w14:textFill>
                        </w:rPr>
                        <w:t>喜讯 | 我校被中共福建省委网络安全和信息化委员会办公室授予福建省网信人才培养基地！</w:t>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632" w:firstLineChars="300"/>
                        <w:jc w:val="left"/>
                        <w:rPr>
                          <w:rFonts w:hint="eastAsia" w:ascii="宋体" w:hAnsi="宋体" w:eastAsia="宋体" w:cs="宋体"/>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themeColor="text1"/>
                          <w:kern w:val="2"/>
                          <w:sz w:val="21"/>
                          <w:szCs w:val="21"/>
                          <w:lang w:val="en-US" w:eastAsia="zh-CN" w:bidi="ar-SA"/>
                          <w14:textFill>
                            <w14:solidFill>
                              <w14:schemeClr w14:val="tx1"/>
                            </w14:solidFill>
                          </w14:textFill>
                        </w:rPr>
                        <w:t>由我校协办的第十四届海峡论坛•海峡两岸职业教育论坛成功举行</w:t>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firstLine="632" w:firstLineChars="300"/>
                        <w:jc w:val="left"/>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i w:val="0"/>
                          <w:iCs w:val="0"/>
                          <w:caps w:val="0"/>
                          <w:color w:val="000000" w:themeColor="text1"/>
                          <w:spacing w:val="0"/>
                          <w:kern w:val="0"/>
                          <w:sz w:val="21"/>
                          <w:szCs w:val="21"/>
                          <w:shd w:val="clear" w:fill="FFFFFF"/>
                          <w:lang w:val="en-US" w:eastAsia="zh-CN" w:bidi="ar-SA"/>
                          <w14:textFill>
                            <w14:solidFill>
                              <w14:schemeClr w14:val="tx1"/>
                            </w14:solidFill>
                          </w14:textFill>
                        </w:rPr>
                        <w:t>喜讯：我校4门课程成功获批2022年省级职业教育在线精品课程</w:t>
                      </w:r>
                    </w:p>
                    <w:p>
                      <w:pPr>
                        <w:keepNext w:val="0"/>
                        <w:keepLines w:val="0"/>
                        <w:widowControl w:val="0"/>
                        <w:suppressLineNumbers w:val="0"/>
                        <w:autoSpaceDE w:val="0"/>
                        <w:autoSpaceDN/>
                        <w:spacing w:before="0" w:beforeAutospacing="0" w:after="0" w:afterAutospacing="0" w:line="500" w:lineRule="exact"/>
                        <w:ind w:left="0" w:right="0" w:firstLine="632" w:firstLineChars="300"/>
                        <w:jc w:val="left"/>
                        <w:rPr>
                          <w:rFonts w:hint="eastAsia" w:ascii="宋体" w:hAnsi="宋体" w:eastAsia="宋体" w:cs="宋体"/>
                          <w:b/>
                          <w:bCs/>
                          <w:kern w:val="0"/>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i w:val="0"/>
                          <w:iCs w:val="0"/>
                          <w:caps w:val="0"/>
                          <w:color w:val="000000" w:themeColor="text1"/>
                          <w:spacing w:val="0"/>
                          <w:kern w:val="0"/>
                          <w:sz w:val="21"/>
                          <w:szCs w:val="21"/>
                          <w:shd w:val="clear" w:fill="FFFFFF"/>
                          <w:lang w:val="en-US" w:eastAsia="zh-CN" w:bidi="ar-SA"/>
                          <w14:textFill>
                            <w14:solidFill>
                              <w14:schemeClr w14:val="tx1"/>
                            </w14:solidFill>
                          </w14:textFill>
                        </w:rPr>
                        <w:t>喜讯 | 我校荣获2022年首届福建省大学生人工智能创意赛——开源鸿蒙开发者大赛多个奖项！</w:t>
                      </w:r>
                    </w:p>
                    <w:p>
                      <w:pPr>
                        <w:keepNext w:val="0"/>
                        <w:keepLines w:val="0"/>
                        <w:widowControl w:val="0"/>
                        <w:suppressLineNumbers w:val="0"/>
                        <w:autoSpaceDE w:val="0"/>
                        <w:autoSpaceDN/>
                        <w:spacing w:before="0" w:beforeAutospacing="0" w:after="0" w:afterAutospacing="0" w:line="500" w:lineRule="exact"/>
                        <w:ind w:left="0" w:right="0" w:firstLine="632" w:firstLineChars="300"/>
                        <w:jc w:val="left"/>
                        <w:rPr>
                          <w:rFonts w:hint="default" w:ascii="Wingdings" w:hAnsi="Wingdings" w:eastAsia="宋体" w:cs="Wingdings"/>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i w:val="0"/>
                          <w:iCs w:val="0"/>
                          <w:caps w:val="0"/>
                          <w:color w:val="000000" w:themeColor="text1"/>
                          <w:spacing w:val="0"/>
                          <w:kern w:val="0"/>
                          <w:sz w:val="21"/>
                          <w:szCs w:val="21"/>
                          <w:shd w:val="clear" w:fill="FFFFFF"/>
                          <w:lang w:val="en-US" w:eastAsia="zh-CN" w:bidi="ar-SA"/>
                          <w14:textFill>
                            <w14:solidFill>
                              <w14:schemeClr w14:val="tx1"/>
                            </w14:solidFill>
                          </w14:textFill>
                        </w:rPr>
                        <w:t>第一门职教“元宇宙”课程在福软成功开讲</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632" w:firstLineChars="300"/>
                        <w:jc w:val="left"/>
                        <w:textAlignment w:val="auto"/>
                        <w:rPr>
                          <w:rFonts w:hint="eastAsia" w:ascii="宋体" w:hAnsi="宋体" w:eastAsia="宋体" w:cs="宋体"/>
                          <w:b/>
                          <w:bCs/>
                          <w:kern w:val="0"/>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i w:val="0"/>
                          <w:iCs w:val="0"/>
                          <w:caps w:val="0"/>
                          <w:color w:val="000000" w:themeColor="text1"/>
                          <w:spacing w:val="0"/>
                          <w:kern w:val="0"/>
                          <w:sz w:val="21"/>
                          <w:szCs w:val="21"/>
                          <w:shd w:val="clear" w:fill="FFFFFF"/>
                          <w:lang w:val="en-US" w:eastAsia="zh-CN" w:bidi="ar-SA"/>
                          <w14:textFill>
                            <w14:solidFill>
                              <w14:schemeClr w14:val="tx1"/>
                            </w14:solidFill>
                          </w14:textFill>
                        </w:rPr>
                        <w:t>喜讯 | 我校荣获2022年全国沙滩橄榄球分站赛(福建站)触式组碗级冠军</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632" w:firstLineChars="300"/>
                        <w:jc w:val="left"/>
                        <w:textAlignment w:val="auto"/>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i w:val="0"/>
                          <w:iCs w:val="0"/>
                          <w:caps w:val="0"/>
                          <w:color w:val="000000" w:themeColor="text1"/>
                          <w:spacing w:val="0"/>
                          <w:kern w:val="0"/>
                          <w:sz w:val="21"/>
                          <w:szCs w:val="21"/>
                          <w:shd w:val="clear" w:fill="FFFFFF"/>
                          <w:lang w:val="en-US" w:eastAsia="zh-CN" w:bidi="ar-SA"/>
                          <w14:textFill>
                            <w14:solidFill>
                              <w14:schemeClr w14:val="tx1"/>
                            </w14:solidFill>
                          </w14:textFill>
                        </w:rPr>
                        <w:t>喜讯 | 互联网经济产业学院多名学生在2022一带一路暨金砖国家技能发展与技术创新大赛之财会职业能力赛项国内赛中获奖</w:t>
                      </w:r>
                    </w:p>
                    <w:p>
                      <w:pPr>
                        <w:keepNext w:val="0"/>
                        <w:keepLines w:val="0"/>
                        <w:widowControl w:val="0"/>
                        <w:suppressLineNumbers w:val="0"/>
                        <w:autoSpaceDE w:val="0"/>
                        <w:autoSpaceDN/>
                        <w:spacing w:before="0" w:beforeAutospacing="0" w:after="0" w:afterAutospacing="0" w:line="500" w:lineRule="exact"/>
                        <w:ind w:left="0" w:right="0" w:firstLine="632" w:firstLineChars="300"/>
                        <w:jc w:val="left"/>
                        <w:rPr>
                          <w:rFonts w:hint="eastAsia" w:ascii="宋体" w:hAnsi="宋体" w:eastAsia="宋体" w:cs="宋体"/>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i w:val="0"/>
                          <w:iCs w:val="0"/>
                          <w:caps w:val="0"/>
                          <w:color w:val="000000" w:themeColor="text1"/>
                          <w:spacing w:val="0"/>
                          <w:kern w:val="0"/>
                          <w:sz w:val="21"/>
                          <w:szCs w:val="21"/>
                          <w:shd w:val="clear" w:fill="FFFFFF"/>
                          <w:lang w:val="en-US" w:eastAsia="zh-CN" w:bidi="ar-SA"/>
                          <w14:textFill>
                            <w14:solidFill>
                              <w14:schemeClr w14:val="tx1"/>
                            </w14:solidFill>
                          </w14:textFill>
                        </w:rPr>
                        <w:t>网龙建设产学动捕实训室，校企共建课程协同育人</w:t>
                      </w:r>
                    </w:p>
                    <w:p/>
                  </w:txbxContent>
                </v:textbox>
              </v:shape>
            </w:pict>
          </mc:Fallback>
        </mc:AlternateContent>
      </w:r>
      <w:r>
        <w:rPr>
          <w:rFonts w:hint="eastAsia" w:ascii="黑体" w:eastAsia="黑体"/>
          <w:color w:val="000000"/>
          <w:sz w:val="24"/>
        </w:rPr>
        <w:t>我们欢迎各位读者提出宝贵意见和建议，并提供有关评建工作的信息。</w:t>
      </w:r>
      <w:r>
        <w:rPr>
          <w:b/>
          <w:color w:val="000000"/>
        </w:rPr>
        <w:t xml:space="preserve">        </w:t>
      </w:r>
    </w:p>
    <w:tbl>
      <w:tblPr>
        <w:tblStyle w:val="9"/>
        <w:tblW w:w="8280" w:type="dxa"/>
        <w:tblInd w:w="135" w:type="dxa"/>
        <w:tblBorders>
          <w:top w:val="single" w:color="008000" w:sz="6" w:space="0"/>
          <w:left w:val="single" w:color="008000" w:sz="6" w:space="0"/>
          <w:bottom w:val="single" w:color="008000" w:sz="6" w:space="0"/>
          <w:right w:val="single" w:color="008000" w:sz="6" w:space="0"/>
          <w:insideH w:val="outset" w:color="auto" w:sz="6" w:space="0"/>
          <w:insideV w:val="outset" w:color="auto" w:sz="6" w:space="0"/>
        </w:tblBorders>
        <w:shd w:val="clear" w:color="auto" w:fill="auto"/>
        <w:tblLayout w:type="fixed"/>
        <w:tblCellMar>
          <w:top w:w="0" w:type="dxa"/>
          <w:left w:w="108" w:type="dxa"/>
          <w:bottom w:w="0" w:type="dxa"/>
          <w:right w:w="108" w:type="dxa"/>
        </w:tblCellMar>
      </w:tblPr>
      <w:tblGrid>
        <w:gridCol w:w="8280"/>
      </w:tblGrid>
      <w:tr>
        <w:tblPrEx>
          <w:tblBorders>
            <w:top w:val="single" w:color="008000" w:sz="6" w:space="0"/>
            <w:left w:val="single" w:color="008000" w:sz="6" w:space="0"/>
            <w:bottom w:val="single" w:color="008000" w:sz="6" w:space="0"/>
            <w:right w:val="single" w:color="008000" w:sz="6" w:space="0"/>
            <w:insideH w:val="outset" w:color="auto" w:sz="6" w:space="0"/>
            <w:insideV w:val="outset" w:color="auto" w:sz="6" w:space="0"/>
          </w:tblBorders>
          <w:shd w:val="clear" w:color="auto" w:fill="auto"/>
          <w:tblCellMar>
            <w:top w:w="0" w:type="dxa"/>
            <w:left w:w="108" w:type="dxa"/>
            <w:bottom w:w="0" w:type="dxa"/>
            <w:right w:w="108" w:type="dxa"/>
          </w:tblCellMar>
        </w:tblPrEx>
        <w:trPr>
          <w:trHeight w:val="4924" w:hRule="atLeast"/>
        </w:trPr>
        <w:tc>
          <w:tcPr>
            <w:tcW w:w="8280" w:type="dxa"/>
            <w:tcBorders>
              <w:top w:val="single" w:color="008000" w:sz="6" w:space="0"/>
              <w:left w:val="single" w:color="008000" w:sz="6" w:space="0"/>
              <w:bottom w:val="single" w:color="008000" w:sz="6" w:space="0"/>
              <w:right w:val="single" w:color="008000" w:sz="6" w:space="0"/>
            </w:tcBorders>
            <w:shd w:val="clear" w:color="auto" w:fill="auto"/>
            <w:vAlign w:val="top"/>
          </w:tcPr>
          <w:p>
            <w:pPr>
              <w:keepNext w:val="0"/>
              <w:keepLines w:val="0"/>
              <w:widowControl w:val="0"/>
              <w:suppressLineNumbers w:val="0"/>
              <w:spacing w:before="0" w:beforeAutospacing="0" w:after="0" w:afterAutospacing="0" w:line="360" w:lineRule="auto"/>
              <w:ind w:left="0" w:right="0" w:firstLine="632" w:firstLineChars="300"/>
              <w:jc w:val="both"/>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i w:val="0"/>
                <w:iCs w:val="0"/>
                <w:caps w:val="0"/>
                <w:color w:val="000000" w:themeColor="text1"/>
                <w:spacing w:val="0"/>
                <w:kern w:val="0"/>
                <w:sz w:val="21"/>
                <w:szCs w:val="21"/>
                <w:shd w:val="clear" w:fill="FFFFFF"/>
                <w:lang w:val="en-US" w:eastAsia="zh-CN" w:bidi="ar-SA"/>
                <w14:textFill>
                  <w14:solidFill>
                    <w14:schemeClr w14:val="tx1"/>
                  </w14:solidFill>
                </w14:textFill>
              </w:rPr>
              <w:t>喜讯 | 我校参与制定“移动服务机器人运用技术”福建省地方标准</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right="0" w:firstLine="632" w:firstLineChars="300"/>
              <w:jc w:val="both"/>
              <w:textAlignment w:val="auto"/>
              <w:rPr>
                <w:rFonts w:hint="eastAsia" w:ascii="宋体" w:hAnsi="宋体" w:eastAsia="宋体" w:cs="宋体"/>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i w:val="0"/>
                <w:iCs w:val="0"/>
                <w:caps w:val="0"/>
                <w:color w:val="000000" w:themeColor="text1"/>
                <w:spacing w:val="0"/>
                <w:kern w:val="0"/>
                <w:sz w:val="21"/>
                <w:szCs w:val="21"/>
                <w:shd w:val="clear" w:fill="FFFFFF"/>
                <w:lang w:val="en-US" w:eastAsia="zh-CN" w:bidi="ar-SA"/>
                <w14:textFill>
                  <w14:solidFill>
                    <w14:schemeClr w14:val="tx1"/>
                  </w14:solidFill>
                </w14:textFill>
              </w:rPr>
              <w:t>我校召开2022年度工作总结大会</w:t>
            </w: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default" w:ascii="Wingdings" w:hAnsi="Wingdings" w:eastAsia="宋体" w:cs="Wingdings"/>
                <w:b/>
                <w:bCs/>
                <w:color w:val="000000"/>
                <w:kern w:val="2"/>
                <w:sz w:val="21"/>
                <w:szCs w:val="21"/>
              </w:rPr>
            </w:pPr>
          </w:p>
        </w:tc>
      </w:tr>
    </w:tbl>
    <w:p>
      <w:pPr>
        <w:keepNext w:val="0"/>
        <w:keepLines w:val="0"/>
        <w:pageBreakBefore w:val="0"/>
        <w:kinsoku/>
        <w:wordWrap/>
        <w:overflowPunct/>
        <w:topLinePunct w:val="0"/>
        <w:autoSpaceDE/>
        <w:autoSpaceDN/>
        <w:bidi w:val="0"/>
        <w:adjustRightInd/>
        <w:snapToGrid/>
        <w:spacing w:line="480" w:lineRule="auto"/>
        <w:ind w:firstLine="420" w:firstLineChars="200"/>
        <w:jc w:val="center"/>
        <w:textAlignment w:val="auto"/>
      </w:pPr>
      <w:r>
        <w:br w:type="page"/>
      </w:r>
    </w:p>
    <w:p>
      <w:pPr>
        <w:jc w:val="center"/>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喜讯 | 我校被中共福建省委网络安全和信息化委员会办公室授予福建省网信人才培养基地！</w:t>
      </w:r>
    </w:p>
    <w:p>
      <w:pPr>
        <w:pStyle w:val="2"/>
        <w:ind w:left="0" w:leftChars="0" w:firstLine="0" w:firstLineChars="0"/>
        <w:rPr>
          <w:rFonts w:hint="eastAsia" w:ascii="宋体" w:hAnsi="宋体" w:eastAsia="宋体" w:cs="宋体"/>
          <w:b/>
          <w:bCs/>
          <w:color w:val="000000" w:themeColor="text1"/>
          <w:sz w:val="28"/>
          <w:szCs w:val="28"/>
          <w14:textFill>
            <w14:solidFill>
              <w14:schemeClr w14:val="tx1"/>
            </w14:solidFill>
          </w14:textFill>
        </w:rPr>
      </w:pP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left="0" w:right="0" w:firstLine="560" w:firstLineChars="200"/>
        <w:jc w:val="both"/>
        <w:textAlignment w:val="auto"/>
        <w:rPr>
          <w:rFonts w:hint="eastAsia" w:ascii="宋体" w:hAnsi="宋体" w:eastAsia="宋体" w:cs="宋体"/>
          <w:i w:val="0"/>
          <w:iCs w:val="0"/>
          <w:caps w:val="0"/>
          <w:color w:val="000000" w:themeColor="text1"/>
          <w:spacing w:val="0"/>
          <w:sz w:val="28"/>
          <w:szCs w:val="28"/>
          <w:shd w:val="clear" w:fill="FFFFFF"/>
          <w14:textFill>
            <w14:solidFill>
              <w14:schemeClr w14:val="tx1"/>
            </w14:solidFill>
          </w14:textFill>
        </w:rPr>
      </w:pPr>
      <w:r>
        <w:rPr>
          <w:rFonts w:hint="eastAsia" w:ascii="宋体" w:hAnsi="宋体" w:eastAsia="宋体" w:cs="宋体"/>
          <w:i w:val="0"/>
          <w:iCs w:val="0"/>
          <w:caps w:val="0"/>
          <w:color w:val="000000" w:themeColor="text1"/>
          <w:spacing w:val="0"/>
          <w:sz w:val="28"/>
          <w:szCs w:val="28"/>
          <w:shd w:val="clear" w:fill="FFFFFF"/>
          <w14:textFill>
            <w14:solidFill>
              <w14:schemeClr w14:val="tx1"/>
            </w14:solidFill>
          </w14:textFill>
        </w:rPr>
        <w:t>近日，我校被中共福建省委网络安全和信息化委员会办公室授予“福建省网信人才培养基地”。</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left="0" w:right="0" w:firstLine="560" w:firstLineChars="200"/>
        <w:jc w:val="both"/>
        <w:textAlignment w:val="auto"/>
        <w:rPr>
          <w:rFonts w:hint="eastAsia" w:ascii="宋体" w:hAnsi="宋体" w:eastAsia="宋体" w:cs="宋体"/>
          <w:i w:val="0"/>
          <w:iCs w:val="0"/>
          <w:caps w:val="0"/>
          <w:color w:val="000000" w:themeColor="text1"/>
          <w:spacing w:val="0"/>
          <w:sz w:val="28"/>
          <w:szCs w:val="28"/>
          <w:shd w:val="clear" w:fill="FFFFFF"/>
          <w14:textFill>
            <w14:solidFill>
              <w14:schemeClr w14:val="tx1"/>
            </w14:solidFill>
          </w14:textFill>
        </w:rPr>
      </w:pPr>
      <w:r>
        <w:rPr>
          <w:rFonts w:hint="eastAsia" w:ascii="宋体" w:hAnsi="宋体" w:eastAsia="宋体" w:cs="宋体"/>
          <w:i w:val="0"/>
          <w:iCs w:val="0"/>
          <w:caps w:val="0"/>
          <w:color w:val="000000" w:themeColor="text1"/>
          <w:spacing w:val="0"/>
          <w:sz w:val="28"/>
          <w:szCs w:val="28"/>
          <w:shd w:val="clear" w:fill="FFFFFF"/>
          <w14:textFill>
            <w14:solidFill>
              <w14:schemeClr w14:val="tx1"/>
            </w14:solidFill>
          </w14:textFill>
        </w:rPr>
        <w:t>今后，我校将以基地建设为契机，充分发挥学科专业、课程体系、师资力量、研发能力等优势，整合资源，助力我省网信产业的发展。</w:t>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4319905" cy="3239770"/>
            <wp:effectExtent l="0" t="0" r="4445" b="17780"/>
            <wp:docPr id="64" name="图片 6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IMG_256"/>
                    <pic:cNvPicPr>
                      <a:picLocks noChangeAspect="1"/>
                    </pic:cNvPicPr>
                  </pic:nvPicPr>
                  <pic:blipFill>
                    <a:blip r:embed="rId6"/>
                    <a:stretch>
                      <a:fillRect/>
                    </a:stretch>
                  </pic:blipFill>
                  <pic:spPr>
                    <a:xfrm>
                      <a:off x="0" y="0"/>
                      <a:ext cx="4319905" cy="3239770"/>
                    </a:xfrm>
                    <a:prstGeom prst="rect">
                      <a:avLst/>
                    </a:prstGeom>
                    <a:noFill/>
                    <a:ln w="9525">
                      <a:noFill/>
                    </a:ln>
                  </pic:spPr>
                </pic:pic>
              </a:graphicData>
            </a:graphic>
          </wp:inline>
        </w:drawing>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宋体" w:hAnsi="宋体" w:eastAsia="宋体" w:cs="宋体"/>
          <w:sz w:val="28"/>
          <w:szCs w:val="28"/>
        </w:rPr>
      </w:pP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宋体" w:hAnsi="宋体" w:eastAsia="宋体" w:cs="宋体"/>
          <w:sz w:val="28"/>
          <w:szCs w:val="28"/>
        </w:rPr>
      </w:pP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宋体" w:hAnsi="宋体" w:eastAsia="宋体" w:cs="宋体"/>
          <w:sz w:val="28"/>
          <w:szCs w:val="28"/>
        </w:rPr>
      </w:pP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宋体" w:hAnsi="宋体" w:eastAsia="宋体" w:cs="宋体"/>
          <w:sz w:val="28"/>
          <w:szCs w:val="28"/>
        </w:rPr>
      </w:pPr>
      <w:r>
        <w:rPr>
          <w:rFonts w:hint="eastAsia" w:ascii="宋体" w:hAnsi="宋体" w:eastAsia="宋体" w:cs="宋体"/>
          <w:b/>
          <w:bCs/>
          <w:color w:val="000000" w:themeColor="text1"/>
          <w:kern w:val="2"/>
          <w:sz w:val="28"/>
          <w:szCs w:val="28"/>
          <w:lang w:val="en-US" w:eastAsia="zh-CN" w:bidi="ar-SA"/>
          <w14:textFill>
            <w14:solidFill>
              <w14:schemeClr w14:val="tx1"/>
            </w14:solidFill>
          </w14:textFill>
        </w:rPr>
        <w:t>由我校协办的第十四届海峡论坛•海峡两岸职业教育论坛成功举行</w:t>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宋体" w:hAnsi="宋体" w:eastAsia="宋体" w:cs="宋体"/>
          <w:sz w:val="28"/>
          <w:szCs w:val="28"/>
        </w:rPr>
      </w:pP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jc w:val="center"/>
        <w:rPr>
          <w:rFonts w:hint="eastAsia" w:ascii="宋体" w:hAnsi="宋体" w:eastAsia="宋体" w:cs="宋体"/>
          <w:i w:val="0"/>
          <w:iCs w:val="0"/>
          <w:caps w:val="0"/>
          <w:color w:val="333333"/>
          <w:spacing w:val="0"/>
          <w:sz w:val="28"/>
          <w:szCs w:val="28"/>
        </w:rPr>
      </w:pPr>
      <w:r>
        <w:rPr>
          <w:rFonts w:hint="eastAsia" w:ascii="宋体" w:hAnsi="宋体" w:eastAsia="宋体" w:cs="宋体"/>
          <w:i w:val="0"/>
          <w:iCs w:val="0"/>
          <w:caps w:val="0"/>
          <w:color w:val="202020"/>
          <w:spacing w:val="0"/>
          <w:kern w:val="0"/>
          <w:sz w:val="28"/>
          <w:szCs w:val="28"/>
          <w:shd w:val="clear" w:fill="FFFFFF"/>
          <w:lang w:val="en-US" w:eastAsia="zh-CN" w:bidi="ar"/>
        </w:rPr>
        <w:drawing>
          <wp:inline distT="0" distB="0" distL="114300" distR="114300">
            <wp:extent cx="3634105" cy="2013585"/>
            <wp:effectExtent l="0" t="0" r="4445" b="5715"/>
            <wp:docPr id="65" name="图片 6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IMG_256"/>
                    <pic:cNvPicPr>
                      <a:picLocks noChangeAspect="1"/>
                    </pic:cNvPicPr>
                  </pic:nvPicPr>
                  <pic:blipFill>
                    <a:blip r:embed="rId7"/>
                    <a:stretch>
                      <a:fillRect/>
                    </a:stretch>
                  </pic:blipFill>
                  <pic:spPr>
                    <a:xfrm>
                      <a:off x="0" y="0"/>
                      <a:ext cx="3634105" cy="2013585"/>
                    </a:xfrm>
                    <a:prstGeom prst="rect">
                      <a:avLst/>
                    </a:prstGeom>
                    <a:noFill/>
                    <a:ln w="9525">
                      <a:noFill/>
                    </a:ln>
                  </pic:spPr>
                </pic:pic>
              </a:graphicData>
            </a:graphic>
          </wp:inline>
        </w:drawing>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both"/>
        <w:textAlignment w:val="auto"/>
        <w:rPr>
          <w:rFonts w:hint="eastAsia" w:ascii="宋体" w:hAnsi="宋体" w:eastAsia="宋体" w:cs="宋体"/>
          <w:i w:val="0"/>
          <w:iCs w:val="0"/>
          <w:caps w:val="0"/>
          <w:color w:val="000000" w:themeColor="text1"/>
          <w:spacing w:val="0"/>
          <w:sz w:val="28"/>
          <w:szCs w:val="28"/>
          <w:shd w:val="clear" w:fill="FFFFFF"/>
          <w14:textFill>
            <w14:solidFill>
              <w14:schemeClr w14:val="tx1"/>
            </w14:solidFill>
          </w14:textFill>
        </w:rPr>
      </w:pPr>
      <w:r>
        <w:rPr>
          <w:rFonts w:hint="eastAsia" w:ascii="宋体" w:hAnsi="宋体" w:eastAsia="宋体" w:cs="宋体"/>
          <w:i w:val="0"/>
          <w:iCs w:val="0"/>
          <w:caps w:val="0"/>
          <w:color w:val="000000" w:themeColor="text1"/>
          <w:spacing w:val="0"/>
          <w:sz w:val="28"/>
          <w:szCs w:val="28"/>
          <w:shd w:val="clear" w:fill="FFFFFF"/>
          <w:lang w:val="en-US" w:eastAsia="zh-CN"/>
          <w14:textFill>
            <w14:solidFill>
              <w14:schemeClr w14:val="tx1"/>
            </w14:solidFill>
          </w14:textFill>
        </w:rPr>
        <w:t>11月29日，第十四届海峡论坛·海峡两岸职业教育论坛以线上线下结合形式举办。本届论坛由中华职业教育社、台湾海峡两岸教育交流促进协会、福建省中华职业教育社主办，台湾成人及终身教育学会、厦门市中华职业教育社、《教育与职业》杂志社、福州软件职业技术学院协办。</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both"/>
        <w:textAlignment w:val="auto"/>
        <w:rPr>
          <w:rFonts w:hint="eastAsia" w:ascii="宋体" w:hAnsi="宋体" w:eastAsia="宋体" w:cs="宋体"/>
          <w:i w:val="0"/>
          <w:iCs w:val="0"/>
          <w:caps w:val="0"/>
          <w:color w:val="000000" w:themeColor="text1"/>
          <w:spacing w:val="0"/>
          <w:sz w:val="28"/>
          <w:szCs w:val="28"/>
          <w:shd w:val="clear" w:fill="FFFFFF"/>
          <w14:textFill>
            <w14:solidFill>
              <w14:schemeClr w14:val="tx1"/>
            </w14:solidFill>
          </w14:textFill>
        </w:rPr>
      </w:pPr>
      <w:r>
        <w:rPr>
          <w:rFonts w:hint="eastAsia" w:ascii="宋体" w:hAnsi="宋体" w:eastAsia="宋体" w:cs="宋体"/>
          <w:i w:val="0"/>
          <w:iCs w:val="0"/>
          <w:caps w:val="0"/>
          <w:color w:val="000000" w:themeColor="text1"/>
          <w:spacing w:val="0"/>
          <w:sz w:val="28"/>
          <w:szCs w:val="28"/>
          <w:shd w:val="clear" w:fill="FFFFFF"/>
          <w:lang w:val="en-US" w:eastAsia="zh-CN"/>
          <w14:textFill>
            <w14:solidFill>
              <w14:schemeClr w14:val="tx1"/>
            </w14:solidFill>
          </w14:textFill>
        </w:rPr>
        <w:t>此次论坛主题是“后疫情时代两岸职业教育高质量发展的机遇与挑战”。全国人大常委会委员、民革中央专职副主席、中华职业教育社副理事长张伯军出席论坛并致辞；台湾海峡两岸交流促进会荣誉理事长李超群先生，福建中华职教社主任吴志明分别在台湾和福建分会场致辞；中华职业教育社党组书记、总干事方乃纯作主旨演讲。论坛由中华职业教育社副总干事、党组成员王松涛主持，主会场设在北京，台湾、福建分别设分会场，来自海峡两岸的职业教育专家、学者、院校和企业代表参加活动。</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jc w:val="center"/>
        <w:rPr>
          <w:rFonts w:hint="eastAsia" w:ascii="宋体" w:hAnsi="宋体" w:eastAsia="宋体" w:cs="宋体"/>
          <w:i w:val="0"/>
          <w:iCs w:val="0"/>
          <w:caps w:val="0"/>
          <w:color w:val="333333"/>
          <w:spacing w:val="0"/>
          <w:sz w:val="28"/>
          <w:szCs w:val="28"/>
        </w:rPr>
      </w:pPr>
      <w:r>
        <w:rPr>
          <w:rFonts w:hint="eastAsia" w:ascii="宋体" w:hAnsi="宋体" w:eastAsia="宋体" w:cs="宋体"/>
          <w:i w:val="0"/>
          <w:iCs w:val="0"/>
          <w:caps w:val="0"/>
          <w:color w:val="202020"/>
          <w:spacing w:val="0"/>
          <w:kern w:val="0"/>
          <w:sz w:val="28"/>
          <w:szCs w:val="28"/>
          <w:shd w:val="clear" w:fill="FFFFFF"/>
          <w:lang w:val="en-US" w:eastAsia="zh-CN" w:bidi="ar"/>
        </w:rPr>
        <w:drawing>
          <wp:inline distT="0" distB="0" distL="114300" distR="114300">
            <wp:extent cx="4319905" cy="2862580"/>
            <wp:effectExtent l="0" t="0" r="4445" b="13970"/>
            <wp:docPr id="66" name="图片 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 descr="IMG_257"/>
                    <pic:cNvPicPr>
                      <a:picLocks noChangeAspect="1"/>
                    </pic:cNvPicPr>
                  </pic:nvPicPr>
                  <pic:blipFill>
                    <a:blip r:embed="rId8"/>
                    <a:stretch>
                      <a:fillRect/>
                    </a:stretch>
                  </pic:blipFill>
                  <pic:spPr>
                    <a:xfrm>
                      <a:off x="0" y="0"/>
                      <a:ext cx="4319905" cy="2862580"/>
                    </a:xfrm>
                    <a:prstGeom prst="rect">
                      <a:avLst/>
                    </a:prstGeom>
                    <a:noFill/>
                    <a:ln w="9525">
                      <a:noFill/>
                    </a:ln>
                  </pic:spPr>
                </pic:pic>
              </a:graphicData>
            </a:graphic>
          </wp:inline>
        </w:drawing>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left"/>
        <w:textAlignment w:val="auto"/>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t>张伯军在致辞中充分肯定了海峡论坛·海峡两岸职业教育论坛多年来在促进两岸职业教育界的交流与合作、推动两岸职业教育融合发展等方面发挥的积极作用。他指出，本届海峡两岸职业教育论坛围绕“后疫情时代两岸职业教育高质量发展的机遇与挑战”主题，旨在引领后疫情时代技能人才培养模式变革，优化后疫情时时代的政产学研结合与协同创新，促进后疫情时代两岸职业教育交流合作，具有鲜明的时代特征和强烈的现实需求，对于提升两岸职业教育发展水平，推动两岸职业教育互学互鉴具有重要意义。他希望两岸职教界同仁畅所欲言，集思广益，提出真知灼见，为推动两岸共同发展、同胞情感交流注入新的动力。</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jc w:val="center"/>
        <w:rPr>
          <w:rFonts w:hint="eastAsia" w:ascii="宋体" w:hAnsi="宋体" w:eastAsia="宋体" w:cs="宋体"/>
          <w:i w:val="0"/>
          <w:iCs w:val="0"/>
          <w:caps w:val="0"/>
          <w:color w:val="333333"/>
          <w:spacing w:val="0"/>
          <w:sz w:val="28"/>
          <w:szCs w:val="28"/>
        </w:rPr>
      </w:pPr>
      <w:r>
        <w:rPr>
          <w:rFonts w:hint="eastAsia" w:ascii="宋体" w:hAnsi="宋体" w:eastAsia="宋体" w:cs="宋体"/>
          <w:i w:val="0"/>
          <w:iCs w:val="0"/>
          <w:caps w:val="0"/>
          <w:color w:val="202020"/>
          <w:spacing w:val="0"/>
          <w:kern w:val="0"/>
          <w:sz w:val="28"/>
          <w:szCs w:val="28"/>
          <w:shd w:val="clear" w:fill="FFFFFF"/>
          <w:lang w:val="en-US" w:eastAsia="zh-CN" w:bidi="ar"/>
        </w:rPr>
        <w:drawing>
          <wp:inline distT="0" distB="0" distL="114300" distR="114300">
            <wp:extent cx="4319905" cy="2834005"/>
            <wp:effectExtent l="0" t="0" r="4445" b="4445"/>
            <wp:docPr id="67" name="图片 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5" descr="IMG_258"/>
                    <pic:cNvPicPr>
                      <a:picLocks noChangeAspect="1"/>
                    </pic:cNvPicPr>
                  </pic:nvPicPr>
                  <pic:blipFill>
                    <a:blip r:embed="rId9"/>
                    <a:stretch>
                      <a:fillRect/>
                    </a:stretch>
                  </pic:blipFill>
                  <pic:spPr>
                    <a:xfrm>
                      <a:off x="0" y="0"/>
                      <a:ext cx="4319905" cy="2834005"/>
                    </a:xfrm>
                    <a:prstGeom prst="rect">
                      <a:avLst/>
                    </a:prstGeom>
                    <a:noFill/>
                    <a:ln w="9525">
                      <a:noFill/>
                    </a:ln>
                  </pic:spPr>
                </pic:pic>
              </a:graphicData>
            </a:graphic>
          </wp:inline>
        </w:drawing>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left"/>
        <w:textAlignment w:val="auto"/>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t>方乃纯在主旨发言中指出，新修订的《中华人民共和国职业教育法》已经实施，职业教育作为培养高素质技术技能人才的基础性工程，不仅取得了与普通教育同等重要的法律地位，而且获得了空前力度的推进，正步入前途广阔、大有可为、大有作为的新征途。尽管新冠肺炎疫情影响了国际出行，延缓了国际职业教育领域的交流与合作，但以线上线下结合等多种形式开展的国际和地区间合作交流并未间断。疫情后职业教育发展方向和发展趋势已成为世界很多国家和国际组织关注的重要议题。他希望两岸职业教育界同仁互为支撑、互补共进、互利共赢，携手为推进经济社会高质量发展、产业持续发展提供有力的人才支撑。</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jc w:val="center"/>
        <w:rPr>
          <w:rFonts w:hint="eastAsia" w:ascii="宋体" w:hAnsi="宋体" w:eastAsia="宋体" w:cs="宋体"/>
          <w:i w:val="0"/>
          <w:iCs w:val="0"/>
          <w:caps w:val="0"/>
          <w:color w:val="333333"/>
          <w:spacing w:val="0"/>
          <w:sz w:val="28"/>
          <w:szCs w:val="28"/>
        </w:rPr>
      </w:pPr>
      <w:r>
        <w:rPr>
          <w:rFonts w:hint="eastAsia" w:ascii="宋体" w:hAnsi="宋体" w:eastAsia="宋体" w:cs="宋体"/>
          <w:i w:val="0"/>
          <w:iCs w:val="0"/>
          <w:caps w:val="0"/>
          <w:color w:val="202020"/>
          <w:spacing w:val="0"/>
          <w:kern w:val="0"/>
          <w:sz w:val="28"/>
          <w:szCs w:val="28"/>
          <w:shd w:val="clear" w:fill="FFFFFF"/>
          <w:lang w:val="en-US" w:eastAsia="zh-CN" w:bidi="ar"/>
        </w:rPr>
        <w:drawing>
          <wp:inline distT="0" distB="0" distL="114300" distR="114300">
            <wp:extent cx="4319905" cy="3153410"/>
            <wp:effectExtent l="0" t="0" r="4445" b="8890"/>
            <wp:docPr id="68" name="图片 6"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 descr="IMG_259"/>
                    <pic:cNvPicPr>
                      <a:picLocks noChangeAspect="1"/>
                    </pic:cNvPicPr>
                  </pic:nvPicPr>
                  <pic:blipFill>
                    <a:blip r:embed="rId10"/>
                    <a:stretch>
                      <a:fillRect/>
                    </a:stretch>
                  </pic:blipFill>
                  <pic:spPr>
                    <a:xfrm>
                      <a:off x="0" y="0"/>
                      <a:ext cx="4319905" cy="3153410"/>
                    </a:xfrm>
                    <a:prstGeom prst="rect">
                      <a:avLst/>
                    </a:prstGeom>
                    <a:noFill/>
                    <a:ln w="9525">
                      <a:noFill/>
                    </a:ln>
                  </pic:spPr>
                </pic:pic>
              </a:graphicData>
            </a:graphic>
          </wp:inline>
        </w:drawing>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left"/>
        <w:textAlignment w:val="auto"/>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t>台湾海峡两岸交流促进会荣誉理事长李超群在致辞中希望，海峡两岸职业教育论坛可持续发挥平台交流机制，密切联系两岸职业教育工作者，持续携手共进，探索两岸职业教育交流合作的新课题、新趋势，促进两岸职业教育互荣互通、协同共建，共同为增进两岸青年学子交流互进和社会福祉奉献一份心力。</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jc w:val="center"/>
        <w:rPr>
          <w:rFonts w:hint="eastAsia" w:ascii="宋体" w:hAnsi="宋体" w:eastAsia="宋体" w:cs="宋体"/>
          <w:i w:val="0"/>
          <w:iCs w:val="0"/>
          <w:caps w:val="0"/>
          <w:color w:val="333333"/>
          <w:spacing w:val="0"/>
          <w:sz w:val="28"/>
          <w:szCs w:val="28"/>
        </w:rPr>
      </w:pPr>
      <w:r>
        <w:rPr>
          <w:rFonts w:hint="eastAsia" w:ascii="宋体" w:hAnsi="宋体" w:eastAsia="宋体" w:cs="宋体"/>
          <w:i w:val="0"/>
          <w:iCs w:val="0"/>
          <w:caps w:val="0"/>
          <w:color w:val="202020"/>
          <w:spacing w:val="0"/>
          <w:kern w:val="0"/>
          <w:sz w:val="28"/>
          <w:szCs w:val="28"/>
          <w:shd w:val="clear" w:fill="FFFFFF"/>
          <w:lang w:val="en-US" w:eastAsia="zh-CN" w:bidi="ar"/>
        </w:rPr>
        <w:drawing>
          <wp:inline distT="0" distB="0" distL="114300" distR="114300">
            <wp:extent cx="4319905" cy="2738755"/>
            <wp:effectExtent l="0" t="0" r="4445" b="4445"/>
            <wp:docPr id="69" name="图片 7"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7" descr="IMG_260"/>
                    <pic:cNvPicPr>
                      <a:picLocks noChangeAspect="1"/>
                    </pic:cNvPicPr>
                  </pic:nvPicPr>
                  <pic:blipFill>
                    <a:blip r:embed="rId11"/>
                    <a:stretch>
                      <a:fillRect/>
                    </a:stretch>
                  </pic:blipFill>
                  <pic:spPr>
                    <a:xfrm>
                      <a:off x="0" y="0"/>
                      <a:ext cx="4319905" cy="2738755"/>
                    </a:xfrm>
                    <a:prstGeom prst="rect">
                      <a:avLst/>
                    </a:prstGeom>
                    <a:noFill/>
                    <a:ln w="9525">
                      <a:noFill/>
                    </a:ln>
                  </pic:spPr>
                </pic:pic>
              </a:graphicData>
            </a:graphic>
          </wp:inline>
        </w:drawing>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left"/>
        <w:textAlignment w:val="auto"/>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t>全国政协委员、民建福建省委会主委、省中华职教社主任吴志明在致辞中表示，福建目前全省上下正在深入学习二十大精神，凝心聚力、拼搏奋进、为民造福。全省地区生产总值接连跨越3万亿、4万亿元台阶，位列全国第8；大力推进创新型省份建设，近五年全省社会研发投入年均增长16.7％，超千亿产业集群达21个，伴随着产业的集聚发展，职业教育也得到了长足发展。无论是提高科技创新能力、推动产业转型升级，还是推进城市发展，乡村振兴等重点工作，都迫切需要构建适应产业发展需要的现代教育体系，培养更多高素质技术技能人才、能工巧匠、大国工匠。在丰富的职教实践中，我们也深刻领悟到推动职业教育发展的命脉，在于必须始终贴近产业，贴近经济社会发展的脉搏。</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left"/>
        <w:textAlignment w:val="auto"/>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t>会上，中国民办教育协会会长、北京城市学院党委书记、校长刘林，广东省政协常委、广东省中华职业教育社副主任、广东建设职业技术学院院长赵鹏飞，以及台湾海峡两岸教育交流促进协会荣誉理事长李超群、台湾私立教育事业协会理事长唐彦博、台湾成人及终身教育学会理事长杨国德、台湾中华职涯发展促进协会创会理事长黄茂荣等两岸的职教专家和院校长，围绕后疫情时代两岸职业教育人才培养、教学创新、校企融合发展、交流合作等内容进行了学术报告和交流研讨。</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jc w:val="center"/>
        <w:rPr>
          <w:rFonts w:hint="eastAsia" w:ascii="宋体" w:hAnsi="宋体" w:eastAsia="宋体" w:cs="宋体"/>
          <w:i w:val="0"/>
          <w:iCs w:val="0"/>
          <w:caps w:val="0"/>
          <w:color w:val="333333"/>
          <w:spacing w:val="0"/>
          <w:sz w:val="28"/>
          <w:szCs w:val="28"/>
        </w:rPr>
      </w:pPr>
      <w:r>
        <w:rPr>
          <w:rFonts w:hint="eastAsia" w:ascii="宋体" w:hAnsi="宋体" w:eastAsia="宋体" w:cs="宋体"/>
          <w:i w:val="0"/>
          <w:iCs w:val="0"/>
          <w:caps w:val="0"/>
          <w:color w:val="202020"/>
          <w:spacing w:val="0"/>
          <w:kern w:val="0"/>
          <w:sz w:val="28"/>
          <w:szCs w:val="28"/>
          <w:shd w:val="clear" w:fill="FFFFFF"/>
          <w:lang w:val="en-US" w:eastAsia="zh-CN" w:bidi="ar"/>
        </w:rPr>
        <w:drawing>
          <wp:inline distT="0" distB="0" distL="114300" distR="114300">
            <wp:extent cx="4319905" cy="2332990"/>
            <wp:effectExtent l="0" t="0" r="4445" b="10160"/>
            <wp:docPr id="70" name="图片 8"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8" descr="IMG_261"/>
                    <pic:cNvPicPr>
                      <a:picLocks noChangeAspect="1"/>
                    </pic:cNvPicPr>
                  </pic:nvPicPr>
                  <pic:blipFill>
                    <a:blip r:embed="rId12"/>
                    <a:stretch>
                      <a:fillRect/>
                    </a:stretch>
                  </pic:blipFill>
                  <pic:spPr>
                    <a:xfrm>
                      <a:off x="0" y="0"/>
                      <a:ext cx="4319905" cy="2332990"/>
                    </a:xfrm>
                    <a:prstGeom prst="rect">
                      <a:avLst/>
                    </a:prstGeom>
                    <a:noFill/>
                    <a:ln w="9525">
                      <a:noFill/>
                    </a:ln>
                  </pic:spPr>
                </pic:pic>
              </a:graphicData>
            </a:graphic>
          </wp:inline>
        </w:drawing>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left"/>
        <w:textAlignment w:val="auto"/>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t>在福建分会场，福建省中华职教社党组成员、专职副主任游理忠，中华职业教育社理事、福建信息职业技术学院院长江吉彬，省教育厅、人社厅、工信厅有关处室负责人参加论坛。新大陆时代教育科技有限公司副总经理邓立作为企业界代表作《国家级产教融合型企业 数字经济人才融合培育探索实践》专题演讲，介绍了新大陆集团在标准制定、产教合作、技术研发、赛事合作方面推动两岸职业教育合作的经验和企业的数字人才培养实践。来自福州职业技术学院的台湾教师李锦雄和福州软件职业技术学院的教师林土水分别从他们在两岸任教、进修的经历，交流两岸产业和职业教育的互补性和合作的契合点，探讨后疫情时代数字赋能教学改革的方向和路径。</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jc w:val="center"/>
        <w:rPr>
          <w:rFonts w:hint="eastAsia" w:ascii="宋体" w:hAnsi="宋体" w:eastAsia="宋体" w:cs="宋体"/>
          <w:i w:val="0"/>
          <w:iCs w:val="0"/>
          <w:caps w:val="0"/>
          <w:color w:val="333333"/>
          <w:spacing w:val="0"/>
          <w:sz w:val="28"/>
          <w:szCs w:val="28"/>
        </w:rPr>
      </w:pPr>
      <w:r>
        <w:rPr>
          <w:rFonts w:hint="eastAsia" w:ascii="宋体" w:hAnsi="宋体" w:eastAsia="宋体" w:cs="宋体"/>
          <w:i w:val="0"/>
          <w:iCs w:val="0"/>
          <w:caps w:val="0"/>
          <w:color w:val="202020"/>
          <w:spacing w:val="0"/>
          <w:kern w:val="0"/>
          <w:sz w:val="28"/>
          <w:szCs w:val="28"/>
          <w:shd w:val="clear" w:fill="FFFFFF"/>
          <w:lang w:val="en-US" w:eastAsia="zh-CN" w:bidi="ar"/>
        </w:rPr>
        <w:drawing>
          <wp:inline distT="0" distB="0" distL="114300" distR="114300">
            <wp:extent cx="4319905" cy="2635250"/>
            <wp:effectExtent l="0" t="0" r="4445" b="12700"/>
            <wp:docPr id="71" name="图片 9"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9" descr="IMG_262"/>
                    <pic:cNvPicPr>
                      <a:picLocks noChangeAspect="1"/>
                    </pic:cNvPicPr>
                  </pic:nvPicPr>
                  <pic:blipFill>
                    <a:blip r:embed="rId13"/>
                    <a:stretch>
                      <a:fillRect/>
                    </a:stretch>
                  </pic:blipFill>
                  <pic:spPr>
                    <a:xfrm>
                      <a:off x="0" y="0"/>
                      <a:ext cx="4319905" cy="2635250"/>
                    </a:xfrm>
                    <a:prstGeom prst="rect">
                      <a:avLst/>
                    </a:prstGeom>
                    <a:noFill/>
                    <a:ln w="9525">
                      <a:noFill/>
                    </a:ln>
                  </pic:spPr>
                </pic:pic>
              </a:graphicData>
            </a:graphic>
          </wp:inline>
        </w:drawing>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jc w:val="center"/>
        <w:rPr>
          <w:rFonts w:hint="eastAsia" w:ascii="宋体" w:hAnsi="宋体" w:eastAsia="宋体" w:cs="宋体"/>
          <w:i w:val="0"/>
          <w:iCs w:val="0"/>
          <w:caps w:val="0"/>
          <w:color w:val="333333"/>
          <w:spacing w:val="0"/>
          <w:sz w:val="28"/>
          <w:szCs w:val="28"/>
        </w:rPr>
      </w:pPr>
      <w:r>
        <w:rPr>
          <w:rFonts w:hint="eastAsia" w:ascii="宋体" w:hAnsi="宋体" w:eastAsia="宋体" w:cs="宋体"/>
          <w:i w:val="0"/>
          <w:iCs w:val="0"/>
          <w:caps w:val="0"/>
          <w:color w:val="202020"/>
          <w:spacing w:val="0"/>
          <w:kern w:val="0"/>
          <w:sz w:val="28"/>
          <w:szCs w:val="28"/>
          <w:shd w:val="clear" w:fill="FFFFFF"/>
          <w:lang w:val="en-US" w:eastAsia="zh-CN" w:bidi="ar"/>
        </w:rPr>
        <w:drawing>
          <wp:inline distT="0" distB="0" distL="114300" distR="114300">
            <wp:extent cx="4319905" cy="2920365"/>
            <wp:effectExtent l="0" t="0" r="4445" b="13335"/>
            <wp:docPr id="72" name="图片 10"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0" descr="IMG_263"/>
                    <pic:cNvPicPr>
                      <a:picLocks noChangeAspect="1"/>
                    </pic:cNvPicPr>
                  </pic:nvPicPr>
                  <pic:blipFill>
                    <a:blip r:embed="rId14"/>
                    <a:stretch>
                      <a:fillRect/>
                    </a:stretch>
                  </pic:blipFill>
                  <pic:spPr>
                    <a:xfrm>
                      <a:off x="0" y="0"/>
                      <a:ext cx="4319905" cy="2920365"/>
                    </a:xfrm>
                    <a:prstGeom prst="rect">
                      <a:avLst/>
                    </a:prstGeom>
                    <a:noFill/>
                    <a:ln w="9525">
                      <a:noFill/>
                    </a:ln>
                  </pic:spPr>
                </pic:pic>
              </a:graphicData>
            </a:graphic>
          </wp:inline>
        </w:drawing>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left"/>
        <w:textAlignment w:val="auto"/>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t>当天下午，福建省中华职教社同期举办了“福聚众智·职通两岸”台湾教师座谈会，来自全省本科和高职院校的台湾教师代表交流大陆和台湾职业教育在升学体系、学生管理、专业设计等方面的多元模式，为我省职业教育领域人才引进、课程设置和行业文化传承等方面提出对策建议，座谈会由福州软件职业技术学院校长助理柯建琳主持。</w:t>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jc w:val="center"/>
        <w:rPr>
          <w:rFonts w:hint="eastAsia" w:ascii="宋体" w:hAnsi="宋体" w:eastAsia="宋体" w:cs="宋体"/>
          <w:i w:val="0"/>
          <w:iCs w:val="0"/>
          <w:caps w:val="0"/>
          <w:color w:val="333333"/>
          <w:spacing w:val="0"/>
          <w:sz w:val="28"/>
          <w:szCs w:val="28"/>
        </w:rPr>
      </w:pPr>
      <w:r>
        <w:rPr>
          <w:rFonts w:hint="eastAsia" w:ascii="宋体" w:hAnsi="宋体" w:eastAsia="宋体" w:cs="宋体"/>
          <w:i w:val="0"/>
          <w:iCs w:val="0"/>
          <w:caps w:val="0"/>
          <w:color w:val="333333"/>
          <w:spacing w:val="0"/>
          <w:sz w:val="28"/>
          <w:szCs w:val="28"/>
          <w:shd w:val="clear" w:fill="FFFFFF"/>
        </w:rPr>
        <w:drawing>
          <wp:inline distT="0" distB="0" distL="114300" distR="114300">
            <wp:extent cx="4319905" cy="3179445"/>
            <wp:effectExtent l="0" t="0" r="4445" b="1905"/>
            <wp:docPr id="73" name="图片 11"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1" descr="IMG_264"/>
                    <pic:cNvPicPr>
                      <a:picLocks noChangeAspect="1"/>
                    </pic:cNvPicPr>
                  </pic:nvPicPr>
                  <pic:blipFill>
                    <a:blip r:embed="rId15"/>
                    <a:stretch>
                      <a:fillRect/>
                    </a:stretch>
                  </pic:blipFill>
                  <pic:spPr>
                    <a:xfrm>
                      <a:off x="0" y="0"/>
                      <a:ext cx="4319905" cy="3179445"/>
                    </a:xfrm>
                    <a:prstGeom prst="rect">
                      <a:avLst/>
                    </a:prstGeom>
                    <a:noFill/>
                    <a:ln w="9525">
                      <a:noFill/>
                    </a:ln>
                  </pic:spPr>
                </pic:pic>
              </a:graphicData>
            </a:graphic>
          </wp:inline>
        </w:drawing>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jc w:val="center"/>
        <w:rPr>
          <w:rFonts w:hint="eastAsia" w:ascii="宋体" w:hAnsi="宋体" w:eastAsia="宋体" w:cs="宋体"/>
          <w:i w:val="0"/>
          <w:iCs w:val="0"/>
          <w:caps w:val="0"/>
          <w:color w:val="333333"/>
          <w:spacing w:val="0"/>
          <w:sz w:val="28"/>
          <w:szCs w:val="28"/>
          <w:shd w:val="clear" w:fill="FFFFFF"/>
        </w:rPr>
      </w:pPr>
      <w:r>
        <w:rPr>
          <w:rFonts w:hint="eastAsia" w:ascii="宋体" w:hAnsi="宋体" w:eastAsia="宋体" w:cs="宋体"/>
          <w:i w:val="0"/>
          <w:iCs w:val="0"/>
          <w:caps w:val="0"/>
          <w:color w:val="333333"/>
          <w:spacing w:val="0"/>
          <w:sz w:val="28"/>
          <w:szCs w:val="28"/>
          <w:shd w:val="clear" w:fill="FFFFFF"/>
        </w:rPr>
        <w:drawing>
          <wp:inline distT="0" distB="0" distL="114300" distR="114300">
            <wp:extent cx="4319905" cy="2177415"/>
            <wp:effectExtent l="0" t="0" r="4445" b="13335"/>
            <wp:docPr id="74" name="图片 12"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2" descr="IMG_265"/>
                    <pic:cNvPicPr>
                      <a:picLocks noChangeAspect="1"/>
                    </pic:cNvPicPr>
                  </pic:nvPicPr>
                  <pic:blipFill>
                    <a:blip r:embed="rId16"/>
                    <a:stretch>
                      <a:fillRect/>
                    </a:stretch>
                  </pic:blipFill>
                  <pic:spPr>
                    <a:xfrm>
                      <a:off x="0" y="0"/>
                      <a:ext cx="4319905" cy="2177415"/>
                    </a:xfrm>
                    <a:prstGeom prst="rect">
                      <a:avLst/>
                    </a:prstGeom>
                    <a:noFill/>
                    <a:ln w="9525">
                      <a:noFill/>
                    </a:ln>
                  </pic:spPr>
                </pic:pic>
              </a:graphicData>
            </a:graphic>
          </wp:inline>
        </w:drawing>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jc w:val="center"/>
        <w:rPr>
          <w:rFonts w:hint="eastAsia" w:ascii="宋体" w:hAnsi="宋体" w:eastAsia="宋体" w:cs="宋体"/>
          <w:i w:val="0"/>
          <w:iCs w:val="0"/>
          <w:caps w:val="0"/>
          <w:color w:val="333333"/>
          <w:spacing w:val="0"/>
          <w:sz w:val="28"/>
          <w:szCs w:val="28"/>
          <w:shd w:val="clear" w:fill="FFFFFF"/>
        </w:rPr>
      </w:pP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jc w:val="center"/>
        <w:rPr>
          <w:rFonts w:hint="eastAsia" w:ascii="宋体" w:hAnsi="宋体" w:eastAsia="宋体" w:cs="宋体"/>
          <w:i w:val="0"/>
          <w:iCs w:val="0"/>
          <w:caps w:val="0"/>
          <w:color w:val="333333"/>
          <w:spacing w:val="0"/>
          <w:sz w:val="28"/>
          <w:szCs w:val="28"/>
          <w:shd w:val="clear" w:fill="FFFFFF"/>
        </w:rPr>
      </w:pP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jc w:val="center"/>
        <w:rPr>
          <w:rFonts w:hint="eastAsia" w:ascii="宋体" w:hAnsi="宋体" w:eastAsia="宋体" w:cs="宋体"/>
          <w:b/>
          <w:bCs/>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b/>
          <w:bCs/>
          <w:i w:val="0"/>
          <w:iCs w:val="0"/>
          <w:caps w:val="0"/>
          <w:color w:val="000000" w:themeColor="text1"/>
          <w:spacing w:val="0"/>
          <w:kern w:val="0"/>
          <w:sz w:val="28"/>
          <w:szCs w:val="28"/>
          <w:shd w:val="clear" w:fill="FFFFFF"/>
          <w:lang w:val="en-US" w:eastAsia="zh-CN" w:bidi="ar-SA"/>
          <w14:textFill>
            <w14:solidFill>
              <w14:schemeClr w14:val="tx1"/>
            </w14:solidFill>
          </w14:textFill>
        </w:rPr>
        <w:t>喜讯：我校4门课程成功获批2022年省级职业教育在线精品课程</w:t>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jc w:val="center"/>
        <w:rPr>
          <w:rFonts w:hint="eastAsia" w:ascii="宋体" w:hAnsi="宋体" w:eastAsia="宋体" w:cs="宋体"/>
          <w:b/>
          <w:bCs/>
          <w:i w:val="0"/>
          <w:iCs w:val="0"/>
          <w:caps w:val="0"/>
          <w:color w:val="000000" w:themeColor="text1"/>
          <w:spacing w:val="0"/>
          <w:kern w:val="0"/>
          <w:sz w:val="28"/>
          <w:szCs w:val="28"/>
          <w:shd w:val="clear" w:fill="FFFFFF"/>
          <w:lang w:val="en-US" w:eastAsia="zh-CN" w:bidi="ar-SA"/>
          <w14:textFill>
            <w14:solidFill>
              <w14:schemeClr w14:val="tx1"/>
            </w14:solidFill>
          </w14:textFill>
        </w:rPr>
      </w:pP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left"/>
        <w:textAlignment w:val="auto"/>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t>近日，福建省教育厅公布了2022年省级职业教育在线精品课程项目名单，我校徐颖老师负责的《虚拟现实模型设计与制作》、李榕玲老师负责的《游戏角色设计》、吴建美老师负责的《游戏场景设计》和张晓霞老师负责的《游戏道具设计》四门课程成功入选。</w:t>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jc w:val="center"/>
        <w:rPr>
          <w:rFonts w:hint="eastAsia" w:ascii="宋体" w:hAnsi="宋体" w:eastAsia="宋体" w:cs="宋体"/>
          <w:i w:val="0"/>
          <w:iCs w:val="0"/>
          <w:caps w:val="0"/>
          <w:color w:val="333333"/>
          <w:spacing w:val="0"/>
          <w:sz w:val="28"/>
          <w:szCs w:val="28"/>
        </w:rPr>
      </w:pPr>
      <w:r>
        <w:rPr>
          <w:rFonts w:hint="eastAsia" w:ascii="宋体" w:hAnsi="宋体" w:eastAsia="宋体" w:cs="宋体"/>
          <w:i w:val="0"/>
          <w:iCs w:val="0"/>
          <w:caps w:val="0"/>
          <w:color w:val="333333"/>
          <w:spacing w:val="0"/>
          <w:sz w:val="28"/>
          <w:szCs w:val="28"/>
          <w:shd w:val="clear" w:fill="FFFFFF"/>
        </w:rPr>
        <w:drawing>
          <wp:inline distT="0" distB="0" distL="114300" distR="114300">
            <wp:extent cx="4319905" cy="4909185"/>
            <wp:effectExtent l="0" t="0" r="4445" b="5715"/>
            <wp:docPr id="13"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256"/>
                    <pic:cNvPicPr>
                      <a:picLocks noChangeAspect="1"/>
                    </pic:cNvPicPr>
                  </pic:nvPicPr>
                  <pic:blipFill>
                    <a:blip r:embed="rId17"/>
                    <a:stretch>
                      <a:fillRect/>
                    </a:stretch>
                  </pic:blipFill>
                  <pic:spPr>
                    <a:xfrm>
                      <a:off x="0" y="0"/>
                      <a:ext cx="4319905" cy="4909185"/>
                    </a:xfrm>
                    <a:prstGeom prst="rect">
                      <a:avLst/>
                    </a:prstGeom>
                    <a:noFill/>
                    <a:ln w="9525">
                      <a:noFill/>
                    </a:ln>
                  </pic:spPr>
                </pic:pic>
              </a:graphicData>
            </a:graphic>
          </wp:inline>
        </w:drawing>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jc w:val="center"/>
        <w:rPr>
          <w:rFonts w:hint="eastAsia" w:ascii="宋体" w:hAnsi="宋体" w:eastAsia="宋体" w:cs="宋体"/>
          <w:i w:val="0"/>
          <w:iCs w:val="0"/>
          <w:caps w:val="0"/>
          <w:color w:val="333333"/>
          <w:spacing w:val="0"/>
          <w:sz w:val="28"/>
          <w:szCs w:val="28"/>
        </w:rPr>
      </w:pPr>
      <w:r>
        <w:rPr>
          <w:rFonts w:hint="eastAsia" w:ascii="宋体" w:hAnsi="宋体" w:eastAsia="宋体" w:cs="宋体"/>
          <w:i w:val="0"/>
          <w:iCs w:val="0"/>
          <w:caps w:val="0"/>
          <w:color w:val="333333"/>
          <w:spacing w:val="0"/>
          <w:sz w:val="28"/>
          <w:szCs w:val="28"/>
          <w:shd w:val="clear" w:fill="FFFFFF"/>
        </w:rPr>
        <w:drawing>
          <wp:inline distT="0" distB="0" distL="114300" distR="114300">
            <wp:extent cx="4319905" cy="2757170"/>
            <wp:effectExtent l="0" t="0" r="4445" b="5080"/>
            <wp:docPr id="14" name="图片 1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257"/>
                    <pic:cNvPicPr>
                      <a:picLocks noChangeAspect="1"/>
                    </pic:cNvPicPr>
                  </pic:nvPicPr>
                  <pic:blipFill>
                    <a:blip r:embed="rId18"/>
                    <a:stretch>
                      <a:fillRect/>
                    </a:stretch>
                  </pic:blipFill>
                  <pic:spPr>
                    <a:xfrm>
                      <a:off x="0" y="0"/>
                      <a:ext cx="4319905" cy="2757170"/>
                    </a:xfrm>
                    <a:prstGeom prst="rect">
                      <a:avLst/>
                    </a:prstGeom>
                    <a:noFill/>
                    <a:ln w="9525">
                      <a:noFill/>
                    </a:ln>
                  </pic:spPr>
                </pic:pic>
              </a:graphicData>
            </a:graphic>
          </wp:inline>
        </w:drawing>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left"/>
        <w:textAlignment w:val="auto"/>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t>此次获批省级精品在线开放课程，充分体现了我校在线开放课程建设成效和教师信息化教学能力提升。学校将以此为契机，持续深化课程改革，借助网龙AI课件制作技术新优势，加快优质数字教育资源共建共享，加快推进信息技术与课程教学的深度融合，提高教师的信息化素养，提升学校教育教学水平和人才培养质量，促进学校教育教学内涵发展。</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left"/>
        <w:textAlignment w:val="auto"/>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pP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left"/>
        <w:textAlignment w:val="auto"/>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pP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jc w:val="center"/>
        <w:textAlignment w:val="auto"/>
        <w:rPr>
          <w:rFonts w:hint="eastAsia" w:ascii="宋体" w:hAnsi="宋体" w:eastAsia="宋体" w:cs="宋体"/>
          <w:b/>
          <w:bCs/>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b/>
          <w:bCs/>
          <w:i w:val="0"/>
          <w:iCs w:val="0"/>
          <w:caps w:val="0"/>
          <w:color w:val="000000" w:themeColor="text1"/>
          <w:spacing w:val="0"/>
          <w:kern w:val="0"/>
          <w:sz w:val="28"/>
          <w:szCs w:val="28"/>
          <w:shd w:val="clear" w:fill="FFFFFF"/>
          <w:lang w:val="en-US" w:eastAsia="zh-CN" w:bidi="ar-SA"/>
          <w14:textFill>
            <w14:solidFill>
              <w14:schemeClr w14:val="tx1"/>
            </w14:solidFill>
          </w14:textFill>
        </w:rPr>
        <w:t>喜讯 | 我校荣获2022年首届福建省大学生人工智能创意赛——开源鸿蒙开发者大赛多个奖项！</w:t>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jc w:val="center"/>
        <w:rPr>
          <w:rFonts w:hint="eastAsia" w:ascii="宋体" w:hAnsi="宋体" w:eastAsia="宋体" w:cs="宋体"/>
          <w:b/>
          <w:bCs/>
          <w:i w:val="0"/>
          <w:iCs w:val="0"/>
          <w:caps w:val="0"/>
          <w:color w:val="000000" w:themeColor="text1"/>
          <w:spacing w:val="0"/>
          <w:kern w:val="0"/>
          <w:sz w:val="28"/>
          <w:szCs w:val="28"/>
          <w:shd w:val="clear" w:fill="FFFFFF"/>
          <w:lang w:val="en-US" w:eastAsia="zh-CN" w:bidi="ar-SA"/>
          <w14:textFill>
            <w14:solidFill>
              <w14:schemeClr w14:val="tx1"/>
            </w14:solidFill>
          </w14:textFill>
        </w:rPr>
      </w:pP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left"/>
        <w:textAlignment w:val="auto"/>
        <w:rPr>
          <w:rFonts w:hint="eastAsia" w:ascii="宋体" w:hAnsi="宋体" w:eastAsia="宋体" w:cs="宋体"/>
          <w:i w:val="0"/>
          <w:iCs w:val="0"/>
          <w:caps w:val="0"/>
          <w:color w:val="333333"/>
          <w:spacing w:val="0"/>
          <w:sz w:val="28"/>
          <w:szCs w:val="28"/>
        </w:rPr>
      </w:pPr>
      <w: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t>近日，2022年首届福建省大学生人工智能创意赛——开源鸿蒙开发者大赛顺利落幕，我校荣获一等奖两项、二等奖三项、三等奖三项以及最佳组织奖！</w:t>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jc w:val="center"/>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4381500" cy="5882640"/>
            <wp:effectExtent l="0" t="0" r="0" b="3810"/>
            <wp:docPr id="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7"/>
                    <pic:cNvPicPr>
                      <a:picLocks noChangeAspect="1"/>
                    </pic:cNvPicPr>
                  </pic:nvPicPr>
                  <pic:blipFill>
                    <a:blip r:embed="rId19"/>
                    <a:stretch>
                      <a:fillRect/>
                    </a:stretch>
                  </pic:blipFill>
                  <pic:spPr>
                    <a:xfrm>
                      <a:off x="0" y="0"/>
                      <a:ext cx="4381500" cy="5882640"/>
                    </a:xfrm>
                    <a:prstGeom prst="rect">
                      <a:avLst/>
                    </a:prstGeom>
                    <a:noFill/>
                    <a:ln>
                      <a:noFill/>
                    </a:ln>
                  </pic:spPr>
                </pic:pic>
              </a:graphicData>
            </a:graphic>
          </wp:inline>
        </w:drawing>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jc w:val="center"/>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4450080" cy="5920740"/>
            <wp:effectExtent l="0" t="0" r="7620" b="3810"/>
            <wp:docPr id="2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8"/>
                    <pic:cNvPicPr>
                      <a:picLocks noChangeAspect="1"/>
                    </pic:cNvPicPr>
                  </pic:nvPicPr>
                  <pic:blipFill>
                    <a:blip r:embed="rId20"/>
                    <a:stretch>
                      <a:fillRect/>
                    </a:stretch>
                  </pic:blipFill>
                  <pic:spPr>
                    <a:xfrm>
                      <a:off x="0" y="0"/>
                      <a:ext cx="4450080" cy="5920740"/>
                    </a:xfrm>
                    <a:prstGeom prst="rect">
                      <a:avLst/>
                    </a:prstGeom>
                    <a:noFill/>
                    <a:ln>
                      <a:noFill/>
                    </a:ln>
                  </pic:spPr>
                </pic:pic>
              </a:graphicData>
            </a:graphic>
          </wp:inline>
        </w:drawing>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420"/>
        <w:jc w:val="center"/>
        <w:rPr>
          <w:rFonts w:hint="eastAsia" w:ascii="宋体" w:hAnsi="宋体" w:eastAsia="宋体" w:cs="宋体"/>
          <w:i w:val="0"/>
          <w:iCs w:val="0"/>
          <w:caps w:val="0"/>
          <w:color w:val="333333"/>
          <w:spacing w:val="0"/>
          <w:sz w:val="28"/>
          <w:szCs w:val="28"/>
        </w:rPr>
      </w:pP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left"/>
        <w:textAlignment w:val="auto"/>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t>本次大赛由智能产业学院智能技术系曾香金、黄蓉、蔡群娇3位教师带领12组总共36名同学（卢钰钒、曹毅、林浩东等）参赛。</w:t>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420"/>
        <w:rPr>
          <w:rFonts w:hint="eastAsia" w:ascii="宋体" w:hAnsi="宋体" w:eastAsia="宋体" w:cs="宋体"/>
          <w:i w:val="0"/>
          <w:iCs w:val="0"/>
          <w:caps w:val="0"/>
          <w:color w:val="333333"/>
          <w:spacing w:val="0"/>
          <w:sz w:val="28"/>
          <w:szCs w:val="28"/>
        </w:rPr>
      </w:pP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jc w:val="center"/>
        <w:rPr>
          <w:rFonts w:hint="eastAsia" w:ascii="宋体" w:hAnsi="宋体" w:eastAsia="宋体" w:cs="宋体"/>
          <w:i w:val="0"/>
          <w:iCs w:val="0"/>
          <w:caps w:val="0"/>
          <w:color w:val="333333"/>
          <w:spacing w:val="0"/>
          <w:sz w:val="28"/>
          <w:szCs w:val="28"/>
        </w:rPr>
      </w:pPr>
      <w:r>
        <w:rPr>
          <w:rFonts w:hint="eastAsia" w:ascii="宋体" w:hAnsi="宋体" w:eastAsia="宋体" w:cs="宋体"/>
          <w:i w:val="0"/>
          <w:iCs w:val="0"/>
          <w:caps w:val="0"/>
          <w:color w:val="333333"/>
          <w:spacing w:val="0"/>
          <w:sz w:val="28"/>
          <w:szCs w:val="28"/>
          <w:shd w:val="clear" w:fill="FFFFFF"/>
        </w:rPr>
        <w:drawing>
          <wp:inline distT="0" distB="0" distL="114300" distR="114300">
            <wp:extent cx="4319905" cy="3234055"/>
            <wp:effectExtent l="0" t="0" r="4445" b="4445"/>
            <wp:docPr id="75"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 descr="IMG_257"/>
                    <pic:cNvPicPr>
                      <a:picLocks noChangeAspect="1"/>
                    </pic:cNvPicPr>
                  </pic:nvPicPr>
                  <pic:blipFill>
                    <a:blip r:embed="rId21"/>
                    <a:stretch>
                      <a:fillRect/>
                    </a:stretch>
                  </pic:blipFill>
                  <pic:spPr>
                    <a:xfrm>
                      <a:off x="0" y="0"/>
                      <a:ext cx="4319905" cy="3234055"/>
                    </a:xfrm>
                    <a:prstGeom prst="rect">
                      <a:avLst/>
                    </a:prstGeom>
                    <a:noFill/>
                    <a:ln w="9525">
                      <a:noFill/>
                    </a:ln>
                  </pic:spPr>
                </pic:pic>
              </a:graphicData>
            </a:graphic>
          </wp:inline>
        </w:drawing>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jc w:val="center"/>
        <w:rPr>
          <w:rFonts w:hint="eastAsia" w:ascii="宋体" w:hAnsi="宋体" w:eastAsia="宋体" w:cs="宋体"/>
          <w:i w:val="0"/>
          <w:iCs w:val="0"/>
          <w:caps w:val="0"/>
          <w:color w:val="333333"/>
          <w:spacing w:val="0"/>
          <w:sz w:val="28"/>
          <w:szCs w:val="28"/>
        </w:rPr>
      </w:pPr>
      <w:r>
        <w:rPr>
          <w:rFonts w:hint="eastAsia" w:ascii="宋体" w:hAnsi="宋体" w:eastAsia="宋体" w:cs="宋体"/>
          <w:i w:val="0"/>
          <w:iCs w:val="0"/>
          <w:caps w:val="0"/>
          <w:color w:val="333333"/>
          <w:spacing w:val="0"/>
          <w:sz w:val="28"/>
          <w:szCs w:val="28"/>
          <w:shd w:val="clear" w:fill="FFFFFF"/>
        </w:rPr>
        <w:drawing>
          <wp:inline distT="0" distB="0" distL="114300" distR="114300">
            <wp:extent cx="4319905" cy="3248660"/>
            <wp:effectExtent l="0" t="0" r="4445" b="8890"/>
            <wp:docPr id="17"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descr="IMG_258"/>
                    <pic:cNvPicPr>
                      <a:picLocks noChangeAspect="1"/>
                    </pic:cNvPicPr>
                  </pic:nvPicPr>
                  <pic:blipFill>
                    <a:blip r:embed="rId22"/>
                    <a:stretch>
                      <a:fillRect/>
                    </a:stretch>
                  </pic:blipFill>
                  <pic:spPr>
                    <a:xfrm>
                      <a:off x="0" y="0"/>
                      <a:ext cx="4319905" cy="3248660"/>
                    </a:xfrm>
                    <a:prstGeom prst="rect">
                      <a:avLst/>
                    </a:prstGeom>
                    <a:noFill/>
                    <a:ln w="9525">
                      <a:noFill/>
                    </a:ln>
                  </pic:spPr>
                </pic:pic>
              </a:graphicData>
            </a:graphic>
          </wp:inline>
        </w:drawing>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420"/>
        <w:jc w:val="center"/>
        <w:rPr>
          <w:rFonts w:hint="eastAsia" w:ascii="宋体" w:hAnsi="宋体" w:eastAsia="宋体" w:cs="宋体"/>
          <w:i w:val="0"/>
          <w:iCs w:val="0"/>
          <w:caps w:val="0"/>
          <w:color w:val="333333"/>
          <w:spacing w:val="0"/>
          <w:sz w:val="28"/>
          <w:szCs w:val="28"/>
        </w:rPr>
      </w:pP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left"/>
        <w:textAlignment w:val="auto"/>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t>其中8组同学通过2022年11月5日的初赛进入到2022年的12月11日的决赛。经过近两个月的苦心钻研，8组同学在决赛中也都取得了优异成绩，其中：</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2" w:firstLineChars="200"/>
        <w:jc w:val="left"/>
        <w:textAlignment w:val="auto"/>
        <w:rPr>
          <w:rFonts w:hint="eastAsia" w:ascii="宋体" w:hAnsi="宋体" w:eastAsia="宋体" w:cs="宋体"/>
          <w:b/>
          <w:bCs/>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b/>
          <w:bCs/>
          <w:i w:val="0"/>
          <w:iCs w:val="0"/>
          <w:caps w:val="0"/>
          <w:color w:val="000000" w:themeColor="text1"/>
          <w:spacing w:val="0"/>
          <w:kern w:val="0"/>
          <w:sz w:val="28"/>
          <w:szCs w:val="28"/>
          <w:shd w:val="clear" w:fill="FFFFFF"/>
          <w:lang w:val="en-US" w:eastAsia="zh-CN" w:bidi="ar-SA"/>
          <w14:textFill>
            <w14:solidFill>
              <w14:schemeClr w14:val="tx1"/>
            </w14:solidFill>
          </w14:textFill>
        </w:rPr>
        <w:t>一等奖2组</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left"/>
        <w:textAlignment w:val="auto"/>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t>共6位同学（卢钰钒、曹毅、林浩东、李递翔、谢世祥、林子豪）</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2" w:firstLineChars="200"/>
        <w:jc w:val="left"/>
        <w:textAlignment w:val="auto"/>
        <w:rPr>
          <w:rFonts w:hint="eastAsia" w:ascii="宋体" w:hAnsi="宋体" w:eastAsia="宋体" w:cs="宋体"/>
          <w:b/>
          <w:bCs/>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b/>
          <w:bCs/>
          <w:i w:val="0"/>
          <w:iCs w:val="0"/>
          <w:caps w:val="0"/>
          <w:color w:val="000000" w:themeColor="text1"/>
          <w:spacing w:val="0"/>
          <w:kern w:val="0"/>
          <w:sz w:val="28"/>
          <w:szCs w:val="28"/>
          <w:shd w:val="clear" w:fill="FFFFFF"/>
          <w:lang w:val="en-US" w:eastAsia="zh-CN" w:bidi="ar-SA"/>
          <w14:textFill>
            <w14:solidFill>
              <w14:schemeClr w14:val="tx1"/>
            </w14:solidFill>
          </w14:textFill>
        </w:rPr>
        <w:t>二等奖3组</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left"/>
        <w:textAlignment w:val="auto"/>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t>共8位同学（连良伟、李培憬、莫明辉、郑东升、林亿城、翁忠羿、吴观福、畅家豪）</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2" w:firstLineChars="200"/>
        <w:jc w:val="left"/>
        <w:textAlignment w:val="auto"/>
        <w:rPr>
          <w:rFonts w:hint="eastAsia" w:ascii="宋体" w:hAnsi="宋体" w:eastAsia="宋体" w:cs="宋体"/>
          <w:b/>
          <w:bCs/>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b/>
          <w:bCs/>
          <w:i w:val="0"/>
          <w:iCs w:val="0"/>
          <w:caps w:val="0"/>
          <w:color w:val="000000" w:themeColor="text1"/>
          <w:spacing w:val="0"/>
          <w:kern w:val="0"/>
          <w:sz w:val="28"/>
          <w:szCs w:val="28"/>
          <w:shd w:val="clear" w:fill="FFFFFF"/>
          <w:lang w:val="en-US" w:eastAsia="zh-CN" w:bidi="ar-SA"/>
          <w14:textFill>
            <w14:solidFill>
              <w14:schemeClr w14:val="tx1"/>
            </w14:solidFill>
          </w14:textFill>
        </w:rPr>
        <w:t>三等奖3组</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left"/>
        <w:textAlignment w:val="auto"/>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t>共9位同学（范昊昱、林典、廖文鹏、林晟杰、朱定耀、周政扬、应睿翔、徐潘棋、廖子涵）</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left"/>
        <w:textAlignment w:val="auto"/>
        <w:rPr>
          <w:rFonts w:hint="eastAsia" w:ascii="宋体" w:hAnsi="宋体" w:eastAsia="宋体" w:cs="宋体"/>
          <w:i w:val="0"/>
          <w:iCs w:val="0"/>
          <w:caps w:val="0"/>
          <w:color w:val="222222"/>
          <w:spacing w:val="0"/>
          <w:sz w:val="28"/>
          <w:szCs w:val="28"/>
        </w:rPr>
      </w:pPr>
      <w: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t>其中</w:t>
      </w:r>
      <w:r>
        <w:rPr>
          <w:rFonts w:hint="eastAsia" w:ascii="宋体" w:hAnsi="宋体" w:eastAsia="宋体" w:cs="宋体"/>
          <w:b/>
          <w:bCs/>
          <w:i w:val="0"/>
          <w:iCs w:val="0"/>
          <w:caps w:val="0"/>
          <w:color w:val="000000" w:themeColor="text1"/>
          <w:spacing w:val="0"/>
          <w:kern w:val="0"/>
          <w:sz w:val="28"/>
          <w:szCs w:val="28"/>
          <w:shd w:val="clear" w:fill="FFFFFF"/>
          <w:lang w:val="en-US" w:eastAsia="zh-CN" w:bidi="ar-SA"/>
          <w14:textFill>
            <w14:solidFill>
              <w14:schemeClr w14:val="tx1"/>
            </w14:solidFill>
          </w14:textFill>
        </w:rPr>
        <w:t>翁忠羿、吴观福、畅家豪同学在获得二等奖的同时还获得了创意奖，该奖在整个决赛中仅有两名。</w:t>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宋体" w:hAnsi="宋体" w:eastAsia="宋体" w:cs="宋体"/>
          <w:i w:val="0"/>
          <w:iCs w:val="0"/>
          <w:caps w:val="0"/>
          <w:color w:val="222222"/>
          <w:spacing w:val="0"/>
          <w:sz w:val="28"/>
          <w:szCs w:val="28"/>
        </w:rPr>
      </w:pPr>
      <w:r>
        <w:rPr>
          <w:rStyle w:val="11"/>
          <w:rFonts w:hint="eastAsia" w:ascii="宋体" w:hAnsi="宋体" w:eastAsia="宋体" w:cs="宋体"/>
          <w:b/>
          <w:bCs/>
          <w:i w:val="0"/>
          <w:iCs w:val="0"/>
          <w:caps w:val="0"/>
          <w:color w:val="222222"/>
          <w:spacing w:val="0"/>
          <w:sz w:val="28"/>
          <w:szCs w:val="28"/>
          <w:shd w:val="clear" w:fill="FFFFFF"/>
        </w:rPr>
        <w:drawing>
          <wp:inline distT="0" distB="0" distL="114300" distR="114300">
            <wp:extent cx="4319905" cy="3253105"/>
            <wp:effectExtent l="0" t="0" r="4445" b="4445"/>
            <wp:docPr id="15"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descr="IMG_259"/>
                    <pic:cNvPicPr>
                      <a:picLocks noChangeAspect="1"/>
                    </pic:cNvPicPr>
                  </pic:nvPicPr>
                  <pic:blipFill>
                    <a:blip r:embed="rId23"/>
                    <a:stretch>
                      <a:fillRect/>
                    </a:stretch>
                  </pic:blipFill>
                  <pic:spPr>
                    <a:xfrm>
                      <a:off x="0" y="0"/>
                      <a:ext cx="4319905" cy="3253105"/>
                    </a:xfrm>
                    <a:prstGeom prst="rect">
                      <a:avLst/>
                    </a:prstGeom>
                    <a:noFill/>
                    <a:ln w="9525">
                      <a:noFill/>
                    </a:ln>
                  </pic:spPr>
                </pic:pic>
              </a:graphicData>
            </a:graphic>
          </wp:inline>
        </w:drawing>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宋体" w:hAnsi="宋体" w:eastAsia="宋体" w:cs="宋体"/>
          <w:i w:val="0"/>
          <w:iCs w:val="0"/>
          <w:caps w:val="0"/>
          <w:color w:val="222222"/>
          <w:spacing w:val="0"/>
          <w:sz w:val="28"/>
          <w:szCs w:val="28"/>
        </w:rPr>
      </w:pPr>
      <w:r>
        <w:rPr>
          <w:rStyle w:val="11"/>
          <w:rFonts w:hint="eastAsia" w:ascii="宋体" w:hAnsi="宋体" w:eastAsia="宋体" w:cs="宋体"/>
          <w:b/>
          <w:bCs/>
          <w:i w:val="0"/>
          <w:iCs w:val="0"/>
          <w:caps w:val="0"/>
          <w:color w:val="222222"/>
          <w:spacing w:val="0"/>
          <w:sz w:val="28"/>
          <w:szCs w:val="28"/>
          <w:shd w:val="clear" w:fill="FFFFFF"/>
        </w:rPr>
        <w:drawing>
          <wp:inline distT="0" distB="0" distL="114300" distR="114300">
            <wp:extent cx="4319905" cy="3242310"/>
            <wp:effectExtent l="0" t="0" r="4445" b="15240"/>
            <wp:docPr id="16"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descr="IMG_260"/>
                    <pic:cNvPicPr>
                      <a:picLocks noChangeAspect="1"/>
                    </pic:cNvPicPr>
                  </pic:nvPicPr>
                  <pic:blipFill>
                    <a:blip r:embed="rId24"/>
                    <a:stretch>
                      <a:fillRect/>
                    </a:stretch>
                  </pic:blipFill>
                  <pic:spPr>
                    <a:xfrm>
                      <a:off x="0" y="0"/>
                      <a:ext cx="4319905" cy="3242310"/>
                    </a:xfrm>
                    <a:prstGeom prst="rect">
                      <a:avLst/>
                    </a:prstGeom>
                    <a:noFill/>
                    <a:ln w="9525">
                      <a:noFill/>
                    </a:ln>
                  </pic:spPr>
                </pic:pic>
              </a:graphicData>
            </a:graphic>
          </wp:inline>
        </w:drawing>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宋体" w:hAnsi="宋体" w:eastAsia="宋体" w:cs="宋体"/>
          <w:i w:val="0"/>
          <w:iCs w:val="0"/>
          <w:caps w:val="0"/>
          <w:color w:val="222222"/>
          <w:spacing w:val="0"/>
          <w:sz w:val="28"/>
          <w:szCs w:val="28"/>
        </w:rPr>
      </w:pPr>
      <w:r>
        <w:rPr>
          <w:rStyle w:val="11"/>
          <w:rFonts w:hint="eastAsia" w:ascii="宋体" w:hAnsi="宋体" w:eastAsia="宋体" w:cs="宋体"/>
          <w:b/>
          <w:bCs/>
          <w:i w:val="0"/>
          <w:iCs w:val="0"/>
          <w:caps w:val="0"/>
          <w:color w:val="222222"/>
          <w:spacing w:val="0"/>
          <w:sz w:val="28"/>
          <w:szCs w:val="28"/>
          <w:shd w:val="clear" w:fill="FFFFFF"/>
        </w:rPr>
        <w:drawing>
          <wp:inline distT="0" distB="0" distL="114300" distR="114300">
            <wp:extent cx="4319905" cy="3242310"/>
            <wp:effectExtent l="0" t="0" r="4445" b="15240"/>
            <wp:docPr id="18"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descr="IMG_261"/>
                    <pic:cNvPicPr>
                      <a:picLocks noChangeAspect="1"/>
                    </pic:cNvPicPr>
                  </pic:nvPicPr>
                  <pic:blipFill>
                    <a:blip r:embed="rId25"/>
                    <a:stretch>
                      <a:fillRect/>
                    </a:stretch>
                  </pic:blipFill>
                  <pic:spPr>
                    <a:xfrm>
                      <a:off x="0" y="0"/>
                      <a:ext cx="4319905" cy="3242310"/>
                    </a:xfrm>
                    <a:prstGeom prst="rect">
                      <a:avLst/>
                    </a:prstGeom>
                    <a:noFill/>
                    <a:ln w="9525">
                      <a:noFill/>
                    </a:ln>
                  </pic:spPr>
                </pic:pic>
              </a:graphicData>
            </a:graphic>
          </wp:inline>
        </w:drawing>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left"/>
        <w:textAlignment w:val="auto"/>
        <w:rPr>
          <w:rFonts w:hint="eastAsia" w:ascii="宋体" w:hAnsi="宋体" w:eastAsia="宋体" w:cs="宋体"/>
          <w:b/>
          <w:bCs/>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t>本次大赛高职组共有参赛学校8所，</w:t>
      </w:r>
      <w:r>
        <w:rPr>
          <w:rFonts w:hint="eastAsia" w:ascii="宋体" w:hAnsi="宋体" w:eastAsia="宋体" w:cs="宋体"/>
          <w:b/>
          <w:bCs/>
          <w:i w:val="0"/>
          <w:iCs w:val="0"/>
          <w:caps w:val="0"/>
          <w:color w:val="000000" w:themeColor="text1"/>
          <w:spacing w:val="0"/>
          <w:kern w:val="0"/>
          <w:sz w:val="28"/>
          <w:szCs w:val="28"/>
          <w:shd w:val="clear" w:fill="FFFFFF"/>
          <w:lang w:val="en-US" w:eastAsia="zh-CN" w:bidi="ar-SA"/>
          <w14:textFill>
            <w14:solidFill>
              <w14:schemeClr w14:val="tx1"/>
            </w14:solidFill>
          </w14:textFill>
        </w:rPr>
        <w:t>我校荣获“最佳组织奖”，该奖仅有两所学校获得。</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jc w:val="left"/>
        <w:textAlignment w:val="auto"/>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pP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jc w:val="left"/>
        <w:textAlignment w:val="auto"/>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pP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jc w:val="left"/>
        <w:textAlignment w:val="auto"/>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pP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jc w:val="center"/>
        <w:textAlignment w:val="auto"/>
        <w:rPr>
          <w:rFonts w:hint="eastAsia" w:ascii="宋体" w:hAnsi="宋体" w:eastAsia="宋体" w:cs="宋体"/>
          <w:b/>
          <w:bCs/>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b/>
          <w:bCs/>
          <w:i w:val="0"/>
          <w:iCs w:val="0"/>
          <w:caps w:val="0"/>
          <w:color w:val="000000" w:themeColor="text1"/>
          <w:spacing w:val="0"/>
          <w:kern w:val="0"/>
          <w:sz w:val="28"/>
          <w:szCs w:val="28"/>
          <w:shd w:val="clear" w:fill="FFFFFF"/>
          <w:lang w:val="en-US" w:eastAsia="zh-CN" w:bidi="ar-SA"/>
          <w14:textFill>
            <w14:solidFill>
              <w14:schemeClr w14:val="tx1"/>
            </w14:solidFill>
          </w14:textFill>
        </w:rPr>
        <w:t>第一门职教“元宇宙”课程在福软成功开讲</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jc w:val="center"/>
        <w:textAlignment w:val="auto"/>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pP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left"/>
        <w:textAlignment w:val="auto"/>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t>党的二十大报告把教育、科技、人才进行“三位一体”统筹安排、一体部署，将“推进教育数字化”写入报告，体现了以习近平同志为核心的党中央的重大战略部署，赋予了教育在全面建设社会主义现代化国家中新的使命任务。教育部要求纵深推进教育数字化发展，把数字化转型作为职业教育整体性、系统性变革的内生变量，用数字化思维系统谋划和推动职业教育改革发展。元宇宙是整合多种新技术而产生的新型虚实相融的互联网应用和社会形态，正加速向教育领域的应用渗透。虚拟现实技术作为元宇宙核心技术之一已成为数字经济的重大前瞻领域，其产业发展战略窗口期已然形成。基于对元宇宙行业未来工作岗位的分析和学生职业生涯持续发展的关注，同时结合职教元宇宙课堂模型，在网龙网络公司的支持下，福州软件职业技术学院携手华中师范大学于2022年12月7日—8日，在福州软件职业技术学院教学楼D210（游戏产业学院新媒体研创中心），成功开展了两堂生动有趣的《虚拟现实概论》——“元宇宙”实验公开课。</w:t>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宋体" w:hAnsi="宋体" w:eastAsia="宋体" w:cs="宋体"/>
          <w:i w:val="0"/>
          <w:iCs w:val="0"/>
          <w:caps w:val="0"/>
          <w:color w:val="333333"/>
          <w:spacing w:val="0"/>
          <w:sz w:val="28"/>
          <w:szCs w:val="28"/>
        </w:rPr>
      </w:pPr>
      <w:r>
        <w:rPr>
          <w:rFonts w:hint="eastAsia" w:ascii="宋体" w:hAnsi="宋体" w:eastAsia="宋体" w:cs="宋体"/>
          <w:i w:val="0"/>
          <w:iCs w:val="0"/>
          <w:caps w:val="0"/>
          <w:color w:val="333333"/>
          <w:spacing w:val="0"/>
          <w:sz w:val="28"/>
          <w:szCs w:val="28"/>
          <w:shd w:val="clear" w:fill="FFFFFF"/>
        </w:rPr>
        <w:drawing>
          <wp:inline distT="0" distB="0" distL="114300" distR="114300">
            <wp:extent cx="4319905" cy="2877185"/>
            <wp:effectExtent l="0" t="0" r="4445" b="18415"/>
            <wp:docPr id="27"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9" descr="IMG_256"/>
                    <pic:cNvPicPr>
                      <a:picLocks noChangeAspect="1"/>
                    </pic:cNvPicPr>
                  </pic:nvPicPr>
                  <pic:blipFill>
                    <a:blip r:embed="rId26"/>
                    <a:stretch>
                      <a:fillRect/>
                    </a:stretch>
                  </pic:blipFill>
                  <pic:spPr>
                    <a:xfrm>
                      <a:off x="0" y="0"/>
                      <a:ext cx="4319905" cy="2877185"/>
                    </a:xfrm>
                    <a:prstGeom prst="rect">
                      <a:avLst/>
                    </a:prstGeom>
                    <a:noFill/>
                    <a:ln w="9525">
                      <a:noFill/>
                    </a:ln>
                  </pic:spPr>
                </pic:pic>
              </a:graphicData>
            </a:graphic>
          </wp:inline>
        </w:drawing>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left="0" w:right="0" w:firstLine="420"/>
        <w:jc w:val="center"/>
        <w:textAlignment w:val="auto"/>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t>图 1 同学们正专注投入体验元宇宙</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left"/>
        <w:textAlignment w:val="auto"/>
        <w:rPr>
          <w:rFonts w:hint="eastAsia" w:ascii="宋体" w:hAnsi="宋体" w:eastAsia="宋体" w:cs="宋体"/>
          <w:i w:val="0"/>
          <w:iCs w:val="0"/>
          <w:caps w:val="0"/>
          <w:color w:val="333333"/>
          <w:spacing w:val="0"/>
          <w:sz w:val="28"/>
          <w:szCs w:val="28"/>
        </w:rPr>
      </w:pPr>
      <w: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t>《虚拟现实概论》是游戏产业学院省级高水平虚拟现实技术应用专业群的底层融通一体化课程，本次实验课由游戏产业学院邢璎凡老师远程主讲，华中师范大学教育信息化发展中心李晋老师和游戏产业学院VR实训中心唐炜韬老师线下协同教学，22级虚拟现实技术应用3班46名同学共同完成。</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宋体" w:hAnsi="宋体" w:eastAsia="宋体" w:cs="宋体"/>
          <w:i w:val="0"/>
          <w:iCs w:val="0"/>
          <w:caps w:val="0"/>
          <w:color w:val="333333"/>
          <w:spacing w:val="0"/>
          <w:sz w:val="28"/>
          <w:szCs w:val="28"/>
        </w:rPr>
      </w:pPr>
      <w:r>
        <w:rPr>
          <w:rFonts w:hint="eastAsia" w:ascii="宋体" w:hAnsi="宋体" w:eastAsia="宋体" w:cs="宋体"/>
          <w:i w:val="0"/>
          <w:iCs w:val="0"/>
          <w:caps w:val="0"/>
          <w:color w:val="333333"/>
          <w:spacing w:val="0"/>
          <w:kern w:val="0"/>
          <w:sz w:val="28"/>
          <w:szCs w:val="28"/>
          <w:shd w:val="clear" w:fill="FFFFFF"/>
          <w:lang w:val="en-US" w:eastAsia="zh-CN" w:bidi="ar"/>
        </w:rPr>
        <w:drawing>
          <wp:inline distT="0" distB="0" distL="114300" distR="114300">
            <wp:extent cx="4319905" cy="3239770"/>
            <wp:effectExtent l="0" t="0" r="4445" b="17780"/>
            <wp:docPr id="24" name="图片 10"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0" descr="IMG_257"/>
                    <pic:cNvPicPr>
                      <a:picLocks noChangeAspect="1"/>
                    </pic:cNvPicPr>
                  </pic:nvPicPr>
                  <pic:blipFill>
                    <a:blip r:embed="rId27"/>
                    <a:stretch>
                      <a:fillRect/>
                    </a:stretch>
                  </pic:blipFill>
                  <pic:spPr>
                    <a:xfrm>
                      <a:off x="0" y="0"/>
                      <a:ext cx="4319905" cy="3239770"/>
                    </a:xfrm>
                    <a:prstGeom prst="rect">
                      <a:avLst/>
                    </a:prstGeom>
                    <a:noFill/>
                    <a:ln w="9525">
                      <a:noFill/>
                    </a:ln>
                  </pic:spPr>
                </pic:pic>
              </a:graphicData>
            </a:graphic>
          </wp:inline>
        </w:drawing>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left="0" w:right="0" w:firstLine="420"/>
        <w:jc w:val="center"/>
        <w:textAlignment w:val="auto"/>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t>图 2钟正老师团队远程观摩指导</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left"/>
        <w:textAlignment w:val="auto"/>
        <w:rPr>
          <w:rFonts w:hint="eastAsia" w:ascii="宋体" w:hAnsi="宋体" w:eastAsia="宋体" w:cs="宋体"/>
          <w:i w:val="0"/>
          <w:iCs w:val="0"/>
          <w:caps w:val="0"/>
          <w:color w:val="333333"/>
          <w:spacing w:val="0"/>
          <w:sz w:val="28"/>
          <w:szCs w:val="28"/>
        </w:rPr>
      </w:pPr>
      <w: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t>深度融合元宇宙技术的混合式教学创新实践作为本次课程教学实验的整体目标。依托智慧校园、智慧教室环境及VR一体机终端，基于华渔元宇宙、元宇宙会议、福软通平台、腾讯会议等多种数字教育平台工具，应用网龙元宇宙情景化教育资源、VR沉浸式资源、3D沙盘游戏等数字教育资源，构建起多元化教学环境、多模态资源和多主体互动的元宇宙课堂，组建“远程+本地”双师和“教师化身+实体教师”虚实双师教学团队，将《虚拟现实概论》课程打造成主题式、沉浸式课程，开展翻转课堂、情境化教学、项目式学习、自主探究学习、小组协作学习、全班集体研学等多样态创新课堂教学活动，形成虚实融合、具身沉浸、自主探究、多元互动、理实结合的元宇宙混合式课堂教学新形态。元宇宙为实现线上线下、课内课外、校内校外、虚实一体的职教新课堂提供了新路径，有利于打破现实环境对校企合作和产教融合的束缚，实现产教深度融合。</w:t>
      </w:r>
    </w:p>
    <w:p>
      <w:pPr>
        <w:pStyle w:val="8"/>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18" w:lineRule="atLeast"/>
        <w:ind w:left="0" w:right="0"/>
        <w:jc w:val="center"/>
        <w:rPr>
          <w:rFonts w:hint="eastAsia" w:ascii="宋体" w:hAnsi="宋体" w:eastAsia="宋体" w:cs="宋体"/>
          <w:i w:val="0"/>
          <w:iCs w:val="0"/>
          <w:caps w:val="0"/>
          <w:color w:val="333333"/>
          <w:spacing w:val="0"/>
          <w:sz w:val="28"/>
          <w:szCs w:val="28"/>
        </w:rPr>
      </w:pPr>
      <w:r>
        <w:rPr>
          <w:rFonts w:hint="eastAsia" w:ascii="宋体" w:hAnsi="宋体" w:eastAsia="宋体" w:cs="宋体"/>
          <w:i w:val="0"/>
          <w:iCs w:val="0"/>
          <w:caps w:val="0"/>
          <w:color w:val="333333"/>
          <w:spacing w:val="0"/>
          <w:sz w:val="28"/>
          <w:szCs w:val="28"/>
          <w:shd w:val="clear" w:fill="FFFFFF"/>
        </w:rPr>
        <w:drawing>
          <wp:inline distT="0" distB="0" distL="114300" distR="114300">
            <wp:extent cx="4803140" cy="1129030"/>
            <wp:effectExtent l="0" t="0" r="16510" b="13970"/>
            <wp:docPr id="25" name="图片 11"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1" descr="IMG_258"/>
                    <pic:cNvPicPr>
                      <a:picLocks noChangeAspect="1"/>
                    </pic:cNvPicPr>
                  </pic:nvPicPr>
                  <pic:blipFill>
                    <a:blip r:embed="rId28"/>
                    <a:stretch>
                      <a:fillRect/>
                    </a:stretch>
                  </pic:blipFill>
                  <pic:spPr>
                    <a:xfrm>
                      <a:off x="0" y="0"/>
                      <a:ext cx="4803140" cy="1129030"/>
                    </a:xfrm>
                    <a:prstGeom prst="rect">
                      <a:avLst/>
                    </a:prstGeom>
                    <a:noFill/>
                    <a:ln w="9525">
                      <a:noFill/>
                    </a:ln>
                  </pic:spPr>
                </pic:pic>
              </a:graphicData>
            </a:graphic>
          </wp:inline>
        </w:drawing>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left"/>
        <w:textAlignment w:val="auto"/>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t>课程基于对虚拟现实行业未来工作岗位的分析和学生职业生涯持续发展的关注，将元宇宙技术与专业课程教学内容深度融合，围绕各个主题开展了探究式、讨论式、协作式、辩论式等教学活动和学习任务，为后续相关课程的教学设计与实践提供难得案例参考。本次公开课的主要教学内容包含以下几个方面：</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2" w:firstLineChars="200"/>
        <w:jc w:val="left"/>
        <w:textAlignment w:val="auto"/>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b/>
          <w:bCs/>
          <w:i w:val="0"/>
          <w:iCs w:val="0"/>
          <w:caps w:val="0"/>
          <w:color w:val="000000" w:themeColor="text1"/>
          <w:spacing w:val="0"/>
          <w:kern w:val="0"/>
          <w:sz w:val="28"/>
          <w:szCs w:val="28"/>
          <w:shd w:val="clear" w:fill="FFFFFF"/>
          <w:lang w:val="en-US" w:eastAsia="zh-CN" w:bidi="ar-SA"/>
          <w14:textFill>
            <w14:solidFill>
              <w14:schemeClr w14:val="tx1"/>
            </w14:solidFill>
          </w14:textFill>
        </w:rPr>
        <w:t>一是主题式课程设计。</w:t>
      </w:r>
      <w: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t>采用主题式教学形式组织课程知识体系，将VR技术及衍生产品作为课程设置及内容选择的参照点，选取VR概况、发展历程、相关产品、设备、行业应用和关键技术六大主题内容，引导学生认识VR技术发展，掌握VR系统的技术特征、激发对VR在多行业应用的深度思考。学生通过分享VR场景作品享创作过程中存在的问题与解决经验，教师引导学生评价各个作品，指出每个作品的优缺点，有利于学生相互学习、吸取设计经验。</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i w:val="0"/>
          <w:iCs w:val="0"/>
          <w:caps w:val="0"/>
          <w:color w:val="333333"/>
          <w:spacing w:val="0"/>
          <w:kern w:val="0"/>
          <w:sz w:val="28"/>
          <w:szCs w:val="28"/>
          <w:shd w:val="clear" w:fill="FFFFFF"/>
          <w:lang w:val="en-US" w:eastAsia="zh-CN" w:bidi="ar"/>
        </w:rPr>
        <w:drawing>
          <wp:inline distT="0" distB="0" distL="114300" distR="114300">
            <wp:extent cx="4319905" cy="2877185"/>
            <wp:effectExtent l="0" t="0" r="4445" b="18415"/>
            <wp:docPr id="22" name="图片 12"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2" descr="IMG_259"/>
                    <pic:cNvPicPr>
                      <a:picLocks noChangeAspect="1"/>
                    </pic:cNvPicPr>
                  </pic:nvPicPr>
                  <pic:blipFill>
                    <a:blip r:embed="rId29"/>
                    <a:stretch>
                      <a:fillRect/>
                    </a:stretch>
                  </pic:blipFill>
                  <pic:spPr>
                    <a:xfrm>
                      <a:off x="0" y="0"/>
                      <a:ext cx="4319905" cy="2877185"/>
                    </a:xfrm>
                    <a:prstGeom prst="rect">
                      <a:avLst/>
                    </a:prstGeom>
                    <a:noFill/>
                    <a:ln w="9525">
                      <a:noFill/>
                    </a:ln>
                  </pic:spPr>
                </pic:pic>
              </a:graphicData>
            </a:graphic>
          </wp:inline>
        </w:drawing>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420"/>
        <w:jc w:val="cente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t>图3 同学们正通过VIVE一体机体验元宇宙</w:t>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420"/>
        <w:jc w:val="cente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pP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宋体" w:hAnsi="宋体" w:eastAsia="宋体" w:cs="宋体"/>
          <w:i w:val="0"/>
          <w:iCs w:val="0"/>
          <w:caps w:val="0"/>
          <w:color w:val="333333"/>
          <w:spacing w:val="0"/>
          <w:sz w:val="28"/>
          <w:szCs w:val="28"/>
        </w:rPr>
      </w:pPr>
      <w:r>
        <w:rPr>
          <w:rFonts w:hint="eastAsia" w:ascii="宋体" w:hAnsi="宋体" w:eastAsia="宋体" w:cs="宋体"/>
          <w:i w:val="0"/>
          <w:iCs w:val="0"/>
          <w:caps w:val="0"/>
          <w:color w:val="333333"/>
          <w:spacing w:val="0"/>
          <w:sz w:val="28"/>
          <w:szCs w:val="28"/>
          <w:shd w:val="clear" w:fill="FFFFFF"/>
        </w:rPr>
        <w:drawing>
          <wp:inline distT="0" distB="0" distL="114300" distR="114300">
            <wp:extent cx="4319905" cy="2877185"/>
            <wp:effectExtent l="0" t="0" r="4445" b="18415"/>
            <wp:docPr id="26" name="图片 13"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3" descr="IMG_260"/>
                    <pic:cNvPicPr>
                      <a:picLocks noChangeAspect="1"/>
                    </pic:cNvPicPr>
                  </pic:nvPicPr>
                  <pic:blipFill>
                    <a:blip r:embed="rId30"/>
                    <a:stretch>
                      <a:fillRect/>
                    </a:stretch>
                  </pic:blipFill>
                  <pic:spPr>
                    <a:xfrm>
                      <a:off x="0" y="0"/>
                      <a:ext cx="4319905" cy="2877185"/>
                    </a:xfrm>
                    <a:prstGeom prst="rect">
                      <a:avLst/>
                    </a:prstGeom>
                    <a:noFill/>
                    <a:ln w="9525">
                      <a:noFill/>
                    </a:ln>
                  </pic:spPr>
                </pic:pic>
              </a:graphicData>
            </a:graphic>
          </wp:inline>
        </w:drawing>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420"/>
        <w:jc w:val="cente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t>图4 同学制作思维导图并发言分享观点</w:t>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420"/>
        <w:jc w:val="cente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pP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宋体" w:hAnsi="宋体" w:eastAsia="宋体" w:cs="宋体"/>
          <w:i w:val="0"/>
          <w:iCs w:val="0"/>
          <w:caps w:val="0"/>
          <w:color w:val="333333"/>
          <w:spacing w:val="0"/>
          <w:sz w:val="28"/>
          <w:szCs w:val="28"/>
        </w:rPr>
      </w:pPr>
      <w:r>
        <w:rPr>
          <w:rFonts w:hint="eastAsia" w:ascii="宋体" w:hAnsi="宋体" w:eastAsia="宋体" w:cs="宋体"/>
          <w:i w:val="0"/>
          <w:iCs w:val="0"/>
          <w:caps w:val="0"/>
          <w:color w:val="333333"/>
          <w:spacing w:val="0"/>
          <w:sz w:val="28"/>
          <w:szCs w:val="28"/>
          <w:shd w:val="clear" w:fill="FFFFFF"/>
        </w:rPr>
        <w:drawing>
          <wp:inline distT="0" distB="0" distL="114300" distR="114300">
            <wp:extent cx="4319905" cy="4596130"/>
            <wp:effectExtent l="0" t="0" r="4445" b="13970"/>
            <wp:docPr id="23" name="图片 14"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4" descr="IMG_261"/>
                    <pic:cNvPicPr>
                      <a:picLocks noChangeAspect="1"/>
                    </pic:cNvPicPr>
                  </pic:nvPicPr>
                  <pic:blipFill>
                    <a:blip r:embed="rId31"/>
                    <a:stretch>
                      <a:fillRect/>
                    </a:stretch>
                  </pic:blipFill>
                  <pic:spPr>
                    <a:xfrm>
                      <a:off x="0" y="0"/>
                      <a:ext cx="4319905" cy="4596130"/>
                    </a:xfrm>
                    <a:prstGeom prst="rect">
                      <a:avLst/>
                    </a:prstGeom>
                    <a:noFill/>
                    <a:ln w="9525">
                      <a:noFill/>
                    </a:ln>
                  </pic:spPr>
                </pic:pic>
              </a:graphicData>
            </a:graphic>
          </wp:inline>
        </w:drawing>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420"/>
        <w:jc w:val="cente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t>图5 同学制作思维导图并上台分享观点</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2" w:firstLineChars="200"/>
        <w:jc w:val="both"/>
        <w:textAlignment w:val="auto"/>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b/>
          <w:bCs/>
          <w:i w:val="0"/>
          <w:iCs w:val="0"/>
          <w:caps w:val="0"/>
          <w:color w:val="000000" w:themeColor="text1"/>
          <w:spacing w:val="0"/>
          <w:kern w:val="0"/>
          <w:sz w:val="28"/>
          <w:szCs w:val="28"/>
          <w:shd w:val="clear" w:fill="FFFFFF"/>
          <w:lang w:val="en-US" w:eastAsia="zh-CN" w:bidi="ar-SA"/>
          <w14:textFill>
            <w14:solidFill>
              <w14:schemeClr w14:val="tx1"/>
            </w14:solidFill>
          </w14:textFill>
        </w:rPr>
        <w:t>二是多样化课程教学实践。</w:t>
      </w:r>
      <w: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t>本课程改变传统以教师为中心的授课方式，组合运用“网龙元宇宙+腾讯会议+福软通”组合式平台，深度融合元宇宙技术，开展了翻转课堂教学、情境化教学、探究式学习、协作式学习等数字化教学创新实践。</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drawing>
          <wp:inline distT="0" distB="0" distL="114300" distR="114300">
            <wp:extent cx="4319905" cy="2877185"/>
            <wp:effectExtent l="0" t="0" r="4445" b="18415"/>
            <wp:docPr id="28" name="图片 15"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5" descr="IMG_262"/>
                    <pic:cNvPicPr>
                      <a:picLocks noChangeAspect="1"/>
                    </pic:cNvPicPr>
                  </pic:nvPicPr>
                  <pic:blipFill>
                    <a:blip r:embed="rId32"/>
                    <a:stretch>
                      <a:fillRect/>
                    </a:stretch>
                  </pic:blipFill>
                  <pic:spPr>
                    <a:xfrm>
                      <a:off x="0" y="0"/>
                      <a:ext cx="4319905" cy="2877185"/>
                    </a:xfrm>
                    <a:prstGeom prst="rect">
                      <a:avLst/>
                    </a:prstGeom>
                    <a:noFill/>
                    <a:ln w="9525">
                      <a:noFill/>
                    </a:ln>
                  </pic:spPr>
                </pic:pic>
              </a:graphicData>
            </a:graphic>
          </wp:inline>
        </w:drawing>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left="0" w:right="0" w:firstLine="420"/>
        <w:jc w:val="center"/>
        <w:textAlignment w:val="auto"/>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t>图6 同学们通过“华渔元宇宙”体验元宇宙</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2" w:firstLineChars="200"/>
        <w:jc w:val="left"/>
        <w:textAlignment w:val="auto"/>
        <w:rPr>
          <w:rFonts w:hint="eastAsia" w:ascii="宋体" w:hAnsi="宋体" w:eastAsia="宋体" w:cs="宋体"/>
          <w:i w:val="0"/>
          <w:iCs w:val="0"/>
          <w:caps w:val="0"/>
          <w:color w:val="333333"/>
          <w:spacing w:val="0"/>
          <w:sz w:val="28"/>
          <w:szCs w:val="28"/>
        </w:rPr>
      </w:pPr>
      <w:r>
        <w:rPr>
          <w:rFonts w:hint="eastAsia" w:ascii="宋体" w:hAnsi="宋体" w:eastAsia="宋体" w:cs="宋体"/>
          <w:b/>
          <w:bCs/>
          <w:i w:val="0"/>
          <w:iCs w:val="0"/>
          <w:caps w:val="0"/>
          <w:color w:val="000000" w:themeColor="text1"/>
          <w:spacing w:val="0"/>
          <w:kern w:val="0"/>
          <w:sz w:val="28"/>
          <w:szCs w:val="28"/>
          <w:shd w:val="clear" w:fill="FFFFFF"/>
          <w:lang w:val="en-US" w:eastAsia="zh-CN" w:bidi="ar-SA"/>
          <w14:textFill>
            <w14:solidFill>
              <w14:schemeClr w14:val="tx1"/>
            </w14:solidFill>
          </w14:textFill>
        </w:rPr>
        <w:t>三是情境化教学（工学结合）。</w:t>
      </w:r>
      <w: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t>授课教师团队和学生以虚拟化身形式进入元宇宙虚拟情境，分工分角色开展授课。在线教师在授课环节讲解教学重难点，讲评课后测验内容，基于实际岗位工作能力要求开展讲授，呈现职业教育常规教学难以企及的部分，强调岗位能力培养，现场辅导教师支持教学过程中的师生互动。</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宋体" w:hAnsi="宋体" w:eastAsia="宋体" w:cs="宋体"/>
          <w:i w:val="0"/>
          <w:iCs w:val="0"/>
          <w:caps w:val="0"/>
          <w:color w:val="333333"/>
          <w:spacing w:val="0"/>
          <w:sz w:val="28"/>
          <w:szCs w:val="28"/>
        </w:rPr>
      </w:pPr>
      <w:r>
        <w:rPr>
          <w:rFonts w:hint="eastAsia" w:ascii="宋体" w:hAnsi="宋体" w:eastAsia="宋体" w:cs="宋体"/>
          <w:i w:val="0"/>
          <w:iCs w:val="0"/>
          <w:caps w:val="0"/>
          <w:color w:val="333333"/>
          <w:spacing w:val="0"/>
          <w:kern w:val="0"/>
          <w:sz w:val="28"/>
          <w:szCs w:val="28"/>
          <w:shd w:val="clear" w:fill="FFFFFF"/>
          <w:lang w:val="en-US" w:eastAsia="zh-CN" w:bidi="ar"/>
        </w:rPr>
        <w:drawing>
          <wp:inline distT="0" distB="0" distL="114300" distR="114300">
            <wp:extent cx="4319905" cy="2877185"/>
            <wp:effectExtent l="0" t="0" r="4445" b="18415"/>
            <wp:docPr id="29" name="图片 16"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6" descr="IMG_263"/>
                    <pic:cNvPicPr>
                      <a:picLocks noChangeAspect="1"/>
                    </pic:cNvPicPr>
                  </pic:nvPicPr>
                  <pic:blipFill>
                    <a:blip r:embed="rId33"/>
                    <a:stretch>
                      <a:fillRect/>
                    </a:stretch>
                  </pic:blipFill>
                  <pic:spPr>
                    <a:xfrm>
                      <a:off x="0" y="0"/>
                      <a:ext cx="4319905" cy="2877185"/>
                    </a:xfrm>
                    <a:prstGeom prst="rect">
                      <a:avLst/>
                    </a:prstGeom>
                    <a:noFill/>
                    <a:ln w="9525">
                      <a:noFill/>
                    </a:ln>
                  </pic:spPr>
                </pic:pic>
              </a:graphicData>
            </a:graphic>
          </wp:inline>
        </w:drawing>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420"/>
        <w:jc w:val="cente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t>图7 同学在“华渔元宇宙”之中畅游</w:t>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宋体" w:hAnsi="宋体" w:eastAsia="宋体" w:cs="宋体"/>
          <w:i w:val="0"/>
          <w:iCs w:val="0"/>
          <w:caps w:val="0"/>
          <w:color w:val="333333"/>
          <w:spacing w:val="0"/>
          <w:sz w:val="28"/>
          <w:szCs w:val="28"/>
        </w:rPr>
      </w:pPr>
      <w:r>
        <w:rPr>
          <w:rFonts w:hint="eastAsia" w:ascii="宋体" w:hAnsi="宋体" w:eastAsia="宋体" w:cs="宋体"/>
          <w:i w:val="0"/>
          <w:iCs w:val="0"/>
          <w:caps w:val="0"/>
          <w:color w:val="333333"/>
          <w:spacing w:val="0"/>
          <w:sz w:val="28"/>
          <w:szCs w:val="28"/>
          <w:shd w:val="clear" w:fill="FFFFFF"/>
        </w:rPr>
        <w:drawing>
          <wp:inline distT="0" distB="0" distL="114300" distR="114300">
            <wp:extent cx="4319905" cy="2704465"/>
            <wp:effectExtent l="0" t="0" r="4445" b="635"/>
            <wp:docPr id="30" name="图片 17"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7" descr="IMG_264"/>
                    <pic:cNvPicPr>
                      <a:picLocks noChangeAspect="1"/>
                    </pic:cNvPicPr>
                  </pic:nvPicPr>
                  <pic:blipFill>
                    <a:blip r:embed="rId34"/>
                    <a:stretch>
                      <a:fillRect/>
                    </a:stretch>
                  </pic:blipFill>
                  <pic:spPr>
                    <a:xfrm>
                      <a:off x="0" y="0"/>
                      <a:ext cx="4319905" cy="2704465"/>
                    </a:xfrm>
                    <a:prstGeom prst="rect">
                      <a:avLst/>
                    </a:prstGeom>
                    <a:noFill/>
                    <a:ln w="9525">
                      <a:noFill/>
                    </a:ln>
                  </pic:spPr>
                </pic:pic>
              </a:graphicData>
            </a:graphic>
          </wp:inline>
        </w:drawing>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420"/>
        <w:jc w:val="cente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t>图8 同学正在分享体验后的感受</w:t>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420"/>
        <w:jc w:val="cente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pP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宋体" w:hAnsi="宋体" w:eastAsia="宋体" w:cs="宋体"/>
          <w:i w:val="0"/>
          <w:iCs w:val="0"/>
          <w:caps w:val="0"/>
          <w:color w:val="333333"/>
          <w:spacing w:val="0"/>
          <w:sz w:val="28"/>
          <w:szCs w:val="28"/>
        </w:rPr>
      </w:pPr>
      <w:r>
        <w:rPr>
          <w:rFonts w:hint="eastAsia" w:ascii="宋体" w:hAnsi="宋体" w:eastAsia="宋体" w:cs="宋体"/>
          <w:i w:val="0"/>
          <w:iCs w:val="0"/>
          <w:caps w:val="0"/>
          <w:color w:val="333333"/>
          <w:spacing w:val="0"/>
          <w:sz w:val="28"/>
          <w:szCs w:val="28"/>
          <w:shd w:val="clear" w:fill="FFFFFF"/>
        </w:rPr>
        <w:drawing>
          <wp:inline distT="0" distB="0" distL="114300" distR="114300">
            <wp:extent cx="4319905" cy="2877185"/>
            <wp:effectExtent l="0" t="0" r="4445" b="18415"/>
            <wp:docPr id="31" name="图片 18"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8" descr="IMG_265"/>
                    <pic:cNvPicPr>
                      <a:picLocks noChangeAspect="1"/>
                    </pic:cNvPicPr>
                  </pic:nvPicPr>
                  <pic:blipFill>
                    <a:blip r:embed="rId35"/>
                    <a:stretch>
                      <a:fillRect/>
                    </a:stretch>
                  </pic:blipFill>
                  <pic:spPr>
                    <a:xfrm>
                      <a:off x="0" y="0"/>
                      <a:ext cx="4319905" cy="2877185"/>
                    </a:xfrm>
                    <a:prstGeom prst="rect">
                      <a:avLst/>
                    </a:prstGeom>
                    <a:noFill/>
                    <a:ln w="9525">
                      <a:noFill/>
                    </a:ln>
                  </pic:spPr>
                </pic:pic>
              </a:graphicData>
            </a:graphic>
          </wp:inline>
        </w:drawing>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left="0" w:right="0" w:firstLine="420"/>
        <w:jc w:val="center"/>
        <w:textAlignment w:val="auto"/>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t>图9 老师指导同学如何操作一体机</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2" w:firstLineChars="200"/>
        <w:jc w:val="both"/>
        <w:textAlignment w:val="auto"/>
        <w:rPr>
          <w:rFonts w:hint="eastAsia" w:ascii="宋体" w:hAnsi="宋体" w:eastAsia="宋体" w:cs="宋体"/>
          <w:i w:val="0"/>
          <w:iCs w:val="0"/>
          <w:caps w:val="0"/>
          <w:color w:val="333333"/>
          <w:spacing w:val="0"/>
          <w:sz w:val="28"/>
          <w:szCs w:val="28"/>
        </w:rPr>
      </w:pPr>
      <w:r>
        <w:rPr>
          <w:rFonts w:hint="eastAsia" w:ascii="宋体" w:hAnsi="宋体" w:eastAsia="宋体" w:cs="宋体"/>
          <w:b/>
          <w:bCs/>
          <w:i w:val="0"/>
          <w:iCs w:val="0"/>
          <w:caps w:val="0"/>
          <w:color w:val="000000" w:themeColor="text1"/>
          <w:spacing w:val="0"/>
          <w:kern w:val="0"/>
          <w:sz w:val="28"/>
          <w:szCs w:val="28"/>
          <w:shd w:val="clear" w:fill="FFFFFF"/>
          <w:lang w:val="en-US" w:eastAsia="zh-CN" w:bidi="ar-SA"/>
          <w14:textFill>
            <w14:solidFill>
              <w14:schemeClr w14:val="tx1"/>
            </w14:solidFill>
          </w14:textFill>
        </w:rPr>
        <w:t>四是探究式学习（自主探究、以生为本、理实一体）。</w:t>
      </w:r>
      <w:r>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t>教师依据学情和先知，布置与真实岗位任务相对一致的探究任务，同时在学生整个探究过程中给予指导，让学生在元宇宙中开展VR探究体验，将专业理论知识、技能和方法运用于实践探究中，从而提升学生动手能力和专业技能。</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宋体" w:hAnsi="宋体" w:eastAsia="宋体" w:cs="宋体"/>
          <w:i w:val="0"/>
          <w:iCs w:val="0"/>
          <w:caps w:val="0"/>
          <w:color w:val="333333"/>
          <w:spacing w:val="0"/>
          <w:sz w:val="28"/>
          <w:szCs w:val="28"/>
        </w:rPr>
      </w:pPr>
      <w:r>
        <w:rPr>
          <w:rFonts w:hint="eastAsia" w:ascii="宋体" w:hAnsi="宋体" w:eastAsia="宋体" w:cs="宋体"/>
          <w:i w:val="0"/>
          <w:iCs w:val="0"/>
          <w:caps w:val="0"/>
          <w:color w:val="333333"/>
          <w:spacing w:val="0"/>
          <w:kern w:val="0"/>
          <w:sz w:val="28"/>
          <w:szCs w:val="28"/>
          <w:shd w:val="clear" w:fill="FFFFFF"/>
          <w:lang w:val="en-US" w:eastAsia="zh-CN" w:bidi="ar"/>
        </w:rPr>
        <w:drawing>
          <wp:inline distT="0" distB="0" distL="114300" distR="114300">
            <wp:extent cx="4319905" cy="2877185"/>
            <wp:effectExtent l="0" t="0" r="4445" b="18415"/>
            <wp:docPr id="32" name="图片 19"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9" descr="IMG_266"/>
                    <pic:cNvPicPr>
                      <a:picLocks noChangeAspect="1"/>
                    </pic:cNvPicPr>
                  </pic:nvPicPr>
                  <pic:blipFill>
                    <a:blip r:embed="rId36"/>
                    <a:stretch>
                      <a:fillRect/>
                    </a:stretch>
                  </pic:blipFill>
                  <pic:spPr>
                    <a:xfrm>
                      <a:off x="0" y="0"/>
                      <a:ext cx="4319905" cy="2877185"/>
                    </a:xfrm>
                    <a:prstGeom prst="rect">
                      <a:avLst/>
                    </a:prstGeom>
                    <a:noFill/>
                    <a:ln w="9525">
                      <a:noFill/>
                    </a:ln>
                  </pic:spPr>
                </pic:pic>
              </a:graphicData>
            </a:graphic>
          </wp:inline>
        </w:drawing>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left="0" w:right="0" w:firstLine="420"/>
        <w:jc w:val="center"/>
        <w:textAlignment w:val="auto"/>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t>图10 老师帮助同学了解“华渔元宇宙”</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2" w:firstLineChars="200"/>
        <w:jc w:val="both"/>
        <w:textAlignment w:val="auto"/>
        <w:rPr>
          <w:rFonts w:hint="eastAsia" w:ascii="宋体" w:hAnsi="宋体" w:eastAsia="宋体" w:cs="宋体"/>
          <w:i w:val="0"/>
          <w:iCs w:val="0"/>
          <w:caps w:val="0"/>
          <w:color w:val="333333"/>
          <w:spacing w:val="0"/>
          <w:sz w:val="28"/>
          <w:szCs w:val="28"/>
        </w:rPr>
      </w:pPr>
      <w:r>
        <w:rPr>
          <w:rFonts w:hint="eastAsia" w:ascii="宋体" w:hAnsi="宋体" w:eastAsia="宋体" w:cs="宋体"/>
          <w:b/>
          <w:bCs/>
          <w:i w:val="0"/>
          <w:iCs w:val="0"/>
          <w:caps w:val="0"/>
          <w:color w:val="000000" w:themeColor="text1"/>
          <w:spacing w:val="0"/>
          <w:kern w:val="0"/>
          <w:sz w:val="28"/>
          <w:szCs w:val="28"/>
          <w:shd w:val="clear" w:fill="FFFFFF"/>
          <w:lang w:val="en-US" w:eastAsia="zh-CN" w:bidi="ar-SA"/>
          <w14:textFill>
            <w14:solidFill>
              <w14:schemeClr w14:val="tx1"/>
            </w14:solidFill>
          </w14:textFill>
        </w:rPr>
        <w:t>五是小组协作全班工学。</w:t>
      </w:r>
      <w:r>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t>教师采用异质分组策略，以学习小组为基本单位，小组成员通过华渔元宇宙平台创建虚拟会议室，围绕学习任务展开讨论，共同规划和制定VR体验探究方案，明确查找资料，记录讨论内容，总结讨论结果，汇报发言等任务分工，同时针对问题开展辩论，有效提升表达能力与团队合作能力。</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宋体" w:hAnsi="宋体" w:eastAsia="宋体" w:cs="宋体"/>
          <w:i w:val="0"/>
          <w:iCs w:val="0"/>
          <w:caps w:val="0"/>
          <w:color w:val="333333"/>
          <w:spacing w:val="0"/>
          <w:sz w:val="28"/>
          <w:szCs w:val="28"/>
        </w:rPr>
      </w:pPr>
      <w:r>
        <w:rPr>
          <w:rFonts w:hint="eastAsia" w:ascii="宋体" w:hAnsi="宋体" w:eastAsia="宋体" w:cs="宋体"/>
          <w:i w:val="0"/>
          <w:iCs w:val="0"/>
          <w:caps w:val="0"/>
          <w:color w:val="333333"/>
          <w:spacing w:val="0"/>
          <w:kern w:val="0"/>
          <w:sz w:val="28"/>
          <w:szCs w:val="28"/>
          <w:shd w:val="clear" w:fill="FFFFFF"/>
          <w:lang w:val="en-US" w:eastAsia="zh-CN" w:bidi="ar"/>
        </w:rPr>
        <w:drawing>
          <wp:inline distT="0" distB="0" distL="114300" distR="114300">
            <wp:extent cx="4319905" cy="2877185"/>
            <wp:effectExtent l="0" t="0" r="4445" b="18415"/>
            <wp:docPr id="33" name="图片 20"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0" descr="IMG_267"/>
                    <pic:cNvPicPr>
                      <a:picLocks noChangeAspect="1"/>
                    </pic:cNvPicPr>
                  </pic:nvPicPr>
                  <pic:blipFill>
                    <a:blip r:embed="rId37"/>
                    <a:stretch>
                      <a:fillRect/>
                    </a:stretch>
                  </pic:blipFill>
                  <pic:spPr>
                    <a:xfrm>
                      <a:off x="0" y="0"/>
                      <a:ext cx="4319905" cy="2877185"/>
                    </a:xfrm>
                    <a:prstGeom prst="rect">
                      <a:avLst/>
                    </a:prstGeom>
                    <a:noFill/>
                    <a:ln w="9525">
                      <a:noFill/>
                    </a:ln>
                  </pic:spPr>
                </pic:pic>
              </a:graphicData>
            </a:graphic>
          </wp:inline>
        </w:drawing>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left="0" w:right="0" w:firstLine="420"/>
        <w:jc w:val="center"/>
        <w:textAlignment w:val="auto"/>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t>图11 学习小组讨论后进行汇报发言</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left="0" w:right="0" w:firstLine="420"/>
        <w:jc w:val="center"/>
        <w:textAlignment w:val="auto"/>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pP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宋体" w:hAnsi="宋体" w:eastAsia="宋体" w:cs="宋体"/>
          <w:i w:val="0"/>
          <w:iCs w:val="0"/>
          <w:caps w:val="0"/>
          <w:color w:val="333333"/>
          <w:spacing w:val="0"/>
          <w:sz w:val="28"/>
          <w:szCs w:val="28"/>
        </w:rPr>
      </w:pPr>
      <w:r>
        <w:rPr>
          <w:rFonts w:hint="eastAsia" w:ascii="宋体" w:hAnsi="宋体" w:eastAsia="宋体" w:cs="宋体"/>
          <w:i w:val="0"/>
          <w:iCs w:val="0"/>
          <w:caps w:val="0"/>
          <w:color w:val="333333"/>
          <w:spacing w:val="0"/>
          <w:sz w:val="28"/>
          <w:szCs w:val="28"/>
          <w:shd w:val="clear" w:fill="FFFFFF"/>
        </w:rPr>
        <w:drawing>
          <wp:inline distT="0" distB="0" distL="114300" distR="114300">
            <wp:extent cx="4319905" cy="2877185"/>
            <wp:effectExtent l="0" t="0" r="4445" b="18415"/>
            <wp:docPr id="34" name="图片 21"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1" descr="IMG_268"/>
                    <pic:cNvPicPr>
                      <a:picLocks noChangeAspect="1"/>
                    </pic:cNvPicPr>
                  </pic:nvPicPr>
                  <pic:blipFill>
                    <a:blip r:embed="rId38"/>
                    <a:stretch>
                      <a:fillRect/>
                    </a:stretch>
                  </pic:blipFill>
                  <pic:spPr>
                    <a:xfrm>
                      <a:off x="0" y="0"/>
                      <a:ext cx="4319905" cy="2877185"/>
                    </a:xfrm>
                    <a:prstGeom prst="rect">
                      <a:avLst/>
                    </a:prstGeom>
                    <a:noFill/>
                    <a:ln w="9525">
                      <a:noFill/>
                    </a:ln>
                  </pic:spPr>
                </pic:pic>
              </a:graphicData>
            </a:graphic>
          </wp:inline>
        </w:drawing>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left="0" w:right="0" w:firstLine="420"/>
        <w:jc w:val="center"/>
        <w:textAlignment w:val="auto"/>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t>图12 学习小组讨论后进行汇报发言</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left="0" w:right="0" w:firstLine="420"/>
        <w:jc w:val="center"/>
        <w:textAlignment w:val="auto"/>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pP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宋体" w:hAnsi="宋体" w:eastAsia="宋体" w:cs="宋体"/>
          <w:i w:val="0"/>
          <w:iCs w:val="0"/>
          <w:caps w:val="0"/>
          <w:color w:val="333333"/>
          <w:spacing w:val="0"/>
          <w:sz w:val="28"/>
          <w:szCs w:val="28"/>
        </w:rPr>
      </w:pPr>
      <w:r>
        <w:rPr>
          <w:rFonts w:hint="eastAsia" w:ascii="宋体" w:hAnsi="宋体" w:eastAsia="宋体" w:cs="宋体"/>
          <w:i w:val="0"/>
          <w:iCs w:val="0"/>
          <w:caps w:val="0"/>
          <w:color w:val="333333"/>
          <w:spacing w:val="0"/>
          <w:sz w:val="28"/>
          <w:szCs w:val="28"/>
          <w:shd w:val="clear" w:fill="FFFFFF"/>
        </w:rPr>
        <w:drawing>
          <wp:inline distT="0" distB="0" distL="114300" distR="114300">
            <wp:extent cx="4319905" cy="2877185"/>
            <wp:effectExtent l="0" t="0" r="4445" b="18415"/>
            <wp:docPr id="35" name="图片 22"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2" descr="IMG_269"/>
                    <pic:cNvPicPr>
                      <a:picLocks noChangeAspect="1"/>
                    </pic:cNvPicPr>
                  </pic:nvPicPr>
                  <pic:blipFill>
                    <a:blip r:embed="rId39"/>
                    <a:stretch>
                      <a:fillRect/>
                    </a:stretch>
                  </pic:blipFill>
                  <pic:spPr>
                    <a:xfrm>
                      <a:off x="0" y="0"/>
                      <a:ext cx="4319905" cy="2877185"/>
                    </a:xfrm>
                    <a:prstGeom prst="rect">
                      <a:avLst/>
                    </a:prstGeom>
                    <a:noFill/>
                    <a:ln w="9525">
                      <a:noFill/>
                    </a:ln>
                  </pic:spPr>
                </pic:pic>
              </a:graphicData>
            </a:graphic>
          </wp:inline>
        </w:drawing>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jc w:val="center"/>
        <w:textAlignment w:val="auto"/>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t>图13 同学们正在积极进行辩论赛</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both"/>
        <w:textAlignment w:val="auto"/>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t>在华中师范大学国家数字化工程技术研究中心钟正教授专家团队专业全面指导和网龙网络公司元宇宙技术团队全力支持下，《虚拟现实概论》“元宇宙”教学实验于12月8日圆满完成教学任务。公开课成功实践，标志福州软件职业技术学院教育元宇宙应用工作全面启动，学校将遵循“试点先行、小步快跑、分步推进”的策略，以教育元宇宙应用为抓手，深入推进教育数字化转型工作，抢抓学校发展新赛道，以教育数字化牵引学校提质培优、双高建设等工作，为构建高质量教育教学体系，培养创新型数字工匠提供有力支撑。</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jc w:val="both"/>
        <w:textAlignment w:val="auto"/>
        <w:rPr>
          <w:rFonts w:hint="eastAsia" w:ascii="宋体" w:hAnsi="宋体" w:eastAsia="宋体" w:cs="宋体"/>
          <w:i w:val="0"/>
          <w:iCs w:val="0"/>
          <w:caps w:val="0"/>
          <w:color w:val="000000" w:themeColor="text1"/>
          <w:spacing w:val="0"/>
          <w:kern w:val="0"/>
          <w:sz w:val="28"/>
          <w:szCs w:val="28"/>
          <w:shd w:val="clear" w:fill="FFFFFF"/>
          <w:lang w:val="en-US" w:eastAsia="zh-CN" w:bidi="ar-SA"/>
          <w14:textFill>
            <w14:solidFill>
              <w14:schemeClr w14:val="tx1"/>
            </w14:solidFill>
          </w14:textFill>
        </w:rPr>
      </w:pP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jc w:val="center"/>
        <w:textAlignment w:val="auto"/>
        <w:rPr>
          <w:rFonts w:hint="eastAsia" w:ascii="宋体" w:hAnsi="宋体" w:eastAsia="宋体" w:cs="宋体"/>
          <w:b/>
          <w:bCs/>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b/>
          <w:bCs/>
          <w:i w:val="0"/>
          <w:iCs w:val="0"/>
          <w:caps w:val="0"/>
          <w:color w:val="000000" w:themeColor="text1"/>
          <w:spacing w:val="0"/>
          <w:kern w:val="0"/>
          <w:sz w:val="28"/>
          <w:szCs w:val="28"/>
          <w:shd w:val="clear" w:fill="FFFFFF"/>
          <w:lang w:val="en-US" w:eastAsia="zh-CN" w:bidi="ar-SA"/>
          <w14:textFill>
            <w14:solidFill>
              <w14:schemeClr w14:val="tx1"/>
            </w14:solidFill>
          </w14:textFill>
        </w:rPr>
        <w:t>喜讯 | 我校荣获2022年全国沙滩橄榄球分站赛(福建站)触式组碗级冠军</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left="0" w:right="0" w:firstLine="420"/>
        <w:jc w:val="both"/>
        <w:textAlignment w:val="auto"/>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pP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both"/>
        <w:textAlignment w:val="auto"/>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t>12月18日，第十届海峡青年节系列活动——第七届海峡两岸青年英式橄榄球交流赛在福州闽江公园南江滨沙滩球场举行，我校运动训练专业学生组成的橄榄球队，经过预赛和决赛的激烈角逐，最终荣获触式组碗级冠军！</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both"/>
        <w:textAlignment w:val="auto"/>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t>据悉，海峡两岸青年英式橄榄球赛是福州规模最大的橄榄球赛，累计吸引2000多名两岸青少年参与，此次比赛是全国沙滩橄榄球分站赛的福建站比赛，也是福州地区首次举办全国性橄榄球赛事。学校高度重视特色体育文化建设，牢固树立健康第一的教育理念，帮助学生在体育锻炼中享受乐趣、增强体质、健全人格、锤炼意志，推动体育锻炼和文化学习协调发展，培养德智体美劳全面发展创新型数字工匠。</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jc w:val="center"/>
        <w:textAlignment w:val="auto"/>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4319905" cy="5756910"/>
            <wp:effectExtent l="0" t="0" r="4445" b="15240"/>
            <wp:docPr id="36" name="图片 2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3" descr="IMG_256"/>
                    <pic:cNvPicPr>
                      <a:picLocks noChangeAspect="1"/>
                    </pic:cNvPicPr>
                  </pic:nvPicPr>
                  <pic:blipFill>
                    <a:blip r:embed="rId40"/>
                    <a:stretch>
                      <a:fillRect/>
                    </a:stretch>
                  </pic:blipFill>
                  <pic:spPr>
                    <a:xfrm>
                      <a:off x="0" y="0"/>
                      <a:ext cx="4319905" cy="5756910"/>
                    </a:xfrm>
                    <a:prstGeom prst="rect">
                      <a:avLst/>
                    </a:prstGeom>
                    <a:noFill/>
                    <a:ln w="9525">
                      <a:noFill/>
                    </a:ln>
                  </pic:spPr>
                </pic:pic>
              </a:graphicData>
            </a:graphic>
          </wp:inline>
        </w:drawing>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jc w:val="center"/>
        <w:textAlignment w:val="auto"/>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4319905" cy="2884170"/>
            <wp:effectExtent l="0" t="0" r="4445" b="11430"/>
            <wp:docPr id="37" name="图片 2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4" descr="IMG_256"/>
                    <pic:cNvPicPr>
                      <a:picLocks noChangeAspect="1"/>
                    </pic:cNvPicPr>
                  </pic:nvPicPr>
                  <pic:blipFill>
                    <a:blip r:embed="rId41"/>
                    <a:stretch>
                      <a:fillRect/>
                    </a:stretch>
                  </pic:blipFill>
                  <pic:spPr>
                    <a:xfrm>
                      <a:off x="0" y="0"/>
                      <a:ext cx="4319905" cy="2884170"/>
                    </a:xfrm>
                    <a:prstGeom prst="rect">
                      <a:avLst/>
                    </a:prstGeom>
                    <a:noFill/>
                    <a:ln w="9525">
                      <a:noFill/>
                    </a:ln>
                  </pic:spPr>
                </pic:pic>
              </a:graphicData>
            </a:graphic>
          </wp:inline>
        </w:drawing>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jc w:val="center"/>
        <w:textAlignment w:val="auto"/>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4319905" cy="2876550"/>
            <wp:effectExtent l="0" t="0" r="4445" b="0"/>
            <wp:docPr id="38" name="图片 2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5" descr="IMG_256"/>
                    <pic:cNvPicPr>
                      <a:picLocks noChangeAspect="1"/>
                    </pic:cNvPicPr>
                  </pic:nvPicPr>
                  <pic:blipFill>
                    <a:blip r:embed="rId42"/>
                    <a:stretch>
                      <a:fillRect/>
                    </a:stretch>
                  </pic:blipFill>
                  <pic:spPr>
                    <a:xfrm>
                      <a:off x="0" y="0"/>
                      <a:ext cx="4319905" cy="2876550"/>
                    </a:xfrm>
                    <a:prstGeom prst="rect">
                      <a:avLst/>
                    </a:prstGeom>
                    <a:noFill/>
                    <a:ln w="9525">
                      <a:noFill/>
                    </a:ln>
                  </pic:spPr>
                </pic:pic>
              </a:graphicData>
            </a:graphic>
          </wp:inline>
        </w:drawing>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jc w:val="center"/>
        <w:textAlignment w:val="auto"/>
        <w:rPr>
          <w:rFonts w:hint="eastAsia" w:ascii="宋体" w:hAnsi="宋体" w:eastAsia="宋体" w:cs="宋体"/>
          <w:sz w:val="28"/>
          <w:szCs w:val="28"/>
        </w:rPr>
      </w:pP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jc w:val="center"/>
        <w:textAlignment w:val="auto"/>
        <w:rPr>
          <w:rFonts w:hint="eastAsia" w:ascii="宋体" w:hAnsi="宋体" w:eastAsia="宋体" w:cs="宋体"/>
          <w:sz w:val="28"/>
          <w:szCs w:val="28"/>
        </w:rPr>
      </w:pP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jc w:val="center"/>
        <w:textAlignment w:val="auto"/>
        <w:rPr>
          <w:rFonts w:hint="eastAsia" w:ascii="宋体" w:hAnsi="宋体" w:eastAsia="宋体" w:cs="宋体"/>
          <w:b/>
          <w:bCs/>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b/>
          <w:bCs/>
          <w:i w:val="0"/>
          <w:iCs w:val="0"/>
          <w:caps w:val="0"/>
          <w:color w:val="000000" w:themeColor="text1"/>
          <w:spacing w:val="0"/>
          <w:kern w:val="0"/>
          <w:sz w:val="28"/>
          <w:szCs w:val="28"/>
          <w:shd w:val="clear" w:fill="FFFFFF"/>
          <w:lang w:val="en-US" w:eastAsia="zh-CN" w:bidi="ar-SA"/>
          <w14:textFill>
            <w14:solidFill>
              <w14:schemeClr w14:val="tx1"/>
            </w14:solidFill>
          </w14:textFill>
        </w:rPr>
        <w:t>喜讯 | 互联网经济产业学院多名学生在2022一带一路暨金砖国家技能发展与技术创新大赛之财会职业能力赛项国内赛中获奖</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jc w:val="center"/>
        <w:textAlignment w:val="auto"/>
        <w:rPr>
          <w:rFonts w:hint="eastAsia" w:ascii="宋体" w:hAnsi="宋体" w:eastAsia="宋体" w:cs="宋体"/>
          <w:sz w:val="28"/>
          <w:szCs w:val="28"/>
          <w:lang w:val="en-US" w:eastAsia="zh-CN"/>
        </w:rPr>
      </w:pP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both"/>
        <w:textAlignment w:val="auto"/>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t>近日，2022 一带一路暨金砖国家技能发展与技术创新大赛之财会职业能力赛项国内赛圆满落幕。我院荣获高职组三等奖两项。</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both"/>
        <w:textAlignment w:val="auto"/>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t>自报名备赛以来，学院高度重视，从组织、准备、训练，始终以学生为主体，在高银娜、吴淑芳老师的指导下，由张云云、黄月凤、黄丽婷、林艳娟、林心艳、蔡露娜、温思妍、高超洁8名同学组成的两支队伍在比赛中展现出了良好的专业技能水平，荣获该赛项国内赛三等奖。</w:t>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eastAsia" w:ascii="宋体" w:hAnsi="宋体" w:eastAsia="宋体" w:cs="宋体"/>
          <w:i w:val="0"/>
          <w:iCs w:val="0"/>
          <w:caps w:val="0"/>
          <w:color w:val="333333"/>
          <w:spacing w:val="0"/>
          <w:sz w:val="28"/>
          <w:szCs w:val="28"/>
        </w:rPr>
      </w:pP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宋体" w:hAnsi="宋体" w:eastAsia="宋体" w:cs="宋体"/>
          <w:i w:val="0"/>
          <w:iCs w:val="0"/>
          <w:caps w:val="0"/>
          <w:color w:val="333333"/>
          <w:spacing w:val="0"/>
          <w:sz w:val="28"/>
          <w:szCs w:val="28"/>
        </w:rPr>
      </w:pPr>
      <w:r>
        <w:rPr>
          <w:rFonts w:hint="eastAsia" w:ascii="宋体" w:hAnsi="宋体" w:eastAsia="宋体" w:cs="宋体"/>
          <w:i w:val="0"/>
          <w:iCs w:val="0"/>
          <w:caps w:val="0"/>
          <w:color w:val="333333"/>
          <w:spacing w:val="0"/>
          <w:sz w:val="28"/>
          <w:szCs w:val="28"/>
          <w:shd w:val="clear" w:fill="FFFFFF"/>
        </w:rPr>
        <w:drawing>
          <wp:inline distT="0" distB="0" distL="114300" distR="114300">
            <wp:extent cx="4762500" cy="2714625"/>
            <wp:effectExtent l="0" t="0" r="0" b="9525"/>
            <wp:docPr id="39" name="图片 2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6" descr="IMG_256"/>
                    <pic:cNvPicPr>
                      <a:picLocks noChangeAspect="1"/>
                    </pic:cNvPicPr>
                  </pic:nvPicPr>
                  <pic:blipFill>
                    <a:blip r:embed="rId43"/>
                    <a:stretch>
                      <a:fillRect/>
                    </a:stretch>
                  </pic:blipFill>
                  <pic:spPr>
                    <a:xfrm>
                      <a:off x="0" y="0"/>
                      <a:ext cx="4762500" cy="2714625"/>
                    </a:xfrm>
                    <a:prstGeom prst="rect">
                      <a:avLst/>
                    </a:prstGeom>
                    <a:noFill/>
                    <a:ln w="9525">
                      <a:noFill/>
                    </a:ln>
                  </pic:spPr>
                </pic:pic>
              </a:graphicData>
            </a:graphic>
          </wp:inline>
        </w:drawing>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left="0" w:right="0" w:firstLine="560" w:firstLineChars="200"/>
        <w:jc w:val="both"/>
        <w:textAlignment w:val="auto"/>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t>此次成绩的获得，是对我院会计专业的办学水平和人才的培养质量的充分肯定，同时展现了我院学生扎实的专业技能及良好的会计职业素养。学院将以此次参赛为契机，充分发挥“以赛促教、以赛促学、以赛促建、以赛促改”的积极作用，不断提高教育教学质量，培养更多的高素质技能人才。</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left="0" w:right="0" w:firstLine="560" w:firstLineChars="200"/>
        <w:jc w:val="both"/>
        <w:textAlignment w:val="auto"/>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pP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jc w:val="both"/>
        <w:textAlignment w:val="auto"/>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pP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jc w:val="center"/>
        <w:textAlignment w:val="auto"/>
        <w:rPr>
          <w:rFonts w:hint="eastAsia" w:ascii="宋体" w:hAnsi="宋体" w:eastAsia="宋体" w:cs="宋体"/>
          <w:b/>
          <w:bCs/>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b/>
          <w:bCs/>
          <w:i w:val="0"/>
          <w:iCs w:val="0"/>
          <w:caps w:val="0"/>
          <w:color w:val="000000" w:themeColor="text1"/>
          <w:spacing w:val="0"/>
          <w:kern w:val="0"/>
          <w:sz w:val="28"/>
          <w:szCs w:val="28"/>
          <w:shd w:val="clear" w:fill="FFFFFF"/>
          <w:lang w:val="en-US" w:eastAsia="zh-CN" w:bidi="ar-SA"/>
          <w14:textFill>
            <w14:solidFill>
              <w14:schemeClr w14:val="tx1"/>
            </w14:solidFill>
          </w14:textFill>
        </w:rPr>
        <w:t>网龙建设产学动捕实训室，校企共建课程协同育人</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jc w:val="both"/>
        <w:textAlignment w:val="auto"/>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pP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both"/>
        <w:textAlignment w:val="auto"/>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t>2022年以来，我校游戏产业学院与网龙华渔美术中心共同开展了以Metahuman技术为基础的角色动捕技术模块化课程开发实践。通过网龙校内建设产学动捕实训室、骨干教师进入企业顶岗培训、校企导师联合开发课程资源、校企双导师协同培养、师生共同完成企业生产性服务项目等形式深化动捕产学合作，提高人才培养的适应性。</w:t>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宋体" w:hAnsi="宋体" w:eastAsia="宋体" w:cs="宋体"/>
          <w:i w:val="0"/>
          <w:iCs w:val="0"/>
          <w:caps w:val="0"/>
          <w:color w:val="333333"/>
          <w:spacing w:val="0"/>
          <w:sz w:val="28"/>
          <w:szCs w:val="28"/>
        </w:rPr>
      </w:pPr>
      <w:r>
        <w:rPr>
          <w:rFonts w:hint="eastAsia" w:ascii="宋体" w:hAnsi="宋体" w:eastAsia="宋体" w:cs="宋体"/>
          <w:i w:val="0"/>
          <w:iCs w:val="0"/>
          <w:caps w:val="0"/>
          <w:color w:val="222222"/>
          <w:spacing w:val="0"/>
          <w:sz w:val="28"/>
          <w:szCs w:val="28"/>
          <w:shd w:val="clear" w:fill="FFFFFF"/>
        </w:rPr>
        <w:drawing>
          <wp:inline distT="0" distB="0" distL="114300" distR="114300">
            <wp:extent cx="4319905" cy="2427605"/>
            <wp:effectExtent l="0" t="0" r="4445" b="10795"/>
            <wp:docPr id="40" name="图片 2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7" descr="IMG_256"/>
                    <pic:cNvPicPr>
                      <a:picLocks noChangeAspect="1"/>
                    </pic:cNvPicPr>
                  </pic:nvPicPr>
                  <pic:blipFill>
                    <a:blip r:embed="rId44"/>
                    <a:stretch>
                      <a:fillRect/>
                    </a:stretch>
                  </pic:blipFill>
                  <pic:spPr>
                    <a:xfrm>
                      <a:off x="0" y="0"/>
                      <a:ext cx="4319905" cy="2427605"/>
                    </a:xfrm>
                    <a:prstGeom prst="rect">
                      <a:avLst/>
                    </a:prstGeom>
                    <a:noFill/>
                    <a:ln w="9525">
                      <a:noFill/>
                    </a:ln>
                  </pic:spPr>
                </pic:pic>
              </a:graphicData>
            </a:graphic>
          </wp:inline>
        </w:drawing>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宋体" w:hAnsi="宋体" w:eastAsia="宋体" w:cs="宋体"/>
          <w:i w:val="0"/>
          <w:iCs w:val="0"/>
          <w:caps w:val="0"/>
          <w:color w:val="333333"/>
          <w:spacing w:val="0"/>
          <w:sz w:val="28"/>
          <w:szCs w:val="28"/>
        </w:rPr>
      </w:pPr>
      <w:r>
        <w:rPr>
          <w:rFonts w:hint="eastAsia" w:ascii="宋体" w:hAnsi="宋体" w:eastAsia="宋体" w:cs="宋体"/>
          <w:i w:val="0"/>
          <w:iCs w:val="0"/>
          <w:caps w:val="0"/>
          <w:color w:val="222222"/>
          <w:spacing w:val="0"/>
          <w:sz w:val="28"/>
          <w:szCs w:val="28"/>
          <w:shd w:val="clear" w:fill="FFFFFF"/>
        </w:rPr>
        <w:drawing>
          <wp:inline distT="0" distB="0" distL="114300" distR="114300">
            <wp:extent cx="4319905" cy="2315210"/>
            <wp:effectExtent l="0" t="0" r="4445" b="8890"/>
            <wp:docPr id="41" name="图片 28"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8" descr="IMG_257"/>
                    <pic:cNvPicPr>
                      <a:picLocks noChangeAspect="1"/>
                    </pic:cNvPicPr>
                  </pic:nvPicPr>
                  <pic:blipFill>
                    <a:blip r:embed="rId45"/>
                    <a:stretch>
                      <a:fillRect/>
                    </a:stretch>
                  </pic:blipFill>
                  <pic:spPr>
                    <a:xfrm>
                      <a:off x="0" y="0"/>
                      <a:ext cx="4319905" cy="2315210"/>
                    </a:xfrm>
                    <a:prstGeom prst="rect">
                      <a:avLst/>
                    </a:prstGeom>
                    <a:noFill/>
                    <a:ln w="9525">
                      <a:noFill/>
                    </a:ln>
                  </pic:spPr>
                </pic:pic>
              </a:graphicData>
            </a:graphic>
          </wp:inline>
        </w:drawing>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both"/>
        <w:textAlignment w:val="auto"/>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t>举办方网龙公司将生产需求的光学动捕实训室建设在学校内，旨在校企共建师资团队推动企业生产和人才培养的有机结合，促进校企融合发展。通过教师企业顶岗、企业技术骨干进校园、线上线下混合等形式，本学期共有7名教师参与网龙Metahuman（人脸还原）、动作捕捉技术等培训，总计97天。</w:t>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宋体" w:hAnsi="宋体" w:eastAsia="宋体" w:cs="宋体"/>
          <w:i w:val="0"/>
          <w:iCs w:val="0"/>
          <w:caps w:val="0"/>
          <w:color w:val="333333"/>
          <w:spacing w:val="0"/>
          <w:sz w:val="28"/>
          <w:szCs w:val="28"/>
        </w:rPr>
      </w:pPr>
      <w:r>
        <w:rPr>
          <w:rFonts w:hint="eastAsia" w:ascii="宋体" w:hAnsi="宋体" w:eastAsia="宋体" w:cs="宋体"/>
          <w:i w:val="0"/>
          <w:iCs w:val="0"/>
          <w:caps w:val="0"/>
          <w:color w:val="222222"/>
          <w:spacing w:val="0"/>
          <w:sz w:val="28"/>
          <w:szCs w:val="28"/>
          <w:shd w:val="clear" w:fill="FFFFFF"/>
        </w:rPr>
        <w:drawing>
          <wp:inline distT="0" distB="0" distL="114300" distR="114300">
            <wp:extent cx="4319905" cy="3239770"/>
            <wp:effectExtent l="0" t="0" r="4445" b="17780"/>
            <wp:docPr id="42" name="图片 29"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9" descr="IMG_258"/>
                    <pic:cNvPicPr>
                      <a:picLocks noChangeAspect="1"/>
                    </pic:cNvPicPr>
                  </pic:nvPicPr>
                  <pic:blipFill>
                    <a:blip r:embed="rId46"/>
                    <a:stretch>
                      <a:fillRect/>
                    </a:stretch>
                  </pic:blipFill>
                  <pic:spPr>
                    <a:xfrm>
                      <a:off x="0" y="0"/>
                      <a:ext cx="4319905" cy="3239770"/>
                    </a:xfrm>
                    <a:prstGeom prst="rect">
                      <a:avLst/>
                    </a:prstGeom>
                    <a:noFill/>
                    <a:ln w="9525">
                      <a:noFill/>
                    </a:ln>
                  </pic:spPr>
                </pic:pic>
              </a:graphicData>
            </a:graphic>
          </wp:inline>
        </w:drawing>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both"/>
        <w:textAlignment w:val="auto"/>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t>参与顶岗培训教师学习了网龙动捕新技术新工艺新规范新标准，并完成2门课程开发，包含Metahuman动捕课程资源教学ppt，教案，视频等资源总计20件，80课时。课程团队协同网龙大学对课程资源进行优化设计，已用于网龙公司内部员工培训使用。同时，应用于21级动漫制作技术125名学生《游戏角色设计》课程和19数字展示技术五年专82名学生《角色动画》课程学习，目前已完成教学任务，合格率100%。</w:t>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宋体" w:hAnsi="宋体" w:eastAsia="宋体" w:cs="宋体"/>
          <w:i w:val="0"/>
          <w:iCs w:val="0"/>
          <w:caps w:val="0"/>
          <w:color w:val="333333"/>
          <w:spacing w:val="0"/>
          <w:sz w:val="28"/>
          <w:szCs w:val="28"/>
        </w:rPr>
      </w:pPr>
      <w:r>
        <w:rPr>
          <w:rFonts w:hint="eastAsia" w:ascii="宋体" w:hAnsi="宋体" w:eastAsia="宋体" w:cs="宋体"/>
          <w:i w:val="0"/>
          <w:iCs w:val="0"/>
          <w:caps w:val="0"/>
          <w:color w:val="222222"/>
          <w:spacing w:val="0"/>
          <w:sz w:val="28"/>
          <w:szCs w:val="28"/>
          <w:shd w:val="clear" w:fill="FFFFFF"/>
        </w:rPr>
        <w:drawing>
          <wp:inline distT="0" distB="0" distL="114300" distR="114300">
            <wp:extent cx="3959860" cy="4173220"/>
            <wp:effectExtent l="0" t="0" r="2540" b="17780"/>
            <wp:docPr id="44" name="图片 30"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0" descr="IMG_259"/>
                    <pic:cNvPicPr>
                      <a:picLocks noChangeAspect="1"/>
                    </pic:cNvPicPr>
                  </pic:nvPicPr>
                  <pic:blipFill>
                    <a:blip r:embed="rId47"/>
                    <a:stretch>
                      <a:fillRect/>
                    </a:stretch>
                  </pic:blipFill>
                  <pic:spPr>
                    <a:xfrm>
                      <a:off x="0" y="0"/>
                      <a:ext cx="3959860" cy="4173220"/>
                    </a:xfrm>
                    <a:prstGeom prst="rect">
                      <a:avLst/>
                    </a:prstGeom>
                    <a:noFill/>
                    <a:ln w="9525">
                      <a:noFill/>
                    </a:ln>
                  </pic:spPr>
                </pic:pic>
              </a:graphicData>
            </a:graphic>
          </wp:inline>
        </w:drawing>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宋体" w:hAnsi="宋体" w:eastAsia="宋体" w:cs="宋体"/>
          <w:i w:val="0"/>
          <w:iCs w:val="0"/>
          <w:caps w:val="0"/>
          <w:color w:val="333333"/>
          <w:spacing w:val="0"/>
          <w:sz w:val="28"/>
          <w:szCs w:val="28"/>
        </w:rPr>
      </w:pPr>
      <w:r>
        <w:rPr>
          <w:rFonts w:hint="eastAsia" w:ascii="宋体" w:hAnsi="宋体" w:eastAsia="宋体" w:cs="宋体"/>
          <w:i w:val="0"/>
          <w:iCs w:val="0"/>
          <w:caps w:val="0"/>
          <w:color w:val="222222"/>
          <w:spacing w:val="0"/>
          <w:sz w:val="28"/>
          <w:szCs w:val="28"/>
          <w:shd w:val="clear" w:fill="FFFFFF"/>
        </w:rPr>
        <w:drawing>
          <wp:inline distT="0" distB="0" distL="114300" distR="114300">
            <wp:extent cx="3959860" cy="4173220"/>
            <wp:effectExtent l="0" t="0" r="2540" b="17780"/>
            <wp:docPr id="43" name="图片 31"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1" descr="IMG_260"/>
                    <pic:cNvPicPr>
                      <a:picLocks noChangeAspect="1"/>
                    </pic:cNvPicPr>
                  </pic:nvPicPr>
                  <pic:blipFill>
                    <a:blip r:embed="rId48"/>
                    <a:stretch>
                      <a:fillRect/>
                    </a:stretch>
                  </pic:blipFill>
                  <pic:spPr>
                    <a:xfrm>
                      <a:off x="0" y="0"/>
                      <a:ext cx="3959860" cy="4173220"/>
                    </a:xfrm>
                    <a:prstGeom prst="rect">
                      <a:avLst/>
                    </a:prstGeom>
                    <a:noFill/>
                    <a:ln w="9525">
                      <a:noFill/>
                    </a:ln>
                  </pic:spPr>
                </pic:pic>
              </a:graphicData>
            </a:graphic>
          </wp:inline>
        </w:drawing>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both"/>
        <w:textAlignment w:val="auto"/>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t>今后，学校将进一步深化校企合作，持续开展师资企业顶岗培训，以适应企业生产要求；共同组件创新团队，及时优化完善课程资源，融入校企在线课程建设和教材编写，服务企业内部培训和学生培养；以达到生产能力要求为目标，形成有效校企合作育人模式，应用于游戏产业学院和容艺影视产业学院相关专业人才培养；以生产性实训基地为平台，师生承接网龙动捕项目，开展生产性教学改革，切实提高人才培养质量。</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both"/>
        <w:textAlignment w:val="auto"/>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pP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both"/>
        <w:textAlignment w:val="auto"/>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pP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jc w:val="center"/>
        <w:textAlignment w:val="auto"/>
        <w:rPr>
          <w:rFonts w:hint="eastAsia" w:ascii="宋体" w:hAnsi="宋体" w:eastAsia="宋体" w:cs="宋体"/>
          <w:b/>
          <w:bCs/>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b/>
          <w:bCs/>
          <w:i w:val="0"/>
          <w:iCs w:val="0"/>
          <w:caps w:val="0"/>
          <w:color w:val="000000" w:themeColor="text1"/>
          <w:spacing w:val="0"/>
          <w:kern w:val="0"/>
          <w:sz w:val="28"/>
          <w:szCs w:val="28"/>
          <w:shd w:val="clear" w:fill="FFFFFF"/>
          <w:lang w:val="en-US" w:eastAsia="zh-CN" w:bidi="ar-SA"/>
          <w14:textFill>
            <w14:solidFill>
              <w14:schemeClr w14:val="tx1"/>
            </w14:solidFill>
          </w14:textFill>
        </w:rPr>
        <w:t>喜讯 | 我校参与制定“移动服务机器人运用技术”福建省地方标准</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jc w:val="center"/>
        <w:textAlignment w:val="auto"/>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pP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both"/>
        <w:textAlignment w:val="auto"/>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t>近日，福建省市场监管局发布《关于批准发布&lt;红十字应急救护培训规范&gt;&lt;独流入海型河流生态建设指南&gt;等24项福建省地方标准的公告》，其中我校参与制定“移动服务机器人运用技术要求”该项地方标准。</w:t>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420"/>
        <w:rPr>
          <w:rFonts w:hint="eastAsia" w:ascii="宋体" w:hAnsi="宋体" w:eastAsia="宋体" w:cs="宋体"/>
          <w:i w:val="0"/>
          <w:iCs w:val="0"/>
          <w:caps w:val="0"/>
          <w:color w:val="333333"/>
          <w:spacing w:val="0"/>
          <w:sz w:val="28"/>
          <w:szCs w:val="28"/>
        </w:rPr>
      </w:pP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宋体" w:hAnsi="宋体" w:eastAsia="宋体" w:cs="宋体"/>
          <w:i w:val="0"/>
          <w:iCs w:val="0"/>
          <w:caps w:val="0"/>
          <w:color w:val="333333"/>
          <w:spacing w:val="0"/>
          <w:sz w:val="28"/>
          <w:szCs w:val="28"/>
        </w:rPr>
      </w:pPr>
      <w:r>
        <w:rPr>
          <w:rFonts w:hint="eastAsia" w:ascii="宋体" w:hAnsi="宋体" w:eastAsia="宋体" w:cs="宋体"/>
          <w:i w:val="0"/>
          <w:iCs w:val="0"/>
          <w:caps w:val="0"/>
          <w:color w:val="5D5D5D"/>
          <w:spacing w:val="0"/>
          <w:sz w:val="28"/>
          <w:szCs w:val="28"/>
          <w:shd w:val="clear" w:fill="FFFFFF"/>
        </w:rPr>
        <w:drawing>
          <wp:inline distT="0" distB="0" distL="114300" distR="114300">
            <wp:extent cx="4762500" cy="5248275"/>
            <wp:effectExtent l="0" t="0" r="0" b="9525"/>
            <wp:docPr id="46" name="图片 3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2" descr="IMG_256"/>
                    <pic:cNvPicPr>
                      <a:picLocks noChangeAspect="1"/>
                    </pic:cNvPicPr>
                  </pic:nvPicPr>
                  <pic:blipFill>
                    <a:blip r:embed="rId49"/>
                    <a:stretch>
                      <a:fillRect/>
                    </a:stretch>
                  </pic:blipFill>
                  <pic:spPr>
                    <a:xfrm>
                      <a:off x="0" y="0"/>
                      <a:ext cx="4762500" cy="5248275"/>
                    </a:xfrm>
                    <a:prstGeom prst="rect">
                      <a:avLst/>
                    </a:prstGeom>
                    <a:noFill/>
                    <a:ln w="9525">
                      <a:noFill/>
                    </a:ln>
                  </pic:spPr>
                </pic:pic>
              </a:graphicData>
            </a:graphic>
          </wp:inline>
        </w:drawing>
      </w:r>
    </w:p>
    <w:p>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宋体" w:hAnsi="宋体" w:eastAsia="宋体" w:cs="宋体"/>
          <w:i w:val="0"/>
          <w:iCs w:val="0"/>
          <w:caps w:val="0"/>
          <w:color w:val="333333"/>
          <w:spacing w:val="0"/>
          <w:sz w:val="28"/>
          <w:szCs w:val="28"/>
        </w:rPr>
      </w:pPr>
      <w:r>
        <w:rPr>
          <w:rFonts w:hint="eastAsia" w:ascii="宋体" w:hAnsi="宋体" w:eastAsia="宋体" w:cs="宋体"/>
          <w:i w:val="0"/>
          <w:iCs w:val="0"/>
          <w:caps w:val="0"/>
          <w:color w:val="5D5D5D"/>
          <w:spacing w:val="0"/>
          <w:sz w:val="28"/>
          <w:szCs w:val="28"/>
          <w:shd w:val="clear" w:fill="FFFFFF"/>
        </w:rPr>
        <w:drawing>
          <wp:inline distT="0" distB="0" distL="114300" distR="114300">
            <wp:extent cx="4762500" cy="1076325"/>
            <wp:effectExtent l="0" t="0" r="0" b="9525"/>
            <wp:docPr id="45" name="图片 3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3" descr="IMG_257"/>
                    <pic:cNvPicPr>
                      <a:picLocks noChangeAspect="1"/>
                    </pic:cNvPicPr>
                  </pic:nvPicPr>
                  <pic:blipFill>
                    <a:blip r:embed="rId50"/>
                    <a:stretch>
                      <a:fillRect/>
                    </a:stretch>
                  </pic:blipFill>
                  <pic:spPr>
                    <a:xfrm>
                      <a:off x="0" y="0"/>
                      <a:ext cx="4762500" cy="1076325"/>
                    </a:xfrm>
                    <a:prstGeom prst="rect">
                      <a:avLst/>
                    </a:prstGeom>
                    <a:noFill/>
                    <a:ln w="9525">
                      <a:noFill/>
                    </a:ln>
                  </pic:spPr>
                </pic:pic>
              </a:graphicData>
            </a:graphic>
          </wp:inline>
        </w:drawing>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jc w:val="both"/>
        <w:textAlignment w:val="auto"/>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pP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jc w:val="both"/>
        <w:textAlignment w:val="auto"/>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pP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jc w:val="both"/>
        <w:textAlignment w:val="auto"/>
        <w:rPr>
          <w:rFonts w:hint="eastAsia" w:ascii="宋体" w:hAnsi="宋体" w:eastAsia="宋体" w:cs="宋体"/>
          <w:b/>
          <w:bCs/>
          <w:i w:val="0"/>
          <w:iCs w:val="0"/>
          <w:caps w:val="0"/>
          <w:color w:val="000000" w:themeColor="text1"/>
          <w:spacing w:val="0"/>
          <w:kern w:val="0"/>
          <w:sz w:val="28"/>
          <w:szCs w:val="28"/>
          <w:shd w:val="clear" w:fill="FFFFFF"/>
          <w:lang w:val="en-US" w:eastAsia="zh-CN" w:bidi="ar-SA"/>
          <w14:textFill>
            <w14:solidFill>
              <w14:schemeClr w14:val="tx1"/>
            </w14:solidFill>
          </w14:textFill>
        </w:rPr>
      </w:pP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jc w:val="center"/>
        <w:textAlignment w:val="auto"/>
        <w:rPr>
          <w:rFonts w:hint="eastAsia" w:ascii="宋体" w:hAnsi="宋体" w:eastAsia="宋体" w:cs="宋体"/>
          <w:b/>
          <w:bCs/>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b/>
          <w:bCs/>
          <w:i w:val="0"/>
          <w:iCs w:val="0"/>
          <w:caps w:val="0"/>
          <w:color w:val="000000" w:themeColor="text1"/>
          <w:spacing w:val="0"/>
          <w:kern w:val="0"/>
          <w:sz w:val="28"/>
          <w:szCs w:val="28"/>
          <w:shd w:val="clear" w:fill="FFFFFF"/>
          <w:lang w:val="en-US" w:eastAsia="zh-CN" w:bidi="ar-SA"/>
          <w14:textFill>
            <w14:solidFill>
              <w14:schemeClr w14:val="tx1"/>
            </w14:solidFill>
          </w14:textFill>
        </w:rPr>
        <w:t>我校召开2022年度工作总结大会</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jc w:val="center"/>
        <w:textAlignment w:val="auto"/>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pP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both"/>
        <w:textAlignment w:val="auto"/>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t>为认真总结2022年度学校教育教学工作，科学谋划2023年度学校发展工作，我校于1月9日下午组织召开2022年度工作线上总结大会。俞飚董事长，林莺书记、俞发仁执行校长等党政领导出席会议，全体教职工通过观看福软通APP直播参加会议。大会由王秋宏副校长主持。</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both"/>
        <w:textAlignment w:val="auto"/>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t>会上，俞发仁执行校长围绕“对标建设促发展，服务产业作贡献”主题，从坚持党建引领、深入学习贯彻党的二十大精神，坚定发展信心、不断改善基本办学条件，深化教育教学改革、落实立德树人根本任务，加强学生教育与管理、全力服务学生成长成才，进一步理顺办学机制体制、加强智慧校园建设，拓展开放办学与社会服务、提升国际交流水平，深化教育评价改革、启动二轮评估工作等7个方面，全面总结回顾了学校2022年工作情况。俞校长指出，本年度，学校加强产业学院建设和改造，稳步推进专业结构调整，深化高水平专业群建设；深入开展教材、信息化课程（AI课件）和课程思政建设，强化岗课赛证融合，提升创新创业和技能竞赛水平；加强实训基地建设，重点推进工信部中小企业发展促进中心“校企协同就业创业创新示范实践基地”项目、现代通信专业群实训基地、数字文创专业群实训基地建设和京东智慧物流虚拟仿真中心建设；实施教学质量提升计划，开展有组织科研，在专业与课程层面、教师层面、学生层面和科研层面等都取得了突出成绩，对照本科层次职业学校设置标准的8项指标，在办学定位、治理水平、办学规模、专业设置和办学经费等5项指标已达标，学校的建设和发展站在一个新的起点上。</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both"/>
        <w:textAlignment w:val="auto"/>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t>俞发仁校长客观分析了我校建设和发展面临的形势与挑战，指出对标升本，我校在师资队伍、基础设施等方面还存在差距；提出2023年要着力提升学校关键办学能力、加强建设“双师型”教师队伍力度、筹建开放型区域产教融合实践中心、大力拓展学生成长成才通道、积极创新国际交流与合作的体制和机制、高标准完成学校办学条件达标工程、全面落实二轮评估工作，全员动员、尽锐出战，踔厉奋发、笃行不怠，共同开启学校高质量发展的崭新篇章。</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both"/>
        <w:textAlignment w:val="auto"/>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t>林莺书记在讲话中充分肯定了学校在党建、科研、教学、招生等方面取得的成绩，为教职工送上了新年祝福，并就学校新一年加强党建和思想政治工作提出4点意见，一是坚持党建引领、助力学校高质量发展，二是加强思想政治建设、全面促进立德树人，三是坚持党的组织和党的工作全覆盖、夯实党建工作基础，四是深入推进统战群团工作、凝聚教育改革发展合力。林莺书记要求全体教职工以新的《职业教育法》正式实施为契机，认真贯彻全省职业大会精神，同心同德，迎难而上，以实际行动为学校的“双高”建设、二轮评估以及升格职业本科工作贡献自己的力量。</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both"/>
        <w:textAlignment w:val="auto"/>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t>俞飚董事长对2022年学校所取得的成绩和防疫抗疫成果予以肯定、赞扬和慰问，提出2023年学校重点发展方向是，进一步加强内涵建设方面、加强学校数字化引领、加强产教融合、加强教职工主动学习提升。俞董事长要求，一是升本计划需要对标职业本科要求和“双高”进行建设；二是数字化引领需要加强学校“智慧校园”建设，包括数据中台建设、线上线下学习工作融合、教育元宇宙的进一步尝试、AI课件使用的广度等；三是增加各类比赛的广度，增强有优势比赛的深度；四是提供专项经费，助力教职员工的能力提升；五是在产教融合方面，学校应提供项目经费让师生主动跟企业进行横向联系，提升实战能力；六是加强评价，进一步落实通过评价来引领工作。针对当前学校在课堂教学方面的薄弱环节，全体教职员工要用功使劲、集体攻关，使课堂的学习效果更上一台阶；七是吸引学校需要的更多人才，同时主动优化现有人员；八是加强师生全员强身健体方面、文化艺术修养方面的提升。俞董事长强调，2023年更需要加强自下而上的行动，需要广大教职员工主动建言献策，提出具体需求、具体思路、具体方案；在管理上需要学校全部资源都用起来，包括网络设备、教师、图书馆、运动场等，提高设备的使用效益，真正做到人尽其才、物尽其用。</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both"/>
        <w:textAlignment w:val="auto"/>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pPr>
      <w:r>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t>王秋宏副校长在主持讲话中指出，《关于深化现代职业教育体系建设改革的意见》是党的二十大后，党中央国务院部署教育改革工作的第一份指导性文件。《意见》提出了职业教育的新主张、深化职业教育改革的新举措、推动职业教育发展新机制。王副校长强调，当前职业教育迎来了发展最好环境，但是学校改革和发展的任务依然很重，尤其是在对标职业本科和“双高”建设，学校还存在缺项、弱项，希望在新的一年全校师生同心戮力、并肩作战，逐项攻克制约学校发展的瓶颈，改善办学条件，提升教育教学质量，助力学校科学发展上新水平。</w:t>
      </w:r>
    </w:p>
    <w:p>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08" w:lineRule="auto"/>
        <w:ind w:right="0" w:firstLine="560" w:firstLineChars="200"/>
        <w:jc w:val="both"/>
        <w:textAlignment w:val="auto"/>
        <w:rPr>
          <w:rFonts w:hint="eastAsia" w:ascii="宋体" w:hAnsi="宋体" w:eastAsia="宋体" w:cs="宋体"/>
          <w:sz w:val="28"/>
          <w:szCs w:val="28"/>
        </w:rPr>
      </w:pPr>
      <w:r>
        <w:rPr>
          <w:rFonts w:hint="eastAsia" w:ascii="宋体" w:hAnsi="宋体" w:eastAsia="宋体" w:cs="宋体"/>
          <w:b w:val="0"/>
          <w:bCs w:val="0"/>
          <w:i w:val="0"/>
          <w:iCs w:val="0"/>
          <w:caps w:val="0"/>
          <w:color w:val="000000" w:themeColor="text1"/>
          <w:spacing w:val="0"/>
          <w:kern w:val="0"/>
          <w:sz w:val="28"/>
          <w:szCs w:val="28"/>
          <w:shd w:val="clear" w:fill="FFFFFF"/>
          <w:lang w:val="en-US" w:eastAsia="zh-CN" w:bidi="ar-SA"/>
          <w14:textFill>
            <w14:solidFill>
              <w14:schemeClr w14:val="tx1"/>
            </w14:solidFill>
          </w14:textFill>
        </w:rPr>
        <w:t>柯建琳校长助理在会上宣读了《福州软件职业技术学院关于加强学校教职工培训的通知》。</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b w:val="0"/>
          <w:bCs w:val="0"/>
          <w:sz w:val="28"/>
          <w:lang w:val="en-US" w:eastAsia="zh-CN"/>
        </w:rPr>
      </w:pP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Unicode MS">
    <w:altName w:val="Arial"/>
    <w:panose1 w:val="020B0604020202020204"/>
    <w:charset w:val="00"/>
    <w:family w:val="roman"/>
    <w:pitch w:val="default"/>
    <w:sig w:usb0="00000000"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eXtc4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Hl7XOMQIAAGEEAAAOAAAAAAAAAAEAIAAAAB8BAABkcnMvZTJvRG9jLnhtbFBLBQYA&#10;AAAABgAGAFkBAADCBQAAAAA=&#10;">
              <v:fill on="f" focussize="0,0"/>
              <v:stroke on="f" weight="0.5pt"/>
              <v:imagedata o:title=""/>
              <o:lock v:ext="edit" aspectratio="f"/>
              <v:textbox inset="0mm,0mm,0mm,0mm" style="mso-fit-shape-to-text:t;">
                <w:txbxContent>
                  <w:p>
                    <w:pPr>
                      <w:pStyle w:val="6"/>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U4NzUxNjdhNWQ1OTA2ZjZhYzA3N2QwMTI1OGZhNGEifQ=="/>
  </w:docVars>
  <w:rsids>
    <w:rsidRoot w:val="036166C2"/>
    <w:rsid w:val="036166C2"/>
    <w:rsid w:val="05E12A87"/>
    <w:rsid w:val="08CA02E2"/>
    <w:rsid w:val="0B057460"/>
    <w:rsid w:val="0D492EF2"/>
    <w:rsid w:val="14267D62"/>
    <w:rsid w:val="1581137D"/>
    <w:rsid w:val="16FD7E14"/>
    <w:rsid w:val="182A0257"/>
    <w:rsid w:val="1B2F59A1"/>
    <w:rsid w:val="21EC0DFA"/>
    <w:rsid w:val="22BE09DF"/>
    <w:rsid w:val="24103800"/>
    <w:rsid w:val="24E21572"/>
    <w:rsid w:val="2C282A65"/>
    <w:rsid w:val="354A3DC9"/>
    <w:rsid w:val="3DCE7A1C"/>
    <w:rsid w:val="3FBC0B08"/>
    <w:rsid w:val="44F043C9"/>
    <w:rsid w:val="457567F5"/>
    <w:rsid w:val="4B043B01"/>
    <w:rsid w:val="4CB42219"/>
    <w:rsid w:val="55904441"/>
    <w:rsid w:val="572B7BC7"/>
    <w:rsid w:val="63D935CE"/>
    <w:rsid w:val="64935200"/>
    <w:rsid w:val="68DA2630"/>
    <w:rsid w:val="6BF0084F"/>
    <w:rsid w:val="6D063AAA"/>
    <w:rsid w:val="6DCE4A06"/>
    <w:rsid w:val="6FAC7B19"/>
    <w:rsid w:val="70AB5914"/>
    <w:rsid w:val="71D51396"/>
    <w:rsid w:val="72C43DF3"/>
    <w:rsid w:val="77E175A6"/>
    <w:rsid w:val="794C41E7"/>
    <w:rsid w:val="7CD256CB"/>
    <w:rsid w:val="7EA3093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qFormat/>
    <w:uiPriority w:val="0"/>
    <w:pPr>
      <w:spacing w:before="0" w:beforeAutospacing="1" w:after="0" w:afterAutospacing="1"/>
      <w:jc w:val="left"/>
    </w:pPr>
    <w:rPr>
      <w:rFonts w:hint="eastAsia" w:ascii="宋体" w:hAnsi="宋体" w:eastAsia="宋体" w:cs="宋体"/>
      <w:b/>
      <w:kern w:val="44"/>
      <w:sz w:val="48"/>
      <w:szCs w:val="48"/>
      <w:lang w:val="en-US" w:eastAsia="zh-CN" w:bidi="ar"/>
    </w:rPr>
  </w:style>
  <w:style w:type="paragraph" w:styleId="5">
    <w:name w:val="heading 2"/>
    <w:basedOn w:val="1"/>
    <w:next w:val="1"/>
    <w:semiHidden/>
    <w:unhideWhenUsed/>
    <w:qFormat/>
    <w:uiPriority w:val="0"/>
    <w:pPr>
      <w:spacing w:before="0" w:beforeAutospacing="1" w:after="0" w:afterAutospacing="1"/>
      <w:jc w:val="left"/>
    </w:pPr>
    <w:rPr>
      <w:rFonts w:hint="eastAsia" w:ascii="宋体" w:hAnsi="宋体" w:eastAsia="宋体" w:cs="宋体"/>
      <w:b/>
      <w:kern w:val="0"/>
      <w:sz w:val="36"/>
      <w:szCs w:val="36"/>
      <w:lang w:val="en-US" w:eastAsia="zh-CN" w:bidi="ar"/>
    </w:rPr>
  </w:style>
  <w:style w:type="character" w:default="1" w:styleId="10">
    <w:name w:val="Default Paragraph Font"/>
    <w:semiHidden/>
    <w:qFormat/>
    <w:uiPriority w:val="0"/>
  </w:style>
  <w:style w:type="table" w:default="1" w:styleId="9">
    <w:name w:val="Normal Tabl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2">
    <w:name w:val="Body Text First Indent"/>
    <w:basedOn w:val="3"/>
    <w:qFormat/>
    <w:uiPriority w:val="0"/>
    <w:pPr>
      <w:ind w:firstLine="420" w:firstLineChars="100"/>
    </w:pPr>
    <w:rPr>
      <w:rFonts w:ascii="Calibri" w:hAnsi="Calibri" w:eastAsia="宋体" w:cs="Times New Roman"/>
      <w:kern w:val="0"/>
      <w:sz w:val="20"/>
      <w:szCs w:val="20"/>
    </w:rPr>
  </w:style>
  <w:style w:type="paragraph" w:styleId="3">
    <w:name w:val="Body Text"/>
    <w:basedOn w:val="1"/>
    <w:next w:val="1"/>
    <w:qFormat/>
    <w:uiPriority w:val="0"/>
    <w:pPr>
      <w:ind w:left="140"/>
    </w:pPr>
    <w:rPr>
      <w:rFonts w:ascii="宋体" w:hAnsi="宋体" w:eastAsia="宋体" w:cs="Times New Roman"/>
      <w:sz w:val="32"/>
      <w:szCs w:val="32"/>
    </w:rPr>
  </w:style>
  <w:style w:type="paragraph" w:styleId="6">
    <w:name w:val="footer"/>
    <w:basedOn w:val="1"/>
    <w:qFormat/>
    <w:uiPriority w:val="0"/>
    <w:pPr>
      <w:tabs>
        <w:tab w:val="center" w:pos="4153"/>
        <w:tab w:val="right" w:pos="8306"/>
      </w:tabs>
      <w:snapToGrid w:val="0"/>
      <w:jc w:val="left"/>
    </w:pPr>
    <w:rPr>
      <w:sz w:val="18"/>
    </w:rPr>
  </w:style>
  <w:style w:type="paragraph" w:styleId="7">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8">
    <w:name w:val="Normal (Web)"/>
    <w:basedOn w:val="1"/>
    <w:qFormat/>
    <w:uiPriority w:val="0"/>
    <w:pPr>
      <w:spacing w:before="0" w:beforeAutospacing="1" w:after="0" w:afterAutospacing="1"/>
      <w:ind w:left="0" w:right="0"/>
      <w:jc w:val="left"/>
    </w:pPr>
    <w:rPr>
      <w:kern w:val="0"/>
      <w:sz w:val="24"/>
      <w:lang w:val="en-US" w:eastAsia="zh-CN" w:bidi="ar"/>
    </w:rPr>
  </w:style>
  <w:style w:type="character" w:styleId="11">
    <w:name w:val="Strong"/>
    <w:basedOn w:val="10"/>
    <w:qFormat/>
    <w:uiPriority w:val="0"/>
    <w:rPr>
      <w:b/>
    </w:rPr>
  </w:style>
  <w:style w:type="character" w:styleId="12">
    <w:name w:val="Hyperlink"/>
    <w:basedOn w:val="10"/>
    <w:qFormat/>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2" Type="http://schemas.openxmlformats.org/officeDocument/2006/relationships/fontTable" Target="fontTable.xml"/><Relationship Id="rId51" Type="http://schemas.openxmlformats.org/officeDocument/2006/relationships/customXml" Target="../customXml/item1.xml"/><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jpe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41</Pages>
  <Words>8661</Words>
  <Characters>8814</Characters>
  <Lines>1</Lines>
  <Paragraphs>1</Paragraphs>
  <TotalTime>3</TotalTime>
  <ScaleCrop>false</ScaleCrop>
  <LinksUpToDate>false</LinksUpToDate>
  <CharactersWithSpaces>8858</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2019-09-26T11:51:00Z</dcterms:created>
  <dc:creator>Administrator</dc:creator>
  <cp:lastModifiedBy>歪歪</cp:lastModifiedBy>
  <dcterms:modified xsi:type="dcterms:W3CDTF">2024-06-25T06:23:06Z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CB66E62020134FD189C291A948BE3317_13</vt:lpwstr>
  </property>
</Properties>
</file>