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100" w:beforeLines="0" w:beforeAutospacing="1" w:after="100" w:afterLines="0" w:afterAutospacing="1" w:line="336" w:lineRule="auto"/>
        <w:jc w:val="center"/>
        <w:rPr>
          <w:rFonts w:hint="eastAsia" w:ascii="宋体" w:hAnsi="宋体" w:eastAsia="宋体"/>
          <w:b/>
          <w:color w:val="FF0000"/>
          <w:sz w:val="72"/>
          <w:szCs w:val="72"/>
          <w:lang w:eastAsia="zh-CN"/>
        </w:rPr>
      </w:pPr>
      <w:r>
        <w:rPr>
          <w:rFonts w:hint="eastAsia" w:ascii="宋体" w:hAnsi="宋体" w:eastAsia="宋体"/>
          <w:b/>
          <w:color w:val="FF0000"/>
          <w:sz w:val="72"/>
          <w:szCs w:val="72"/>
          <w:lang w:eastAsia="zh-CN"/>
        </w:rPr>
        <w:drawing>
          <wp:inline distT="0" distB="0" distL="114300" distR="114300">
            <wp:extent cx="3329940" cy="953135"/>
            <wp:effectExtent l="0" t="0" r="0" b="0"/>
            <wp:docPr id="1" name="图片 1" descr="校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校标2"/>
                    <pic:cNvPicPr>
                      <a:picLocks noChangeAspect="1"/>
                    </pic:cNvPicPr>
                  </pic:nvPicPr>
                  <pic:blipFill>
                    <a:blip r:embed="rId5"/>
                    <a:stretch>
                      <a:fillRect/>
                    </a:stretch>
                  </pic:blipFill>
                  <pic:spPr>
                    <a:xfrm>
                      <a:off x="0" y="0"/>
                      <a:ext cx="3329940" cy="953135"/>
                    </a:xfrm>
                    <a:prstGeom prst="rect">
                      <a:avLst/>
                    </a:prstGeom>
                    <a:noFill/>
                    <a:ln w="9525">
                      <a:noFill/>
                    </a:ln>
                  </pic:spPr>
                </pic:pic>
              </a:graphicData>
            </a:graphic>
          </wp:inline>
        </w:drawing>
      </w:r>
    </w:p>
    <w:p>
      <w:pPr>
        <w:spacing w:before="100" w:beforeLines="0" w:beforeAutospacing="1" w:after="100" w:afterLines="0" w:afterAutospacing="1"/>
        <w:jc w:val="center"/>
        <w:rPr>
          <w:rFonts w:hint="eastAsia" w:ascii="宋体" w:hAnsi="宋体"/>
          <w:b/>
          <w:color w:val="FF0000"/>
          <w:sz w:val="104"/>
          <w:szCs w:val="84"/>
        </w:rPr>
      </w:pPr>
      <w:r>
        <w:rPr>
          <w:rFonts w:hint="eastAsia" w:ascii="宋体" w:hAnsi="宋体"/>
          <w:b/>
          <w:color w:val="FF0000"/>
          <w:sz w:val="104"/>
          <w:szCs w:val="84"/>
        </w:rPr>
        <w:t>评建工作简报</w:t>
      </w:r>
    </w:p>
    <w:p>
      <w:pPr>
        <w:spacing w:before="100" w:beforeLines="0" w:beforeAutospacing="1" w:after="100" w:afterLines="0" w:afterAutospacing="1" w:line="500" w:lineRule="exact"/>
        <w:jc w:val="center"/>
        <w:rPr>
          <w:rFonts w:hint="eastAsia" w:ascii="宋体" w:hAnsi="宋体" w:eastAsia="宋体"/>
          <w:sz w:val="30"/>
          <w:szCs w:val="30"/>
          <w:lang w:eastAsia="zh-CN"/>
        </w:rPr>
      </w:pPr>
      <w:r>
        <w:rPr>
          <w:rFonts w:hint="eastAsia" w:ascii="宋体" w:hAnsi="宋体"/>
          <w:color w:val="000000"/>
          <w:sz w:val="30"/>
          <w:szCs w:val="30"/>
        </w:rPr>
        <w:t>第</w:t>
      </w:r>
      <w:r>
        <w:rPr>
          <w:rFonts w:hint="eastAsia" w:ascii="宋体" w:hAnsi="宋体"/>
          <w:color w:val="000000"/>
          <w:sz w:val="30"/>
          <w:szCs w:val="30"/>
          <w:lang w:val="en-US" w:eastAsia="zh-CN"/>
        </w:rPr>
        <w:t>十七</w:t>
      </w:r>
      <w:r>
        <w:rPr>
          <w:rFonts w:hint="eastAsia" w:ascii="宋体" w:hAnsi="宋体"/>
          <w:color w:val="000000"/>
          <w:sz w:val="30"/>
          <w:szCs w:val="30"/>
        </w:rPr>
        <w:t>期</w:t>
      </w:r>
    </w:p>
    <w:p>
      <w:pPr>
        <w:spacing w:before="100" w:beforeLines="0" w:beforeAutospacing="1" w:after="100" w:afterLines="0" w:afterAutospacing="1" w:line="500" w:lineRule="exact"/>
        <w:jc w:val="left"/>
        <w:rPr>
          <w:rFonts w:hint="eastAsia" w:ascii="宋体" w:hAnsi="宋体"/>
          <w:color w:val="000000"/>
          <w:sz w:val="30"/>
          <w:szCs w:val="30"/>
        </w:rPr>
      </w:pPr>
      <w:r>
        <w:rPr>
          <w:rFonts w:hint="eastAsia" w:ascii="宋体" w:hAnsi="宋体"/>
          <w:color w:val="000000"/>
          <w:sz w:val="30"/>
          <w:szCs w:val="30"/>
        </w:rPr>
        <w:t>福州</w:t>
      </w:r>
      <w:r>
        <w:rPr>
          <w:rFonts w:hint="eastAsia" w:ascii="宋体" w:hAnsi="宋体"/>
          <w:color w:val="000000"/>
          <w:sz w:val="30"/>
          <w:szCs w:val="30"/>
          <w:lang w:eastAsia="zh-CN"/>
        </w:rPr>
        <w:t>软件</w:t>
      </w:r>
      <w:r>
        <w:rPr>
          <w:rFonts w:hint="eastAsia" w:ascii="宋体" w:hAnsi="宋体"/>
          <w:color w:val="000000"/>
          <w:sz w:val="30"/>
          <w:szCs w:val="30"/>
        </w:rPr>
        <w:t>职业技术学院评建工作办公室编   20</w:t>
      </w:r>
      <w:r>
        <w:rPr>
          <w:rFonts w:hint="eastAsia" w:ascii="宋体" w:hAnsi="宋体"/>
          <w:color w:val="000000"/>
          <w:sz w:val="30"/>
          <w:szCs w:val="30"/>
          <w:lang w:val="en-US" w:eastAsia="zh-CN"/>
        </w:rPr>
        <w:t>20年10</w:t>
      </w:r>
      <w:r>
        <w:rPr>
          <w:rFonts w:hint="eastAsia" w:ascii="宋体" w:hAnsi="宋体"/>
          <w:color w:val="000000"/>
          <w:sz w:val="30"/>
          <w:szCs w:val="30"/>
        </w:rPr>
        <w:t>月</w:t>
      </w:r>
      <w:r>
        <w:rPr>
          <w:rFonts w:hint="eastAsia" w:ascii="宋体" w:hAnsi="宋体"/>
          <w:color w:val="000000"/>
          <w:sz w:val="30"/>
          <w:szCs w:val="30"/>
          <w:lang w:val="en-US" w:eastAsia="zh-CN"/>
        </w:rPr>
        <w:t>28</w:t>
      </w:r>
      <w:r>
        <w:rPr>
          <w:rFonts w:hint="eastAsia" w:ascii="宋体" w:hAnsi="宋体"/>
          <w:color w:val="000000"/>
          <w:sz w:val="30"/>
          <w:szCs w:val="30"/>
        </w:rPr>
        <w:t>日</w:t>
      </w:r>
    </w:p>
    <w:p>
      <w:pPr>
        <w:spacing w:before="100" w:beforeLines="0" w:beforeAutospacing="1" w:after="100" w:afterLines="0" w:afterAutospacing="1" w:line="500" w:lineRule="exact"/>
        <w:jc w:val="left"/>
        <w:rPr>
          <w:rFonts w:hint="eastAsia"/>
          <w:color w:val="000000"/>
          <w:sz w:val="30"/>
          <w:szCs w:val="30"/>
        </w:rPr>
      </w:pPr>
      <w:r>
        <w:rPr>
          <w:sz w:val="30"/>
        </w:rPr>
        <mc:AlternateContent>
          <mc:Choice Requires="wps">
            <w:drawing>
              <wp:inline distT="0" distB="0" distL="114300" distR="114300">
                <wp:extent cx="5257800" cy="0"/>
                <wp:effectExtent l="0" t="9525" r="0" b="13335"/>
                <wp:docPr id="3" name="直接连接符 3"/>
                <wp:cNvGraphicFramePr/>
                <a:graphic xmlns:a="http://schemas.openxmlformats.org/drawingml/2006/main">
                  <a:graphicData uri="http://schemas.microsoft.com/office/word/2010/wordprocessingShape">
                    <wps:wsp>
                      <wps:cNvCnPr/>
                      <wps:spPr>
                        <a:xfrm>
                          <a:off x="1143000" y="4100195"/>
                          <a:ext cx="5257800" cy="0"/>
                        </a:xfrm>
                        <a:prstGeom prst="line">
                          <a:avLst/>
                        </a:prstGeom>
                        <a:ln w="19050" cap="flat" cmpd="sng">
                          <a:solidFill>
                            <a:srgbClr val="FF0000"/>
                          </a:solidFill>
                          <a:prstDash val="solid"/>
                          <a:headEnd type="none" w="med" len="med"/>
                          <a:tailEnd type="none" w="med" len="med"/>
                        </a:ln>
                      </wps:spPr>
                      <wps:bodyPr upright="1"/>
                    </wps:wsp>
                  </a:graphicData>
                </a:graphic>
              </wp:inline>
            </w:drawing>
          </mc:Choice>
          <mc:Fallback>
            <w:pict>
              <v:line id="_x0000_s1026" o:spid="_x0000_s1026" o:spt="20" style="height:0pt;width:414pt;" filled="f" stroked="t" coordsize="21600,21600" o:gfxdata="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Ent1/nSAAAAAgEAAA8AAAAAAAAAAQAgAAAAIgAAAGRycy9kb3ducmV2&#10;LnhtbFBLAQIUABQAAAAIAIdO4kAWtEcgAgIAAPEDAAAOAAAAAAAAAAEAIAAAACEBAABkcnMvZTJv&#10;RG9jLnhtbFBLBQYAAAAABgAGAFkBAACVBQAAAAA=&#10;">
                <v:fill on="f" focussize="0,0"/>
                <v:stroke weight="1.5pt" color="#FF0000" joinstyle="round"/>
                <v:imagedata o:title=""/>
                <o:lock v:ext="edit" aspectratio="f"/>
                <w10:wrap type="none"/>
                <w10:anchorlock/>
              </v:line>
            </w:pict>
          </mc:Fallback>
        </mc:AlternateContent>
      </w:r>
    </w:p>
    <w:p>
      <w:pPr>
        <w:spacing w:before="100" w:beforeLines="0" w:beforeAutospacing="1" w:after="100" w:afterLines="0" w:afterAutospacing="1" w:line="400" w:lineRule="exact"/>
        <w:jc w:val="left"/>
        <w:rPr>
          <w:color w:val="000000"/>
          <w:sz w:val="30"/>
          <w:szCs w:val="30"/>
        </w:rPr>
      </w:pPr>
      <w:r>
        <w:rPr>
          <w:rFonts w:hint="eastAsia" w:ascii="黑体" w:eastAsia="黑体"/>
          <w:b/>
          <w:color w:val="000000"/>
          <w:sz w:val="24"/>
          <w:lang w:val="en-US" w:eastAsia="zh-CN"/>
        </w:rPr>
        <w:t xml:space="preserve">    </w:t>
      </w:r>
      <w:r>
        <w:rPr>
          <w:rFonts w:ascii="黑体" w:eastAsia="黑体"/>
          <w:b/>
          <w:color w:val="000000"/>
          <w:sz w:val="24"/>
        </w:rPr>
        <w:t>[编者语]</w:t>
      </w:r>
      <w:r>
        <w:rPr>
          <w:rFonts w:ascii="黑体" w:eastAsia="黑体"/>
          <w:color w:val="000000"/>
          <w:sz w:val="24"/>
        </w:rPr>
        <w:t xml:space="preserve"> </w:t>
      </w:r>
      <w:r>
        <w:rPr>
          <w:rFonts w:hint="eastAsia" w:ascii="黑体" w:eastAsia="黑体"/>
          <w:color w:val="000000"/>
          <w:sz w:val="24"/>
        </w:rPr>
        <w:t>《评建工作简报》是为配合我院迎接高职高专人才培养工作评估而编发的，旨在及时传达教育部、省教育厅有关指示精神和学院的相关规定，反映学院迎接高职高专人才培养工作评估的动态，服务于学院教育教学改革和评建工作，以期达到“以评促建、以评促改、以评促管、</w:t>
      </w:r>
      <w:r>
        <w:rPr>
          <w:rFonts w:hint="eastAsia" w:ascii="黑体" w:eastAsia="黑体"/>
          <w:color w:val="000000"/>
          <w:sz w:val="24"/>
          <w:lang w:val="en-US" w:eastAsia="zh-CN"/>
        </w:rPr>
        <w:t>以评促强</w:t>
      </w:r>
      <w:bookmarkStart w:id="0" w:name="_GoBack"/>
      <w:bookmarkEnd w:id="0"/>
      <w:r>
        <w:rPr>
          <w:rFonts w:hint="eastAsia" w:ascii="黑体" w:eastAsia="黑体"/>
          <w:color w:val="000000"/>
          <w:sz w:val="24"/>
        </w:rPr>
        <w:t>”的目的，促进我院教育教学工作迈上新台阶。</w:t>
      </w:r>
    </w:p>
    <w:p>
      <w:pPr>
        <w:spacing w:before="100" w:beforeLines="0" w:beforeAutospacing="1" w:after="100" w:afterLines="0" w:afterAutospacing="1" w:line="360" w:lineRule="auto"/>
        <w:ind w:firstLine="470" w:firstLineChars="196"/>
        <w:rPr>
          <w:rFonts w:ascii="Arial Unicode MS" w:hAnsi="Arial Unicode MS"/>
          <w:sz w:val="24"/>
        </w:rPr>
      </w:pPr>
      <w:r>
        <w:rPr>
          <w:rFonts w:hint="eastAsia" w:ascii="黑体" w:eastAsia="黑体"/>
          <w:color w:val="000000"/>
          <w:sz w:val="24"/>
        </w:rPr>
        <w:t>我们欢迎各位读者提出宝贵意见和建议，并提供有关评建工作的信息。</w:t>
      </w:r>
      <w:r>
        <w:rPr>
          <w:b/>
          <w:color w:val="000000"/>
        </w:rPr>
        <w:t xml:space="preserve">        </w:t>
      </w:r>
    </w:p>
    <w:p>
      <w:pPr>
        <w:keepNext w:val="0"/>
        <w:keepLines w:val="0"/>
        <w:pageBreakBefore w:val="0"/>
        <w:kinsoku/>
        <w:wordWrap/>
        <w:overflowPunct/>
        <w:topLinePunct w:val="0"/>
        <w:autoSpaceDE/>
        <w:autoSpaceDN/>
        <w:bidi w:val="0"/>
        <w:adjustRightInd/>
        <w:snapToGrid/>
        <w:spacing w:line="480" w:lineRule="auto"/>
        <w:ind w:firstLine="480" w:firstLineChars="200"/>
        <w:jc w:val="center"/>
        <w:textAlignment w:val="auto"/>
      </w:pPr>
      <w:r>
        <w:rPr>
          <w:sz w:val="24"/>
        </w:rPr>
        <mc:AlternateContent>
          <mc:Choice Requires="wps">
            <w:drawing>
              <wp:anchor distT="0" distB="0" distL="114300" distR="114300" simplePos="0" relativeHeight="251661312" behindDoc="0" locked="0" layoutInCell="1" allowOverlap="1">
                <wp:simplePos x="0" y="0"/>
                <wp:positionH relativeFrom="column">
                  <wp:posOffset>71755</wp:posOffset>
                </wp:positionH>
                <wp:positionV relativeFrom="paragraph">
                  <wp:posOffset>155575</wp:posOffset>
                </wp:positionV>
                <wp:extent cx="5186680" cy="3056890"/>
                <wp:effectExtent l="4445" t="4445" r="5715" b="17145"/>
                <wp:wrapNone/>
                <wp:docPr id="80" name="文本框 80"/>
                <wp:cNvGraphicFramePr/>
                <a:graphic xmlns:a="http://schemas.openxmlformats.org/drawingml/2006/main">
                  <a:graphicData uri="http://schemas.microsoft.com/office/word/2010/wordprocessingShape">
                    <wps:wsp>
                      <wps:cNvSpPr txBox="1"/>
                      <wps:spPr>
                        <a:xfrm>
                          <a:off x="1236345" y="6619240"/>
                          <a:ext cx="5186680" cy="3056890"/>
                        </a:xfrm>
                        <a:prstGeom prst="rect">
                          <a:avLst/>
                        </a:prstGeom>
                        <a:solidFill>
                          <a:schemeClr val="lt1"/>
                        </a:solidFill>
                        <a:ln w="6350">
                          <a:solidFill>
                            <a:schemeClr val="accent6"/>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u我院</w:t>
                            </w:r>
                            <w:r>
                              <w:rPr>
                                <w:rFonts w:hint="default" w:ascii="宋体" w:hAnsi="宋体" w:eastAsia="宋体" w:cs="宋体"/>
                                <w:b/>
                                <w:bCs/>
                                <w:kern w:val="0"/>
                                <w:sz w:val="21"/>
                                <w:szCs w:val="21"/>
                                <w:lang w:val="en-US" w:eastAsia="zh-CN"/>
                              </w:rPr>
                              <w:t>4个项</w:t>
                            </w:r>
                            <w:r>
                              <w:rPr>
                                <w:rFonts w:hint="default" w:ascii="Wingdings" w:hAnsi="Wingdings" w:eastAsia="宋体" w:cs="Wingdings"/>
                                <w:b/>
                                <w:bCs/>
                                <w:color w:val="000000"/>
                                <w:kern w:val="2"/>
                                <w:sz w:val="21"/>
                                <w:szCs w:val="21"/>
                                <w:lang w:val="en-US" w:eastAsia="zh-CN" w:bidi="ar"/>
                              </w:rPr>
                              <w:t>目成功获得福州市财政资金奖补</w:t>
                            </w:r>
                          </w:p>
                          <w:p>
                            <w:pPr>
                              <w:keepNext w:val="0"/>
                              <w:keepLines w:val="0"/>
                              <w:widowControl w:val="0"/>
                              <w:suppressLineNumbers w:val="0"/>
                              <w:spacing w:before="0" w:beforeAutospacing="0" w:after="0" w:afterAutospacing="0" w:line="480" w:lineRule="auto"/>
                              <w:ind w:left="841" w:leftChars="300" w:right="0" w:hanging="211" w:hangingChars="100"/>
                              <w:jc w:val="both"/>
                              <w:rPr>
                                <w:rFonts w:hint="eastAsia" w:ascii="宋体" w:hAnsi="宋体" w:eastAsia="宋体" w:cs="宋体"/>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u教务科研处召</w:t>
                            </w:r>
                            <w:r>
                              <w:rPr>
                                <w:rFonts w:hint="default" w:ascii="宋体" w:hAnsi="宋体" w:eastAsia="宋体" w:cs="宋体"/>
                                <w:b/>
                                <w:bCs/>
                                <w:kern w:val="0"/>
                                <w:sz w:val="21"/>
                                <w:szCs w:val="21"/>
                                <w:lang w:val="en-US" w:eastAsia="zh-CN"/>
                              </w:rPr>
                              <w:t>开2020-2021学年第1次-教学工作例会</w:t>
                            </w:r>
                          </w:p>
                          <w:p>
                            <w:pPr>
                              <w:keepNext w:val="0"/>
                              <w:keepLines w:val="0"/>
                              <w:widowControl w:val="0"/>
                              <w:suppressLineNumbers w:val="0"/>
                              <w:autoSpaceDE w:val="0"/>
                              <w:autoSpaceDN/>
                              <w:spacing w:before="0" w:beforeAutospacing="0" w:after="0" w:afterAutospacing="0" w:line="480" w:lineRule="auto"/>
                              <w:ind w:left="0" w:right="0" w:firstLine="632" w:firstLineChars="300"/>
                              <w:jc w:val="both"/>
                              <w:rPr>
                                <w:rFonts w:hint="eastAsia" w:ascii="宋体" w:hAnsi="宋体" w:eastAsia="宋体" w:cs="宋体"/>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u学院召</w:t>
                            </w:r>
                            <w:r>
                              <w:rPr>
                                <w:rFonts w:hint="default" w:ascii="宋体" w:hAnsi="宋体" w:eastAsia="宋体" w:cs="宋体"/>
                                <w:b/>
                                <w:bCs/>
                                <w:kern w:val="0"/>
                                <w:sz w:val="21"/>
                                <w:szCs w:val="21"/>
                                <w:lang w:val="en-US" w:eastAsia="zh-CN"/>
                              </w:rPr>
                              <w:t>开2020年新</w:t>
                            </w:r>
                            <w:r>
                              <w:rPr>
                                <w:rFonts w:hint="default" w:ascii="Wingdings" w:hAnsi="Wingdings" w:eastAsia="宋体" w:cs="Wingdings"/>
                                <w:b/>
                                <w:bCs/>
                                <w:color w:val="000000"/>
                                <w:kern w:val="2"/>
                                <w:sz w:val="21"/>
                                <w:szCs w:val="21"/>
                                <w:lang w:val="en-US" w:eastAsia="zh-CN" w:bidi="ar"/>
                              </w:rPr>
                              <w:t>进教职工座谈会</w:t>
                            </w:r>
                          </w:p>
                          <w:p>
                            <w:pPr>
                              <w:keepNext w:val="0"/>
                              <w:keepLines w:val="0"/>
                              <w:widowControl w:val="0"/>
                              <w:suppressLineNumbers w:val="0"/>
                              <w:spacing w:before="0" w:beforeAutospacing="0" w:after="0" w:afterAutospacing="0" w:line="480" w:lineRule="auto"/>
                              <w:ind w:left="0" w:right="0" w:firstLine="632" w:firstLineChars="300"/>
                              <w:jc w:val="both"/>
                              <w:rPr>
                                <w:rFonts w:hint="eastAsia" w:ascii="宋体" w:hAnsi="宋体" w:eastAsia="宋体" w:cs="宋体"/>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u湖南铁路科技职业技术学院领导一行莅临我院交流考察</w:t>
                            </w:r>
                          </w:p>
                          <w:p>
                            <w:pPr>
                              <w:keepNext w:val="0"/>
                              <w:keepLines w:val="0"/>
                              <w:widowControl w:val="0"/>
                              <w:suppressLineNumbers w:val="0"/>
                              <w:autoSpaceDE w:val="0"/>
                              <w:autoSpaceDN/>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u思政部举行第一期集体备课会</w:t>
                            </w:r>
                          </w:p>
                          <w:p>
                            <w:pPr>
                              <w:keepNext w:val="0"/>
                              <w:keepLines w:val="0"/>
                              <w:widowControl w:val="0"/>
                              <w:suppressLineNumbers w:val="0"/>
                              <w:spacing w:before="0" w:beforeAutospacing="0" w:after="0" w:afterAutospacing="0"/>
                              <w:ind w:left="0" w:right="0" w:firstLine="632" w:firstLineChars="300"/>
                              <w:jc w:val="both"/>
                              <w:rPr>
                                <w:rFonts w:hint="eastAsia" w:ascii="Wingdings" w:hAnsi="Wingdings" w:eastAsia="宋体" w:cs="Wingdings"/>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w:t>
                            </w:r>
                            <w:r>
                              <w:rPr>
                                <w:rFonts w:hint="eastAsia" w:ascii="Wingdings" w:hAnsi="Wingdings" w:eastAsia="宋体" w:cs="Wingdings"/>
                                <w:b/>
                                <w:bCs/>
                                <w:color w:val="000000"/>
                                <w:kern w:val="2"/>
                                <w:sz w:val="21"/>
                                <w:szCs w:val="21"/>
                                <w:lang w:val="en-US" w:eastAsia="zh-CN" w:bidi="ar"/>
                              </w:rPr>
                              <w:t>我院两位教师荣</w:t>
                            </w:r>
                            <w:r>
                              <w:rPr>
                                <w:rFonts w:hint="eastAsia" w:ascii="宋体" w:hAnsi="宋体" w:eastAsia="宋体" w:cs="宋体"/>
                                <w:b/>
                                <w:bCs/>
                                <w:kern w:val="0"/>
                                <w:sz w:val="21"/>
                                <w:szCs w:val="21"/>
                                <w:lang w:val="en-US" w:eastAsia="zh-CN"/>
                              </w:rPr>
                              <w:t>获2020</w:t>
                            </w:r>
                            <w:r>
                              <w:rPr>
                                <w:rFonts w:hint="eastAsia" w:ascii="Wingdings" w:hAnsi="Wingdings" w:eastAsia="宋体" w:cs="Wingdings"/>
                                <w:b/>
                                <w:bCs/>
                                <w:color w:val="000000"/>
                                <w:kern w:val="2"/>
                                <w:sz w:val="21"/>
                                <w:szCs w:val="21"/>
                                <w:lang w:val="en-US" w:eastAsia="zh-CN" w:bidi="ar"/>
                              </w:rPr>
                              <w:t>年“网龙杯”福建省职业院校教师教学能力比赛三等奖</w:t>
                            </w:r>
                          </w:p>
                          <w:p>
                            <w:pPr>
                              <w:keepNext w:val="0"/>
                              <w:keepLines w:val="0"/>
                              <w:widowControl w:val="0"/>
                              <w:suppressLineNumbers w:val="0"/>
                              <w:spacing w:before="0" w:beforeAutospacing="0" w:after="0" w:afterAutospacing="0" w:line="360" w:lineRule="auto"/>
                              <w:ind w:left="0" w:right="0" w:firstLine="632" w:firstLineChars="300"/>
                              <w:jc w:val="both"/>
                            </w:pPr>
                            <w:r>
                              <w:rPr>
                                <w:rFonts w:hint="default" w:ascii="Wingdings" w:hAnsi="Wingdings" w:eastAsia="宋体" w:cs="Wingdings"/>
                                <w:b/>
                                <w:bCs/>
                                <w:color w:val="000000"/>
                                <w:kern w:val="2"/>
                                <w:sz w:val="21"/>
                                <w:szCs w:val="21"/>
                                <w:lang w:val="en-US" w:eastAsia="zh-CN" w:bidi="ar"/>
                              </w:rPr>
                              <w:t>u游戏产业学院走访巨芯科技有限公司</w:t>
                            </w:r>
                          </w:p>
                          <w:p>
                            <w:pPr>
                              <w:keepNext w:val="0"/>
                              <w:keepLines w:val="0"/>
                              <w:widowControl w:val="0"/>
                              <w:suppressLineNumbers w:val="0"/>
                              <w:spacing w:before="0" w:beforeAutospacing="0" w:after="0" w:afterAutospacing="0" w:line="360" w:lineRule="auto"/>
                              <w:ind w:left="0" w:right="0" w:firstLine="632" w:firstLineChars="300"/>
                              <w:jc w:val="both"/>
                            </w:pPr>
                            <w:r>
                              <w:rPr>
                                <w:rFonts w:hint="default" w:ascii="Wingdings" w:hAnsi="Wingdings" w:eastAsia="宋体" w:cs="Wingdings"/>
                                <w:b/>
                                <w:bCs/>
                                <w:color w:val="000000"/>
                                <w:kern w:val="2"/>
                                <w:sz w:val="21"/>
                                <w:szCs w:val="21"/>
                                <w:lang w:val="en-US" w:eastAsia="zh-CN" w:bidi="ar"/>
                              </w:rPr>
                              <w:t>u游戏产业学院走访福建书境文化科技有限公司</w:t>
                            </w:r>
                          </w:p>
                          <w:p>
                            <w:pPr>
                              <w:pStyle w:val="2"/>
                              <w:rPr>
                                <w:rFonts w:hint="default"/>
                                <w:lang w:val="en-US" w:eastAsia="zh-CN"/>
                              </w:rPr>
                            </w:pPr>
                          </w:p>
                          <w:p>
                            <w:pPr>
                              <w:pStyle w:val="2"/>
                              <w:rPr>
                                <w:rFonts w:hint="default"/>
                                <w:lang w:val="en-US" w:eastAsia="zh-CN"/>
                              </w:rPr>
                            </w:pPr>
                          </w:p>
                          <w:p>
                            <w:pPr>
                              <w:keepNext w:val="0"/>
                              <w:keepLines w:val="0"/>
                              <w:widowControl w:val="0"/>
                              <w:suppressLineNumbers w:val="0"/>
                              <w:autoSpaceDE w:val="0"/>
                              <w:autoSpaceDN/>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p>
                          <w:p>
                            <w:pPr>
                              <w:keepNext w:val="0"/>
                              <w:keepLines w:val="0"/>
                              <w:widowControl w:val="0"/>
                              <w:suppressLineNumbers w:val="0"/>
                              <w:autoSpaceDE w:val="0"/>
                              <w:autoSpaceDN/>
                              <w:spacing w:before="0" w:beforeAutospacing="0" w:after="0" w:afterAutospacing="0" w:line="480" w:lineRule="auto"/>
                              <w:ind w:left="0" w:right="0" w:firstLine="632" w:firstLineChars="300"/>
                              <w:jc w:val="both"/>
                              <w:rPr>
                                <w:rFonts w:hint="eastAsia" w:ascii="宋体" w:hAnsi="宋体" w:eastAsia="宋体" w:cs="宋体"/>
                                <w:b/>
                                <w:bCs/>
                                <w:kern w:val="0"/>
                                <w:sz w:val="21"/>
                                <w:szCs w:val="21"/>
                              </w:rPr>
                            </w:pPr>
                          </w:p>
                          <w:p>
                            <w:pPr>
                              <w:keepNext w:val="0"/>
                              <w:keepLines w:val="0"/>
                              <w:widowControl w:val="0"/>
                              <w:suppressLineNumbers w:val="0"/>
                              <w:autoSpaceDE w:val="0"/>
                              <w:autoSpaceDN/>
                              <w:spacing w:before="0" w:beforeAutospacing="0" w:after="0" w:afterAutospacing="0" w:line="500" w:lineRule="exact"/>
                              <w:ind w:left="0" w:right="0" w:firstLine="632" w:firstLineChars="300"/>
                              <w:jc w:val="both"/>
                              <w:rPr>
                                <w:rFonts w:hint="eastAsia" w:ascii="宋体" w:hAnsi="宋体" w:eastAsia="宋体" w:cs="宋体"/>
                                <w:b/>
                                <w:bCs/>
                                <w:color w:val="000000"/>
                                <w:kern w:val="2"/>
                                <w:sz w:val="21"/>
                                <w:szCs w:val="21"/>
                              </w:rPr>
                            </w:pP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65pt;margin-top:12.25pt;height:240.7pt;width:408.4pt;z-index:251661312;mso-width-relative:page;mso-height-relative:page;" fillcolor="#FFFFFF [3201]" filled="t" stroked="t" coordsize="21600,21600" o:gfxdata="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yUa7LdcAAAAJAQAADwAAAAAAAAABACAAAAAiAAAAZHJzL2Rvd25yZXYueG1sUEsB&#10;AhQAFAAAAAgAh07iQEHl1z5oAgAAxwQAAA4AAAAAAAAAAQAgAAAAJgEAAGRycy9lMm9Eb2MueG1s&#10;UEsFBgAAAAAGAAYAWQEAAAAGAAAAAA==&#10;">
                <v:fill on="t" focussize="0,0"/>
                <v:stroke weight="0.5pt" color="#70AD47 [3209]" joinstyle="round"/>
                <v:imagedata o:title=""/>
                <o:lock v:ext="edit" aspectratio="f"/>
                <v:textbox>
                  <w:txbxContent>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u我院</w:t>
                      </w:r>
                      <w:r>
                        <w:rPr>
                          <w:rFonts w:hint="default" w:ascii="宋体" w:hAnsi="宋体" w:eastAsia="宋体" w:cs="宋体"/>
                          <w:b/>
                          <w:bCs/>
                          <w:kern w:val="0"/>
                          <w:sz w:val="21"/>
                          <w:szCs w:val="21"/>
                          <w:lang w:val="en-US" w:eastAsia="zh-CN"/>
                        </w:rPr>
                        <w:t>4个项</w:t>
                      </w:r>
                      <w:r>
                        <w:rPr>
                          <w:rFonts w:hint="default" w:ascii="Wingdings" w:hAnsi="Wingdings" w:eastAsia="宋体" w:cs="Wingdings"/>
                          <w:b/>
                          <w:bCs/>
                          <w:color w:val="000000"/>
                          <w:kern w:val="2"/>
                          <w:sz w:val="21"/>
                          <w:szCs w:val="21"/>
                          <w:lang w:val="en-US" w:eastAsia="zh-CN" w:bidi="ar"/>
                        </w:rPr>
                        <w:t>目成功获得福州市财政资金奖补</w:t>
                      </w:r>
                    </w:p>
                    <w:p>
                      <w:pPr>
                        <w:keepNext w:val="0"/>
                        <w:keepLines w:val="0"/>
                        <w:widowControl w:val="0"/>
                        <w:suppressLineNumbers w:val="0"/>
                        <w:spacing w:before="0" w:beforeAutospacing="0" w:after="0" w:afterAutospacing="0" w:line="480" w:lineRule="auto"/>
                        <w:ind w:left="841" w:leftChars="300" w:right="0" w:hanging="211" w:hangingChars="100"/>
                        <w:jc w:val="both"/>
                        <w:rPr>
                          <w:rFonts w:hint="eastAsia" w:ascii="宋体" w:hAnsi="宋体" w:eastAsia="宋体" w:cs="宋体"/>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u教务科研处召</w:t>
                      </w:r>
                      <w:r>
                        <w:rPr>
                          <w:rFonts w:hint="default" w:ascii="宋体" w:hAnsi="宋体" w:eastAsia="宋体" w:cs="宋体"/>
                          <w:b/>
                          <w:bCs/>
                          <w:kern w:val="0"/>
                          <w:sz w:val="21"/>
                          <w:szCs w:val="21"/>
                          <w:lang w:val="en-US" w:eastAsia="zh-CN"/>
                        </w:rPr>
                        <w:t>开2020-2021学年第1次-教学工作例会</w:t>
                      </w:r>
                    </w:p>
                    <w:p>
                      <w:pPr>
                        <w:keepNext w:val="0"/>
                        <w:keepLines w:val="0"/>
                        <w:widowControl w:val="0"/>
                        <w:suppressLineNumbers w:val="0"/>
                        <w:autoSpaceDE w:val="0"/>
                        <w:autoSpaceDN/>
                        <w:spacing w:before="0" w:beforeAutospacing="0" w:after="0" w:afterAutospacing="0" w:line="480" w:lineRule="auto"/>
                        <w:ind w:left="0" w:right="0" w:firstLine="632" w:firstLineChars="300"/>
                        <w:jc w:val="both"/>
                        <w:rPr>
                          <w:rFonts w:hint="eastAsia" w:ascii="宋体" w:hAnsi="宋体" w:eastAsia="宋体" w:cs="宋体"/>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u学院召</w:t>
                      </w:r>
                      <w:r>
                        <w:rPr>
                          <w:rFonts w:hint="default" w:ascii="宋体" w:hAnsi="宋体" w:eastAsia="宋体" w:cs="宋体"/>
                          <w:b/>
                          <w:bCs/>
                          <w:kern w:val="0"/>
                          <w:sz w:val="21"/>
                          <w:szCs w:val="21"/>
                          <w:lang w:val="en-US" w:eastAsia="zh-CN"/>
                        </w:rPr>
                        <w:t>开2020年新</w:t>
                      </w:r>
                      <w:r>
                        <w:rPr>
                          <w:rFonts w:hint="default" w:ascii="Wingdings" w:hAnsi="Wingdings" w:eastAsia="宋体" w:cs="Wingdings"/>
                          <w:b/>
                          <w:bCs/>
                          <w:color w:val="000000"/>
                          <w:kern w:val="2"/>
                          <w:sz w:val="21"/>
                          <w:szCs w:val="21"/>
                          <w:lang w:val="en-US" w:eastAsia="zh-CN" w:bidi="ar"/>
                        </w:rPr>
                        <w:t>进教职工座谈会</w:t>
                      </w:r>
                    </w:p>
                    <w:p>
                      <w:pPr>
                        <w:keepNext w:val="0"/>
                        <w:keepLines w:val="0"/>
                        <w:widowControl w:val="0"/>
                        <w:suppressLineNumbers w:val="0"/>
                        <w:spacing w:before="0" w:beforeAutospacing="0" w:after="0" w:afterAutospacing="0" w:line="480" w:lineRule="auto"/>
                        <w:ind w:left="0" w:right="0" w:firstLine="632" w:firstLineChars="300"/>
                        <w:jc w:val="both"/>
                        <w:rPr>
                          <w:rFonts w:hint="eastAsia" w:ascii="宋体" w:hAnsi="宋体" w:eastAsia="宋体" w:cs="宋体"/>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u湖南铁路科技职业技术学院领导一行莅临我院交流考察</w:t>
                      </w:r>
                    </w:p>
                    <w:p>
                      <w:pPr>
                        <w:keepNext w:val="0"/>
                        <w:keepLines w:val="0"/>
                        <w:widowControl w:val="0"/>
                        <w:suppressLineNumbers w:val="0"/>
                        <w:autoSpaceDE w:val="0"/>
                        <w:autoSpaceDN/>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u思政部举行第一期集体备课会</w:t>
                      </w:r>
                    </w:p>
                    <w:p>
                      <w:pPr>
                        <w:keepNext w:val="0"/>
                        <w:keepLines w:val="0"/>
                        <w:widowControl w:val="0"/>
                        <w:suppressLineNumbers w:val="0"/>
                        <w:spacing w:before="0" w:beforeAutospacing="0" w:after="0" w:afterAutospacing="0"/>
                        <w:ind w:left="0" w:right="0" w:firstLine="632" w:firstLineChars="300"/>
                        <w:jc w:val="both"/>
                        <w:rPr>
                          <w:rFonts w:hint="eastAsia" w:ascii="Wingdings" w:hAnsi="Wingdings" w:eastAsia="宋体" w:cs="Wingdings"/>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w:t>
                      </w:r>
                      <w:r>
                        <w:rPr>
                          <w:rFonts w:hint="eastAsia" w:ascii="Wingdings" w:hAnsi="Wingdings" w:eastAsia="宋体" w:cs="Wingdings"/>
                          <w:b/>
                          <w:bCs/>
                          <w:color w:val="000000"/>
                          <w:kern w:val="2"/>
                          <w:sz w:val="21"/>
                          <w:szCs w:val="21"/>
                          <w:lang w:val="en-US" w:eastAsia="zh-CN" w:bidi="ar"/>
                        </w:rPr>
                        <w:t>我院两位教师荣</w:t>
                      </w:r>
                      <w:r>
                        <w:rPr>
                          <w:rFonts w:hint="eastAsia" w:ascii="宋体" w:hAnsi="宋体" w:eastAsia="宋体" w:cs="宋体"/>
                          <w:b/>
                          <w:bCs/>
                          <w:kern w:val="0"/>
                          <w:sz w:val="21"/>
                          <w:szCs w:val="21"/>
                          <w:lang w:val="en-US" w:eastAsia="zh-CN"/>
                        </w:rPr>
                        <w:t>获2020</w:t>
                      </w:r>
                      <w:r>
                        <w:rPr>
                          <w:rFonts w:hint="eastAsia" w:ascii="Wingdings" w:hAnsi="Wingdings" w:eastAsia="宋体" w:cs="Wingdings"/>
                          <w:b/>
                          <w:bCs/>
                          <w:color w:val="000000"/>
                          <w:kern w:val="2"/>
                          <w:sz w:val="21"/>
                          <w:szCs w:val="21"/>
                          <w:lang w:val="en-US" w:eastAsia="zh-CN" w:bidi="ar"/>
                        </w:rPr>
                        <w:t>年“网龙杯”福建省职业院校教师教学能力比赛三等奖</w:t>
                      </w:r>
                    </w:p>
                    <w:p>
                      <w:pPr>
                        <w:keepNext w:val="0"/>
                        <w:keepLines w:val="0"/>
                        <w:widowControl w:val="0"/>
                        <w:suppressLineNumbers w:val="0"/>
                        <w:spacing w:before="0" w:beforeAutospacing="0" w:after="0" w:afterAutospacing="0" w:line="360" w:lineRule="auto"/>
                        <w:ind w:left="0" w:right="0" w:firstLine="632" w:firstLineChars="300"/>
                        <w:jc w:val="both"/>
                      </w:pPr>
                      <w:r>
                        <w:rPr>
                          <w:rFonts w:hint="default" w:ascii="Wingdings" w:hAnsi="Wingdings" w:eastAsia="宋体" w:cs="Wingdings"/>
                          <w:b/>
                          <w:bCs/>
                          <w:color w:val="000000"/>
                          <w:kern w:val="2"/>
                          <w:sz w:val="21"/>
                          <w:szCs w:val="21"/>
                          <w:lang w:val="en-US" w:eastAsia="zh-CN" w:bidi="ar"/>
                        </w:rPr>
                        <w:t>u游戏产业学院走访巨芯科技有限公司</w:t>
                      </w:r>
                    </w:p>
                    <w:p>
                      <w:pPr>
                        <w:keepNext w:val="0"/>
                        <w:keepLines w:val="0"/>
                        <w:widowControl w:val="0"/>
                        <w:suppressLineNumbers w:val="0"/>
                        <w:spacing w:before="0" w:beforeAutospacing="0" w:after="0" w:afterAutospacing="0" w:line="360" w:lineRule="auto"/>
                        <w:ind w:left="0" w:right="0" w:firstLine="632" w:firstLineChars="300"/>
                        <w:jc w:val="both"/>
                      </w:pPr>
                      <w:r>
                        <w:rPr>
                          <w:rFonts w:hint="default" w:ascii="Wingdings" w:hAnsi="Wingdings" w:eastAsia="宋体" w:cs="Wingdings"/>
                          <w:b/>
                          <w:bCs/>
                          <w:color w:val="000000"/>
                          <w:kern w:val="2"/>
                          <w:sz w:val="21"/>
                          <w:szCs w:val="21"/>
                          <w:lang w:val="en-US" w:eastAsia="zh-CN" w:bidi="ar"/>
                        </w:rPr>
                        <w:t>u游戏产业学院走访福建书境文化科技有限公司</w:t>
                      </w:r>
                    </w:p>
                    <w:p>
                      <w:pPr>
                        <w:pStyle w:val="2"/>
                        <w:rPr>
                          <w:rFonts w:hint="default"/>
                          <w:lang w:val="en-US" w:eastAsia="zh-CN"/>
                        </w:rPr>
                      </w:pPr>
                    </w:p>
                    <w:p>
                      <w:pPr>
                        <w:pStyle w:val="2"/>
                        <w:rPr>
                          <w:rFonts w:hint="default"/>
                          <w:lang w:val="en-US" w:eastAsia="zh-CN"/>
                        </w:rPr>
                      </w:pPr>
                    </w:p>
                    <w:p>
                      <w:pPr>
                        <w:keepNext w:val="0"/>
                        <w:keepLines w:val="0"/>
                        <w:widowControl w:val="0"/>
                        <w:suppressLineNumbers w:val="0"/>
                        <w:autoSpaceDE w:val="0"/>
                        <w:autoSpaceDN/>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p>
                    <w:p>
                      <w:pPr>
                        <w:keepNext w:val="0"/>
                        <w:keepLines w:val="0"/>
                        <w:widowControl w:val="0"/>
                        <w:suppressLineNumbers w:val="0"/>
                        <w:autoSpaceDE w:val="0"/>
                        <w:autoSpaceDN/>
                        <w:spacing w:before="0" w:beforeAutospacing="0" w:after="0" w:afterAutospacing="0" w:line="480" w:lineRule="auto"/>
                        <w:ind w:left="0" w:right="0" w:firstLine="632" w:firstLineChars="300"/>
                        <w:jc w:val="both"/>
                        <w:rPr>
                          <w:rFonts w:hint="eastAsia" w:ascii="宋体" w:hAnsi="宋体" w:eastAsia="宋体" w:cs="宋体"/>
                          <w:b/>
                          <w:bCs/>
                          <w:kern w:val="0"/>
                          <w:sz w:val="21"/>
                          <w:szCs w:val="21"/>
                        </w:rPr>
                      </w:pPr>
                    </w:p>
                    <w:p>
                      <w:pPr>
                        <w:keepNext w:val="0"/>
                        <w:keepLines w:val="0"/>
                        <w:widowControl w:val="0"/>
                        <w:suppressLineNumbers w:val="0"/>
                        <w:autoSpaceDE w:val="0"/>
                        <w:autoSpaceDN/>
                        <w:spacing w:before="0" w:beforeAutospacing="0" w:after="0" w:afterAutospacing="0" w:line="500" w:lineRule="exact"/>
                        <w:ind w:left="0" w:right="0" w:firstLine="632" w:firstLineChars="300"/>
                        <w:jc w:val="both"/>
                        <w:rPr>
                          <w:rFonts w:hint="eastAsia" w:ascii="宋体" w:hAnsi="宋体" w:eastAsia="宋体" w:cs="宋体"/>
                          <w:b/>
                          <w:bCs/>
                          <w:color w:val="000000"/>
                          <w:kern w:val="2"/>
                          <w:sz w:val="21"/>
                          <w:szCs w:val="21"/>
                        </w:rPr>
                      </w:pPr>
                    </w:p>
                    <w:p/>
                  </w:txbxContent>
                </v:textbox>
              </v:shape>
            </w:pict>
          </mc:Fallback>
        </mc:AlternateContent>
      </w:r>
      <w:r>
        <w:br w:type="page"/>
      </w:r>
    </w:p>
    <w:p>
      <w:pPr>
        <w:keepNext w:val="0"/>
        <w:keepLines w:val="0"/>
        <w:widowControl w:val="0"/>
        <w:suppressLineNumbers w:val="0"/>
        <w:spacing w:before="0" w:beforeAutospacing="0" w:after="0" w:afterAutospacing="0"/>
        <w:ind w:left="0" w:right="0"/>
        <w:jc w:val="both"/>
      </w:pPr>
      <w:r>
        <w:rPr>
          <w:sz w:val="21"/>
        </w:rPr>
        <mc:AlternateContent>
          <mc:Choice Requires="wps">
            <w:drawing>
              <wp:anchor distT="0" distB="0" distL="114300" distR="114300" simplePos="0" relativeHeight="251662336" behindDoc="0" locked="0" layoutInCell="1" allowOverlap="1">
                <wp:simplePos x="0" y="0"/>
                <wp:positionH relativeFrom="column">
                  <wp:posOffset>149860</wp:posOffset>
                </wp:positionH>
                <wp:positionV relativeFrom="paragraph">
                  <wp:posOffset>-29210</wp:posOffset>
                </wp:positionV>
                <wp:extent cx="5062220" cy="2925445"/>
                <wp:effectExtent l="4445" t="4445" r="8255" b="11430"/>
                <wp:wrapNone/>
                <wp:docPr id="150" name="文本框 150"/>
                <wp:cNvGraphicFramePr/>
                <a:graphic xmlns:a="http://schemas.openxmlformats.org/drawingml/2006/main">
                  <a:graphicData uri="http://schemas.microsoft.com/office/word/2010/wordprocessingShape">
                    <wps:wsp>
                      <wps:cNvSpPr txBox="1"/>
                      <wps:spPr>
                        <a:xfrm>
                          <a:off x="1640840" y="885190"/>
                          <a:ext cx="5062220" cy="2925445"/>
                        </a:xfrm>
                        <a:prstGeom prst="rect">
                          <a:avLst/>
                        </a:prstGeom>
                        <a:solidFill>
                          <a:schemeClr val="lt1"/>
                        </a:solidFill>
                        <a:ln w="6350">
                          <a:solidFill>
                            <a:srgbClr val="92D050"/>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u关于</w:t>
                            </w:r>
                            <w:r>
                              <w:rPr>
                                <w:rFonts w:hint="default" w:ascii="宋体" w:hAnsi="宋体" w:eastAsia="宋体" w:cs="宋体"/>
                                <w:b/>
                                <w:bCs/>
                                <w:kern w:val="0"/>
                                <w:sz w:val="21"/>
                                <w:szCs w:val="21"/>
                                <w:lang w:val="en-US" w:eastAsia="zh-CN"/>
                              </w:rPr>
                              <w:t>2019-2020学</w:t>
                            </w:r>
                            <w:r>
                              <w:rPr>
                                <w:rFonts w:hint="default" w:ascii="Wingdings" w:hAnsi="Wingdings" w:eastAsia="宋体" w:cs="Wingdings"/>
                                <w:b/>
                                <w:bCs/>
                                <w:color w:val="000000"/>
                                <w:kern w:val="2"/>
                                <w:sz w:val="21"/>
                                <w:szCs w:val="21"/>
                                <w:lang w:val="en-US" w:eastAsia="zh-CN" w:bidi="ar"/>
                              </w:rPr>
                              <w:t>年“线上教学先进工作者”评选结果公示</w:t>
                            </w:r>
                          </w:p>
                          <w:p>
                            <w:pPr>
                              <w:keepNext w:val="0"/>
                              <w:keepLines w:val="0"/>
                              <w:widowControl w:val="0"/>
                              <w:suppressLineNumbers w:val="0"/>
                              <w:spacing w:before="0" w:beforeAutospacing="0" w:after="0" w:afterAutospacing="0" w:line="480" w:lineRule="auto"/>
                              <w:ind w:left="841" w:leftChars="300" w:right="0" w:hanging="211" w:hangingChars="100"/>
                              <w:jc w:val="both"/>
                              <w:rPr>
                                <w:rFonts w:hint="eastAsia" w:ascii="宋体" w:hAnsi="宋体" w:eastAsia="宋体" w:cs="宋体"/>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容艺影视产业学院举行首场教学交流会</w:t>
                            </w:r>
                          </w:p>
                          <w:p>
                            <w:pPr>
                              <w:keepNext w:val="0"/>
                              <w:keepLines w:val="0"/>
                              <w:widowControl w:val="0"/>
                              <w:suppressLineNumbers w:val="0"/>
                              <w:autoSpaceDE w:val="0"/>
                              <w:autoSpaceDN/>
                              <w:spacing w:before="0" w:beforeAutospacing="0" w:after="0" w:afterAutospacing="0" w:line="480" w:lineRule="auto"/>
                              <w:ind w:left="0" w:right="0" w:firstLine="632" w:firstLineChars="300"/>
                              <w:jc w:val="both"/>
                              <w:rPr>
                                <w:rFonts w:hint="eastAsia" w:ascii="宋体" w:hAnsi="宋体" w:eastAsia="宋体" w:cs="宋体"/>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游戏产业学院走访亚鹰紫禁设计院</w:t>
                            </w:r>
                          </w:p>
                          <w:p>
                            <w:pPr>
                              <w:keepNext w:val="0"/>
                              <w:keepLines w:val="0"/>
                              <w:widowControl w:val="0"/>
                              <w:suppressLineNumbers w:val="0"/>
                              <w:spacing w:before="0" w:beforeAutospacing="0" w:after="0" w:afterAutospacing="0" w:line="480" w:lineRule="auto"/>
                              <w:ind w:left="0" w:right="0" w:firstLine="632" w:firstLineChars="300"/>
                              <w:jc w:val="both"/>
                              <w:rPr>
                                <w:rFonts w:hint="eastAsia" w:ascii="宋体" w:hAnsi="宋体" w:eastAsia="宋体" w:cs="宋体"/>
                                <w:b/>
                                <w:bCs/>
                                <w:color w:val="000000"/>
                                <w:kern w:val="2"/>
                                <w:sz w:val="21"/>
                                <w:szCs w:val="21"/>
                              </w:rPr>
                            </w:pPr>
                            <w:r>
                              <w:rPr>
                                <w:rFonts w:hint="default" w:ascii="Wingdings" w:hAnsi="Wingdings" w:eastAsia="宋体" w:cs="Wingdings"/>
                                <w:b/>
                                <w:bCs/>
                                <w:color w:val="000000"/>
                                <w:kern w:val="2"/>
                                <w:sz w:val="21"/>
                                <w:szCs w:val="21"/>
                                <w:lang w:val="en-US" w:eastAsia="zh-CN" w:bidi="ar"/>
                              </w:rPr>
                              <w:t>u游戏人生开启精彩——游戏产业学院召开新生专业介绍会</w:t>
                            </w:r>
                          </w:p>
                          <w:p>
                            <w:pPr>
                              <w:keepNext w:val="0"/>
                              <w:keepLines w:val="0"/>
                              <w:widowControl w:val="0"/>
                              <w:suppressLineNumbers w:val="0"/>
                              <w:autoSpaceDE w:val="0"/>
                              <w:autoSpaceDN/>
                              <w:spacing w:before="0" w:beforeAutospacing="0" w:after="0" w:afterAutospacing="0" w:line="480" w:lineRule="auto"/>
                              <w:ind w:left="0" w:right="0" w:firstLine="632" w:firstLineChars="300"/>
                              <w:jc w:val="both"/>
                              <w:rPr>
                                <w:rFonts w:hint="eastAsia" w:ascii="宋体" w:hAnsi="宋体" w:eastAsia="宋体" w:cs="宋体"/>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u游戏产业学院召开游戏设计专业建设交流会</w:t>
                            </w: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u我部老师带领学生团队在福建分会场“创业汇”项目路演活动荣获一等奖</w:t>
                            </w:r>
                          </w:p>
                          <w:p>
                            <w:pPr>
                              <w:keepNext w:val="0"/>
                              <w:keepLines w:val="0"/>
                              <w:widowControl w:val="0"/>
                              <w:suppressLineNumbers w:val="0"/>
                              <w:spacing w:before="0" w:beforeAutospacing="0" w:after="0" w:afterAutospacing="0" w:line="480" w:lineRule="auto"/>
                              <w:ind w:left="841" w:leftChars="300" w:right="0" w:hanging="211" w:hangingChars="100"/>
                              <w:jc w:val="both"/>
                              <w:rPr>
                                <w:rFonts w:hint="eastAsia" w:ascii="宋体" w:hAnsi="宋体" w:eastAsia="宋体" w:cs="宋体"/>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default" w:ascii="宋体" w:hAnsi="宋体" w:eastAsia="宋体" w:cs="宋体"/>
                                <w:b/>
                                <w:bCs/>
                                <w:kern w:val="0"/>
                                <w:sz w:val="21"/>
                                <w:szCs w:val="21"/>
                                <w:lang w:val="en-US" w:eastAsia="zh-CN"/>
                              </w:rPr>
                              <w:t>2020级新生专</w:t>
                            </w:r>
                            <w:r>
                              <w:rPr>
                                <w:rFonts w:hint="default" w:ascii="Wingdings" w:hAnsi="Wingdings" w:eastAsia="宋体" w:cs="Wingdings"/>
                                <w:b/>
                                <w:bCs/>
                                <w:color w:val="000000"/>
                                <w:kern w:val="2"/>
                                <w:sz w:val="21"/>
                                <w:szCs w:val="21"/>
                                <w:lang w:val="en-US" w:eastAsia="zh-CN" w:bidi="ar"/>
                              </w:rPr>
                              <w:t>业介绍会</w:t>
                            </w:r>
                          </w:p>
                          <w:p>
                            <w:pPr>
                              <w:pStyle w:val="2"/>
                              <w:rPr>
                                <w:rFonts w:hint="eastAsia" w:ascii="宋体" w:hAnsi="宋体" w:eastAsia="宋体" w:cs="宋体"/>
                                <w:b/>
                                <w:bCs/>
                                <w:color w:val="000000"/>
                                <w:kern w:val="2"/>
                                <w:sz w:val="21"/>
                                <w:szCs w:val="21"/>
                                <w:lang w:val="en-US" w:eastAsia="zh-CN" w:bidi="ar"/>
                              </w:rPr>
                            </w:pPr>
                          </w:p>
                          <w:p>
                            <w:pPr>
                              <w:pStyle w:val="2"/>
                              <w:rPr>
                                <w:rFonts w:hint="default" w:ascii="宋体" w:hAnsi="宋体" w:eastAsia="宋体" w:cs="宋体"/>
                                <w:b/>
                                <w:bCs/>
                                <w:color w:val="000000"/>
                                <w:kern w:val="2"/>
                                <w:sz w:val="21"/>
                                <w:szCs w:val="21"/>
                                <w:lang w:val="en-US" w:eastAsia="zh-CN" w:bidi="ar"/>
                              </w:rPr>
                            </w:pPr>
                          </w:p>
                          <w:p>
                            <w:pPr>
                              <w:rPr>
                                <w:rFonts w:hint="default" w:eastAsia="宋体"/>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8pt;margin-top:-2.3pt;height:230.35pt;width:398.6pt;z-index:251662336;mso-width-relative:page;mso-height-relative:page;" fillcolor="#FFFFFF [3201]" filled="t" stroked="t" coordsize="21600,21600" o:gfxdata="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AIMCwbZAAAACQEAAA8AAAAAAAAAAQAgAAAAIgAAAGRycy9kb3ducmV2LnhtbFBLAQIUABQA&#10;AAAIAIdO4kC7rvYcYQIAAMgEAAAOAAAAAAAAAAEAIAAAACgBAABkcnMvZTJvRG9jLnhtbFBLBQYA&#10;AAAABgAGAFkBAAD7BQAAAAA=&#10;">
                <v:fill on="t" focussize="0,0"/>
                <v:stroke weight="0.5pt" color="#92D050 [3204]" joinstyle="round"/>
                <v:imagedata o:title=""/>
                <o:lock v:ext="edit" aspectratio="f"/>
                <v:textbox>
                  <w:txbxContent>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u关于</w:t>
                      </w:r>
                      <w:r>
                        <w:rPr>
                          <w:rFonts w:hint="default" w:ascii="宋体" w:hAnsi="宋体" w:eastAsia="宋体" w:cs="宋体"/>
                          <w:b/>
                          <w:bCs/>
                          <w:kern w:val="0"/>
                          <w:sz w:val="21"/>
                          <w:szCs w:val="21"/>
                          <w:lang w:val="en-US" w:eastAsia="zh-CN"/>
                        </w:rPr>
                        <w:t>2019-2020学</w:t>
                      </w:r>
                      <w:r>
                        <w:rPr>
                          <w:rFonts w:hint="default" w:ascii="Wingdings" w:hAnsi="Wingdings" w:eastAsia="宋体" w:cs="Wingdings"/>
                          <w:b/>
                          <w:bCs/>
                          <w:color w:val="000000"/>
                          <w:kern w:val="2"/>
                          <w:sz w:val="21"/>
                          <w:szCs w:val="21"/>
                          <w:lang w:val="en-US" w:eastAsia="zh-CN" w:bidi="ar"/>
                        </w:rPr>
                        <w:t>年“线上教学先进工作者”评选结果公示</w:t>
                      </w:r>
                    </w:p>
                    <w:p>
                      <w:pPr>
                        <w:keepNext w:val="0"/>
                        <w:keepLines w:val="0"/>
                        <w:widowControl w:val="0"/>
                        <w:suppressLineNumbers w:val="0"/>
                        <w:spacing w:before="0" w:beforeAutospacing="0" w:after="0" w:afterAutospacing="0" w:line="480" w:lineRule="auto"/>
                        <w:ind w:left="841" w:leftChars="300" w:right="0" w:hanging="211" w:hangingChars="100"/>
                        <w:jc w:val="both"/>
                        <w:rPr>
                          <w:rFonts w:hint="eastAsia" w:ascii="宋体" w:hAnsi="宋体" w:eastAsia="宋体" w:cs="宋体"/>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容艺影视产业学院举行首场教学交流会</w:t>
                      </w:r>
                    </w:p>
                    <w:p>
                      <w:pPr>
                        <w:keepNext w:val="0"/>
                        <w:keepLines w:val="0"/>
                        <w:widowControl w:val="0"/>
                        <w:suppressLineNumbers w:val="0"/>
                        <w:autoSpaceDE w:val="0"/>
                        <w:autoSpaceDN/>
                        <w:spacing w:before="0" w:beforeAutospacing="0" w:after="0" w:afterAutospacing="0" w:line="480" w:lineRule="auto"/>
                        <w:ind w:left="0" w:right="0" w:firstLine="632" w:firstLineChars="300"/>
                        <w:jc w:val="both"/>
                        <w:rPr>
                          <w:rFonts w:hint="eastAsia" w:ascii="宋体" w:hAnsi="宋体" w:eastAsia="宋体" w:cs="宋体"/>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游戏产业学院走访亚鹰紫禁设计院</w:t>
                      </w:r>
                    </w:p>
                    <w:p>
                      <w:pPr>
                        <w:keepNext w:val="0"/>
                        <w:keepLines w:val="0"/>
                        <w:widowControl w:val="0"/>
                        <w:suppressLineNumbers w:val="0"/>
                        <w:spacing w:before="0" w:beforeAutospacing="0" w:after="0" w:afterAutospacing="0" w:line="480" w:lineRule="auto"/>
                        <w:ind w:left="0" w:right="0" w:firstLine="632" w:firstLineChars="300"/>
                        <w:jc w:val="both"/>
                        <w:rPr>
                          <w:rFonts w:hint="eastAsia" w:ascii="宋体" w:hAnsi="宋体" w:eastAsia="宋体" w:cs="宋体"/>
                          <w:b/>
                          <w:bCs/>
                          <w:color w:val="000000"/>
                          <w:kern w:val="2"/>
                          <w:sz w:val="21"/>
                          <w:szCs w:val="21"/>
                        </w:rPr>
                      </w:pPr>
                      <w:r>
                        <w:rPr>
                          <w:rFonts w:hint="default" w:ascii="Wingdings" w:hAnsi="Wingdings" w:eastAsia="宋体" w:cs="Wingdings"/>
                          <w:b/>
                          <w:bCs/>
                          <w:color w:val="000000"/>
                          <w:kern w:val="2"/>
                          <w:sz w:val="21"/>
                          <w:szCs w:val="21"/>
                          <w:lang w:val="en-US" w:eastAsia="zh-CN" w:bidi="ar"/>
                        </w:rPr>
                        <w:t>u游戏人生开启精彩——游戏产业学院召开新生专业介绍会</w:t>
                      </w:r>
                    </w:p>
                    <w:p>
                      <w:pPr>
                        <w:keepNext w:val="0"/>
                        <w:keepLines w:val="0"/>
                        <w:widowControl w:val="0"/>
                        <w:suppressLineNumbers w:val="0"/>
                        <w:autoSpaceDE w:val="0"/>
                        <w:autoSpaceDN/>
                        <w:spacing w:before="0" w:beforeAutospacing="0" w:after="0" w:afterAutospacing="0" w:line="480" w:lineRule="auto"/>
                        <w:ind w:left="0" w:right="0" w:firstLine="632" w:firstLineChars="300"/>
                        <w:jc w:val="both"/>
                        <w:rPr>
                          <w:rFonts w:hint="eastAsia" w:ascii="宋体" w:hAnsi="宋体" w:eastAsia="宋体" w:cs="宋体"/>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u游戏产业学院召开游戏设计专业建设交流会</w:t>
                      </w: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u我部老师带领学生团队在福建分会场“创业汇”项目路演活动荣获一等奖</w:t>
                      </w:r>
                    </w:p>
                    <w:p>
                      <w:pPr>
                        <w:keepNext w:val="0"/>
                        <w:keepLines w:val="0"/>
                        <w:widowControl w:val="0"/>
                        <w:suppressLineNumbers w:val="0"/>
                        <w:spacing w:before="0" w:beforeAutospacing="0" w:after="0" w:afterAutospacing="0" w:line="480" w:lineRule="auto"/>
                        <w:ind w:left="841" w:leftChars="300" w:right="0" w:hanging="211" w:hangingChars="100"/>
                        <w:jc w:val="both"/>
                        <w:rPr>
                          <w:rFonts w:hint="eastAsia" w:ascii="宋体" w:hAnsi="宋体" w:eastAsia="宋体" w:cs="宋体"/>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default" w:ascii="宋体" w:hAnsi="宋体" w:eastAsia="宋体" w:cs="宋体"/>
                          <w:b/>
                          <w:bCs/>
                          <w:kern w:val="0"/>
                          <w:sz w:val="21"/>
                          <w:szCs w:val="21"/>
                          <w:lang w:val="en-US" w:eastAsia="zh-CN"/>
                        </w:rPr>
                        <w:t>2020级新生专</w:t>
                      </w:r>
                      <w:r>
                        <w:rPr>
                          <w:rFonts w:hint="default" w:ascii="Wingdings" w:hAnsi="Wingdings" w:eastAsia="宋体" w:cs="Wingdings"/>
                          <w:b/>
                          <w:bCs/>
                          <w:color w:val="000000"/>
                          <w:kern w:val="2"/>
                          <w:sz w:val="21"/>
                          <w:szCs w:val="21"/>
                          <w:lang w:val="en-US" w:eastAsia="zh-CN" w:bidi="ar"/>
                        </w:rPr>
                        <w:t>业介绍会</w:t>
                      </w:r>
                    </w:p>
                    <w:p>
                      <w:pPr>
                        <w:pStyle w:val="2"/>
                        <w:rPr>
                          <w:rFonts w:hint="eastAsia" w:ascii="宋体" w:hAnsi="宋体" w:eastAsia="宋体" w:cs="宋体"/>
                          <w:b/>
                          <w:bCs/>
                          <w:color w:val="000000"/>
                          <w:kern w:val="2"/>
                          <w:sz w:val="21"/>
                          <w:szCs w:val="21"/>
                          <w:lang w:val="en-US" w:eastAsia="zh-CN" w:bidi="ar"/>
                        </w:rPr>
                      </w:pPr>
                    </w:p>
                    <w:p>
                      <w:pPr>
                        <w:pStyle w:val="2"/>
                        <w:rPr>
                          <w:rFonts w:hint="default" w:ascii="宋体" w:hAnsi="宋体" w:eastAsia="宋体" w:cs="宋体"/>
                          <w:b/>
                          <w:bCs/>
                          <w:color w:val="000000"/>
                          <w:kern w:val="2"/>
                          <w:sz w:val="21"/>
                          <w:szCs w:val="21"/>
                          <w:lang w:val="en-US" w:eastAsia="zh-CN" w:bidi="ar"/>
                        </w:rPr>
                      </w:pPr>
                    </w:p>
                    <w:p>
                      <w:pPr>
                        <w:rPr>
                          <w:rFonts w:hint="default" w:eastAsia="宋体"/>
                          <w:lang w:val="en-US" w:eastAsia="zh-CN"/>
                        </w:rPr>
                      </w:pPr>
                    </w:p>
                  </w:txbxContent>
                </v:textbox>
              </v:shape>
            </w:pict>
          </mc:Fallback>
        </mc:AlternateConten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b/>
          <w:bCs/>
          <w:kern w:val="0"/>
          <w:sz w:val="28"/>
          <w:szCs w:val="28"/>
          <w:lang w:val="en-US" w:eastAsia="zh-CN" w:bidi="ar"/>
        </w:rPr>
      </w:pP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b/>
          <w:bCs/>
          <w:kern w:val="0"/>
          <w:sz w:val="28"/>
          <w:szCs w:val="28"/>
          <w:lang w:val="en-US" w:eastAsia="zh-CN" w:bidi="ar"/>
        </w:rPr>
      </w:pP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b/>
          <w:bCs/>
          <w:kern w:val="0"/>
          <w:sz w:val="28"/>
          <w:szCs w:val="28"/>
          <w:lang w:val="en-US" w:eastAsia="zh-CN" w:bidi="ar"/>
        </w:rPr>
      </w:pP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b/>
          <w:bCs/>
          <w:kern w:val="0"/>
          <w:sz w:val="28"/>
          <w:szCs w:val="28"/>
          <w:lang w:val="en-US" w:eastAsia="zh-CN" w:bidi="ar"/>
        </w:rPr>
      </w:pP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b/>
          <w:bCs/>
          <w:kern w:val="0"/>
          <w:sz w:val="28"/>
          <w:szCs w:val="28"/>
          <w:lang w:val="en-US" w:eastAsia="zh-CN" w:bidi="ar"/>
        </w:rPr>
      </w:pP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b/>
          <w:bCs/>
          <w:kern w:val="0"/>
          <w:sz w:val="28"/>
          <w:szCs w:val="28"/>
          <w:lang w:val="en-US" w:eastAsia="zh-CN" w:bidi="ar"/>
        </w:rPr>
      </w:pPr>
    </w:p>
    <w:p>
      <w:pPr>
        <w:keepNext w:val="0"/>
        <w:keepLines w:val="0"/>
        <w:widowControl w:val="0"/>
        <w:suppressLineNumbers w:val="0"/>
        <w:autoSpaceDE w:val="0"/>
        <w:autoSpaceDN/>
        <w:spacing w:before="0" w:beforeAutospacing="0" w:after="0" w:afterAutospacing="0" w:line="307" w:lineRule="auto"/>
        <w:ind w:left="0" w:right="0"/>
        <w:jc w:val="both"/>
        <w:rPr>
          <w:rFonts w:hint="eastAsia" w:ascii="宋体" w:hAnsi="宋体" w:eastAsia="宋体" w:cs="宋体"/>
          <w:b/>
          <w:bCs/>
          <w:kern w:val="0"/>
          <w:sz w:val="28"/>
          <w:szCs w:val="28"/>
          <w:lang w:val="en-US" w:eastAsia="zh-CN" w:bidi="ar"/>
        </w:rPr>
      </w:pP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b/>
          <w:bCs/>
          <w:kern w:val="0"/>
          <w:sz w:val="28"/>
          <w:szCs w:val="28"/>
          <w:lang w:val="en-US" w:eastAsia="zh-CN" w:bidi="ar"/>
        </w:rPr>
      </w:pPr>
    </w:p>
    <w:p>
      <w:pPr>
        <w:pStyle w:val="2"/>
        <w:rPr>
          <w:rFonts w:hint="eastAsia"/>
          <w:lang w:val="en-US" w:eastAsia="zh-CN"/>
        </w:rPr>
      </w:pP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喜讯：我院4个项目成功获得福州市财政资金奖补</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center"/>
        <w:textAlignment w:val="auto"/>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日前，福州市下发根据《福州市教育局 福州市财政局 福州市人力资源和社会保障局关于拨付2019年度市属职业（技师）院校实施现代职业教育发展五条措施奖补资金及使用管理的通知》（榕教综[2020]181号）和《福州市教育局关于下达2020年民办高等专业教育发展专项资金的通知》（榕教财[2020]10号）文件，我院2019级移动互联应用技术、虚拟现实技术专业获得2019年度福州市属职业院校新增紧缺专业奖补160万元；2017级《动漫制作技术（VR方向）》获得2019年度福州市属职业院校现代学徒制奖补32.5万元；职业技能认证与培训中心（含1+X）项目获得2020年民办高等教育发展专项资金奖补98万元。</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both"/>
        <w:textAlignment w:val="auto"/>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我院将严格按照有关文件规定，立足学院办学实际，进行整体谋划、统筹设计，确保专款专用，取得成效。</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both"/>
        <w:textAlignment w:val="auto"/>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both"/>
        <w:textAlignment w:val="auto"/>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2" w:firstLineChars="200"/>
        <w:jc w:val="center"/>
        <w:textAlignment w:val="auto"/>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教务科研处召开2020-2021学年第1次-教学工作例会</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center"/>
        <w:textAlignment w:val="auto"/>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2020年9月15日下午2：00在行政楼208，教务处林土水处长主持召开福州软件职业技术学院2020-2021学年第一次教学工作例会，现纪要如下：</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一、会议听取教学质量监控与评价中心谢家民副主任对数据平台和评估整改工作的安排部署</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教学质量监控与评价中心谢家民副主任对本学期数据平台的填报和评估整改做了安排部署。他指出本学期我们要完成两项重点任务：一是2020年状态数据采集与管理系统填报，制作与自审时间节点为9.10-9.25。其中，9月18日（本周五）前，必须先完成5张数据源表：机构设置、教师基本情况（全院教职工、校外兼职兼课教师）、开设专业、课程设置、学生基本信息。要求各个教学单位根据《任务分解表》做好采集与审核工作。二是评估整改工作。10月中旬，评估专家组将对我院进行回访。中心这边主要负责组织评估整改材料制作。制作与自审时间节点为9.8-9.25。其中，专业建设整改报告及相应佐证材料，是此次各教学单位要准备的重点材料，因为对于教学单位而言材料检查、走现场介绍、访谈都涉及专业建设整改情况。在材料制作时，注意要挖掘专业建设规范与特色（亮点），并予以突出，可以是评估前的规范与特色（亮点）延续，也可以是评估后新增的规范与特色（亮点）。以达到“向规范要质量，以特色求发展”的升华。</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二、会议听取职业培训处夏副顺处长对三二分段制、二元制和退役军人教学工作的安排部署</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both"/>
        <w:textAlignment w:val="auto"/>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职业培训处处长夏副顺介绍了今年我院三二分段制、二元制和退役军人联合培养的情况，说明了本次退役军人培养在教学规范和日常管理中存在的问题和整改措施，并部署了本学期二元制、退役军人联合培养的期初培训教学工作。</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三、会议听取教务科研处林土水处长对近期教育教学工作的要求</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教务科研处林土水处长根据今年的招生情况部署了开学初教学的重点工作：一是继续抓好期初教育教学的常规工作。二是在今年招生喜人的情况下各教学单位要根据招生人数做好分班准备，统筹考虑2020级的开课计划、实训室及师资需求的测算。三是依托网龙AI教师培训，制作好AI课件、完成101ppt信息填写及AI教师认证工作。四是协同学院各部门充分利用闲置的教务教学管理系统，搭建好信息化管理平台，要求各二级教学单位根据教务科研处下发的文件及时组织本院教师运用智慧校园信息平台，按时保质完成授课要点、教材信息、教学日志安排、授课进度制订、授课计划表、教学检查自查、课程考勤、班级学生、班级通知、日常成绩、总评成绩等教学材料的填写。五是做好五个新增专业的申报工作。六是根据评估专家整改意见，进一步加强学院内涵建设做好评估回访准备工作。七是颁布推进课程思政建设的指导意见，促进学院各类课程与思想政治理论课同向同行，实现知识传授、能力培养与价值引领的有机统一，落实立德树人根本任务。</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四、会议听取俞发仁执行院长的总结讲话</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会上，俞发仁执行院长作了总结讲话。他带领教师进一步学习职教理念，要求全院教师深入学习贯彻职业教育法，构建我院职业教育体系，使之成为能适应社会发展需求、产教深度融合、中高职衔接、职业教育与普通教育相互沟通、体现终身教育理念的现代职业教育体系。关于学院的发展，俞发仁院长提出要在学院发展现状与发展规划中谋求学院发展战略目标，优化学院职业教育的结构和类型布局，做好学院整体规划，保证数量与质量的稳固协调发展，具体要求如下：一是保质保量加强师资建设，加大引进和培养力度。二是根据人才培养需求，做好新建实验室需求论证，其建设工作需落在实处，以满足教学科研和社会服务的需要。三是充分利用网龙资源，把AI课件的制作当作重中之重的工作细抓落实。四是根据学院发展的战略目标在现有专业群的基础上进一步完善专业，做好五个新增专业的申报工作，努力做好与区域经济社会发展需要相适应的专业建设。五是迎接评估回访，对照评估专家提出的意见做好整改工作，进一步建立健全人才培养质量保障体系，实现学院内涵发展，特色发展。</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480" w:firstLineChars="200"/>
        <w:jc w:val="center"/>
        <w:textAlignment w:val="auto"/>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305300" cy="3228975"/>
            <wp:effectExtent l="0" t="0" r="7620" b="1905"/>
            <wp:docPr id="135" name="图片 9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92" descr="IMG_256"/>
                    <pic:cNvPicPr>
                      <a:picLocks noChangeAspect="1"/>
                    </pic:cNvPicPr>
                  </pic:nvPicPr>
                  <pic:blipFill>
                    <a:blip r:embed="rId6"/>
                    <a:stretch>
                      <a:fillRect/>
                    </a:stretch>
                  </pic:blipFill>
                  <pic:spPr>
                    <a:xfrm>
                      <a:off x="0" y="0"/>
                      <a:ext cx="4305300" cy="3228975"/>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center"/>
        <w:textAlignment w:val="auto"/>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center"/>
        <w:textAlignment w:val="auto"/>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2" w:firstLineChars="200"/>
        <w:jc w:val="center"/>
        <w:textAlignment w:val="auto"/>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学院召开2020年新进教职工座谈会</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2" w:firstLineChars="200"/>
        <w:jc w:val="center"/>
        <w:textAlignment w:val="auto"/>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 xml:space="preserve"> </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为了进一步加强青年教师队伍建设，更深入地了解新进教职工入职以来遇到的问题和困惑，提高新进教职工工作积极性和归属感， 2020年9月15日，学院召开立德树人奋进担当，教育脱贫托举希望–2020年新进教职工座谈会，学院党委书记王卫旗、执行院长俞发仁、副院长王秋宏、党委副书记刘建华、各二级教学单位和职能部门新进教职工参加会议。</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480" w:firstLineChars="200"/>
        <w:jc w:val="center"/>
        <w:textAlignment w:val="auto"/>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229100" cy="2238375"/>
            <wp:effectExtent l="0" t="0" r="7620" b="1905"/>
            <wp:docPr id="136" name="图片 9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93" descr="IMG_257"/>
                    <pic:cNvPicPr>
                      <a:picLocks noChangeAspect="1"/>
                    </pic:cNvPicPr>
                  </pic:nvPicPr>
                  <pic:blipFill>
                    <a:blip r:embed="rId7"/>
                    <a:stretch>
                      <a:fillRect/>
                    </a:stretch>
                  </pic:blipFill>
                  <pic:spPr>
                    <a:xfrm>
                      <a:off x="0" y="0"/>
                      <a:ext cx="4229100" cy="2238375"/>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俞发仁执行院长首先代表学院对新进教职工表示热烈欢迎，然后从职业教育特点、立德树人的根本要求和师资队伍建设中的思想政治建设等方面，鼓励新进教职工通过集中专题学习、利用现有平台学习等方式，在不断的培训、锻炼中提升自身职业素质，夯实专业功底，提升教学和信息化教育水平。人力资源部黄爱环副主任从学院办学理念、办学定位、发展现状等方面向新聘教职工简要介绍了学院概况。</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480" w:firstLineChars="200"/>
        <w:jc w:val="center"/>
        <w:textAlignment w:val="auto"/>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591050" cy="3057525"/>
            <wp:effectExtent l="0" t="0" r="11430" b="5715"/>
            <wp:docPr id="137" name="图片 94"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94" descr="IMG_258"/>
                    <pic:cNvPicPr>
                      <a:picLocks noChangeAspect="1"/>
                    </pic:cNvPicPr>
                  </pic:nvPicPr>
                  <pic:blipFill>
                    <a:blip r:embed="rId8"/>
                    <a:stretch>
                      <a:fillRect/>
                    </a:stretch>
                  </pic:blipFill>
                  <pic:spPr>
                    <a:xfrm>
                      <a:off x="0" y="0"/>
                      <a:ext cx="4591050" cy="3057525"/>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480" w:firstLineChars="200"/>
        <w:jc w:val="center"/>
        <w:textAlignment w:val="auto"/>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591050" cy="3057525"/>
            <wp:effectExtent l="0" t="0" r="11430" b="5715"/>
            <wp:docPr id="138" name="图片 95"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95" descr="IMG_259"/>
                    <pic:cNvPicPr>
                      <a:picLocks noChangeAspect="1"/>
                    </pic:cNvPicPr>
                  </pic:nvPicPr>
                  <pic:blipFill>
                    <a:blip r:embed="rId9"/>
                    <a:stretch>
                      <a:fillRect/>
                    </a:stretch>
                  </pic:blipFill>
                  <pic:spPr>
                    <a:xfrm>
                      <a:off x="0" y="0"/>
                      <a:ext cx="4591050" cy="3057525"/>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随后，院领导与新教师进行互动交流。各位新老师依次自我介绍并提出入职以来遇到的教学、工作和生活上的问题。针对新聘教职工提出的问题，王秋宏副院长代表学院耐心的一一进行解答，并表示学院会为教职工的发展做好保障工作，减少教职工安心教育教学的后顾之忧。王秋宏副院长还从当前职业教育发展环境，分析民办高职发展面临的机遇与挑战，号召新进教师积极融入、全力输出，齐心协力促进学院科学发展上水平。</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480" w:firstLineChars="200"/>
        <w:jc w:val="center"/>
        <w:textAlignment w:val="auto"/>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457700" cy="2962275"/>
            <wp:effectExtent l="0" t="0" r="7620" b="9525"/>
            <wp:docPr id="140" name="图片 96"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96" descr="IMG_260"/>
                    <pic:cNvPicPr>
                      <a:picLocks noChangeAspect="1"/>
                    </pic:cNvPicPr>
                  </pic:nvPicPr>
                  <pic:blipFill>
                    <a:blip r:embed="rId10"/>
                    <a:stretch>
                      <a:fillRect/>
                    </a:stretch>
                  </pic:blipFill>
                  <pic:spPr>
                    <a:xfrm>
                      <a:off x="0" y="0"/>
                      <a:ext cx="4457700" cy="2962275"/>
                    </a:xfrm>
                    <a:prstGeom prst="rect">
                      <a:avLst/>
                    </a:prstGeom>
                    <a:noFill/>
                    <a:ln w="9525">
                      <a:noFill/>
                    </a:ln>
                  </pic:spPr>
                </pic:pic>
              </a:graphicData>
            </a:graphic>
          </wp:inline>
        </w:drawing>
      </w:r>
      <w:r>
        <w:rPr>
          <w:rFonts w:hint="default" w:ascii="Calibri" w:hAnsi="Calibri" w:eastAsia="宋体" w:cs="宋体"/>
          <w:kern w:val="0"/>
          <w:sz w:val="24"/>
          <w:szCs w:val="24"/>
          <w:lang w:val="en-US" w:eastAsia="zh-CN" w:bidi="ar"/>
        </w:rPr>
        <w:drawing>
          <wp:inline distT="0" distB="0" distL="114300" distR="114300">
            <wp:extent cx="4524375" cy="3019425"/>
            <wp:effectExtent l="0" t="0" r="1905" b="13335"/>
            <wp:docPr id="139" name="图片 97"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97" descr="IMG_261"/>
                    <pic:cNvPicPr>
                      <a:picLocks noChangeAspect="1"/>
                    </pic:cNvPicPr>
                  </pic:nvPicPr>
                  <pic:blipFill>
                    <a:blip r:embed="rId11"/>
                    <a:stretch>
                      <a:fillRect/>
                    </a:stretch>
                  </pic:blipFill>
                  <pic:spPr>
                    <a:xfrm>
                      <a:off x="0" y="0"/>
                      <a:ext cx="4524375" cy="3019425"/>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最后，新教师进行入职宣誓。在鲜艳的五星红旗下，全体参会教职工在经济管理系游筱婷老师带领下进行了庄严宣誓，旨在牢记教师使命，恪守教师道德，传承校训精神。</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480" w:firstLineChars="200"/>
        <w:jc w:val="center"/>
        <w:textAlignment w:val="auto"/>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572000" cy="3057525"/>
            <wp:effectExtent l="0" t="0" r="0" b="5715"/>
            <wp:docPr id="133" name="图片 98"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98" descr="IMG_262"/>
                    <pic:cNvPicPr>
                      <a:picLocks noChangeAspect="1"/>
                    </pic:cNvPicPr>
                  </pic:nvPicPr>
                  <pic:blipFill>
                    <a:blip r:embed="rId12"/>
                    <a:stretch>
                      <a:fillRect/>
                    </a:stretch>
                  </pic:blipFill>
                  <pic:spPr>
                    <a:xfrm>
                      <a:off x="0" y="0"/>
                      <a:ext cx="4572000" cy="3057525"/>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center"/>
        <w:textAlignment w:val="auto"/>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2" w:firstLineChars="200"/>
        <w:jc w:val="center"/>
        <w:textAlignment w:val="auto"/>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湖南铁路科技职业技术学院领导一行莅临我院交流考察</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2" w:firstLineChars="200"/>
        <w:jc w:val="center"/>
        <w:textAlignment w:val="auto"/>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 xml:space="preserve"> </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9月18日，湖南铁路科技职业技术学院党委书记刘剑飞、院长戴联华、党委委员、工信学院院长于训全、党委委员、宣统处处长袁杰、办公室主任何颖、信息化处处长於晓冬、信息化处副处长沈坚勇、基建后勤处副处长杨国梁、株洲国投教育公司副总经理刘靓、战略投资部专干寻丹丹等一行12人莅临学院交流考察，并在行政楼208召开交流座谈会。学院党委书记王卫旗、执行院长俞发仁等出席会议。会议由执行院长俞发仁主持。</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会上，‍俞发仁院长对湖南铁路科技职业技术学院一行的来访表示热烈欢迎，并向来宾们介绍了学院的历史沿革、办学定位、专业建设和办学特色，重点介绍了学院紧密依托网龙办学优势，对接“数字福建”“数字福州”，服务数字经济发展所取得的成绩。</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480" w:firstLineChars="200"/>
        <w:jc w:val="center"/>
        <w:textAlignment w:val="auto"/>
        <w:rPr>
          <w:rFonts w:hint="eastAsia" w:ascii="宋体" w:hAnsi="宋体" w:eastAsia="宋体" w:cs="宋体"/>
          <w:b/>
          <w:bCs/>
          <w:kern w:val="0"/>
          <w:sz w:val="28"/>
          <w:szCs w:val="28"/>
        </w:rPr>
      </w:pPr>
      <w:r>
        <w:rPr>
          <w:rFonts w:hint="default" w:ascii="Calibri" w:hAnsi="Calibri" w:eastAsia="宋体" w:cs="宋体"/>
          <w:kern w:val="0"/>
          <w:sz w:val="24"/>
          <w:szCs w:val="24"/>
          <w:lang w:val="en-US" w:eastAsia="zh-CN" w:bidi="ar"/>
        </w:rPr>
        <w:drawing>
          <wp:inline distT="0" distB="0" distL="114300" distR="114300">
            <wp:extent cx="4248150" cy="3057525"/>
            <wp:effectExtent l="0" t="0" r="3810" b="5715"/>
            <wp:docPr id="134" name="图片 99"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99" descr="IMG_263"/>
                    <pic:cNvPicPr>
                      <a:picLocks noChangeAspect="1"/>
                    </pic:cNvPicPr>
                  </pic:nvPicPr>
                  <pic:blipFill>
                    <a:blip r:embed="rId13"/>
                    <a:stretch>
                      <a:fillRect/>
                    </a:stretch>
                  </pic:blipFill>
                  <pic:spPr>
                    <a:xfrm>
                      <a:off x="0" y="0"/>
                      <a:ext cx="4248150" cy="3057525"/>
                    </a:xfrm>
                    <a:prstGeom prst="rect">
                      <a:avLst/>
                    </a:prstGeom>
                    <a:noFill/>
                    <a:ln w="9525">
                      <a:noFill/>
                    </a:ln>
                  </pic:spPr>
                </pic:pic>
              </a:graphicData>
            </a:graphic>
          </wp:inline>
        </w:drawing>
      </w:r>
      <w:r>
        <w:rPr>
          <w:rFonts w:hint="eastAsia" w:ascii="宋体" w:hAnsi="宋体" w:eastAsia="宋体" w:cs="宋体"/>
          <w:b/>
          <w:bCs/>
          <w:kern w:val="0"/>
          <w:sz w:val="28"/>
          <w:szCs w:val="28"/>
          <w:lang w:val="en-US" w:eastAsia="zh-CN" w:bidi="ar"/>
        </w:rPr>
        <w:t xml:space="preserve"> </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随后，教务科研处处长林土水向与会人员介绍了我院智慧校园建设的有关情况，介绍了我院智慧校园建设的发展规划和一期建设情况，并重点介绍了针对各系统集成困难，学院与网龙网络公司开展的MDM物联网统一管控平台研发的情况和学院利用网龙信息化优势开展的VR+、AI课件等混合教学改革的成效。</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480" w:firstLineChars="200"/>
        <w:jc w:val="both"/>
        <w:textAlignment w:val="auto"/>
        <w:rPr>
          <w:rFonts w:hint="eastAsia" w:ascii="宋体" w:hAnsi="宋体" w:eastAsia="宋体" w:cs="宋体"/>
          <w:b/>
          <w:bCs/>
          <w:kern w:val="0"/>
          <w:sz w:val="28"/>
          <w:szCs w:val="28"/>
        </w:rPr>
      </w:pPr>
      <w:r>
        <w:rPr>
          <w:rFonts w:hint="default" w:ascii="Calibri" w:hAnsi="Calibri" w:eastAsia="宋体" w:cs="宋体"/>
          <w:kern w:val="0"/>
          <w:sz w:val="24"/>
          <w:szCs w:val="24"/>
          <w:lang w:val="en-US" w:eastAsia="zh-CN" w:bidi="ar"/>
        </w:rPr>
        <w:drawing>
          <wp:inline distT="0" distB="0" distL="114300" distR="114300">
            <wp:extent cx="4781550" cy="3057525"/>
            <wp:effectExtent l="0" t="0" r="3810" b="5715"/>
            <wp:docPr id="141" name="图片 100"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00" descr="IMG_264"/>
                    <pic:cNvPicPr>
                      <a:picLocks noChangeAspect="1"/>
                    </pic:cNvPicPr>
                  </pic:nvPicPr>
                  <pic:blipFill>
                    <a:blip r:embed="rId14"/>
                    <a:stretch>
                      <a:fillRect/>
                    </a:stretch>
                  </pic:blipFill>
                  <pic:spPr>
                    <a:xfrm>
                      <a:off x="0" y="0"/>
                      <a:ext cx="4781550" cy="3057525"/>
                    </a:xfrm>
                    <a:prstGeom prst="rect">
                      <a:avLst/>
                    </a:prstGeom>
                    <a:noFill/>
                    <a:ln w="9525">
                      <a:noFill/>
                    </a:ln>
                  </pic:spPr>
                </pic:pic>
              </a:graphicData>
            </a:graphic>
          </wp:inline>
        </w:drawing>
      </w:r>
      <w:r>
        <w:rPr>
          <w:rFonts w:hint="eastAsia" w:ascii="宋体" w:hAnsi="宋体" w:eastAsia="宋体" w:cs="宋体"/>
          <w:b/>
          <w:bCs/>
          <w:kern w:val="0"/>
          <w:sz w:val="28"/>
          <w:szCs w:val="28"/>
          <w:lang w:val="en-US" w:eastAsia="zh-CN" w:bidi="ar"/>
        </w:rPr>
        <w:t xml:space="preserve"> </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center"/>
        <w:textAlignment w:val="auto"/>
        <w:rPr>
          <w:rFonts w:hint="eastAsia" w:ascii="宋体" w:hAnsi="宋体" w:eastAsia="宋体" w:cs="宋体"/>
          <w:b/>
          <w:bCs/>
          <w:kern w:val="0"/>
          <w:sz w:val="28"/>
          <w:szCs w:val="28"/>
        </w:rPr>
      </w:pPr>
      <w:r>
        <w:rPr>
          <w:rFonts w:hint="eastAsia" w:ascii="宋体" w:hAnsi="宋体" w:eastAsia="宋体" w:cs="宋体"/>
          <w:b w:val="0"/>
          <w:bCs w:val="0"/>
          <w:kern w:val="0"/>
          <w:sz w:val="28"/>
          <w:szCs w:val="28"/>
          <w:lang w:val="en-US" w:eastAsia="zh-CN" w:bidi="ar"/>
        </w:rPr>
        <w:t>湖南铁路科技职业技术学院党委书记刘剑飞充分肯定我院在学院发展和信息化建设中取得的成绩，并详细介绍了湖南铁路科技职业技术学院的办学历史、校园风貌，并重点介绍了信息化建设情况和根植铁路办专业、对接需求育人才的特色做法及卓越的人才培养成效。</w:t>
      </w:r>
      <w:r>
        <w:rPr>
          <w:rFonts w:hint="default" w:ascii="Calibri" w:hAnsi="Calibri" w:eastAsia="宋体" w:cs="宋体"/>
          <w:kern w:val="0"/>
          <w:sz w:val="24"/>
          <w:szCs w:val="24"/>
          <w:lang w:val="en-US" w:eastAsia="zh-CN" w:bidi="ar"/>
        </w:rPr>
        <w:drawing>
          <wp:inline distT="0" distB="0" distL="114300" distR="114300">
            <wp:extent cx="4619625" cy="3057525"/>
            <wp:effectExtent l="0" t="0" r="13335" b="5715"/>
            <wp:docPr id="142" name="图片 101"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01" descr="IMG_265"/>
                    <pic:cNvPicPr>
                      <a:picLocks noChangeAspect="1"/>
                    </pic:cNvPicPr>
                  </pic:nvPicPr>
                  <pic:blipFill>
                    <a:blip r:embed="rId15"/>
                    <a:stretch>
                      <a:fillRect/>
                    </a:stretch>
                  </pic:blipFill>
                  <pic:spPr>
                    <a:xfrm>
                      <a:off x="0" y="0"/>
                      <a:ext cx="4619625" cy="3057525"/>
                    </a:xfrm>
                    <a:prstGeom prst="rect">
                      <a:avLst/>
                    </a:prstGeom>
                    <a:noFill/>
                    <a:ln w="9525">
                      <a:noFill/>
                    </a:ln>
                  </pic:spPr>
                </pic:pic>
              </a:graphicData>
            </a:graphic>
          </wp:inline>
        </w:drawing>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会后，与会人员在俞发仁院长带领下参观了学院实训室和智慧校园建设情况。</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480" w:firstLineChars="200"/>
        <w:jc w:val="center"/>
        <w:textAlignment w:val="auto"/>
        <w:rPr>
          <w:rFonts w:hint="eastAsia" w:ascii="宋体" w:hAnsi="宋体" w:eastAsia="宋体" w:cs="宋体"/>
          <w:b w:val="0"/>
          <w:bCs w:val="0"/>
          <w:kern w:val="0"/>
          <w:sz w:val="28"/>
          <w:szCs w:val="28"/>
        </w:rPr>
      </w:pPr>
      <w:r>
        <w:rPr>
          <w:rFonts w:hint="default" w:ascii="Calibri" w:hAnsi="Calibri" w:eastAsia="宋体" w:cs="宋体"/>
          <w:kern w:val="0"/>
          <w:sz w:val="24"/>
          <w:szCs w:val="24"/>
          <w:lang w:val="en-US" w:eastAsia="zh-CN" w:bidi="ar"/>
        </w:rPr>
        <w:drawing>
          <wp:inline distT="0" distB="0" distL="114300" distR="114300">
            <wp:extent cx="4648200" cy="1428750"/>
            <wp:effectExtent l="0" t="0" r="0" b="3810"/>
            <wp:docPr id="143" name="图片 102"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02" descr="IMG_266"/>
                    <pic:cNvPicPr>
                      <a:picLocks noChangeAspect="1"/>
                    </pic:cNvPicPr>
                  </pic:nvPicPr>
                  <pic:blipFill>
                    <a:blip r:embed="rId16"/>
                    <a:stretch>
                      <a:fillRect/>
                    </a:stretch>
                  </pic:blipFill>
                  <pic:spPr>
                    <a:xfrm>
                      <a:off x="0" y="0"/>
                      <a:ext cx="4648200" cy="1428750"/>
                    </a:xfrm>
                    <a:prstGeom prst="rect">
                      <a:avLst/>
                    </a:prstGeom>
                    <a:noFill/>
                    <a:ln w="9525">
                      <a:noFill/>
                    </a:ln>
                  </pic:spPr>
                </pic:pic>
              </a:graphicData>
            </a:graphic>
          </wp:inline>
        </w:drawing>
      </w:r>
      <w:r>
        <w:rPr>
          <w:rFonts w:hint="eastAsia" w:ascii="宋体" w:hAnsi="宋体" w:eastAsia="宋体" w:cs="宋体"/>
          <w:b w:val="0"/>
          <w:bCs w:val="0"/>
          <w:kern w:val="0"/>
          <w:sz w:val="28"/>
          <w:szCs w:val="28"/>
          <w:lang w:val="en-US" w:eastAsia="zh-CN" w:bidi="ar"/>
        </w:rPr>
        <w:t xml:space="preserve"> </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480" w:firstLineChars="200"/>
        <w:jc w:val="center"/>
        <w:textAlignment w:val="auto"/>
        <w:rPr>
          <w:rFonts w:hint="eastAsia" w:ascii="宋体" w:hAnsi="宋体" w:eastAsia="宋体" w:cs="宋体"/>
          <w:b/>
          <w:bCs/>
          <w:kern w:val="0"/>
          <w:sz w:val="28"/>
          <w:szCs w:val="28"/>
        </w:rPr>
      </w:pPr>
      <w:r>
        <w:rPr>
          <w:rFonts w:hint="default" w:ascii="Calibri" w:hAnsi="Calibri" w:eastAsia="宋体" w:cs="宋体"/>
          <w:kern w:val="0"/>
          <w:sz w:val="24"/>
          <w:szCs w:val="24"/>
          <w:lang w:val="en-US" w:eastAsia="zh-CN" w:bidi="ar"/>
        </w:rPr>
        <w:drawing>
          <wp:inline distT="0" distB="0" distL="114300" distR="114300">
            <wp:extent cx="4610100" cy="3057525"/>
            <wp:effectExtent l="0" t="0" r="7620" b="5715"/>
            <wp:docPr id="144" name="图片 103"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03" descr="IMG_267"/>
                    <pic:cNvPicPr>
                      <a:picLocks noChangeAspect="1"/>
                    </pic:cNvPicPr>
                  </pic:nvPicPr>
                  <pic:blipFill>
                    <a:blip r:embed="rId17"/>
                    <a:stretch>
                      <a:fillRect/>
                    </a:stretch>
                  </pic:blipFill>
                  <pic:spPr>
                    <a:xfrm>
                      <a:off x="0" y="0"/>
                      <a:ext cx="4610100" cy="3057525"/>
                    </a:xfrm>
                    <a:prstGeom prst="rect">
                      <a:avLst/>
                    </a:prstGeom>
                    <a:noFill/>
                    <a:ln w="9525">
                      <a:noFill/>
                    </a:ln>
                  </pic:spPr>
                </pic:pic>
              </a:graphicData>
            </a:graphic>
          </wp:inline>
        </w:drawing>
      </w:r>
      <w:r>
        <w:rPr>
          <w:rFonts w:hint="eastAsia" w:ascii="宋体" w:hAnsi="宋体" w:eastAsia="宋体" w:cs="宋体"/>
          <w:b/>
          <w:bCs/>
          <w:kern w:val="0"/>
          <w:sz w:val="28"/>
          <w:szCs w:val="28"/>
          <w:lang w:val="en-US" w:eastAsia="zh-CN" w:bidi="ar"/>
        </w:rPr>
        <w:t xml:space="preserve"> </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2" w:firstLineChars="200"/>
        <w:jc w:val="center"/>
        <w:textAlignment w:val="auto"/>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 xml:space="preserve"> </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2" w:firstLineChars="200"/>
        <w:jc w:val="center"/>
        <w:textAlignment w:val="auto"/>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思政部举行第一期集体备课会</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2" w:firstLineChars="200"/>
        <w:jc w:val="center"/>
        <w:textAlignment w:val="auto"/>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 xml:space="preserve"> </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b w:val="0"/>
          <w:bCs w:val="0"/>
          <w:i w:val="0"/>
          <w:caps w:val="0"/>
          <w:color w:val="333333"/>
          <w:spacing w:val="0"/>
          <w:kern w:val="0"/>
          <w:sz w:val="28"/>
          <w:szCs w:val="28"/>
          <w:shd w:val="clear" w:fill="FFFFFF"/>
        </w:rPr>
      </w:pPr>
      <w:r>
        <w:rPr>
          <w:rFonts w:hint="eastAsia" w:ascii="宋体" w:hAnsi="宋体" w:eastAsia="宋体" w:cs="宋体"/>
          <w:b w:val="0"/>
          <w:bCs w:val="0"/>
          <w:i w:val="0"/>
          <w:caps w:val="0"/>
          <w:color w:val="333333"/>
          <w:spacing w:val="0"/>
          <w:kern w:val="0"/>
          <w:sz w:val="28"/>
          <w:szCs w:val="28"/>
          <w:shd w:val="clear" w:fill="FFFFFF"/>
          <w:lang w:val="en-US" w:eastAsia="zh-CN" w:bidi="ar"/>
        </w:rPr>
        <w:t>新学期伊始，为提高教育教学质量，提高教师备课效率，更好开展本学期《形势与政策》等思政课程教育教学相关工作，2020年9月21日，公共基础部思政教研部在教学楼C607召开教师集体备课会，由公共基础部副主任、思政教研部主任吴海礁老师主持会议，教务处方建辉副处长、教学质量监控与评价中心谢家民副主任等参会。</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480" w:firstLineChars="200"/>
        <w:jc w:val="center"/>
        <w:textAlignment w:val="auto"/>
        <w:rPr>
          <w:rFonts w:hint="eastAsia" w:ascii="宋体" w:hAnsi="宋体" w:eastAsia="宋体" w:cs="宋体"/>
          <w:b w:val="0"/>
          <w:bCs w:val="0"/>
          <w:kern w:val="0"/>
          <w:sz w:val="28"/>
          <w:szCs w:val="28"/>
        </w:rPr>
      </w:pPr>
      <w:r>
        <w:rPr>
          <w:rFonts w:hint="default" w:ascii="Calibri" w:hAnsi="Calibri" w:eastAsia="宋体" w:cs="宋体"/>
          <w:kern w:val="0"/>
          <w:sz w:val="24"/>
          <w:szCs w:val="24"/>
          <w:lang w:val="en-US" w:eastAsia="zh-CN" w:bidi="ar"/>
        </w:rPr>
        <w:drawing>
          <wp:inline distT="0" distB="0" distL="114300" distR="114300">
            <wp:extent cx="4191000" cy="3143250"/>
            <wp:effectExtent l="0" t="0" r="0" b="11430"/>
            <wp:docPr id="132" name="图片 104"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04" descr="IMG_268"/>
                    <pic:cNvPicPr>
                      <a:picLocks noChangeAspect="1"/>
                    </pic:cNvPicPr>
                  </pic:nvPicPr>
                  <pic:blipFill>
                    <a:blip r:embed="rId18"/>
                    <a:stretch>
                      <a:fillRect/>
                    </a:stretch>
                  </pic:blipFill>
                  <pic:spPr>
                    <a:xfrm>
                      <a:off x="0" y="0"/>
                      <a:ext cx="4191000" cy="3143250"/>
                    </a:xfrm>
                    <a:prstGeom prst="rect">
                      <a:avLst/>
                    </a:prstGeom>
                    <a:noFill/>
                    <a:ln w="9525">
                      <a:noFill/>
                    </a:ln>
                  </pic:spPr>
                </pic:pic>
              </a:graphicData>
            </a:graphic>
          </wp:inline>
        </w:drawing>
      </w:r>
      <w:r>
        <w:rPr>
          <w:rFonts w:hint="eastAsia" w:ascii="宋体" w:hAnsi="宋体" w:eastAsia="宋体" w:cs="宋体"/>
          <w:b w:val="0"/>
          <w:bCs w:val="0"/>
          <w:kern w:val="0"/>
          <w:sz w:val="28"/>
          <w:szCs w:val="28"/>
          <w:lang w:val="en-US" w:eastAsia="zh-CN" w:bidi="ar"/>
        </w:rPr>
        <w:t xml:space="preserve"> </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center"/>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图1 思政部集体备课会</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i w:val="0"/>
          <w:caps w:val="0"/>
          <w:color w:val="333333"/>
          <w:spacing w:val="0"/>
          <w:kern w:val="0"/>
          <w:sz w:val="28"/>
          <w:szCs w:val="28"/>
          <w:shd w:val="clear" w:fill="FFFFFF"/>
        </w:rPr>
      </w:pPr>
      <w:r>
        <w:rPr>
          <w:rFonts w:hint="eastAsia" w:ascii="宋体" w:hAnsi="宋体" w:eastAsia="宋体" w:cs="宋体"/>
          <w:i w:val="0"/>
          <w:caps w:val="0"/>
          <w:color w:val="333333"/>
          <w:spacing w:val="0"/>
          <w:kern w:val="0"/>
          <w:sz w:val="28"/>
          <w:szCs w:val="28"/>
          <w:shd w:val="clear" w:fill="FFFFFF"/>
          <w:lang w:val="en-US" w:eastAsia="zh-CN" w:bidi="ar"/>
        </w:rPr>
        <w:t>本次会议首先由卓白云、黄斯佳两位老师进行了《形势与政策》课程主题试讲。其中卓老师以“读懂抗疫大考的‘中国答卷’”为主题，从学生的角度出发，将个人感受与民族精神相结合，以此为切入点，由浅入深地对“中国答卷”进行了解读。</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480" w:firstLineChars="200"/>
        <w:jc w:val="center"/>
        <w:textAlignment w:val="auto"/>
        <w:rPr>
          <w:rFonts w:hint="eastAsia" w:ascii="宋体" w:hAnsi="宋体" w:eastAsia="宋体" w:cs="宋体"/>
          <w:b w:val="0"/>
          <w:bCs w:val="0"/>
          <w:kern w:val="0"/>
          <w:sz w:val="28"/>
          <w:szCs w:val="28"/>
        </w:rPr>
      </w:pPr>
      <w:r>
        <w:rPr>
          <w:rFonts w:hint="default" w:ascii="Calibri" w:hAnsi="Calibri" w:eastAsia="宋体" w:cs="宋体"/>
          <w:kern w:val="0"/>
          <w:sz w:val="24"/>
          <w:szCs w:val="24"/>
          <w:lang w:val="en-US" w:eastAsia="zh-CN" w:bidi="ar"/>
        </w:rPr>
        <w:drawing>
          <wp:inline distT="0" distB="0" distL="114300" distR="114300">
            <wp:extent cx="4191000" cy="3143250"/>
            <wp:effectExtent l="0" t="0" r="0" b="11430"/>
            <wp:docPr id="131" name="图片 105"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05" descr="IMG_269"/>
                    <pic:cNvPicPr>
                      <a:picLocks noChangeAspect="1"/>
                    </pic:cNvPicPr>
                  </pic:nvPicPr>
                  <pic:blipFill>
                    <a:blip r:embed="rId19"/>
                    <a:stretch>
                      <a:fillRect/>
                    </a:stretch>
                  </pic:blipFill>
                  <pic:spPr>
                    <a:xfrm>
                      <a:off x="0" y="0"/>
                      <a:ext cx="4191000" cy="3143250"/>
                    </a:xfrm>
                    <a:prstGeom prst="rect">
                      <a:avLst/>
                    </a:prstGeom>
                    <a:noFill/>
                    <a:ln w="9525">
                      <a:noFill/>
                    </a:ln>
                  </pic:spPr>
                </pic:pic>
              </a:graphicData>
            </a:graphic>
          </wp:inline>
        </w:drawing>
      </w:r>
      <w:r>
        <w:rPr>
          <w:rFonts w:hint="eastAsia" w:ascii="宋体" w:hAnsi="宋体" w:eastAsia="宋体" w:cs="宋体"/>
          <w:b w:val="0"/>
          <w:bCs w:val="0"/>
          <w:kern w:val="0"/>
          <w:sz w:val="28"/>
          <w:szCs w:val="28"/>
          <w:lang w:val="en-US" w:eastAsia="zh-CN" w:bidi="ar"/>
        </w:rPr>
        <w:t xml:space="preserve"> </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center"/>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图2 卓白云老师：读懂抗疫大考的“中国答卷”</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黄老师以“决胜全面小康，共襄复兴伟业”为主题，通过图文展示近几十年来我国经济发展的巨大飞跃，人民生活的巨大变化，将小康主题和同学们的生活相结合，通俗易懂地解释了“小康”的意义。</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480" w:firstLineChars="200"/>
        <w:jc w:val="center"/>
        <w:textAlignment w:val="auto"/>
        <w:rPr>
          <w:rFonts w:hint="eastAsia" w:ascii="宋体" w:hAnsi="宋体" w:eastAsia="宋体" w:cs="宋体"/>
          <w:b w:val="0"/>
          <w:bCs w:val="0"/>
          <w:kern w:val="0"/>
          <w:sz w:val="28"/>
          <w:szCs w:val="28"/>
        </w:rPr>
      </w:pPr>
      <w:r>
        <w:rPr>
          <w:rFonts w:hint="default" w:ascii="Calibri" w:hAnsi="Calibri" w:eastAsia="宋体" w:cs="宋体"/>
          <w:kern w:val="0"/>
          <w:sz w:val="24"/>
          <w:szCs w:val="24"/>
          <w:lang w:val="en-US" w:eastAsia="zh-CN" w:bidi="ar"/>
        </w:rPr>
        <w:drawing>
          <wp:inline distT="0" distB="0" distL="114300" distR="114300">
            <wp:extent cx="4191000" cy="3143250"/>
            <wp:effectExtent l="0" t="0" r="0" b="11430"/>
            <wp:docPr id="145" name="图片 106"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06" descr="IMG_270"/>
                    <pic:cNvPicPr>
                      <a:picLocks noChangeAspect="1"/>
                    </pic:cNvPicPr>
                  </pic:nvPicPr>
                  <pic:blipFill>
                    <a:blip r:embed="rId20"/>
                    <a:stretch>
                      <a:fillRect/>
                    </a:stretch>
                  </pic:blipFill>
                  <pic:spPr>
                    <a:xfrm>
                      <a:off x="0" y="0"/>
                      <a:ext cx="4191000" cy="3143250"/>
                    </a:xfrm>
                    <a:prstGeom prst="rect">
                      <a:avLst/>
                    </a:prstGeom>
                    <a:noFill/>
                    <a:ln w="9525">
                      <a:noFill/>
                    </a:ln>
                  </pic:spPr>
                </pic:pic>
              </a:graphicData>
            </a:graphic>
          </wp:inline>
        </w:drawing>
      </w:r>
      <w:r>
        <w:rPr>
          <w:rFonts w:hint="eastAsia" w:ascii="宋体" w:hAnsi="宋体" w:eastAsia="宋体" w:cs="宋体"/>
          <w:b w:val="0"/>
          <w:bCs w:val="0"/>
          <w:kern w:val="0"/>
          <w:sz w:val="28"/>
          <w:szCs w:val="28"/>
          <w:lang w:val="en-US" w:eastAsia="zh-CN" w:bidi="ar"/>
        </w:rPr>
        <w:t xml:space="preserve"> </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center"/>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图3 黄斯佳老师：决胜全面小康，共襄复兴伟业</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两位老师的试讲都展现了各自备课中的独特思路，在试讲结束后，在场的各位领导、老师就如何从内容上、师生互动上、课堂环节设置上等方面更好地开展《形势与政策》教学展开了激烈的交流和讨论，并结合两位老师现场的表现，对她们提出了宝贵的建议。</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最后，结合新学期开课前相关准备工作，参会教师们同样对其他思政课程教学与改革贡献了全新的角度，提出了丰富的建议，拓展了思政课教育教学教研工作的思路。</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center"/>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通过个别试讲、集体交流的方式，这次集体备课会为教师们就新学期课程开展的备课提供了很好的学习与交流的平台，参会教师均表示自己有所收获。</w:t>
      </w:r>
      <w:r>
        <w:rPr>
          <w:rFonts w:hint="default" w:ascii="Calibri" w:hAnsi="Calibri" w:eastAsia="宋体" w:cs="宋体"/>
          <w:kern w:val="0"/>
          <w:sz w:val="24"/>
          <w:szCs w:val="24"/>
          <w:lang w:val="en-US" w:eastAsia="zh-CN" w:bidi="ar"/>
        </w:rPr>
        <w:drawing>
          <wp:inline distT="0" distB="0" distL="114300" distR="114300">
            <wp:extent cx="4191000" cy="3143250"/>
            <wp:effectExtent l="0" t="0" r="0" b="11430"/>
            <wp:docPr id="146" name="图片 107"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07" descr="IMG_271"/>
                    <pic:cNvPicPr>
                      <a:picLocks noChangeAspect="1"/>
                    </pic:cNvPicPr>
                  </pic:nvPicPr>
                  <pic:blipFill>
                    <a:blip r:embed="rId21"/>
                    <a:stretch>
                      <a:fillRect/>
                    </a:stretch>
                  </pic:blipFill>
                  <pic:spPr>
                    <a:xfrm>
                      <a:off x="0" y="0"/>
                      <a:ext cx="4191000" cy="3143250"/>
                    </a:xfrm>
                    <a:prstGeom prst="rect">
                      <a:avLst/>
                    </a:prstGeom>
                    <a:noFill/>
                    <a:ln w="9525">
                      <a:noFill/>
                    </a:ln>
                  </pic:spPr>
                </pic:pic>
              </a:graphicData>
            </a:graphic>
          </wp:inline>
        </w:drawing>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center"/>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图4 思政部集体备课会交流</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right"/>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 xml:space="preserve">          思政教研部   </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right"/>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 xml:space="preserve">  2020年9月22日 </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right"/>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 xml:space="preserve"> </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right"/>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 xml:space="preserve"> </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2" w:firstLineChars="200"/>
        <w:jc w:val="center"/>
        <w:textAlignment w:val="auto"/>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喜讯：我院两位教师荣获2020年“网龙杯”</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2" w:firstLineChars="200"/>
        <w:jc w:val="center"/>
        <w:textAlignment w:val="auto"/>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福建省职业院校教师教学能力比赛三等奖</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2" w:firstLineChars="200"/>
        <w:jc w:val="center"/>
        <w:textAlignment w:val="auto"/>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 xml:space="preserve"> </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根据《福建省教育厅关于公布2020年“网龙杯”福建省职业院校教师教学能力比赛获奖名单的通知》(闽教职成〔2020〕21号)，经网络评审和线上决赛，评出获奖作品306件。其中，一等奖56篇，二等奖100篇，三等奖150篇。我院选送的智能产业学院杨颖颖老师、郭红英老师的《学而悟美 美中乐学——office 图文混排》荣获三等奖。</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480" w:firstLineChars="200"/>
        <w:jc w:val="left"/>
        <w:textAlignment w:val="auto"/>
        <w:rPr>
          <w:rFonts w:hint="eastAsia" w:ascii="宋体" w:hAnsi="宋体" w:eastAsia="宋体" w:cs="宋体"/>
          <w:b w:val="0"/>
          <w:bCs w:val="0"/>
          <w:kern w:val="0"/>
          <w:sz w:val="28"/>
          <w:szCs w:val="28"/>
        </w:rPr>
      </w:pPr>
      <w:r>
        <w:rPr>
          <w:rFonts w:hint="default" w:ascii="Calibri" w:hAnsi="Calibri" w:eastAsia="宋体" w:cs="宋体"/>
          <w:kern w:val="0"/>
          <w:sz w:val="24"/>
          <w:szCs w:val="24"/>
          <w:lang w:val="en-US" w:eastAsia="zh-CN" w:bidi="ar"/>
        </w:rPr>
        <w:drawing>
          <wp:inline distT="0" distB="0" distL="114300" distR="114300">
            <wp:extent cx="5267325" cy="4962525"/>
            <wp:effectExtent l="0" t="0" r="5715" b="5715"/>
            <wp:docPr id="147" name="图片 108"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08" descr="IMG_272"/>
                    <pic:cNvPicPr>
                      <a:picLocks noChangeAspect="1"/>
                    </pic:cNvPicPr>
                  </pic:nvPicPr>
                  <pic:blipFill>
                    <a:blip r:embed="rId22"/>
                    <a:stretch>
                      <a:fillRect/>
                    </a:stretch>
                  </pic:blipFill>
                  <pic:spPr>
                    <a:xfrm>
                      <a:off x="0" y="0"/>
                      <a:ext cx="5267325" cy="4962525"/>
                    </a:xfrm>
                    <a:prstGeom prst="rect">
                      <a:avLst/>
                    </a:prstGeom>
                    <a:noFill/>
                    <a:ln w="9525">
                      <a:noFill/>
                    </a:ln>
                  </pic:spPr>
                </pic:pic>
              </a:graphicData>
            </a:graphic>
          </wp:inline>
        </w:drawing>
      </w:r>
      <w:r>
        <w:rPr>
          <w:rFonts w:hint="eastAsia" w:ascii="宋体" w:hAnsi="宋体" w:eastAsia="宋体" w:cs="宋体"/>
          <w:b w:val="0"/>
          <w:bCs w:val="0"/>
          <w:kern w:val="0"/>
          <w:sz w:val="28"/>
          <w:szCs w:val="28"/>
          <w:lang w:val="en-US" w:eastAsia="zh-CN" w:bidi="ar"/>
        </w:rPr>
        <w:t xml:space="preserve"> </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 xml:space="preserve"> </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center"/>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 xml:space="preserve"> </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2" w:firstLineChars="200"/>
        <w:jc w:val="center"/>
        <w:textAlignment w:val="auto"/>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游戏产业学院走访巨芯科技有限公司</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2" w:firstLineChars="200"/>
        <w:jc w:val="center"/>
        <w:textAlignment w:val="auto"/>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 xml:space="preserve"> </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2020年9月16日，学院教务处长林土水，游戏产业学院李榕玲副院长,招就处等一行人前往福建巨芯科技有限公司交流访问，巨芯互娱成立于2018年5月,是一家国内领先的泛娱乐数字内容MCN,在以抖音为主等多家内容平台拥有丰富的达人、网红孵化经验，帮助达人在初级阶段参与流量变现，实现流量收益双扶持计划，在游戏、文教、二次元等领域拥有丰富的平台资源及孵化经验。公司在2020年3月成功入选抖音游戏发行人原始机构，拥有独家游戏推广资源和经验。目前在抖音MCN机构榜排名第二，现有2018级毕业生10人在该企业实习。</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走访过程中校企双方就人才培养方案制定，以及培养目标岗位，课程体系建设等方面进行深入沟通；同时对于校企合作的产学研项目Joyoo游戏内容平台的开发、推广与应用各方面进行了深入的探讨。</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此次走访确立了校企间建立长效合作机制和实现订单式人才培养，实现校企“双赢”的合作模式。</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480" w:firstLineChars="200"/>
        <w:jc w:val="center"/>
        <w:textAlignment w:val="auto"/>
        <w:rPr>
          <w:rFonts w:hint="eastAsia" w:ascii="宋体" w:hAnsi="宋体" w:eastAsia="宋体" w:cs="宋体"/>
          <w:b w:val="0"/>
          <w:bCs w:val="0"/>
          <w:kern w:val="0"/>
          <w:sz w:val="28"/>
          <w:szCs w:val="28"/>
        </w:rPr>
      </w:pPr>
      <w:r>
        <w:rPr>
          <w:rFonts w:hint="default" w:ascii="Calibri" w:hAnsi="Calibri" w:eastAsia="宋体" w:cs="宋体"/>
          <w:kern w:val="0"/>
          <w:sz w:val="24"/>
          <w:szCs w:val="24"/>
          <w:lang w:val="en-US" w:eastAsia="zh-CN" w:bidi="ar"/>
        </w:rPr>
        <w:drawing>
          <wp:inline distT="0" distB="0" distL="114300" distR="114300">
            <wp:extent cx="3609975" cy="2705100"/>
            <wp:effectExtent l="0" t="0" r="1905" b="7620"/>
            <wp:docPr id="100" name="图片 109"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9" descr="IMG_273"/>
                    <pic:cNvPicPr>
                      <a:picLocks noChangeAspect="1"/>
                    </pic:cNvPicPr>
                  </pic:nvPicPr>
                  <pic:blipFill>
                    <a:blip r:embed="rId23"/>
                    <a:stretch>
                      <a:fillRect/>
                    </a:stretch>
                  </pic:blipFill>
                  <pic:spPr>
                    <a:xfrm>
                      <a:off x="0" y="0"/>
                      <a:ext cx="3609975" cy="2705100"/>
                    </a:xfrm>
                    <a:prstGeom prst="rect">
                      <a:avLst/>
                    </a:prstGeom>
                    <a:noFill/>
                    <a:ln w="9525">
                      <a:noFill/>
                    </a:ln>
                  </pic:spPr>
                </pic:pic>
              </a:graphicData>
            </a:graphic>
          </wp:inline>
        </w:drawing>
      </w:r>
      <w:r>
        <w:rPr>
          <w:rFonts w:hint="default" w:ascii="Calibri" w:hAnsi="Calibri" w:eastAsia="宋体" w:cs="宋体"/>
          <w:kern w:val="0"/>
          <w:sz w:val="24"/>
          <w:szCs w:val="24"/>
          <w:lang w:val="en-US" w:eastAsia="zh-CN" w:bidi="ar"/>
        </w:rPr>
        <w:drawing>
          <wp:inline distT="0" distB="0" distL="114300" distR="114300">
            <wp:extent cx="3619500" cy="2400300"/>
            <wp:effectExtent l="0" t="0" r="7620" b="7620"/>
            <wp:docPr id="123" name="图片 110"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10" descr="IMG_274"/>
                    <pic:cNvPicPr>
                      <a:picLocks noChangeAspect="1"/>
                    </pic:cNvPicPr>
                  </pic:nvPicPr>
                  <pic:blipFill>
                    <a:blip r:embed="rId24"/>
                    <a:stretch>
                      <a:fillRect/>
                    </a:stretch>
                  </pic:blipFill>
                  <pic:spPr>
                    <a:xfrm>
                      <a:off x="0" y="0"/>
                      <a:ext cx="3619500" cy="2400300"/>
                    </a:xfrm>
                    <a:prstGeom prst="rect">
                      <a:avLst/>
                    </a:prstGeom>
                    <a:noFill/>
                    <a:ln w="9525">
                      <a:noFill/>
                    </a:ln>
                  </pic:spPr>
                </pic:pic>
              </a:graphicData>
            </a:graphic>
          </wp:inline>
        </w:drawing>
      </w:r>
      <w:r>
        <w:rPr>
          <w:rFonts w:hint="default" w:ascii="Calibri" w:hAnsi="Calibri" w:eastAsia="宋体" w:cs="宋体"/>
          <w:kern w:val="0"/>
          <w:sz w:val="24"/>
          <w:szCs w:val="24"/>
          <w:lang w:val="en-US" w:eastAsia="zh-CN" w:bidi="ar"/>
        </w:rPr>
        <w:drawing>
          <wp:inline distT="0" distB="0" distL="114300" distR="114300">
            <wp:extent cx="3638550" cy="2733675"/>
            <wp:effectExtent l="0" t="0" r="3810" b="9525"/>
            <wp:docPr id="103" name="图片 111"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11" descr="IMG_275"/>
                    <pic:cNvPicPr>
                      <a:picLocks noChangeAspect="1"/>
                    </pic:cNvPicPr>
                  </pic:nvPicPr>
                  <pic:blipFill>
                    <a:blip r:embed="rId25"/>
                    <a:stretch>
                      <a:fillRect/>
                    </a:stretch>
                  </pic:blipFill>
                  <pic:spPr>
                    <a:xfrm>
                      <a:off x="0" y="0"/>
                      <a:ext cx="3638550" cy="2733675"/>
                    </a:xfrm>
                    <a:prstGeom prst="rect">
                      <a:avLst/>
                    </a:prstGeom>
                    <a:noFill/>
                    <a:ln w="9525">
                      <a:noFill/>
                    </a:ln>
                  </pic:spPr>
                </pic:pic>
              </a:graphicData>
            </a:graphic>
          </wp:inline>
        </w:drawing>
      </w:r>
      <w:r>
        <w:rPr>
          <w:rFonts w:hint="eastAsia" w:ascii="宋体" w:hAnsi="宋体" w:eastAsia="宋体" w:cs="宋体"/>
          <w:b w:val="0"/>
          <w:bCs w:val="0"/>
          <w:kern w:val="0"/>
          <w:sz w:val="28"/>
          <w:szCs w:val="28"/>
          <w:lang w:val="en-US" w:eastAsia="zh-CN" w:bidi="ar"/>
        </w:rPr>
        <w:t xml:space="preserve"> </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 xml:space="preserve"> </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 xml:space="preserve"> </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2" w:firstLineChars="200"/>
        <w:jc w:val="center"/>
        <w:textAlignment w:val="auto"/>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游戏产业学院走访福建书境文化科技有限公司</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2" w:firstLineChars="200"/>
        <w:jc w:val="center"/>
        <w:textAlignment w:val="auto"/>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 xml:space="preserve"> </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2020年9月23日，游戏产业学院李榕玲副院长,带领相关专业教师前往福建书境文化科技有限公司交流访问，书境文化传媒源自对绘画，旅行及生活的热爱，2012年以纸品为切入点成立品牌书境文创，并将产品延伸至办公文具、旅行、生活日用、电子消费、酷玩娱乐、首饰服饰、高端礼赠等领域。创立至今，已成为行业领域里颇具影响力的旅游文创综合服务品牌。从溪源江畔起，八年来产品已遍及全国34个省市、135个城市、298个景区，335所高校。并与各大景区运营管理单位、博物馆、高校、旅游文化主管单位等建立长期深度合作关系。</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center"/>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走访过程中校企双方就企业用人需求，校园文创建设，多元化校企合作模式进行了深入探讨，同时书境文创丁经理阐述了对于如何将高校资源与本土文化进行有机整合，以此为契机孵化出具有八闽特色的文创产品的独特理念，并表示非常乐于为我院学生提供实习和就业的机会。李副院长表示非常欢迎本土企业走进校园，走进课堂，为学生带来更多学习锻炼机会。此次走访确立了校企间建立长效合作机制的意愿，双方均表示非常期待进一步合作的展开。</w:t>
      </w:r>
      <w:r>
        <w:rPr>
          <w:rFonts w:hint="default" w:ascii="Calibri" w:hAnsi="Calibri" w:eastAsia="宋体" w:cs="宋体"/>
          <w:kern w:val="0"/>
          <w:sz w:val="24"/>
          <w:szCs w:val="24"/>
          <w:lang w:val="en-US" w:eastAsia="zh-CN" w:bidi="ar"/>
        </w:rPr>
        <w:drawing>
          <wp:inline distT="0" distB="0" distL="114300" distR="114300">
            <wp:extent cx="4038600" cy="3019425"/>
            <wp:effectExtent l="0" t="0" r="0" b="13335"/>
            <wp:docPr id="104" name="图片 112"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12" descr="IMG_276"/>
                    <pic:cNvPicPr>
                      <a:picLocks noChangeAspect="1"/>
                    </pic:cNvPicPr>
                  </pic:nvPicPr>
                  <pic:blipFill>
                    <a:blip r:embed="rId26"/>
                    <a:stretch>
                      <a:fillRect/>
                    </a:stretch>
                  </pic:blipFill>
                  <pic:spPr>
                    <a:xfrm>
                      <a:off x="0" y="0"/>
                      <a:ext cx="4038600" cy="3019425"/>
                    </a:xfrm>
                    <a:prstGeom prst="rect">
                      <a:avLst/>
                    </a:prstGeom>
                    <a:noFill/>
                    <a:ln w="9525">
                      <a:noFill/>
                    </a:ln>
                  </pic:spPr>
                </pic:pic>
              </a:graphicData>
            </a:graphic>
          </wp:inline>
        </w:drawing>
      </w:r>
      <w:r>
        <w:rPr>
          <w:rFonts w:hint="default" w:ascii="Calibri" w:hAnsi="Calibri" w:eastAsia="宋体" w:cs="宋体"/>
          <w:kern w:val="0"/>
          <w:sz w:val="24"/>
          <w:szCs w:val="24"/>
          <w:lang w:val="en-US" w:eastAsia="zh-CN" w:bidi="ar"/>
        </w:rPr>
        <w:drawing>
          <wp:inline distT="0" distB="0" distL="114300" distR="114300">
            <wp:extent cx="3990975" cy="2990850"/>
            <wp:effectExtent l="0" t="0" r="1905" b="11430"/>
            <wp:docPr id="116" name="图片 113"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3" descr="IMG_277"/>
                    <pic:cNvPicPr>
                      <a:picLocks noChangeAspect="1"/>
                    </pic:cNvPicPr>
                  </pic:nvPicPr>
                  <pic:blipFill>
                    <a:blip r:embed="rId27"/>
                    <a:stretch>
                      <a:fillRect/>
                    </a:stretch>
                  </pic:blipFill>
                  <pic:spPr>
                    <a:xfrm>
                      <a:off x="0" y="0"/>
                      <a:ext cx="3990975" cy="2990850"/>
                    </a:xfrm>
                    <a:prstGeom prst="rect">
                      <a:avLst/>
                    </a:prstGeom>
                    <a:noFill/>
                    <a:ln w="9525">
                      <a:noFill/>
                    </a:ln>
                  </pic:spPr>
                </pic:pic>
              </a:graphicData>
            </a:graphic>
          </wp:inline>
        </w:drawing>
      </w:r>
      <w:r>
        <w:rPr>
          <w:rFonts w:hint="default" w:ascii="Calibri" w:hAnsi="Calibri" w:eastAsia="宋体" w:cs="宋体"/>
          <w:kern w:val="0"/>
          <w:sz w:val="24"/>
          <w:szCs w:val="24"/>
          <w:lang w:val="en-US" w:eastAsia="zh-CN" w:bidi="ar"/>
        </w:rPr>
        <w:drawing>
          <wp:inline distT="0" distB="0" distL="114300" distR="114300">
            <wp:extent cx="3981450" cy="2990850"/>
            <wp:effectExtent l="0" t="0" r="11430" b="11430"/>
            <wp:docPr id="109" name="图片 114"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14" descr="IMG_278"/>
                    <pic:cNvPicPr>
                      <a:picLocks noChangeAspect="1"/>
                    </pic:cNvPicPr>
                  </pic:nvPicPr>
                  <pic:blipFill>
                    <a:blip r:embed="rId28"/>
                    <a:stretch>
                      <a:fillRect/>
                    </a:stretch>
                  </pic:blipFill>
                  <pic:spPr>
                    <a:xfrm>
                      <a:off x="0" y="0"/>
                      <a:ext cx="3981450" cy="2990850"/>
                    </a:xfrm>
                    <a:prstGeom prst="rect">
                      <a:avLst/>
                    </a:prstGeom>
                    <a:noFill/>
                    <a:ln w="9525">
                      <a:noFill/>
                    </a:ln>
                  </pic:spPr>
                </pic:pic>
              </a:graphicData>
            </a:graphic>
          </wp:inline>
        </w:drawing>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 xml:space="preserve"> </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 xml:space="preserve"> </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2" w:firstLineChars="200"/>
        <w:jc w:val="center"/>
        <w:textAlignment w:val="auto"/>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关于2019-2020学年“线上教学先进工作者”评选结果公示</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2" w:firstLineChars="200"/>
        <w:jc w:val="left"/>
        <w:textAlignment w:val="auto"/>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 xml:space="preserve"> </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为表彰先进，总结经验，促进线上课程建设与线上教学经验交流，推进我院线上课程建设与线上教学质量持续提升，充分发挥教师线上教学中的示范作用，提高教师运用信息化教学手段水平，营造良好的线上教学氛围，提升人才培养质量，根据《福州软件职业技术学院关于开展2019-2020学年“优秀教师”评选活动的通知》（福软教〔2020〕8 号 ）文件精神，为贴近评审主题，拟将“优秀教师”评选更改为“线上教学先进工作者”评选。经教师申报、系部选拔、学院教学工作委员会、教学质量监控与评价中心严格评审和学院党政联席会审核通过，共评选出10位“线上教学先进工作者”。现将评选结果重新公示如下：</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 xml:space="preserve"> 郑颖、李榕玲、吴静、余秀娣、张晓霞、</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 xml:space="preserve"> 詹雅萍、蔡亮、张善钦、陈秀丽、吴健平</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公示期限为2020年10月7日至2020年10月9日，对评选结果有任何疑问请在公示期间向教务科研处咨询，过期不予受理。</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center"/>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 xml:space="preserve"> </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center"/>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 xml:space="preserve"> </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2" w:firstLineChars="200"/>
        <w:jc w:val="center"/>
        <w:textAlignment w:val="auto"/>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容艺影视产业学院举行首场教学交流会</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center"/>
        <w:textAlignment w:val="auto"/>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教学交流是了解教学情况、沟通教学信息、促进教学工作的重要途径。2020年10月15日，我院全体专任教师在教学楼A601多媒体教室举行了2020至2021学年第一学期课程教学交流会，主要针对新学期的课程进行说课和片段模拟教学展示。刘锋院长、林梦姗副院长以及学工处丁明副处长参加了本次会议。</w:t>
      </w:r>
    </w:p>
    <w:p>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08" w:lineRule="auto"/>
        <w:ind w:left="0" w:right="0" w:firstLine="480" w:firstLineChars="200"/>
        <w:jc w:val="center"/>
        <w:textAlignment w:val="auto"/>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181475" cy="3133725"/>
            <wp:effectExtent l="0" t="0" r="9525" b="5715"/>
            <wp:docPr id="124" name="图片 115"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15" descr="IMG_279"/>
                    <pic:cNvPicPr>
                      <a:picLocks noChangeAspect="1"/>
                    </pic:cNvPicPr>
                  </pic:nvPicPr>
                  <pic:blipFill>
                    <a:blip r:embed="rId29"/>
                    <a:stretch>
                      <a:fillRect/>
                    </a:stretch>
                  </pic:blipFill>
                  <pic:spPr>
                    <a:xfrm>
                      <a:off x="0" y="0"/>
                      <a:ext cx="4181475" cy="3133725"/>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both"/>
        <w:textAlignment w:val="auto"/>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曾顺金老师就《动画运动规律》，从课程性质和地位、课程教学目标、教学内容的设计以及课程重难点、教学手段、教学方法等方面进行了说课展示。</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both"/>
        <w:textAlignment w:val="auto"/>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陈媛清老师针对本学期的《艺术设计概论》课程进行了片段模拟教学展示，在限有的时间内模拟实际课堂教学，对艺术设计的历史等方面内容进行了生动的讲解。</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both"/>
        <w:textAlignment w:val="auto"/>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随后我院的严凯、杨莉、郑思琦三位新老师也对本学期所授《设计造型基础》以及《设计构成基础》的学期总体授课安排进行了分享与解析。</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both"/>
        <w:textAlignment w:val="auto"/>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480" w:firstLineChars="200"/>
        <w:jc w:val="center"/>
        <w:textAlignment w:val="auto"/>
        <w:rPr>
          <w:rFonts w:hint="eastAsia" w:ascii="宋体" w:hAnsi="宋体" w:eastAsia="宋体" w:cs="宋体"/>
          <w:b/>
          <w:bCs/>
          <w:kern w:val="0"/>
          <w:sz w:val="28"/>
          <w:szCs w:val="28"/>
        </w:rPr>
      </w:pPr>
      <w:r>
        <w:rPr>
          <w:rFonts w:hint="default" w:ascii="Calibri" w:hAnsi="Calibri" w:eastAsia="宋体" w:cs="宋体"/>
          <w:kern w:val="0"/>
          <w:sz w:val="24"/>
          <w:szCs w:val="24"/>
          <w:lang w:val="en-US" w:eastAsia="zh-CN" w:bidi="ar"/>
        </w:rPr>
        <w:drawing>
          <wp:inline distT="0" distB="0" distL="114300" distR="114300">
            <wp:extent cx="4076700" cy="3057525"/>
            <wp:effectExtent l="0" t="0" r="7620" b="5715"/>
            <wp:docPr id="121" name="图片 116"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16" descr="IMG_280"/>
                    <pic:cNvPicPr>
                      <a:picLocks noChangeAspect="1"/>
                    </pic:cNvPicPr>
                  </pic:nvPicPr>
                  <pic:blipFill>
                    <a:blip r:embed="rId30"/>
                    <a:stretch>
                      <a:fillRect/>
                    </a:stretch>
                  </pic:blipFill>
                  <pic:spPr>
                    <a:xfrm>
                      <a:off x="0" y="0"/>
                      <a:ext cx="4076700" cy="3057525"/>
                    </a:xfrm>
                    <a:prstGeom prst="rect">
                      <a:avLst/>
                    </a:prstGeom>
                    <a:noFill/>
                    <a:ln w="9525">
                      <a:noFill/>
                    </a:ln>
                  </pic:spPr>
                </pic:pic>
              </a:graphicData>
            </a:graphic>
          </wp:inline>
        </w:drawing>
      </w:r>
      <w:r>
        <w:rPr>
          <w:rFonts w:hint="eastAsia" w:ascii="宋体" w:hAnsi="宋体" w:eastAsia="宋体" w:cs="宋体"/>
          <w:b/>
          <w:bCs/>
          <w:kern w:val="0"/>
          <w:sz w:val="28"/>
          <w:szCs w:val="28"/>
          <w:lang w:val="en-US" w:eastAsia="zh-CN" w:bidi="ar"/>
        </w:rPr>
        <w:t xml:space="preserve"> </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both"/>
        <w:textAlignment w:val="auto"/>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在交流会的过程中，刘锋院长和学工处丁明副处长就每位老师的说课以及教学片段展示提出了各自的意见与建议，林梦姗副院长对课程的特殊性以及课堂规范等方面分享了许多有效的教学经验。</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both"/>
        <w:textAlignment w:val="auto"/>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通过本场课程交流会，各位老师对本学期课程的讲授和教学都充满了信心，也会将本场交流会所吸收到的经验和建议运用到实际的教学过程中，为前期教学打好基础，为后期教学做好准备，努力提高教学质量，将本学期教学工作做到最好。</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both"/>
        <w:textAlignment w:val="auto"/>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center"/>
        <w:textAlignment w:val="auto"/>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2" w:firstLineChars="200"/>
        <w:jc w:val="center"/>
        <w:textAlignment w:val="auto"/>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游戏产业学院走访亚鹰紫禁设计院</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2" w:firstLineChars="200"/>
        <w:jc w:val="center"/>
        <w:textAlignment w:val="auto"/>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 xml:space="preserve"> </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10月16日，游戏产业学院院长李榕玲、副院长徐颖、院长助理张晓霞、系主任蒋逸凡前往福州软件园亚鹰紫禁设计院走访，与亚鹰紫禁设计院邱剑云院长等人就校企合作模式、专业共建等议题进行了座谈。</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座谈交流中，李榕玲院长介绍了近年来学校和学院的发展情况、取得的成绩和未来发展前景，邱剑云院长介绍了亚鹰集团的基本情况和对设计员的人才需求情况和发展规划。双方就专业人才培养、校企合作、实践基地共建等内容进行了深入交流。</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随后，邱剑云院长带领一行人员参观了亚鹰集团的智慧展厅，感受企业文化，对展厅中呈现的环境艺术设计、国内领先的显示设备、高科技产品以及结合了触控、体感、人脸识别、多屏联动、虚拟现实、混合现实等人机智能交互技术所呈现出的未来城市建筑数字空间作了进一步了解。</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480" w:firstLineChars="200"/>
        <w:jc w:val="center"/>
        <w:textAlignment w:val="auto"/>
        <w:rPr>
          <w:rFonts w:hint="eastAsia" w:ascii="宋体" w:hAnsi="宋体" w:eastAsia="宋体" w:cs="宋体"/>
          <w:b w:val="0"/>
          <w:bCs w:val="0"/>
          <w:kern w:val="0"/>
          <w:sz w:val="28"/>
          <w:szCs w:val="28"/>
        </w:rPr>
      </w:pPr>
      <w:r>
        <w:rPr>
          <w:rFonts w:hint="default" w:ascii="Calibri" w:hAnsi="Calibri" w:eastAsia="宋体" w:cs="宋体"/>
          <w:kern w:val="0"/>
          <w:sz w:val="24"/>
          <w:szCs w:val="24"/>
          <w:lang w:val="en-US" w:eastAsia="zh-CN" w:bidi="ar"/>
        </w:rPr>
        <w:drawing>
          <wp:inline distT="0" distB="0" distL="114300" distR="114300">
            <wp:extent cx="4400550" cy="3124200"/>
            <wp:effectExtent l="0" t="0" r="3810" b="0"/>
            <wp:docPr id="119" name="图片 117"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7" descr="IMG_281"/>
                    <pic:cNvPicPr>
                      <a:picLocks noChangeAspect="1"/>
                    </pic:cNvPicPr>
                  </pic:nvPicPr>
                  <pic:blipFill>
                    <a:blip r:embed="rId31"/>
                    <a:stretch>
                      <a:fillRect/>
                    </a:stretch>
                  </pic:blipFill>
                  <pic:spPr>
                    <a:xfrm>
                      <a:off x="0" y="0"/>
                      <a:ext cx="4400550" cy="3124200"/>
                    </a:xfrm>
                    <a:prstGeom prst="rect">
                      <a:avLst/>
                    </a:prstGeom>
                    <a:noFill/>
                    <a:ln w="9525">
                      <a:noFill/>
                    </a:ln>
                  </pic:spPr>
                </pic:pic>
              </a:graphicData>
            </a:graphic>
          </wp:inline>
        </w:drawing>
      </w:r>
      <w:r>
        <w:rPr>
          <w:rFonts w:hint="default" w:ascii="Calibri" w:hAnsi="Calibri" w:eastAsia="宋体" w:cs="宋体"/>
          <w:kern w:val="0"/>
          <w:sz w:val="24"/>
          <w:szCs w:val="24"/>
          <w:lang w:val="en-US" w:eastAsia="zh-CN" w:bidi="ar"/>
        </w:rPr>
        <w:drawing>
          <wp:inline distT="0" distB="0" distL="114300" distR="114300">
            <wp:extent cx="4400550" cy="3295650"/>
            <wp:effectExtent l="0" t="0" r="3810" b="11430"/>
            <wp:docPr id="122" name="图片 118"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18" descr="IMG_282"/>
                    <pic:cNvPicPr>
                      <a:picLocks noChangeAspect="1"/>
                    </pic:cNvPicPr>
                  </pic:nvPicPr>
                  <pic:blipFill>
                    <a:blip r:embed="rId32"/>
                    <a:stretch>
                      <a:fillRect/>
                    </a:stretch>
                  </pic:blipFill>
                  <pic:spPr>
                    <a:xfrm>
                      <a:off x="0" y="0"/>
                      <a:ext cx="4400550" cy="3295650"/>
                    </a:xfrm>
                    <a:prstGeom prst="rect">
                      <a:avLst/>
                    </a:prstGeom>
                    <a:noFill/>
                    <a:ln w="9525">
                      <a:noFill/>
                    </a:ln>
                  </pic:spPr>
                </pic:pic>
              </a:graphicData>
            </a:graphic>
          </wp:inline>
        </w:drawing>
      </w:r>
      <w:r>
        <w:rPr>
          <w:rFonts w:hint="default" w:ascii="Calibri" w:hAnsi="Calibri" w:eastAsia="宋体" w:cs="宋体"/>
          <w:kern w:val="0"/>
          <w:sz w:val="24"/>
          <w:szCs w:val="24"/>
          <w:lang w:val="en-US" w:eastAsia="zh-CN" w:bidi="ar"/>
        </w:rPr>
        <w:drawing>
          <wp:inline distT="0" distB="0" distL="114300" distR="114300">
            <wp:extent cx="4419600" cy="2486025"/>
            <wp:effectExtent l="0" t="0" r="0" b="13335"/>
            <wp:docPr id="107" name="图片 119"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19" descr="IMG_283"/>
                    <pic:cNvPicPr>
                      <a:picLocks noChangeAspect="1"/>
                    </pic:cNvPicPr>
                  </pic:nvPicPr>
                  <pic:blipFill>
                    <a:blip r:embed="rId33"/>
                    <a:stretch>
                      <a:fillRect/>
                    </a:stretch>
                  </pic:blipFill>
                  <pic:spPr>
                    <a:xfrm>
                      <a:off x="0" y="0"/>
                      <a:ext cx="4419600" cy="2486025"/>
                    </a:xfrm>
                    <a:prstGeom prst="rect">
                      <a:avLst/>
                    </a:prstGeom>
                    <a:noFill/>
                    <a:ln w="9525">
                      <a:noFill/>
                    </a:ln>
                  </pic:spPr>
                </pic:pic>
              </a:graphicData>
            </a:graphic>
          </wp:inline>
        </w:drawing>
      </w:r>
      <w:r>
        <w:rPr>
          <w:rFonts w:hint="default" w:ascii="Calibri" w:hAnsi="Calibri" w:eastAsia="宋体" w:cs="宋体"/>
          <w:kern w:val="0"/>
          <w:sz w:val="24"/>
          <w:szCs w:val="24"/>
          <w:lang w:val="en-US" w:eastAsia="zh-CN" w:bidi="ar"/>
        </w:rPr>
        <w:drawing>
          <wp:inline distT="0" distB="0" distL="114300" distR="114300">
            <wp:extent cx="4410075" cy="3238500"/>
            <wp:effectExtent l="0" t="0" r="9525" b="7620"/>
            <wp:docPr id="125" name="图片 120"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0" descr="IMG_284"/>
                    <pic:cNvPicPr>
                      <a:picLocks noChangeAspect="1"/>
                    </pic:cNvPicPr>
                  </pic:nvPicPr>
                  <pic:blipFill>
                    <a:blip r:embed="rId34"/>
                    <a:stretch>
                      <a:fillRect/>
                    </a:stretch>
                  </pic:blipFill>
                  <pic:spPr>
                    <a:xfrm>
                      <a:off x="0" y="0"/>
                      <a:ext cx="4410075" cy="3238500"/>
                    </a:xfrm>
                    <a:prstGeom prst="rect">
                      <a:avLst/>
                    </a:prstGeom>
                    <a:noFill/>
                    <a:ln w="9525">
                      <a:noFill/>
                    </a:ln>
                  </pic:spPr>
                </pic:pic>
              </a:graphicData>
            </a:graphic>
          </wp:inline>
        </w:drawing>
      </w:r>
      <w:r>
        <w:rPr>
          <w:rFonts w:hint="eastAsia" w:ascii="宋体" w:hAnsi="宋体" w:eastAsia="宋体" w:cs="宋体"/>
          <w:b w:val="0"/>
          <w:bCs w:val="0"/>
          <w:kern w:val="0"/>
          <w:sz w:val="28"/>
          <w:szCs w:val="28"/>
          <w:lang w:val="en-US" w:eastAsia="zh-CN" w:bidi="ar"/>
        </w:rPr>
        <w:t xml:space="preserve"> </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 xml:space="preserve"> </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 xml:space="preserve"> </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2" w:firstLineChars="200"/>
        <w:jc w:val="center"/>
        <w:textAlignment w:val="auto"/>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游戏人生 开启精彩——游戏产业学院召开新生专业介绍会</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2" w:firstLineChars="200"/>
        <w:jc w:val="center"/>
        <w:textAlignment w:val="auto"/>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 xml:space="preserve"> </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center"/>
        <w:textAlignment w:val="auto"/>
        <w:rPr>
          <w:rFonts w:hint="eastAsia" w:ascii="宋体" w:hAnsi="宋体" w:eastAsia="宋体" w:cs="宋体"/>
          <w:b/>
          <w:bCs/>
          <w:kern w:val="0"/>
          <w:sz w:val="28"/>
          <w:szCs w:val="28"/>
        </w:rPr>
      </w:pPr>
      <w:r>
        <w:rPr>
          <w:rFonts w:hint="eastAsia" w:ascii="宋体" w:hAnsi="宋体" w:eastAsia="宋体" w:cs="宋体"/>
          <w:b w:val="0"/>
          <w:bCs w:val="0"/>
          <w:kern w:val="0"/>
          <w:sz w:val="28"/>
          <w:szCs w:val="28"/>
          <w:lang w:val="en-US" w:eastAsia="zh-CN" w:bidi="ar"/>
        </w:rPr>
        <w:t>10月19日，游戏产业学院就游戏设计、电子竞技运动管理等专业开展了新生专业介绍会，游戏设计系主任柯晓昱主持了会议。</w:t>
      </w:r>
      <w:r>
        <w:rPr>
          <w:rFonts w:hint="default" w:ascii="Calibri" w:hAnsi="Calibri" w:eastAsia="宋体" w:cs="宋体"/>
          <w:kern w:val="0"/>
          <w:sz w:val="24"/>
          <w:szCs w:val="24"/>
          <w:lang w:val="en-US" w:eastAsia="zh-CN" w:bidi="ar"/>
        </w:rPr>
        <w:drawing>
          <wp:inline distT="0" distB="0" distL="114300" distR="114300">
            <wp:extent cx="4076700" cy="3057525"/>
            <wp:effectExtent l="0" t="0" r="7620" b="5715"/>
            <wp:docPr id="120" name="图片 121"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1" descr="IMG_285"/>
                    <pic:cNvPicPr>
                      <a:picLocks noChangeAspect="1"/>
                    </pic:cNvPicPr>
                  </pic:nvPicPr>
                  <pic:blipFill>
                    <a:blip r:embed="rId35"/>
                    <a:stretch>
                      <a:fillRect/>
                    </a:stretch>
                  </pic:blipFill>
                  <pic:spPr>
                    <a:xfrm>
                      <a:off x="0" y="0"/>
                      <a:ext cx="4076700" cy="3057525"/>
                    </a:xfrm>
                    <a:prstGeom prst="rect">
                      <a:avLst/>
                    </a:prstGeom>
                    <a:noFill/>
                    <a:ln w="9525">
                      <a:noFill/>
                    </a:ln>
                  </pic:spPr>
                </pic:pic>
              </a:graphicData>
            </a:graphic>
          </wp:inline>
        </w:drawing>
      </w:r>
      <w:r>
        <w:rPr>
          <w:rFonts w:hint="default" w:ascii="Calibri" w:hAnsi="Calibri" w:eastAsia="宋体" w:cs="宋体"/>
          <w:kern w:val="0"/>
          <w:sz w:val="24"/>
          <w:szCs w:val="24"/>
          <w:lang w:val="en-US" w:eastAsia="zh-CN" w:bidi="ar"/>
        </w:rPr>
        <w:drawing>
          <wp:inline distT="0" distB="0" distL="114300" distR="114300">
            <wp:extent cx="4076700" cy="3057525"/>
            <wp:effectExtent l="0" t="0" r="7620" b="5715"/>
            <wp:docPr id="110" name="图片 122"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22" descr="IMG_286"/>
                    <pic:cNvPicPr>
                      <a:picLocks noChangeAspect="1"/>
                    </pic:cNvPicPr>
                  </pic:nvPicPr>
                  <pic:blipFill>
                    <a:blip r:embed="rId36"/>
                    <a:stretch>
                      <a:fillRect/>
                    </a:stretch>
                  </pic:blipFill>
                  <pic:spPr>
                    <a:xfrm>
                      <a:off x="0" y="0"/>
                      <a:ext cx="4076700" cy="3057525"/>
                    </a:xfrm>
                    <a:prstGeom prst="rect">
                      <a:avLst/>
                    </a:prstGeom>
                    <a:noFill/>
                    <a:ln w="9525">
                      <a:noFill/>
                    </a:ln>
                  </pic:spPr>
                </pic:pic>
              </a:graphicData>
            </a:graphic>
          </wp:inline>
        </w:drawing>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both"/>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首先由游戏产业学院院长李榕玲发言，李院长对新同学的到来表示热烈的欢迎，并对同学们未来的学习提出了几点要求和期望，希望同学们珍惜校园时光，</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both"/>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应用好网龙网络有限公司资方办学优势，在往后的学习中多参与到专业实践中，珍惜校企合作项目实践机遇，为大学三年学习添砖加瓦。与此同时提醒同学们在接下来的专业介绍中认真领会各个专业方向学习内容，便于更好做好三年里面的学习规划以及后续的个人职业规划。</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480" w:firstLineChars="200"/>
        <w:jc w:val="center"/>
        <w:textAlignment w:val="auto"/>
        <w:rPr>
          <w:rFonts w:hint="eastAsia" w:ascii="宋体" w:hAnsi="宋体" w:eastAsia="宋体" w:cs="宋体"/>
          <w:b w:val="0"/>
          <w:bCs w:val="0"/>
          <w:kern w:val="0"/>
          <w:sz w:val="28"/>
          <w:szCs w:val="28"/>
        </w:rPr>
      </w:pPr>
      <w:r>
        <w:rPr>
          <w:rFonts w:hint="default" w:ascii="Calibri" w:hAnsi="Calibri" w:eastAsia="宋体" w:cs="宋体"/>
          <w:kern w:val="0"/>
          <w:sz w:val="24"/>
          <w:szCs w:val="24"/>
          <w:lang w:val="en-US" w:eastAsia="zh-CN" w:bidi="ar"/>
        </w:rPr>
        <w:drawing>
          <wp:inline distT="0" distB="0" distL="114300" distR="114300">
            <wp:extent cx="4076700" cy="3057525"/>
            <wp:effectExtent l="0" t="0" r="7620" b="5715"/>
            <wp:docPr id="108" name="图片 123"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23" descr="IMG_287"/>
                    <pic:cNvPicPr>
                      <a:picLocks noChangeAspect="1"/>
                    </pic:cNvPicPr>
                  </pic:nvPicPr>
                  <pic:blipFill>
                    <a:blip r:embed="rId37"/>
                    <a:stretch>
                      <a:fillRect/>
                    </a:stretch>
                  </pic:blipFill>
                  <pic:spPr>
                    <a:xfrm>
                      <a:off x="0" y="0"/>
                      <a:ext cx="4076700" cy="3057525"/>
                    </a:xfrm>
                    <a:prstGeom prst="rect">
                      <a:avLst/>
                    </a:prstGeom>
                    <a:noFill/>
                    <a:ln w="9525">
                      <a:noFill/>
                    </a:ln>
                  </pic:spPr>
                </pic:pic>
              </a:graphicData>
            </a:graphic>
          </wp:inline>
        </w:drawing>
      </w:r>
      <w:r>
        <w:rPr>
          <w:rFonts w:hint="default" w:ascii="Calibri" w:hAnsi="Calibri" w:eastAsia="宋体" w:cs="宋体"/>
          <w:kern w:val="0"/>
          <w:sz w:val="24"/>
          <w:szCs w:val="24"/>
          <w:lang w:val="en-US" w:eastAsia="zh-CN" w:bidi="ar"/>
        </w:rPr>
        <w:drawing>
          <wp:inline distT="0" distB="0" distL="114300" distR="114300">
            <wp:extent cx="4076700" cy="3057525"/>
            <wp:effectExtent l="0" t="0" r="7620" b="5715"/>
            <wp:docPr id="106" name="图片 124"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24" descr="IMG_288"/>
                    <pic:cNvPicPr>
                      <a:picLocks noChangeAspect="1"/>
                    </pic:cNvPicPr>
                  </pic:nvPicPr>
                  <pic:blipFill>
                    <a:blip r:embed="rId38"/>
                    <a:stretch>
                      <a:fillRect/>
                    </a:stretch>
                  </pic:blipFill>
                  <pic:spPr>
                    <a:xfrm>
                      <a:off x="0" y="0"/>
                      <a:ext cx="4076700" cy="3057525"/>
                    </a:xfrm>
                    <a:prstGeom prst="rect">
                      <a:avLst/>
                    </a:prstGeom>
                    <a:noFill/>
                    <a:ln w="9525">
                      <a:noFill/>
                    </a:ln>
                  </pic:spPr>
                </pic:pic>
              </a:graphicData>
            </a:graphic>
          </wp:inline>
        </w:drawing>
      </w:r>
      <w:r>
        <w:rPr>
          <w:rFonts w:hint="default" w:ascii="Calibri" w:hAnsi="Calibri" w:eastAsia="宋体" w:cs="宋体"/>
          <w:kern w:val="0"/>
          <w:sz w:val="24"/>
          <w:szCs w:val="24"/>
          <w:lang w:val="en-US" w:eastAsia="zh-CN" w:bidi="ar"/>
        </w:rPr>
        <w:drawing>
          <wp:inline distT="0" distB="0" distL="114300" distR="114300">
            <wp:extent cx="4076700" cy="3057525"/>
            <wp:effectExtent l="0" t="0" r="7620" b="5715"/>
            <wp:docPr id="127" name="图片 125"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5" descr="IMG_289"/>
                    <pic:cNvPicPr>
                      <a:picLocks noChangeAspect="1"/>
                    </pic:cNvPicPr>
                  </pic:nvPicPr>
                  <pic:blipFill>
                    <a:blip r:embed="rId39"/>
                    <a:stretch>
                      <a:fillRect/>
                    </a:stretch>
                  </pic:blipFill>
                  <pic:spPr>
                    <a:xfrm>
                      <a:off x="0" y="0"/>
                      <a:ext cx="4076700" cy="3057525"/>
                    </a:xfrm>
                    <a:prstGeom prst="rect">
                      <a:avLst/>
                    </a:prstGeom>
                    <a:noFill/>
                    <a:ln w="9525">
                      <a:noFill/>
                    </a:ln>
                  </pic:spPr>
                </pic:pic>
              </a:graphicData>
            </a:graphic>
          </wp:inline>
        </w:drawing>
      </w:r>
      <w:r>
        <w:rPr>
          <w:rFonts w:hint="default" w:ascii="Calibri" w:hAnsi="Calibri" w:eastAsia="宋体" w:cs="宋体"/>
          <w:kern w:val="0"/>
          <w:sz w:val="24"/>
          <w:szCs w:val="24"/>
          <w:lang w:val="en-US" w:eastAsia="zh-CN" w:bidi="ar"/>
        </w:rPr>
        <w:drawing>
          <wp:inline distT="0" distB="0" distL="114300" distR="114300">
            <wp:extent cx="4076700" cy="3057525"/>
            <wp:effectExtent l="0" t="0" r="7620" b="5715"/>
            <wp:docPr id="126" name="图片 126"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IMG_290"/>
                    <pic:cNvPicPr>
                      <a:picLocks noChangeAspect="1"/>
                    </pic:cNvPicPr>
                  </pic:nvPicPr>
                  <pic:blipFill>
                    <a:blip r:embed="rId40"/>
                    <a:stretch>
                      <a:fillRect/>
                    </a:stretch>
                  </pic:blipFill>
                  <pic:spPr>
                    <a:xfrm>
                      <a:off x="0" y="0"/>
                      <a:ext cx="4076700" cy="3057525"/>
                    </a:xfrm>
                    <a:prstGeom prst="rect">
                      <a:avLst/>
                    </a:prstGeom>
                    <a:noFill/>
                    <a:ln w="9525">
                      <a:noFill/>
                    </a:ln>
                  </pic:spPr>
                </pic:pic>
              </a:graphicData>
            </a:graphic>
          </wp:inline>
        </w:drawing>
      </w:r>
      <w:r>
        <w:rPr>
          <w:rFonts w:hint="default" w:ascii="Calibri" w:hAnsi="Calibri" w:eastAsia="宋体" w:cs="宋体"/>
          <w:kern w:val="0"/>
          <w:sz w:val="24"/>
          <w:szCs w:val="24"/>
          <w:lang w:val="en-US" w:eastAsia="zh-CN" w:bidi="ar"/>
        </w:rPr>
        <w:drawing>
          <wp:inline distT="0" distB="0" distL="114300" distR="114300">
            <wp:extent cx="4076700" cy="3057525"/>
            <wp:effectExtent l="0" t="0" r="7620" b="5715"/>
            <wp:docPr id="111" name="图片 127"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27" descr="IMG_291"/>
                    <pic:cNvPicPr>
                      <a:picLocks noChangeAspect="1"/>
                    </pic:cNvPicPr>
                  </pic:nvPicPr>
                  <pic:blipFill>
                    <a:blip r:embed="rId41"/>
                    <a:stretch>
                      <a:fillRect/>
                    </a:stretch>
                  </pic:blipFill>
                  <pic:spPr>
                    <a:xfrm>
                      <a:off x="0" y="0"/>
                      <a:ext cx="4076700" cy="3057525"/>
                    </a:xfrm>
                    <a:prstGeom prst="rect">
                      <a:avLst/>
                    </a:prstGeom>
                    <a:noFill/>
                    <a:ln w="9525">
                      <a:noFill/>
                    </a:ln>
                  </pic:spPr>
                </pic:pic>
              </a:graphicData>
            </a:graphic>
          </wp:inline>
        </w:drawing>
      </w:r>
      <w:r>
        <w:rPr>
          <w:rFonts w:hint="eastAsia" w:ascii="宋体" w:hAnsi="宋体" w:eastAsia="宋体" w:cs="宋体"/>
          <w:b w:val="0"/>
          <w:bCs w:val="0"/>
          <w:kern w:val="0"/>
          <w:sz w:val="28"/>
          <w:szCs w:val="28"/>
          <w:lang w:val="en-US" w:eastAsia="zh-CN" w:bidi="ar"/>
        </w:rPr>
        <w:t xml:space="preserve"> </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both"/>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网龙游戏设计部门负责人钟开华和各专业方向负责老师们，就自身专业特色分别向行同学们进行了专业介绍。并与同学们进行了亲切的互动，为同学们就专业学习方面的问题进行了详细的解答。使同学们对未来专业方向树立了明确的学习目标和方向。</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both"/>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 xml:space="preserve"> </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both"/>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 xml:space="preserve"> </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2" w:firstLineChars="200"/>
        <w:jc w:val="center"/>
        <w:textAlignment w:val="auto"/>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游戏产业学院召开游戏设计专业建设交流会</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2" w:firstLineChars="200"/>
        <w:jc w:val="center"/>
        <w:textAlignment w:val="auto"/>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 xml:space="preserve"> </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10月19日，游戏产业学院组织网龙游戏设计部门相关骨干人员进行了游戏设计专业建设交流，主要参会人员有游戏产业学院院长李榕玲、副院长徐颖、游戏设计系主任柯晓昱、网龙QA部钟开华、卢山、游戏设计部王楠等。会议主要就以下内容进行了深入的交流。</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首先是网龙公司将部分公司内部赛事进行优化设计，针对我院师生及专业学习情况设置相应赛项，将以赛促学，以赛促教的口号落到实处。鼓励学生在校期间就积极参与到设计赛事中，在实践中获得项目锻炼。</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其次是将在专业课程中开放网龙公司部分真实游戏设计项目，在课程中导入综合项目，结合学生特长，比如从游戏剧情，任务，角色设计，UI设计等各个方面分组进行设计，因材施教的参与到项目设计中去，这样能最大限度的发挥学生的学习兴趣，同时也对企业的项目注入更多新鲜活力。企业游戏设计各部门可以通过相关课程提前介入，了解学生潜力，锁定人才，实现实习就业无缝对接。</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最后，校企双方除了在课程中的紧密合作，还将开设名师讲堂系列讲座，邀请企业名师走进校园，开展专题讲座，为学生拓展视野，激励学生学习热情，激发创造潜能。</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480" w:firstLineChars="200"/>
        <w:jc w:val="center"/>
        <w:textAlignment w:val="auto"/>
        <w:rPr>
          <w:rFonts w:hint="eastAsia" w:ascii="宋体" w:hAnsi="宋体" w:eastAsia="宋体" w:cs="宋体"/>
          <w:b w:val="0"/>
          <w:bCs w:val="0"/>
          <w:kern w:val="0"/>
          <w:sz w:val="28"/>
          <w:szCs w:val="28"/>
        </w:rPr>
      </w:pPr>
      <w:r>
        <w:rPr>
          <w:rFonts w:hint="default" w:ascii="Calibri" w:hAnsi="Calibri" w:eastAsia="宋体" w:cs="宋体"/>
          <w:kern w:val="0"/>
          <w:sz w:val="24"/>
          <w:szCs w:val="24"/>
          <w:lang w:val="en-US" w:eastAsia="zh-CN" w:bidi="ar"/>
        </w:rPr>
        <w:drawing>
          <wp:inline distT="0" distB="0" distL="114300" distR="114300">
            <wp:extent cx="4076700" cy="3057525"/>
            <wp:effectExtent l="0" t="0" r="7620" b="5715"/>
            <wp:docPr id="112" name="图片 128"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28" descr="IMG_292"/>
                    <pic:cNvPicPr>
                      <a:picLocks noChangeAspect="1"/>
                    </pic:cNvPicPr>
                  </pic:nvPicPr>
                  <pic:blipFill>
                    <a:blip r:embed="rId42"/>
                    <a:stretch>
                      <a:fillRect/>
                    </a:stretch>
                  </pic:blipFill>
                  <pic:spPr>
                    <a:xfrm>
                      <a:off x="0" y="0"/>
                      <a:ext cx="4076700" cy="3057525"/>
                    </a:xfrm>
                    <a:prstGeom prst="rect">
                      <a:avLst/>
                    </a:prstGeom>
                    <a:noFill/>
                    <a:ln w="9525">
                      <a:noFill/>
                    </a:ln>
                  </pic:spPr>
                </pic:pic>
              </a:graphicData>
            </a:graphic>
          </wp:inline>
        </w:drawing>
      </w:r>
      <w:r>
        <w:rPr>
          <w:rFonts w:hint="default" w:ascii="Calibri" w:hAnsi="Calibri" w:eastAsia="宋体" w:cs="宋体"/>
          <w:kern w:val="0"/>
          <w:sz w:val="24"/>
          <w:szCs w:val="24"/>
          <w:lang w:val="en-US" w:eastAsia="zh-CN" w:bidi="ar"/>
        </w:rPr>
        <w:drawing>
          <wp:inline distT="0" distB="0" distL="114300" distR="114300">
            <wp:extent cx="4076700" cy="3057525"/>
            <wp:effectExtent l="0" t="0" r="7620" b="5715"/>
            <wp:docPr id="128" name="图片 129"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9" descr="IMG_293"/>
                    <pic:cNvPicPr>
                      <a:picLocks noChangeAspect="1"/>
                    </pic:cNvPicPr>
                  </pic:nvPicPr>
                  <pic:blipFill>
                    <a:blip r:embed="rId43"/>
                    <a:stretch>
                      <a:fillRect/>
                    </a:stretch>
                  </pic:blipFill>
                  <pic:spPr>
                    <a:xfrm>
                      <a:off x="0" y="0"/>
                      <a:ext cx="4076700" cy="3057525"/>
                    </a:xfrm>
                    <a:prstGeom prst="rect">
                      <a:avLst/>
                    </a:prstGeom>
                    <a:noFill/>
                    <a:ln w="9525">
                      <a:noFill/>
                    </a:ln>
                  </pic:spPr>
                </pic:pic>
              </a:graphicData>
            </a:graphic>
          </wp:inline>
        </w:drawing>
      </w:r>
      <w:r>
        <w:rPr>
          <w:rFonts w:hint="eastAsia" w:ascii="宋体" w:hAnsi="宋体" w:eastAsia="宋体" w:cs="宋体"/>
          <w:b w:val="0"/>
          <w:bCs w:val="0"/>
          <w:kern w:val="0"/>
          <w:sz w:val="28"/>
          <w:szCs w:val="28"/>
          <w:lang w:val="en-US" w:eastAsia="zh-CN" w:bidi="ar"/>
        </w:rPr>
        <w:t xml:space="preserve"> </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 xml:space="preserve"> </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 xml:space="preserve"> </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2" w:firstLineChars="200"/>
        <w:jc w:val="center"/>
        <w:textAlignment w:val="auto"/>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喜报！我部老师带领学生团队在福建分会场</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2" w:firstLineChars="200"/>
        <w:jc w:val="center"/>
        <w:textAlignment w:val="auto"/>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“创业汇”项目路演活动荣获一等奖</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2" w:firstLineChars="200"/>
        <w:jc w:val="center"/>
        <w:textAlignment w:val="auto"/>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 xml:space="preserve"> </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480" w:firstLineChars="200"/>
        <w:jc w:val="center"/>
        <w:textAlignment w:val="auto"/>
        <w:rPr>
          <w:rFonts w:hint="eastAsia" w:ascii="宋体" w:hAnsi="宋体" w:eastAsia="宋体" w:cs="宋体"/>
          <w:b/>
          <w:bCs/>
          <w:kern w:val="0"/>
          <w:sz w:val="28"/>
          <w:szCs w:val="28"/>
        </w:rPr>
      </w:pPr>
      <w:r>
        <w:rPr>
          <w:rFonts w:hint="default" w:ascii="Calibri" w:hAnsi="Calibri" w:eastAsia="宋体" w:cs="宋体"/>
          <w:kern w:val="0"/>
          <w:sz w:val="24"/>
          <w:szCs w:val="24"/>
          <w:lang w:val="en-US" w:eastAsia="zh-CN" w:bidi="ar"/>
        </w:rPr>
        <w:drawing>
          <wp:inline distT="0" distB="0" distL="114300" distR="114300">
            <wp:extent cx="4076700" cy="3057525"/>
            <wp:effectExtent l="0" t="0" r="7620" b="5715"/>
            <wp:docPr id="129" name="图片 130"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30" descr="IMG_294"/>
                    <pic:cNvPicPr>
                      <a:picLocks noChangeAspect="1"/>
                    </pic:cNvPicPr>
                  </pic:nvPicPr>
                  <pic:blipFill>
                    <a:blip r:embed="rId44"/>
                    <a:stretch>
                      <a:fillRect/>
                    </a:stretch>
                  </pic:blipFill>
                  <pic:spPr>
                    <a:xfrm>
                      <a:off x="0" y="0"/>
                      <a:ext cx="4076700" cy="3057525"/>
                    </a:xfrm>
                    <a:prstGeom prst="rect">
                      <a:avLst/>
                    </a:prstGeom>
                    <a:noFill/>
                    <a:ln w="9525">
                      <a:noFill/>
                    </a:ln>
                  </pic:spPr>
                </pic:pic>
              </a:graphicData>
            </a:graphic>
          </wp:inline>
        </w:drawing>
      </w:r>
      <w:r>
        <w:rPr>
          <w:rFonts w:hint="eastAsia" w:ascii="宋体" w:hAnsi="宋体" w:eastAsia="宋体" w:cs="宋体"/>
          <w:b/>
          <w:bCs/>
          <w:kern w:val="0"/>
          <w:sz w:val="28"/>
          <w:szCs w:val="28"/>
          <w:lang w:val="en-US" w:eastAsia="zh-CN" w:bidi="ar"/>
        </w:rPr>
        <w:t xml:space="preserve"> </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center"/>
        <w:textAlignment w:val="auto"/>
        <w:rPr>
          <w:rFonts w:hint="eastAsia" w:ascii="宋体" w:hAnsi="宋体" w:eastAsia="宋体" w:cs="宋体"/>
          <w:i w:val="0"/>
          <w:caps w:val="0"/>
          <w:color w:val="333333"/>
          <w:spacing w:val="0"/>
          <w:kern w:val="0"/>
          <w:sz w:val="28"/>
          <w:szCs w:val="28"/>
          <w:shd w:val="clear" w:fill="FFFFFF"/>
        </w:rPr>
      </w:pPr>
      <w:r>
        <w:rPr>
          <w:rFonts w:hint="eastAsia" w:ascii="宋体" w:hAnsi="宋体" w:eastAsia="宋体" w:cs="宋体"/>
          <w:i w:val="0"/>
          <w:caps w:val="0"/>
          <w:color w:val="333333"/>
          <w:spacing w:val="0"/>
          <w:kern w:val="0"/>
          <w:sz w:val="28"/>
          <w:szCs w:val="28"/>
          <w:shd w:val="clear" w:fill="FFFFFF"/>
          <w:lang w:val="en-US" w:eastAsia="zh-CN" w:bidi="ar"/>
        </w:rPr>
        <w:t>图1 2020年全国大众创业万众创新活动周福建分会场</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center"/>
        <w:textAlignment w:val="auto"/>
        <w:rPr>
          <w:rFonts w:hint="eastAsia" w:ascii="宋体" w:hAnsi="宋体" w:eastAsia="宋体" w:cs="宋体"/>
          <w:b/>
          <w:bCs/>
          <w:kern w:val="0"/>
          <w:sz w:val="28"/>
          <w:szCs w:val="28"/>
        </w:rPr>
      </w:pPr>
      <w:r>
        <w:rPr>
          <w:rFonts w:hint="eastAsia" w:ascii="宋体" w:hAnsi="宋体" w:eastAsia="宋体" w:cs="宋体"/>
          <w:i w:val="0"/>
          <w:caps w:val="0"/>
          <w:color w:val="333333"/>
          <w:spacing w:val="0"/>
          <w:kern w:val="0"/>
          <w:sz w:val="28"/>
          <w:szCs w:val="28"/>
          <w:shd w:val="clear" w:fill="FFFFFF"/>
          <w:lang w:val="en-US" w:eastAsia="zh-CN" w:bidi="ar"/>
        </w:rPr>
        <w:t>“创业汇”项目路演活动</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2" w:firstLineChars="200"/>
        <w:jc w:val="left"/>
        <w:textAlignment w:val="auto"/>
        <w:rPr>
          <w:rFonts w:hint="eastAsia" w:ascii="宋体" w:hAnsi="宋体" w:eastAsia="宋体" w:cs="宋体"/>
          <w:b w:val="0"/>
          <w:bCs w:val="0"/>
          <w:kern w:val="0"/>
          <w:sz w:val="28"/>
          <w:szCs w:val="28"/>
        </w:rPr>
      </w:pPr>
      <w:r>
        <w:rPr>
          <w:rFonts w:hint="eastAsia" w:ascii="宋体" w:hAnsi="宋体" w:eastAsia="宋体" w:cs="宋体"/>
          <w:b/>
          <w:bCs/>
          <w:kern w:val="0"/>
          <w:sz w:val="28"/>
          <w:szCs w:val="28"/>
          <w:lang w:val="en-US" w:eastAsia="zh-CN" w:bidi="ar"/>
        </w:rPr>
        <w:t xml:space="preserve"> </w:t>
      </w:r>
      <w:r>
        <w:rPr>
          <w:rFonts w:hint="eastAsia" w:ascii="宋体" w:hAnsi="宋体" w:eastAsia="宋体" w:cs="宋体"/>
          <w:b w:val="0"/>
          <w:bCs w:val="0"/>
          <w:kern w:val="0"/>
          <w:sz w:val="28"/>
          <w:szCs w:val="28"/>
          <w:lang w:val="en-US" w:eastAsia="zh-CN" w:bidi="ar"/>
        </w:rPr>
        <w:t>依托推进大众创业万众创新部际联席会议制度，由国家发展改革委员会，会同相关部门和地方政府共同组成组委会，作为活动周主办单位，2020年全国大众创业万众创新活动周告一段落，由公共基础部范冰倩老师带领19级动漫制作技术(VR方向)1班李梁、刘一霖两位同学组成的学院参赛团队，于10月20日在福建分会场“创业汇”项目路演活动中获得一等奖。</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center"/>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 xml:space="preserve"> </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480" w:firstLineChars="200"/>
        <w:jc w:val="center"/>
        <w:textAlignment w:val="auto"/>
        <w:rPr>
          <w:rFonts w:hint="eastAsia" w:ascii="宋体" w:hAnsi="宋体" w:eastAsia="宋体" w:cs="宋体"/>
          <w:b w:val="0"/>
          <w:bCs w:val="0"/>
          <w:kern w:val="0"/>
          <w:sz w:val="28"/>
          <w:szCs w:val="28"/>
        </w:rPr>
      </w:pPr>
      <w:r>
        <w:rPr>
          <w:rFonts w:hint="default" w:ascii="Calibri" w:hAnsi="Calibri" w:eastAsia="宋体" w:cs="宋体"/>
          <w:kern w:val="0"/>
          <w:sz w:val="24"/>
          <w:szCs w:val="24"/>
          <w:lang w:val="en-US" w:eastAsia="zh-CN" w:bidi="ar"/>
        </w:rPr>
        <w:drawing>
          <wp:inline distT="0" distB="0" distL="114300" distR="114300">
            <wp:extent cx="4371975" cy="3057525"/>
            <wp:effectExtent l="0" t="0" r="1905" b="5715"/>
            <wp:docPr id="117" name="图片 131" descr="IMG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31" descr="IMG_295"/>
                    <pic:cNvPicPr>
                      <a:picLocks noChangeAspect="1"/>
                    </pic:cNvPicPr>
                  </pic:nvPicPr>
                  <pic:blipFill>
                    <a:blip r:embed="rId45"/>
                    <a:stretch>
                      <a:fillRect/>
                    </a:stretch>
                  </pic:blipFill>
                  <pic:spPr>
                    <a:xfrm>
                      <a:off x="0" y="0"/>
                      <a:ext cx="4371975" cy="3057525"/>
                    </a:xfrm>
                    <a:prstGeom prst="rect">
                      <a:avLst/>
                    </a:prstGeom>
                    <a:noFill/>
                    <a:ln w="9525">
                      <a:noFill/>
                    </a:ln>
                  </pic:spPr>
                </pic:pic>
              </a:graphicData>
            </a:graphic>
          </wp:inline>
        </w:drawing>
      </w:r>
      <w:r>
        <w:rPr>
          <w:rFonts w:hint="eastAsia" w:ascii="宋体" w:hAnsi="宋体" w:eastAsia="宋体" w:cs="宋体"/>
          <w:b w:val="0"/>
          <w:bCs w:val="0"/>
          <w:kern w:val="0"/>
          <w:sz w:val="28"/>
          <w:szCs w:val="28"/>
          <w:lang w:val="en-US" w:eastAsia="zh-CN" w:bidi="ar"/>
        </w:rPr>
        <w:t xml:space="preserve"> </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center"/>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图2 范冰倩老师在现场作参赛作品汇报</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480" w:firstLineChars="200"/>
        <w:jc w:val="center"/>
        <w:textAlignment w:val="auto"/>
        <w:rPr>
          <w:rFonts w:hint="eastAsia" w:ascii="宋体" w:hAnsi="宋体" w:eastAsia="宋体" w:cs="宋体"/>
          <w:b w:val="0"/>
          <w:bCs w:val="0"/>
          <w:kern w:val="0"/>
          <w:sz w:val="28"/>
          <w:szCs w:val="28"/>
        </w:rPr>
      </w:pPr>
      <w:r>
        <w:rPr>
          <w:rFonts w:hint="default" w:ascii="Calibri" w:hAnsi="Calibri" w:eastAsia="宋体" w:cs="宋体"/>
          <w:kern w:val="0"/>
          <w:sz w:val="24"/>
          <w:szCs w:val="24"/>
          <w:lang w:val="en-US" w:eastAsia="zh-CN" w:bidi="ar"/>
        </w:rPr>
        <w:drawing>
          <wp:inline distT="0" distB="0" distL="114300" distR="114300">
            <wp:extent cx="4076700" cy="3057525"/>
            <wp:effectExtent l="0" t="0" r="7620" b="5715"/>
            <wp:docPr id="130" name="图片 132" descr="IMG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2" descr="IMG_296"/>
                    <pic:cNvPicPr>
                      <a:picLocks noChangeAspect="1"/>
                    </pic:cNvPicPr>
                  </pic:nvPicPr>
                  <pic:blipFill>
                    <a:blip r:embed="rId46"/>
                    <a:stretch>
                      <a:fillRect/>
                    </a:stretch>
                  </pic:blipFill>
                  <pic:spPr>
                    <a:xfrm>
                      <a:off x="0" y="0"/>
                      <a:ext cx="4076700" cy="3057525"/>
                    </a:xfrm>
                    <a:prstGeom prst="rect">
                      <a:avLst/>
                    </a:prstGeom>
                    <a:noFill/>
                    <a:ln w="9525">
                      <a:noFill/>
                    </a:ln>
                  </pic:spPr>
                </pic:pic>
              </a:graphicData>
            </a:graphic>
          </wp:inline>
        </w:drawing>
      </w:r>
      <w:r>
        <w:rPr>
          <w:rFonts w:hint="eastAsia" w:ascii="宋体" w:hAnsi="宋体" w:eastAsia="宋体" w:cs="宋体"/>
          <w:b w:val="0"/>
          <w:bCs w:val="0"/>
          <w:kern w:val="0"/>
          <w:sz w:val="28"/>
          <w:szCs w:val="28"/>
          <w:lang w:val="en-US" w:eastAsia="zh-CN" w:bidi="ar"/>
        </w:rPr>
        <w:t xml:space="preserve"> </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center"/>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 xml:space="preserve"> 图3 范冰倩老师与19级动漫制作技术(VR方向)1班李梁、刘一霖两位同学</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right"/>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 xml:space="preserve"> 公共基础部</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right"/>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 xml:space="preserve">                              2020年10月20日</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right"/>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 xml:space="preserve"> </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right"/>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 xml:space="preserve"> </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2" w:firstLineChars="200"/>
        <w:jc w:val="center"/>
        <w:textAlignment w:val="auto"/>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2020级新生专业介绍会</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2" w:firstLineChars="200"/>
        <w:jc w:val="center"/>
        <w:textAlignment w:val="auto"/>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 xml:space="preserve"> </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为了让2020级新生更加深入地了解所学专业，智能产业学院2020年10月22日举行了智能产业学院2020级新生专业介绍会。</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center"/>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本次活动主要介绍了智能产业学院于2020年开设的九个专业，分别有：软件技术、移动互联应用技术、信息安全与管理、智能终端技术与应用、智能产品开发、物联网工程技术、工业机器人技术、大数据技术与应用、软件与信息服务。</w:t>
      </w:r>
      <w:r>
        <w:rPr>
          <w:rFonts w:hint="default" w:ascii="Calibri" w:hAnsi="Calibri" w:eastAsia="宋体" w:cs="宋体"/>
          <w:kern w:val="0"/>
          <w:sz w:val="24"/>
          <w:szCs w:val="24"/>
          <w:lang w:val="en-US" w:eastAsia="zh-CN" w:bidi="ar"/>
        </w:rPr>
        <w:drawing>
          <wp:inline distT="0" distB="0" distL="114300" distR="114300">
            <wp:extent cx="4076700" cy="3057525"/>
            <wp:effectExtent l="0" t="0" r="7620" b="5715"/>
            <wp:docPr id="99" name="图片 133"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33" descr="IMG_297"/>
                    <pic:cNvPicPr>
                      <a:picLocks noChangeAspect="1"/>
                    </pic:cNvPicPr>
                  </pic:nvPicPr>
                  <pic:blipFill>
                    <a:blip r:embed="rId47"/>
                    <a:stretch>
                      <a:fillRect/>
                    </a:stretch>
                  </pic:blipFill>
                  <pic:spPr>
                    <a:xfrm>
                      <a:off x="0" y="0"/>
                      <a:ext cx="4076700" cy="3057525"/>
                    </a:xfrm>
                    <a:prstGeom prst="rect">
                      <a:avLst/>
                    </a:prstGeom>
                    <a:noFill/>
                    <a:ln w="9525">
                      <a:noFill/>
                    </a:ln>
                  </pic:spPr>
                </pic:pic>
              </a:graphicData>
            </a:graphic>
          </wp:inline>
        </w:drawing>
      </w:r>
      <w:r>
        <w:rPr>
          <w:rFonts w:hint="default" w:ascii="Calibri" w:hAnsi="Calibri" w:eastAsia="宋体" w:cs="宋体"/>
          <w:kern w:val="0"/>
          <w:sz w:val="24"/>
          <w:szCs w:val="24"/>
          <w:lang w:val="en-US" w:eastAsia="zh-CN" w:bidi="ar"/>
        </w:rPr>
        <w:drawing>
          <wp:inline distT="0" distB="0" distL="114300" distR="114300">
            <wp:extent cx="4076700" cy="3057525"/>
            <wp:effectExtent l="0" t="0" r="7620" b="5715"/>
            <wp:docPr id="113" name="图片 134" descr="IMG_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34" descr="IMG_298"/>
                    <pic:cNvPicPr>
                      <a:picLocks noChangeAspect="1"/>
                    </pic:cNvPicPr>
                  </pic:nvPicPr>
                  <pic:blipFill>
                    <a:blip r:embed="rId48"/>
                    <a:stretch>
                      <a:fillRect/>
                    </a:stretch>
                  </pic:blipFill>
                  <pic:spPr>
                    <a:xfrm>
                      <a:off x="0" y="0"/>
                      <a:ext cx="4076700" cy="3057525"/>
                    </a:xfrm>
                    <a:prstGeom prst="rect">
                      <a:avLst/>
                    </a:prstGeom>
                    <a:noFill/>
                    <a:ln w="9525">
                      <a:noFill/>
                    </a:ln>
                  </pic:spPr>
                </pic:pic>
              </a:graphicData>
            </a:graphic>
          </wp:inline>
        </w:drawing>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center"/>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活动上，各专业老师立足教学实际，进行了精彩的专业介绍。</w:t>
      </w:r>
      <w:r>
        <w:rPr>
          <w:rFonts w:hint="default" w:ascii="Calibri" w:hAnsi="Calibri" w:eastAsia="宋体" w:cs="宋体"/>
          <w:kern w:val="0"/>
          <w:sz w:val="24"/>
          <w:szCs w:val="24"/>
          <w:lang w:val="en-US" w:eastAsia="zh-CN" w:bidi="ar"/>
        </w:rPr>
        <w:drawing>
          <wp:inline distT="0" distB="0" distL="114300" distR="114300">
            <wp:extent cx="4076700" cy="3057525"/>
            <wp:effectExtent l="0" t="0" r="7620" b="5715"/>
            <wp:docPr id="114" name="图片 135" descr="IMG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35" descr="IMG_299"/>
                    <pic:cNvPicPr>
                      <a:picLocks noChangeAspect="1"/>
                    </pic:cNvPicPr>
                  </pic:nvPicPr>
                  <pic:blipFill>
                    <a:blip r:embed="rId49"/>
                    <a:stretch>
                      <a:fillRect/>
                    </a:stretch>
                  </pic:blipFill>
                  <pic:spPr>
                    <a:xfrm>
                      <a:off x="0" y="0"/>
                      <a:ext cx="4076700" cy="3057525"/>
                    </a:xfrm>
                    <a:prstGeom prst="rect">
                      <a:avLst/>
                    </a:prstGeom>
                    <a:noFill/>
                    <a:ln w="9525">
                      <a:noFill/>
                    </a:ln>
                  </pic:spPr>
                </pic:pic>
              </a:graphicData>
            </a:graphic>
          </wp:inline>
        </w:drawing>
      </w:r>
      <w:r>
        <w:rPr>
          <w:rFonts w:hint="default" w:ascii="Calibri" w:hAnsi="Calibri" w:eastAsia="宋体" w:cs="宋体"/>
          <w:kern w:val="0"/>
          <w:sz w:val="24"/>
          <w:szCs w:val="24"/>
          <w:lang w:val="en-US" w:eastAsia="zh-CN" w:bidi="ar"/>
        </w:rPr>
        <w:drawing>
          <wp:inline distT="0" distB="0" distL="114300" distR="114300">
            <wp:extent cx="4076700" cy="3057525"/>
            <wp:effectExtent l="0" t="0" r="7620" b="5715"/>
            <wp:docPr id="115" name="图片 136"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36" descr="IMG_300"/>
                    <pic:cNvPicPr>
                      <a:picLocks noChangeAspect="1"/>
                    </pic:cNvPicPr>
                  </pic:nvPicPr>
                  <pic:blipFill>
                    <a:blip r:embed="rId50"/>
                    <a:stretch>
                      <a:fillRect/>
                    </a:stretch>
                  </pic:blipFill>
                  <pic:spPr>
                    <a:xfrm>
                      <a:off x="0" y="0"/>
                      <a:ext cx="4076700" cy="3057525"/>
                    </a:xfrm>
                    <a:prstGeom prst="rect">
                      <a:avLst/>
                    </a:prstGeom>
                    <a:noFill/>
                    <a:ln w="9525">
                      <a:noFill/>
                    </a:ln>
                  </pic:spPr>
                </pic:pic>
              </a:graphicData>
            </a:graphic>
          </wp:inline>
        </w:drawing>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center"/>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软件技术系主讲老师吴静老师与陈秀丽老师介绍了软件技术系学习内容</w:t>
      </w:r>
      <w:r>
        <w:rPr>
          <w:rFonts w:hint="default" w:ascii="Calibri" w:hAnsi="Calibri" w:eastAsia="宋体" w:cs="宋体"/>
          <w:kern w:val="0"/>
          <w:sz w:val="24"/>
          <w:szCs w:val="24"/>
          <w:lang w:val="en-US" w:eastAsia="zh-CN" w:bidi="ar"/>
        </w:rPr>
        <w:drawing>
          <wp:inline distT="0" distB="0" distL="114300" distR="114300">
            <wp:extent cx="4486275" cy="2247900"/>
            <wp:effectExtent l="0" t="0" r="9525" b="7620"/>
            <wp:docPr id="101" name="图片 137"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37" descr="IMG_301"/>
                    <pic:cNvPicPr>
                      <a:picLocks noChangeAspect="1"/>
                    </pic:cNvPicPr>
                  </pic:nvPicPr>
                  <pic:blipFill>
                    <a:blip r:embed="rId51"/>
                    <a:stretch>
                      <a:fillRect/>
                    </a:stretch>
                  </pic:blipFill>
                  <pic:spPr>
                    <a:xfrm>
                      <a:off x="0" y="0"/>
                      <a:ext cx="4486275" cy="2247900"/>
                    </a:xfrm>
                    <a:prstGeom prst="rect">
                      <a:avLst/>
                    </a:prstGeom>
                    <a:noFill/>
                    <a:ln w="9525">
                      <a:noFill/>
                    </a:ln>
                  </pic:spPr>
                </pic:pic>
              </a:graphicData>
            </a:graphic>
          </wp:inline>
        </w:drawing>
      </w:r>
      <w:r>
        <w:rPr>
          <w:rFonts w:hint="default" w:ascii="Calibri" w:hAnsi="Calibri" w:eastAsia="宋体" w:cs="宋体"/>
          <w:kern w:val="0"/>
          <w:sz w:val="24"/>
          <w:szCs w:val="24"/>
          <w:lang w:val="en-US" w:eastAsia="zh-CN" w:bidi="ar"/>
        </w:rPr>
        <w:drawing>
          <wp:inline distT="0" distB="0" distL="114300" distR="114300">
            <wp:extent cx="4076700" cy="3057525"/>
            <wp:effectExtent l="0" t="0" r="7620" b="5715"/>
            <wp:docPr id="118" name="图片 138"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38" descr="IMG_302"/>
                    <pic:cNvPicPr>
                      <a:picLocks noChangeAspect="1"/>
                    </pic:cNvPicPr>
                  </pic:nvPicPr>
                  <pic:blipFill>
                    <a:blip r:embed="rId52"/>
                    <a:stretch>
                      <a:fillRect/>
                    </a:stretch>
                  </pic:blipFill>
                  <pic:spPr>
                    <a:xfrm>
                      <a:off x="0" y="0"/>
                      <a:ext cx="4076700" cy="3057525"/>
                    </a:xfrm>
                    <a:prstGeom prst="rect">
                      <a:avLst/>
                    </a:prstGeom>
                    <a:noFill/>
                    <a:ln w="9525">
                      <a:noFill/>
                    </a:ln>
                  </pic:spPr>
                </pic:pic>
              </a:graphicData>
            </a:graphic>
          </wp:inline>
        </w:drawing>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center"/>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智能技术系主讲老师陈竦老师与张善钦老师介绍了智能技术系学习内容</w:t>
      </w:r>
      <w:r>
        <w:rPr>
          <w:rFonts w:hint="default" w:ascii="Calibri" w:hAnsi="Calibri" w:eastAsia="宋体" w:cs="宋体"/>
          <w:kern w:val="0"/>
          <w:sz w:val="24"/>
          <w:szCs w:val="24"/>
          <w:lang w:val="en-US" w:eastAsia="zh-CN" w:bidi="ar"/>
        </w:rPr>
        <w:drawing>
          <wp:inline distT="0" distB="0" distL="114300" distR="114300">
            <wp:extent cx="4076700" cy="3057525"/>
            <wp:effectExtent l="0" t="0" r="7620" b="5715"/>
            <wp:docPr id="105" name="图片 139" descr="IMG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39" descr="IMG_303"/>
                    <pic:cNvPicPr>
                      <a:picLocks noChangeAspect="1"/>
                    </pic:cNvPicPr>
                  </pic:nvPicPr>
                  <pic:blipFill>
                    <a:blip r:embed="rId53"/>
                    <a:stretch>
                      <a:fillRect/>
                    </a:stretch>
                  </pic:blipFill>
                  <pic:spPr>
                    <a:xfrm>
                      <a:off x="0" y="0"/>
                      <a:ext cx="4076700" cy="3057525"/>
                    </a:xfrm>
                    <a:prstGeom prst="rect">
                      <a:avLst/>
                    </a:prstGeom>
                    <a:noFill/>
                    <a:ln w="9525">
                      <a:noFill/>
                    </a:ln>
                  </pic:spPr>
                </pic:pic>
              </a:graphicData>
            </a:graphic>
          </wp:inline>
        </w:drawing>
      </w:r>
      <w:r>
        <w:rPr>
          <w:rFonts w:hint="default" w:ascii="Calibri" w:hAnsi="Calibri" w:eastAsia="宋体" w:cs="宋体"/>
          <w:kern w:val="0"/>
          <w:sz w:val="24"/>
          <w:szCs w:val="24"/>
          <w:lang w:val="en-US" w:eastAsia="zh-CN" w:bidi="ar"/>
        </w:rPr>
        <w:drawing>
          <wp:inline distT="0" distB="0" distL="114300" distR="114300">
            <wp:extent cx="4076700" cy="3057525"/>
            <wp:effectExtent l="0" t="0" r="7620" b="5715"/>
            <wp:docPr id="102" name="图片 140" descr="IMG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40" descr="IMG_304"/>
                    <pic:cNvPicPr>
                      <a:picLocks noChangeAspect="1"/>
                    </pic:cNvPicPr>
                  </pic:nvPicPr>
                  <pic:blipFill>
                    <a:blip r:embed="rId54"/>
                    <a:stretch>
                      <a:fillRect/>
                    </a:stretch>
                  </pic:blipFill>
                  <pic:spPr>
                    <a:xfrm>
                      <a:off x="0" y="0"/>
                      <a:ext cx="4076700" cy="3057525"/>
                    </a:xfrm>
                    <a:prstGeom prst="rect">
                      <a:avLst/>
                    </a:prstGeom>
                    <a:noFill/>
                    <a:ln w="9525">
                      <a:noFill/>
                    </a:ln>
                  </pic:spPr>
                </pic:pic>
              </a:graphicData>
            </a:graphic>
          </wp:inline>
        </w:drawing>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网络技术系主讲老师胡长生老师介绍了网络技术系学习内容</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08" w:lineRule="auto"/>
        <w:ind w:left="0" w:right="0" w:firstLine="560" w:firstLineChars="200"/>
        <w:jc w:val="left"/>
        <w:textAlignment w:val="auto"/>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通过本次专业介绍会，新生们对自己即将学习的专业有了进一步的了解，同时为2020级新生能够更好地融入大学生活，规划好自己的人生目标，度过丰富多彩的大学生活提供了帮助。</w:t>
      </w:r>
    </w:p>
    <w:p>
      <w:pPr>
        <w:keepNext w:val="0"/>
        <w:keepLines w:val="0"/>
        <w:pageBreakBefore w:val="0"/>
        <w:widowControl w:val="0"/>
        <w:kinsoku/>
        <w:wordWrap/>
        <w:overflowPunct/>
        <w:topLinePunct w:val="0"/>
        <w:autoSpaceDE/>
        <w:autoSpaceDN/>
        <w:bidi w:val="0"/>
        <w:adjustRightInd/>
        <w:snapToGrid/>
        <w:spacing w:line="308" w:lineRule="auto"/>
        <w:ind w:firstLine="560" w:firstLineChars="200"/>
        <w:textAlignment w:val="auto"/>
        <w:rPr>
          <w:rFonts w:hint="eastAsia" w:ascii="宋体" w:hAnsi="宋体" w:eastAsia="宋体" w:cs="宋体"/>
          <w:b w:val="0"/>
          <w:bCs w:val="0"/>
          <w:sz w:val="28"/>
          <w:szCs w:val="28"/>
          <w:lang w:val="en-US" w:eastAsia="zh-CN"/>
        </w:rPr>
      </w:pPr>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Arial Unicode MS">
    <w:altName w:val="Arial"/>
    <w:panose1 w:val="020B0604020202020204"/>
    <w:charset w:val="00"/>
    <w:family w:val="roman"/>
    <w:pitch w:val="default"/>
    <w:sig w:usb0="00000000"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eXtc4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Hl7XOMQIAAGEEAAAOAAAAAAAAAAEAIAAAAB8BAABkcnMvZTJvRG9jLnhtbFBLBQYA&#10;AAAABgAGAFkBAADCBQAAAAA=&#10;">
              <v:fill on="f" focussize="0,0"/>
              <v:stroke on="f" weight="0.5pt"/>
              <v:imagedata o:title=""/>
              <o:lock v:ext="edit" aspectratio="f"/>
              <v:textbox inset="0mm,0mm,0mm,0mm" style="mso-fit-shape-to-text:t;">
                <w:txbxContent>
                  <w:p>
                    <w:pPr>
                      <w:pStyle w:val="7"/>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U4NzUxNjdhNWQ1OTA2ZjZhYzA3N2QwMTI1OGZhNGEifQ=="/>
  </w:docVars>
  <w:rsids>
    <w:rsidRoot w:val="036166C2"/>
    <w:rsid w:val="036166C2"/>
    <w:rsid w:val="05E12A87"/>
    <w:rsid w:val="08CA02E2"/>
    <w:rsid w:val="0B057460"/>
    <w:rsid w:val="0D492EF2"/>
    <w:rsid w:val="0DAE649D"/>
    <w:rsid w:val="14267D62"/>
    <w:rsid w:val="1581137D"/>
    <w:rsid w:val="16FD7E14"/>
    <w:rsid w:val="182A0257"/>
    <w:rsid w:val="1ADA6B24"/>
    <w:rsid w:val="1B2F59A1"/>
    <w:rsid w:val="21EC0DFA"/>
    <w:rsid w:val="22BE09DF"/>
    <w:rsid w:val="24103800"/>
    <w:rsid w:val="24E21572"/>
    <w:rsid w:val="2A6A6207"/>
    <w:rsid w:val="2C282A65"/>
    <w:rsid w:val="354A3DC9"/>
    <w:rsid w:val="35A3072E"/>
    <w:rsid w:val="37B00EE0"/>
    <w:rsid w:val="39D83CB5"/>
    <w:rsid w:val="3DCE7A1C"/>
    <w:rsid w:val="3FBC0B08"/>
    <w:rsid w:val="4B043B01"/>
    <w:rsid w:val="4CB42219"/>
    <w:rsid w:val="55904441"/>
    <w:rsid w:val="55FA3B29"/>
    <w:rsid w:val="572B7BC7"/>
    <w:rsid w:val="60361BC6"/>
    <w:rsid w:val="63D935CE"/>
    <w:rsid w:val="64935200"/>
    <w:rsid w:val="68DA2630"/>
    <w:rsid w:val="6BF0084F"/>
    <w:rsid w:val="6D063AAA"/>
    <w:rsid w:val="6F7C10CD"/>
    <w:rsid w:val="6FAC7B19"/>
    <w:rsid w:val="70AB5914"/>
    <w:rsid w:val="77E175A6"/>
    <w:rsid w:val="794C41E7"/>
    <w:rsid w:val="7CD256CB"/>
    <w:rsid w:val="7EA3093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qFormat/>
    <w:uiPriority w:val="0"/>
    <w:pPr>
      <w:spacing w:before="0" w:beforeAutospacing="1" w:after="0" w:afterAutospacing="1"/>
      <w:jc w:val="left"/>
    </w:pPr>
    <w:rPr>
      <w:rFonts w:hint="eastAsia" w:ascii="宋体" w:hAnsi="宋体" w:eastAsia="宋体" w:cs="宋体"/>
      <w:b/>
      <w:kern w:val="44"/>
      <w:sz w:val="48"/>
      <w:szCs w:val="48"/>
      <w:lang w:val="en-US" w:eastAsia="zh-CN" w:bidi="ar"/>
    </w:rPr>
  </w:style>
  <w:style w:type="paragraph" w:styleId="5">
    <w:name w:val="heading 2"/>
    <w:basedOn w:val="1"/>
    <w:next w:val="1"/>
    <w:semiHidden/>
    <w:unhideWhenUsed/>
    <w:qFormat/>
    <w:uiPriority w:val="0"/>
    <w:pPr>
      <w:spacing w:before="0" w:beforeAutospacing="1" w:after="0" w:afterAutospacing="1"/>
      <w:jc w:val="left"/>
    </w:pPr>
    <w:rPr>
      <w:rFonts w:hint="eastAsia" w:ascii="宋体" w:hAnsi="宋体" w:eastAsia="宋体" w:cs="宋体"/>
      <w:b/>
      <w:kern w:val="0"/>
      <w:sz w:val="36"/>
      <w:szCs w:val="36"/>
      <w:lang w:val="en-US" w:eastAsia="zh-CN" w:bidi="ar"/>
    </w:rPr>
  </w:style>
  <w:style w:type="character" w:default="1" w:styleId="12">
    <w:name w:val="Default Paragraph Font"/>
    <w:semiHidden/>
    <w:qFormat/>
    <w:uiPriority w:val="0"/>
  </w:style>
  <w:style w:type="table" w:default="1" w:styleId="10">
    <w:name w:val="Normal Tabl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2">
    <w:name w:val="Body Text First Indent"/>
    <w:basedOn w:val="3"/>
    <w:qFormat/>
    <w:uiPriority w:val="0"/>
    <w:pPr>
      <w:keepNext w:val="0"/>
      <w:keepLines w:val="0"/>
      <w:widowControl w:val="0"/>
      <w:suppressLineNumbers w:val="0"/>
      <w:ind w:left="140" w:firstLine="420" w:firstLineChars="100"/>
      <w:jc w:val="both"/>
    </w:pPr>
    <w:rPr>
      <w:rFonts w:hint="default" w:ascii="Calibri" w:hAnsi="Calibri" w:eastAsia="宋体" w:cs="Times New Roman"/>
      <w:kern w:val="0"/>
      <w:sz w:val="20"/>
      <w:szCs w:val="20"/>
      <w:lang w:val="en-US" w:eastAsia="zh-CN" w:bidi="ar"/>
    </w:rPr>
  </w:style>
  <w:style w:type="paragraph" w:styleId="3">
    <w:name w:val="Body Text"/>
    <w:basedOn w:val="1"/>
    <w:next w:val="1"/>
    <w:qFormat/>
    <w:uiPriority w:val="1"/>
    <w:pPr>
      <w:ind w:left="140"/>
    </w:pPr>
    <w:rPr>
      <w:rFonts w:ascii="宋体" w:hAnsi="宋体" w:eastAsia="宋体"/>
      <w:sz w:val="32"/>
      <w:szCs w:val="32"/>
    </w:rPr>
  </w:style>
  <w:style w:type="paragraph" w:styleId="6">
    <w:name w:val="Body Text Indent 2"/>
    <w:basedOn w:val="1"/>
    <w:qFormat/>
    <w:uiPriority w:val="0"/>
    <w:pPr>
      <w:keepNext w:val="0"/>
      <w:keepLines w:val="0"/>
      <w:widowControl w:val="0"/>
      <w:suppressLineNumbers w:val="0"/>
      <w:spacing w:line="400" w:lineRule="exact"/>
      <w:ind w:left="359" w:leftChars="171" w:firstLine="2" w:firstLineChars="200"/>
      <w:jc w:val="left"/>
    </w:pPr>
    <w:rPr>
      <w:rFonts w:hint="default" w:ascii="Calibri" w:hAnsi="Calibri" w:eastAsia="宋体" w:cs="Times New Roman"/>
      <w:kern w:val="2"/>
      <w:sz w:val="24"/>
      <w:szCs w:val="24"/>
      <w:lang w:val="en-US" w:eastAsia="zh-CN" w:bidi="ar"/>
    </w:rPr>
  </w:style>
  <w:style w:type="paragraph" w:styleId="7">
    <w:name w:val="footer"/>
    <w:basedOn w:val="1"/>
    <w:qFormat/>
    <w:uiPriority w:val="0"/>
    <w:pPr>
      <w:tabs>
        <w:tab w:val="center" w:pos="4153"/>
        <w:tab w:val="right" w:pos="8306"/>
      </w:tabs>
      <w:snapToGrid w:val="0"/>
      <w:jc w:val="left"/>
    </w:pPr>
    <w:rPr>
      <w:sz w:val="18"/>
    </w:rPr>
  </w:style>
  <w:style w:type="paragraph" w:styleId="8">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9">
    <w:name w:val="Normal (Web)"/>
    <w:basedOn w:val="1"/>
    <w:qFormat/>
    <w:uiPriority w:val="0"/>
    <w:pPr>
      <w:spacing w:before="0" w:beforeAutospacing="1" w:after="0" w:afterAutospacing="1"/>
      <w:ind w:left="0" w:right="0"/>
      <w:jc w:val="left"/>
    </w:pPr>
    <w:rPr>
      <w:kern w:val="0"/>
      <w:sz w:val="24"/>
      <w:lang w:val="en-US" w:eastAsia="zh-CN" w:bidi="ar"/>
    </w:rPr>
  </w:style>
  <w:style w:type="table" w:styleId="11">
    <w:name w:val="Table Grid"/>
    <w:basedOn w:val="10"/>
    <w:qFormat/>
    <w:uiPriority w:val="0"/>
    <w:pPr>
      <w:keepNext w:val="0"/>
      <w:keepLines w:val="0"/>
      <w:widowControl w:val="0"/>
      <w:suppressLineNumbers w:val="0"/>
      <w:spacing w:before="0" w:beforeAutospacing="0" w:after="0" w:afterAutospacing="0"/>
      <w:ind w:left="0" w:right="0"/>
      <w:jc w:val="both"/>
    </w:pPr>
    <w:rPr>
      <w:rFonts w:hint="default" w:ascii="Times New Roman" w:hAnsi="Times New Roma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 w:type="character" w:styleId="13">
    <w:name w:val="Strong"/>
    <w:basedOn w:val="12"/>
    <w:qFormat/>
    <w:uiPriority w:val="0"/>
    <w:rPr>
      <w:b/>
    </w:rPr>
  </w:style>
  <w:style w:type="character" w:styleId="14">
    <w:name w:val="Hyperlink"/>
    <w:basedOn w:val="12"/>
    <w:qFormat/>
    <w:uiPriority w:val="0"/>
    <w:rPr>
      <w:color w:val="0000FF"/>
      <w:u w:val="single"/>
    </w:rPr>
  </w:style>
  <w:style w:type="paragraph" w:customStyle="1" w:styleId="15">
    <w:name w:val="List Paragraph"/>
    <w:basedOn w:val="1"/>
    <w:qFormat/>
    <w:uiPriority w:val="0"/>
    <w:pPr>
      <w:keepNext w:val="0"/>
      <w:keepLines w:val="0"/>
      <w:widowControl w:val="0"/>
      <w:suppressLineNumbers w:val="0"/>
      <w:spacing w:before="0" w:beforeAutospacing="0" w:after="0" w:afterAutospacing="0"/>
      <w:ind w:left="0" w:right="0" w:firstLine="420" w:firstLineChars="200"/>
      <w:jc w:val="both"/>
    </w:pPr>
    <w:rPr>
      <w:rFonts w:hint="eastAsia" w:ascii="等线" w:hAnsi="等线" w:eastAsia="等线" w:cs="Times New Roman"/>
      <w:kern w:val="2"/>
      <w:sz w:val="21"/>
      <w:szCs w:val="21"/>
      <w:lang w:val="en-US" w:eastAsia="zh-CN" w:bidi="ar"/>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png"/><Relationship Id="rId56" Type="http://schemas.openxmlformats.org/officeDocument/2006/relationships/fontTable" Target="fontTable.xml"/><Relationship Id="rId55" Type="http://schemas.openxmlformats.org/officeDocument/2006/relationships/customXml" Target="../customXml/item1.xml"/><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jpeg"/><Relationship Id="rId33" Type="http://schemas.openxmlformats.org/officeDocument/2006/relationships/image" Target="media/image29.jpe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jpeg"/><Relationship Id="rId27" Type="http://schemas.openxmlformats.org/officeDocument/2006/relationships/image" Target="media/image23.jpeg"/><Relationship Id="rId26" Type="http://schemas.openxmlformats.org/officeDocument/2006/relationships/image" Target="media/image22.jpeg"/><Relationship Id="rId25" Type="http://schemas.openxmlformats.org/officeDocument/2006/relationships/image" Target="media/image21.jpeg"/><Relationship Id="rId24" Type="http://schemas.openxmlformats.org/officeDocument/2006/relationships/image" Target="media/image20.jpeg"/><Relationship Id="rId23" Type="http://schemas.openxmlformats.org/officeDocument/2006/relationships/image" Target="media/image19.jpeg"/><Relationship Id="rId22" Type="http://schemas.openxmlformats.org/officeDocument/2006/relationships/image" Target="media/image18.jpe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jpeg"/><Relationship Id="rId16" Type="http://schemas.openxmlformats.org/officeDocument/2006/relationships/image" Target="media/image12.png"/><Relationship Id="rId15" Type="http://schemas.openxmlformats.org/officeDocument/2006/relationships/image" Target="media/image11.jpeg"/><Relationship Id="rId14" Type="http://schemas.openxmlformats.org/officeDocument/2006/relationships/image" Target="media/image10.pn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40</Pages>
  <Words>7766</Words>
  <Characters>8051</Characters>
  <Lines>1</Lines>
  <Paragraphs>1</Paragraphs>
  <TotalTime>3</TotalTime>
  <ScaleCrop>false</ScaleCrop>
  <LinksUpToDate>false</LinksUpToDate>
  <CharactersWithSpaces>8202</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2019-09-26T11:51:00Z</dcterms:created>
  <dc:creator>Administrator</dc:creator>
  <cp:lastModifiedBy>歪歪</cp:lastModifiedBy>
  <dcterms:modified xsi:type="dcterms:W3CDTF">2024-06-25T06:52:01Z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3D045216C7484A3580E764AEB7EA8116_13</vt:lpwstr>
  </property>
</Properties>
</file>