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职业教育教学改革研究常规课题申报指南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一、重点选题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（一）选题方向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A01 职业教育服务新质生产力研究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A02 两岸职业教育融合发展研究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A03 区域现代职业教育体系建设探索与实践研究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color w:val="0000FF"/>
          <w:sz w:val="32"/>
          <w:szCs w:val="32"/>
          <w:u w:val="none"/>
          <w:lang w:val="en-US" w:eastAsia="zh-CN"/>
        </w:rPr>
        <w:t>A04 职业教育市域产教联合体实践研究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color w:val="0000FF"/>
          <w:sz w:val="32"/>
          <w:szCs w:val="32"/>
          <w:u w:val="none"/>
          <w:lang w:val="en-US" w:eastAsia="zh-CN"/>
        </w:rPr>
        <w:t>A05 职业教育行业产教融合共同体实践研究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A06 中职-本科/高职-本科/中职-高职-本科贯通培养研究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A07 职普融通研究(含基础教育阶段、高等教育阶段)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A08 综合高中改革实践研究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（二）申报限额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1.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国家“双高计划”立项建设院校每校限报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；设区市教研机构、省级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“双高计划”立项建设院校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、本科高校每单位（学校）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限报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2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；</w:t>
      </w:r>
      <w:r>
        <w:rPr>
          <w:rFonts w:hint="eastAsia" w:eastAsia="仿宋_GB2312" w:cs="Times New Roman"/>
          <w:bCs/>
          <w:color w:val="0000FF"/>
          <w:sz w:val="32"/>
          <w:szCs w:val="32"/>
          <w:u w:val="none"/>
          <w:lang w:val="en-US" w:eastAsia="zh-CN"/>
        </w:rPr>
        <w:t>其他院校每校限报1项。同一单位每个选题方向限报1项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。课题名称根据选题自拟。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2.根据2023年中心组织的课题结项情况，课题被撤项终止研究的主持单位在上述申报限额的基础上减少1项。超额多报的按申报单位的推荐排序在相应限额内确定申报课题。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3.课题主持人应为相关单位（学校）中层正职以上人员，具有副高级及以上职称，并具备较强</w:t>
      </w:r>
      <w:r>
        <w:rPr>
          <w:rFonts w:hint="default" w:eastAsia="仿宋_GB2312" w:cs="Times New Roman"/>
          <w:bCs/>
          <w:sz w:val="32"/>
          <w:szCs w:val="32"/>
          <w:u w:val="none"/>
          <w:lang w:val="en-US" w:eastAsia="zh-CN"/>
        </w:rPr>
        <w:t>的科研组织能力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。其中</w:t>
      </w:r>
      <w:r>
        <w:rPr>
          <w:rFonts w:hint="eastAsia" w:eastAsia="仿宋_GB2312" w:cs="Times New Roman"/>
          <w:bCs/>
          <w:color w:val="0000FF"/>
          <w:sz w:val="32"/>
          <w:szCs w:val="32"/>
          <w:u w:val="none"/>
          <w:lang w:val="en-US" w:eastAsia="zh-CN"/>
        </w:rPr>
        <w:t>A04和A05选题方向，课题主持单位应为联合体或共同体牵头学校，参与课题研究的联合体或共同体牵头企业不少于1家。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二、一般选题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（一）选题方向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可结合职业院校教育教学中存在的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专业、课程、教材、实践、师资等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重点、难点问题，确定研究的课题名称、内容、研究方法等，并组织力量实施。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（二）申报限额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中职学校。省级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；其他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学校每校限报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高职院校。国家“双高计划”立项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每校限报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u w:val="none"/>
          <w:lang w:eastAsia="zh-CN"/>
        </w:rPr>
        <w:t>其他院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u w:val="none"/>
        </w:rPr>
        <w:t>校每校限报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设区市教研机构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每单位限报3项。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职教本科、应用型本科院校。每校限报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根据202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中心组织的课题结项情况，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课题被撤项终止研究的主持单位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在上述申报限额的基础上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。超额多报的按申报单位的推荐排序在相应限额内确定申报课题。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u w:val="none"/>
          <w:lang w:val="en-US" w:eastAsia="zh-CN"/>
        </w:rPr>
        <w:t>6.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主持人原则上应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具有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教师系列副高级及以上职称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中级职称教师申报课题的，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由2位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省内职业院校教师系列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副高及以上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教师推荐。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主持人应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具有一定的科研组织能力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一般应具有设区市级以上课题的研究经历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/>
          <w:u w:val="thick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70" w:right="1800" w:bottom="132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mI5LPu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ZHcus+0BAADX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2FzD3u0BAADX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g9bN0e0BAADX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GmC&#10;S9MAAAAFAQAADwAAAAAAAAABACAAAAAiAAAAZHJzL2Rvd25yZXYueG1sUEsBAhQAFAAAAAgAh07i&#10;QDo+5AfuAQAA1wMAAA4AAAAAAAAAAQAgAAAAIgEAAGRycy9lMm9Eb2MueG1s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ks/4B+0BAADX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HEImGu0BAADX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2tXCJ+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22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D&#10;LU5J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22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  <w:docVar w:name="KSO_WPS_MARK_KEY" w:val="f81476ed-fb29-4207-a289-33d6c547e1f3"/>
  </w:docVars>
  <w:rsids>
    <w:rsidRoot w:val="00070C71"/>
    <w:rsid w:val="00000BEE"/>
    <w:rsid w:val="000026C7"/>
    <w:rsid w:val="00010C98"/>
    <w:rsid w:val="00012D43"/>
    <w:rsid w:val="000137FB"/>
    <w:rsid w:val="000165B1"/>
    <w:rsid w:val="00024A6B"/>
    <w:rsid w:val="00031F99"/>
    <w:rsid w:val="00032CB5"/>
    <w:rsid w:val="0003705A"/>
    <w:rsid w:val="00037CE9"/>
    <w:rsid w:val="000410FD"/>
    <w:rsid w:val="00050175"/>
    <w:rsid w:val="00052274"/>
    <w:rsid w:val="000613FE"/>
    <w:rsid w:val="000652EF"/>
    <w:rsid w:val="0006641C"/>
    <w:rsid w:val="000666DA"/>
    <w:rsid w:val="00070C71"/>
    <w:rsid w:val="00071E4E"/>
    <w:rsid w:val="000853AC"/>
    <w:rsid w:val="00087D58"/>
    <w:rsid w:val="00093918"/>
    <w:rsid w:val="00095972"/>
    <w:rsid w:val="000A6839"/>
    <w:rsid w:val="000A6B84"/>
    <w:rsid w:val="000B2A2D"/>
    <w:rsid w:val="000B33E6"/>
    <w:rsid w:val="000B546B"/>
    <w:rsid w:val="000B5E19"/>
    <w:rsid w:val="000B672B"/>
    <w:rsid w:val="000B6CAA"/>
    <w:rsid w:val="000B76F6"/>
    <w:rsid w:val="000D57CF"/>
    <w:rsid w:val="000D75A3"/>
    <w:rsid w:val="000D7E1E"/>
    <w:rsid w:val="000E5B5B"/>
    <w:rsid w:val="000E69E5"/>
    <w:rsid w:val="000E7ED6"/>
    <w:rsid w:val="00102611"/>
    <w:rsid w:val="00106778"/>
    <w:rsid w:val="00116871"/>
    <w:rsid w:val="00120188"/>
    <w:rsid w:val="00125CBC"/>
    <w:rsid w:val="0013309F"/>
    <w:rsid w:val="00133839"/>
    <w:rsid w:val="0013719D"/>
    <w:rsid w:val="001372CD"/>
    <w:rsid w:val="00137C0E"/>
    <w:rsid w:val="00141F93"/>
    <w:rsid w:val="00143543"/>
    <w:rsid w:val="001528EB"/>
    <w:rsid w:val="001543A4"/>
    <w:rsid w:val="00170838"/>
    <w:rsid w:val="00170CFB"/>
    <w:rsid w:val="00173947"/>
    <w:rsid w:val="001849CE"/>
    <w:rsid w:val="00186311"/>
    <w:rsid w:val="001A2B87"/>
    <w:rsid w:val="001A7A74"/>
    <w:rsid w:val="001B33CE"/>
    <w:rsid w:val="001B638B"/>
    <w:rsid w:val="001C0513"/>
    <w:rsid w:val="001C730F"/>
    <w:rsid w:val="001E3DFA"/>
    <w:rsid w:val="001E53A8"/>
    <w:rsid w:val="001E5491"/>
    <w:rsid w:val="001E69B0"/>
    <w:rsid w:val="001F1A11"/>
    <w:rsid w:val="001F6517"/>
    <w:rsid w:val="002015FB"/>
    <w:rsid w:val="00204EFD"/>
    <w:rsid w:val="00210533"/>
    <w:rsid w:val="0021752C"/>
    <w:rsid w:val="00222756"/>
    <w:rsid w:val="0022412E"/>
    <w:rsid w:val="00227A3D"/>
    <w:rsid w:val="002334BB"/>
    <w:rsid w:val="002343F7"/>
    <w:rsid w:val="002373C4"/>
    <w:rsid w:val="00242470"/>
    <w:rsid w:val="00245101"/>
    <w:rsid w:val="002511B2"/>
    <w:rsid w:val="0025534C"/>
    <w:rsid w:val="00262262"/>
    <w:rsid w:val="00265D6E"/>
    <w:rsid w:val="00272592"/>
    <w:rsid w:val="002871BD"/>
    <w:rsid w:val="00290A03"/>
    <w:rsid w:val="00293D3C"/>
    <w:rsid w:val="0029565B"/>
    <w:rsid w:val="00297767"/>
    <w:rsid w:val="002A21E6"/>
    <w:rsid w:val="002A4B47"/>
    <w:rsid w:val="002A5AD1"/>
    <w:rsid w:val="002A6633"/>
    <w:rsid w:val="002B51AB"/>
    <w:rsid w:val="002B5B68"/>
    <w:rsid w:val="002B7BF6"/>
    <w:rsid w:val="002C1CAB"/>
    <w:rsid w:val="002C27E2"/>
    <w:rsid w:val="002C45E7"/>
    <w:rsid w:val="002D10C9"/>
    <w:rsid w:val="002D53F5"/>
    <w:rsid w:val="002D7120"/>
    <w:rsid w:val="002E0A9F"/>
    <w:rsid w:val="002F6D2A"/>
    <w:rsid w:val="00300924"/>
    <w:rsid w:val="00304172"/>
    <w:rsid w:val="00310666"/>
    <w:rsid w:val="00312092"/>
    <w:rsid w:val="00314898"/>
    <w:rsid w:val="00326484"/>
    <w:rsid w:val="0033108E"/>
    <w:rsid w:val="00331727"/>
    <w:rsid w:val="003319A4"/>
    <w:rsid w:val="00332A29"/>
    <w:rsid w:val="00334612"/>
    <w:rsid w:val="003375D6"/>
    <w:rsid w:val="00353F1B"/>
    <w:rsid w:val="00355783"/>
    <w:rsid w:val="0036218A"/>
    <w:rsid w:val="00363023"/>
    <w:rsid w:val="00364497"/>
    <w:rsid w:val="003654E6"/>
    <w:rsid w:val="00366230"/>
    <w:rsid w:val="0037244A"/>
    <w:rsid w:val="00374C9B"/>
    <w:rsid w:val="0038313B"/>
    <w:rsid w:val="0039192C"/>
    <w:rsid w:val="003939D0"/>
    <w:rsid w:val="0039785F"/>
    <w:rsid w:val="003B6F22"/>
    <w:rsid w:val="003C324A"/>
    <w:rsid w:val="003C3793"/>
    <w:rsid w:val="003C5D20"/>
    <w:rsid w:val="003D583A"/>
    <w:rsid w:val="003E2640"/>
    <w:rsid w:val="003F0B32"/>
    <w:rsid w:val="003F5E90"/>
    <w:rsid w:val="004004D1"/>
    <w:rsid w:val="00403CAA"/>
    <w:rsid w:val="00415B78"/>
    <w:rsid w:val="00423B69"/>
    <w:rsid w:val="00432341"/>
    <w:rsid w:val="00437C76"/>
    <w:rsid w:val="004408B9"/>
    <w:rsid w:val="00444956"/>
    <w:rsid w:val="004454EB"/>
    <w:rsid w:val="004540FC"/>
    <w:rsid w:val="004567B0"/>
    <w:rsid w:val="00456FEE"/>
    <w:rsid w:val="004632CD"/>
    <w:rsid w:val="00463917"/>
    <w:rsid w:val="0046410E"/>
    <w:rsid w:val="00471A88"/>
    <w:rsid w:val="00473232"/>
    <w:rsid w:val="00473395"/>
    <w:rsid w:val="00473643"/>
    <w:rsid w:val="00477456"/>
    <w:rsid w:val="00481B39"/>
    <w:rsid w:val="0049170C"/>
    <w:rsid w:val="004932DB"/>
    <w:rsid w:val="00494305"/>
    <w:rsid w:val="004A4054"/>
    <w:rsid w:val="004A5C76"/>
    <w:rsid w:val="004B5D9E"/>
    <w:rsid w:val="004D09E3"/>
    <w:rsid w:val="004D0C2D"/>
    <w:rsid w:val="004F0ABD"/>
    <w:rsid w:val="004F1E3E"/>
    <w:rsid w:val="004F2EA1"/>
    <w:rsid w:val="004F60BD"/>
    <w:rsid w:val="004F7729"/>
    <w:rsid w:val="005131CB"/>
    <w:rsid w:val="0052309A"/>
    <w:rsid w:val="00526FC8"/>
    <w:rsid w:val="005343A5"/>
    <w:rsid w:val="00535FB3"/>
    <w:rsid w:val="00551DC0"/>
    <w:rsid w:val="00552D6A"/>
    <w:rsid w:val="00553727"/>
    <w:rsid w:val="00554C3D"/>
    <w:rsid w:val="00554D8B"/>
    <w:rsid w:val="00556E0A"/>
    <w:rsid w:val="00561C2E"/>
    <w:rsid w:val="00566515"/>
    <w:rsid w:val="00572663"/>
    <w:rsid w:val="005861A7"/>
    <w:rsid w:val="00593CA8"/>
    <w:rsid w:val="005960C3"/>
    <w:rsid w:val="00596560"/>
    <w:rsid w:val="00596ABE"/>
    <w:rsid w:val="00596CB7"/>
    <w:rsid w:val="005A09D3"/>
    <w:rsid w:val="005A5DEC"/>
    <w:rsid w:val="005A6E0B"/>
    <w:rsid w:val="005B0A72"/>
    <w:rsid w:val="005B4236"/>
    <w:rsid w:val="005C090D"/>
    <w:rsid w:val="005C22A6"/>
    <w:rsid w:val="005C2A5F"/>
    <w:rsid w:val="005C3186"/>
    <w:rsid w:val="005C493B"/>
    <w:rsid w:val="005C6D3B"/>
    <w:rsid w:val="005D46CC"/>
    <w:rsid w:val="005D76E4"/>
    <w:rsid w:val="005E1F0E"/>
    <w:rsid w:val="005E2328"/>
    <w:rsid w:val="005E640E"/>
    <w:rsid w:val="005E6998"/>
    <w:rsid w:val="005E75A0"/>
    <w:rsid w:val="005F0897"/>
    <w:rsid w:val="005F2BF2"/>
    <w:rsid w:val="005F42F3"/>
    <w:rsid w:val="006011F6"/>
    <w:rsid w:val="006023ED"/>
    <w:rsid w:val="0060467D"/>
    <w:rsid w:val="00615CF9"/>
    <w:rsid w:val="00615F9B"/>
    <w:rsid w:val="00617D59"/>
    <w:rsid w:val="0062188A"/>
    <w:rsid w:val="00625306"/>
    <w:rsid w:val="00625D03"/>
    <w:rsid w:val="00636042"/>
    <w:rsid w:val="00636DDB"/>
    <w:rsid w:val="006402CA"/>
    <w:rsid w:val="006423D1"/>
    <w:rsid w:val="00646386"/>
    <w:rsid w:val="006465B4"/>
    <w:rsid w:val="006515F6"/>
    <w:rsid w:val="00651F98"/>
    <w:rsid w:val="0065200A"/>
    <w:rsid w:val="00652BA0"/>
    <w:rsid w:val="00656B67"/>
    <w:rsid w:val="00657EB3"/>
    <w:rsid w:val="00662F14"/>
    <w:rsid w:val="0066363D"/>
    <w:rsid w:val="0066521C"/>
    <w:rsid w:val="006673C7"/>
    <w:rsid w:val="006708A6"/>
    <w:rsid w:val="00671976"/>
    <w:rsid w:val="00675CDC"/>
    <w:rsid w:val="00694F62"/>
    <w:rsid w:val="006A4EBA"/>
    <w:rsid w:val="006B01B4"/>
    <w:rsid w:val="006B2E3C"/>
    <w:rsid w:val="006B65CF"/>
    <w:rsid w:val="006C02E1"/>
    <w:rsid w:val="006C0486"/>
    <w:rsid w:val="006E28E5"/>
    <w:rsid w:val="006E5400"/>
    <w:rsid w:val="006E67C8"/>
    <w:rsid w:val="006F0125"/>
    <w:rsid w:val="006F35D0"/>
    <w:rsid w:val="006F3D50"/>
    <w:rsid w:val="007030CF"/>
    <w:rsid w:val="00715217"/>
    <w:rsid w:val="00717786"/>
    <w:rsid w:val="00726F99"/>
    <w:rsid w:val="007415C3"/>
    <w:rsid w:val="00742538"/>
    <w:rsid w:val="0074538A"/>
    <w:rsid w:val="007463E6"/>
    <w:rsid w:val="0074671E"/>
    <w:rsid w:val="00746B08"/>
    <w:rsid w:val="0076023E"/>
    <w:rsid w:val="00760C3C"/>
    <w:rsid w:val="0076373E"/>
    <w:rsid w:val="00771CDB"/>
    <w:rsid w:val="0077291C"/>
    <w:rsid w:val="00773109"/>
    <w:rsid w:val="0077571A"/>
    <w:rsid w:val="00783945"/>
    <w:rsid w:val="00786ABA"/>
    <w:rsid w:val="0078780B"/>
    <w:rsid w:val="00791E50"/>
    <w:rsid w:val="007934B3"/>
    <w:rsid w:val="0079487D"/>
    <w:rsid w:val="007A129B"/>
    <w:rsid w:val="007C4D14"/>
    <w:rsid w:val="007E0687"/>
    <w:rsid w:val="007E7370"/>
    <w:rsid w:val="007F2DE4"/>
    <w:rsid w:val="007F301A"/>
    <w:rsid w:val="007F696E"/>
    <w:rsid w:val="00804B1A"/>
    <w:rsid w:val="00813DFF"/>
    <w:rsid w:val="008321C5"/>
    <w:rsid w:val="0084381D"/>
    <w:rsid w:val="00846C0E"/>
    <w:rsid w:val="00853E34"/>
    <w:rsid w:val="008540A7"/>
    <w:rsid w:val="00854991"/>
    <w:rsid w:val="00863465"/>
    <w:rsid w:val="008641CE"/>
    <w:rsid w:val="0086619A"/>
    <w:rsid w:val="00872C6B"/>
    <w:rsid w:val="008827B9"/>
    <w:rsid w:val="00887CD1"/>
    <w:rsid w:val="00890573"/>
    <w:rsid w:val="00894EBD"/>
    <w:rsid w:val="008A132E"/>
    <w:rsid w:val="008A1F63"/>
    <w:rsid w:val="008A62C9"/>
    <w:rsid w:val="008B201F"/>
    <w:rsid w:val="008B7DA6"/>
    <w:rsid w:val="008C4BC9"/>
    <w:rsid w:val="008C664F"/>
    <w:rsid w:val="008C72C2"/>
    <w:rsid w:val="008D213C"/>
    <w:rsid w:val="008E449B"/>
    <w:rsid w:val="008E53D4"/>
    <w:rsid w:val="008E6C34"/>
    <w:rsid w:val="008F7CD2"/>
    <w:rsid w:val="00912FA3"/>
    <w:rsid w:val="009133DA"/>
    <w:rsid w:val="0092090B"/>
    <w:rsid w:val="00921C23"/>
    <w:rsid w:val="00923755"/>
    <w:rsid w:val="00926D28"/>
    <w:rsid w:val="00927C03"/>
    <w:rsid w:val="00932A68"/>
    <w:rsid w:val="00933954"/>
    <w:rsid w:val="00946653"/>
    <w:rsid w:val="00947AFD"/>
    <w:rsid w:val="00951623"/>
    <w:rsid w:val="00981C89"/>
    <w:rsid w:val="0098665F"/>
    <w:rsid w:val="009877B5"/>
    <w:rsid w:val="00997F3C"/>
    <w:rsid w:val="009A471A"/>
    <w:rsid w:val="009A4B98"/>
    <w:rsid w:val="009A7554"/>
    <w:rsid w:val="009B296F"/>
    <w:rsid w:val="009B4D28"/>
    <w:rsid w:val="009C085E"/>
    <w:rsid w:val="009C3DAE"/>
    <w:rsid w:val="009D5B57"/>
    <w:rsid w:val="009D7A1C"/>
    <w:rsid w:val="009E1F5D"/>
    <w:rsid w:val="009E67E9"/>
    <w:rsid w:val="009F3A0A"/>
    <w:rsid w:val="00A01258"/>
    <w:rsid w:val="00A03E31"/>
    <w:rsid w:val="00A13783"/>
    <w:rsid w:val="00A21BDB"/>
    <w:rsid w:val="00A21C3E"/>
    <w:rsid w:val="00A2353B"/>
    <w:rsid w:val="00A4320F"/>
    <w:rsid w:val="00A50BA3"/>
    <w:rsid w:val="00A51EA0"/>
    <w:rsid w:val="00A617D6"/>
    <w:rsid w:val="00A63051"/>
    <w:rsid w:val="00A63E22"/>
    <w:rsid w:val="00A64316"/>
    <w:rsid w:val="00A670FA"/>
    <w:rsid w:val="00A719B0"/>
    <w:rsid w:val="00A722EA"/>
    <w:rsid w:val="00A76BCD"/>
    <w:rsid w:val="00A80A65"/>
    <w:rsid w:val="00A8526F"/>
    <w:rsid w:val="00A93E85"/>
    <w:rsid w:val="00A95277"/>
    <w:rsid w:val="00AA59DB"/>
    <w:rsid w:val="00AB006C"/>
    <w:rsid w:val="00AB576F"/>
    <w:rsid w:val="00AC4AF0"/>
    <w:rsid w:val="00AD0728"/>
    <w:rsid w:val="00AD3028"/>
    <w:rsid w:val="00AD76F1"/>
    <w:rsid w:val="00B01281"/>
    <w:rsid w:val="00B13063"/>
    <w:rsid w:val="00B13481"/>
    <w:rsid w:val="00B14502"/>
    <w:rsid w:val="00B22BE9"/>
    <w:rsid w:val="00B35CDC"/>
    <w:rsid w:val="00B368D4"/>
    <w:rsid w:val="00B43C6D"/>
    <w:rsid w:val="00B44932"/>
    <w:rsid w:val="00B54456"/>
    <w:rsid w:val="00B616D5"/>
    <w:rsid w:val="00B65795"/>
    <w:rsid w:val="00B6582D"/>
    <w:rsid w:val="00B712AD"/>
    <w:rsid w:val="00B74E09"/>
    <w:rsid w:val="00B77B05"/>
    <w:rsid w:val="00B853DC"/>
    <w:rsid w:val="00B9651D"/>
    <w:rsid w:val="00BB5DB1"/>
    <w:rsid w:val="00BC3C7D"/>
    <w:rsid w:val="00BD039A"/>
    <w:rsid w:val="00BD3E2E"/>
    <w:rsid w:val="00BF0413"/>
    <w:rsid w:val="00BF4717"/>
    <w:rsid w:val="00C031D5"/>
    <w:rsid w:val="00C152AF"/>
    <w:rsid w:val="00C21DB1"/>
    <w:rsid w:val="00C226BF"/>
    <w:rsid w:val="00C367BE"/>
    <w:rsid w:val="00C36B1E"/>
    <w:rsid w:val="00C47BA5"/>
    <w:rsid w:val="00C609E9"/>
    <w:rsid w:val="00C672F4"/>
    <w:rsid w:val="00C679CB"/>
    <w:rsid w:val="00C71525"/>
    <w:rsid w:val="00C716BE"/>
    <w:rsid w:val="00C71E9A"/>
    <w:rsid w:val="00C758CB"/>
    <w:rsid w:val="00C7594F"/>
    <w:rsid w:val="00C81875"/>
    <w:rsid w:val="00C9044C"/>
    <w:rsid w:val="00C93728"/>
    <w:rsid w:val="00C93F59"/>
    <w:rsid w:val="00CA0636"/>
    <w:rsid w:val="00CA409F"/>
    <w:rsid w:val="00CB322F"/>
    <w:rsid w:val="00CB60B9"/>
    <w:rsid w:val="00CC75B2"/>
    <w:rsid w:val="00CD2F35"/>
    <w:rsid w:val="00CD56C1"/>
    <w:rsid w:val="00CE002D"/>
    <w:rsid w:val="00CE2452"/>
    <w:rsid w:val="00CE6F29"/>
    <w:rsid w:val="00CF4294"/>
    <w:rsid w:val="00CF51DF"/>
    <w:rsid w:val="00D07E3D"/>
    <w:rsid w:val="00D10621"/>
    <w:rsid w:val="00D10CCC"/>
    <w:rsid w:val="00D10F8A"/>
    <w:rsid w:val="00D23AE8"/>
    <w:rsid w:val="00D31DF2"/>
    <w:rsid w:val="00D34EE5"/>
    <w:rsid w:val="00D37BCD"/>
    <w:rsid w:val="00D4044C"/>
    <w:rsid w:val="00D447E8"/>
    <w:rsid w:val="00D539FE"/>
    <w:rsid w:val="00D60934"/>
    <w:rsid w:val="00D62A56"/>
    <w:rsid w:val="00D75C17"/>
    <w:rsid w:val="00D772F9"/>
    <w:rsid w:val="00D81962"/>
    <w:rsid w:val="00DA3DF2"/>
    <w:rsid w:val="00DA4369"/>
    <w:rsid w:val="00DB7326"/>
    <w:rsid w:val="00DC08D8"/>
    <w:rsid w:val="00DC1120"/>
    <w:rsid w:val="00DC7739"/>
    <w:rsid w:val="00DD02E4"/>
    <w:rsid w:val="00DF46A8"/>
    <w:rsid w:val="00DF49EA"/>
    <w:rsid w:val="00DF6804"/>
    <w:rsid w:val="00DF70AB"/>
    <w:rsid w:val="00E06521"/>
    <w:rsid w:val="00E3491E"/>
    <w:rsid w:val="00E456E6"/>
    <w:rsid w:val="00E477A0"/>
    <w:rsid w:val="00E53D79"/>
    <w:rsid w:val="00E62E86"/>
    <w:rsid w:val="00E64F0A"/>
    <w:rsid w:val="00E71D5C"/>
    <w:rsid w:val="00E7431A"/>
    <w:rsid w:val="00E8071A"/>
    <w:rsid w:val="00E95EFF"/>
    <w:rsid w:val="00EB2DB3"/>
    <w:rsid w:val="00EB33B6"/>
    <w:rsid w:val="00EC1EAD"/>
    <w:rsid w:val="00EC317E"/>
    <w:rsid w:val="00EC3E72"/>
    <w:rsid w:val="00ED4B5A"/>
    <w:rsid w:val="00ED4CB4"/>
    <w:rsid w:val="00EE0072"/>
    <w:rsid w:val="00EE2BF5"/>
    <w:rsid w:val="00EE71D9"/>
    <w:rsid w:val="00EF273F"/>
    <w:rsid w:val="00EF69DE"/>
    <w:rsid w:val="00F049B6"/>
    <w:rsid w:val="00F051C5"/>
    <w:rsid w:val="00F06C7C"/>
    <w:rsid w:val="00F12EEF"/>
    <w:rsid w:val="00F1585E"/>
    <w:rsid w:val="00F21923"/>
    <w:rsid w:val="00F24A0A"/>
    <w:rsid w:val="00F273F5"/>
    <w:rsid w:val="00F3482B"/>
    <w:rsid w:val="00F377D2"/>
    <w:rsid w:val="00F4034C"/>
    <w:rsid w:val="00F51AEC"/>
    <w:rsid w:val="00F540AA"/>
    <w:rsid w:val="00F57983"/>
    <w:rsid w:val="00F600BF"/>
    <w:rsid w:val="00F71C3A"/>
    <w:rsid w:val="00F81E2B"/>
    <w:rsid w:val="00F8303F"/>
    <w:rsid w:val="00F8347D"/>
    <w:rsid w:val="00F839E4"/>
    <w:rsid w:val="00F83F93"/>
    <w:rsid w:val="00F92DCF"/>
    <w:rsid w:val="00F97512"/>
    <w:rsid w:val="00FB0A7F"/>
    <w:rsid w:val="00FB1288"/>
    <w:rsid w:val="00FB4881"/>
    <w:rsid w:val="00FB7556"/>
    <w:rsid w:val="00FC46B5"/>
    <w:rsid w:val="00FC715F"/>
    <w:rsid w:val="00FC72CA"/>
    <w:rsid w:val="00FD0440"/>
    <w:rsid w:val="00FD2C99"/>
    <w:rsid w:val="00FD719A"/>
    <w:rsid w:val="00FD76BB"/>
    <w:rsid w:val="00FE03DE"/>
    <w:rsid w:val="00FE0CF3"/>
    <w:rsid w:val="00FE49D0"/>
    <w:rsid w:val="00FE5676"/>
    <w:rsid w:val="00FE5883"/>
    <w:rsid w:val="00FF5678"/>
    <w:rsid w:val="012727E3"/>
    <w:rsid w:val="01617A7D"/>
    <w:rsid w:val="01EF3B18"/>
    <w:rsid w:val="03383DC6"/>
    <w:rsid w:val="03656D63"/>
    <w:rsid w:val="039F00B8"/>
    <w:rsid w:val="04B96D21"/>
    <w:rsid w:val="06516B42"/>
    <w:rsid w:val="06887047"/>
    <w:rsid w:val="06A13C65"/>
    <w:rsid w:val="071315A4"/>
    <w:rsid w:val="0790228C"/>
    <w:rsid w:val="07923EC3"/>
    <w:rsid w:val="0A1D79BC"/>
    <w:rsid w:val="0A863BCD"/>
    <w:rsid w:val="0BCA6859"/>
    <w:rsid w:val="0BF20AE8"/>
    <w:rsid w:val="0C4071EB"/>
    <w:rsid w:val="0C4A7070"/>
    <w:rsid w:val="0CE32FCE"/>
    <w:rsid w:val="0D253FC1"/>
    <w:rsid w:val="0D5E3C29"/>
    <w:rsid w:val="0E2003FB"/>
    <w:rsid w:val="0E9A0CE1"/>
    <w:rsid w:val="0FC34141"/>
    <w:rsid w:val="111F3CA6"/>
    <w:rsid w:val="11242DF5"/>
    <w:rsid w:val="12893FDD"/>
    <w:rsid w:val="13483511"/>
    <w:rsid w:val="136F3093"/>
    <w:rsid w:val="146F34AA"/>
    <w:rsid w:val="147C4062"/>
    <w:rsid w:val="14AA79CC"/>
    <w:rsid w:val="157F1822"/>
    <w:rsid w:val="16594EC8"/>
    <w:rsid w:val="1669459C"/>
    <w:rsid w:val="168E0D56"/>
    <w:rsid w:val="16F123CE"/>
    <w:rsid w:val="177A5491"/>
    <w:rsid w:val="17A1113E"/>
    <w:rsid w:val="17A858F5"/>
    <w:rsid w:val="17DF4C38"/>
    <w:rsid w:val="187F73D4"/>
    <w:rsid w:val="18E4209D"/>
    <w:rsid w:val="18EF7D27"/>
    <w:rsid w:val="192C5ADD"/>
    <w:rsid w:val="19837D6C"/>
    <w:rsid w:val="19B42A0F"/>
    <w:rsid w:val="1A55021A"/>
    <w:rsid w:val="1B0F66E2"/>
    <w:rsid w:val="1C5B6888"/>
    <w:rsid w:val="1CA978F2"/>
    <w:rsid w:val="1CC4752E"/>
    <w:rsid w:val="1CCE6027"/>
    <w:rsid w:val="1CD473FA"/>
    <w:rsid w:val="1D644DCB"/>
    <w:rsid w:val="1DA64725"/>
    <w:rsid w:val="1DB82493"/>
    <w:rsid w:val="1E495B3F"/>
    <w:rsid w:val="1E5B69C5"/>
    <w:rsid w:val="1E9B54F8"/>
    <w:rsid w:val="1EC75743"/>
    <w:rsid w:val="20BA6A46"/>
    <w:rsid w:val="20E9054A"/>
    <w:rsid w:val="21BE189D"/>
    <w:rsid w:val="22DF4884"/>
    <w:rsid w:val="24884200"/>
    <w:rsid w:val="252F100C"/>
    <w:rsid w:val="258704C8"/>
    <w:rsid w:val="27523EE9"/>
    <w:rsid w:val="275821C7"/>
    <w:rsid w:val="27FF3A49"/>
    <w:rsid w:val="28305AE1"/>
    <w:rsid w:val="285B40A3"/>
    <w:rsid w:val="28822807"/>
    <w:rsid w:val="29CA1034"/>
    <w:rsid w:val="29CC7F7F"/>
    <w:rsid w:val="29ED5B2C"/>
    <w:rsid w:val="2AB90F4C"/>
    <w:rsid w:val="2B120FA9"/>
    <w:rsid w:val="2B5233E8"/>
    <w:rsid w:val="2B7A2E70"/>
    <w:rsid w:val="2C024D07"/>
    <w:rsid w:val="2C3A530A"/>
    <w:rsid w:val="2C5D120C"/>
    <w:rsid w:val="2D7653F1"/>
    <w:rsid w:val="2D824FB8"/>
    <w:rsid w:val="2DB21D02"/>
    <w:rsid w:val="2E1519B6"/>
    <w:rsid w:val="2F3157FC"/>
    <w:rsid w:val="2F5A31AD"/>
    <w:rsid w:val="301E275D"/>
    <w:rsid w:val="30643D75"/>
    <w:rsid w:val="30847918"/>
    <w:rsid w:val="311B4811"/>
    <w:rsid w:val="32C3012F"/>
    <w:rsid w:val="33256D63"/>
    <w:rsid w:val="33261C2A"/>
    <w:rsid w:val="345E3EEB"/>
    <w:rsid w:val="35BE4FF1"/>
    <w:rsid w:val="375B3017"/>
    <w:rsid w:val="379E2362"/>
    <w:rsid w:val="37EA2B23"/>
    <w:rsid w:val="38300746"/>
    <w:rsid w:val="3866577B"/>
    <w:rsid w:val="387D3B0F"/>
    <w:rsid w:val="38817AC5"/>
    <w:rsid w:val="38BA2865"/>
    <w:rsid w:val="39103515"/>
    <w:rsid w:val="3978782C"/>
    <w:rsid w:val="39C0277D"/>
    <w:rsid w:val="3B183024"/>
    <w:rsid w:val="3B536865"/>
    <w:rsid w:val="3B7B2DAF"/>
    <w:rsid w:val="3B8B31D4"/>
    <w:rsid w:val="3C197160"/>
    <w:rsid w:val="3CA841C8"/>
    <w:rsid w:val="3CFB1C2F"/>
    <w:rsid w:val="3D9170BE"/>
    <w:rsid w:val="3DCB1639"/>
    <w:rsid w:val="3DCF543F"/>
    <w:rsid w:val="3E173BC0"/>
    <w:rsid w:val="3E913FB5"/>
    <w:rsid w:val="3FCC1DEF"/>
    <w:rsid w:val="401B061C"/>
    <w:rsid w:val="402103F8"/>
    <w:rsid w:val="415D48E4"/>
    <w:rsid w:val="41AE30BF"/>
    <w:rsid w:val="42C00BF8"/>
    <w:rsid w:val="42FA0CB9"/>
    <w:rsid w:val="4314103A"/>
    <w:rsid w:val="43576AC1"/>
    <w:rsid w:val="43AF149B"/>
    <w:rsid w:val="43C75EB1"/>
    <w:rsid w:val="45061008"/>
    <w:rsid w:val="452C62B5"/>
    <w:rsid w:val="455B7BF5"/>
    <w:rsid w:val="464C11FD"/>
    <w:rsid w:val="465A3301"/>
    <w:rsid w:val="481316CF"/>
    <w:rsid w:val="481A07D4"/>
    <w:rsid w:val="48412391"/>
    <w:rsid w:val="488E3091"/>
    <w:rsid w:val="48967BC7"/>
    <w:rsid w:val="493179A0"/>
    <w:rsid w:val="49566769"/>
    <w:rsid w:val="49E33698"/>
    <w:rsid w:val="4A19725F"/>
    <w:rsid w:val="4A730EB9"/>
    <w:rsid w:val="4B3A6AD6"/>
    <w:rsid w:val="4B642D15"/>
    <w:rsid w:val="4B847DF6"/>
    <w:rsid w:val="4C911408"/>
    <w:rsid w:val="4CB46379"/>
    <w:rsid w:val="4CF24D43"/>
    <w:rsid w:val="4D426003"/>
    <w:rsid w:val="4D5A4853"/>
    <w:rsid w:val="4D8A7CDD"/>
    <w:rsid w:val="4DDA3AF3"/>
    <w:rsid w:val="4E4F58F2"/>
    <w:rsid w:val="4E915EBE"/>
    <w:rsid w:val="4E992E82"/>
    <w:rsid w:val="4F0E5CC6"/>
    <w:rsid w:val="4FC275AB"/>
    <w:rsid w:val="4FD95B6D"/>
    <w:rsid w:val="50BC3FFA"/>
    <w:rsid w:val="51B760F6"/>
    <w:rsid w:val="51F41961"/>
    <w:rsid w:val="51F63692"/>
    <w:rsid w:val="51F70E8B"/>
    <w:rsid w:val="51FC450C"/>
    <w:rsid w:val="5207193A"/>
    <w:rsid w:val="52310EFD"/>
    <w:rsid w:val="525A05FA"/>
    <w:rsid w:val="529B0814"/>
    <w:rsid w:val="537D5D13"/>
    <w:rsid w:val="53C724F2"/>
    <w:rsid w:val="544D7A5F"/>
    <w:rsid w:val="554D3B1A"/>
    <w:rsid w:val="55F03B00"/>
    <w:rsid w:val="5638093E"/>
    <w:rsid w:val="565B227F"/>
    <w:rsid w:val="56AD4F68"/>
    <w:rsid w:val="57891442"/>
    <w:rsid w:val="578C1931"/>
    <w:rsid w:val="588131D7"/>
    <w:rsid w:val="58A91308"/>
    <w:rsid w:val="59570F47"/>
    <w:rsid w:val="5B0D231C"/>
    <w:rsid w:val="5B517D69"/>
    <w:rsid w:val="5B66346B"/>
    <w:rsid w:val="5C69755C"/>
    <w:rsid w:val="5C7F7098"/>
    <w:rsid w:val="5CA9223A"/>
    <w:rsid w:val="5D243653"/>
    <w:rsid w:val="5D386C19"/>
    <w:rsid w:val="5D5E6664"/>
    <w:rsid w:val="5D690F81"/>
    <w:rsid w:val="5D73000D"/>
    <w:rsid w:val="5E0033BF"/>
    <w:rsid w:val="5F1477FD"/>
    <w:rsid w:val="5F2D1075"/>
    <w:rsid w:val="5F4722BA"/>
    <w:rsid w:val="5F951488"/>
    <w:rsid w:val="5FFF5FAD"/>
    <w:rsid w:val="60295932"/>
    <w:rsid w:val="60653ABD"/>
    <w:rsid w:val="60DF70ED"/>
    <w:rsid w:val="617D0501"/>
    <w:rsid w:val="61902DFB"/>
    <w:rsid w:val="61C53E8D"/>
    <w:rsid w:val="621012F6"/>
    <w:rsid w:val="634558EA"/>
    <w:rsid w:val="63776695"/>
    <w:rsid w:val="641D5CD1"/>
    <w:rsid w:val="64D21A23"/>
    <w:rsid w:val="653E482D"/>
    <w:rsid w:val="659117AD"/>
    <w:rsid w:val="66497FDE"/>
    <w:rsid w:val="66AB0941"/>
    <w:rsid w:val="66D80D92"/>
    <w:rsid w:val="66EB5031"/>
    <w:rsid w:val="672A1DC4"/>
    <w:rsid w:val="67EA7591"/>
    <w:rsid w:val="690A6A65"/>
    <w:rsid w:val="69AC02C3"/>
    <w:rsid w:val="6A026A7B"/>
    <w:rsid w:val="6A8F6677"/>
    <w:rsid w:val="6BB6687C"/>
    <w:rsid w:val="6BC819BA"/>
    <w:rsid w:val="6CAA0951"/>
    <w:rsid w:val="6D40255E"/>
    <w:rsid w:val="6D603D82"/>
    <w:rsid w:val="6EC5598E"/>
    <w:rsid w:val="6EF6171D"/>
    <w:rsid w:val="6FF45D09"/>
    <w:rsid w:val="6FF76983"/>
    <w:rsid w:val="7009463E"/>
    <w:rsid w:val="70677D51"/>
    <w:rsid w:val="71235CA4"/>
    <w:rsid w:val="7177118D"/>
    <w:rsid w:val="726C01CF"/>
    <w:rsid w:val="72D7654E"/>
    <w:rsid w:val="730D2867"/>
    <w:rsid w:val="735838C7"/>
    <w:rsid w:val="740D54F4"/>
    <w:rsid w:val="74312486"/>
    <w:rsid w:val="759161C8"/>
    <w:rsid w:val="769969E2"/>
    <w:rsid w:val="76D7576C"/>
    <w:rsid w:val="76FC5B2F"/>
    <w:rsid w:val="7708014A"/>
    <w:rsid w:val="7733693C"/>
    <w:rsid w:val="78300CA6"/>
    <w:rsid w:val="783C3FA9"/>
    <w:rsid w:val="784C4181"/>
    <w:rsid w:val="78E74224"/>
    <w:rsid w:val="79BE42F1"/>
    <w:rsid w:val="7B42794D"/>
    <w:rsid w:val="7B6F46E7"/>
    <w:rsid w:val="7C56609D"/>
    <w:rsid w:val="7C8F4567"/>
    <w:rsid w:val="7D974A10"/>
    <w:rsid w:val="7DA720F2"/>
    <w:rsid w:val="7DAB48CE"/>
    <w:rsid w:val="7DEE6429"/>
    <w:rsid w:val="7F8B1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3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19">
    <w:name w:val="Default Paragraph Font"/>
    <w:link w:val="20"/>
    <w:semiHidden/>
    <w:uiPriority w:val="0"/>
    <w:rPr>
      <w:rFonts w:ascii="Tahoma" w:hAnsi="Tahoma"/>
      <w:sz w:val="24"/>
      <w:szCs w:val="20"/>
    </w:rPr>
  </w:style>
  <w:style w:type="table" w:default="1" w:styleId="1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uiPriority w:val="0"/>
    <w:pPr>
      <w:ind w:firstLine="600" w:firstLineChars="200"/>
    </w:pPr>
    <w:rPr>
      <w:sz w:val="30"/>
    </w:rPr>
  </w:style>
  <w:style w:type="paragraph" w:styleId="9">
    <w:name w:val="Plain Text"/>
    <w:basedOn w:val="1"/>
    <w:uiPriority w:val="0"/>
    <w:rPr>
      <w:rFonts w:ascii="宋体" w:hAnsi="Courier New" w:eastAsia="宋体" w:cs="Times New Roman"/>
      <w:sz w:val="20"/>
      <w:szCs w:val="21"/>
    </w:rPr>
  </w:style>
  <w:style w:type="paragraph" w:styleId="10">
    <w:name w:val="Date"/>
    <w:basedOn w:val="1"/>
    <w:next w:val="1"/>
    <w:link w:val="27"/>
    <w:uiPriority w:val="0"/>
    <w:pPr>
      <w:ind w:left="100" w:leftChars="2500"/>
    </w:p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仿宋"/>
      <w:bCs/>
      <w:sz w:val="24"/>
      <w:szCs w:val="32"/>
    </w:rPr>
  </w:style>
  <w:style w:type="paragraph" w:styleId="16">
    <w:name w:val="Body Text First Indent"/>
    <w:basedOn w:val="7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 Char Char2"/>
    <w:basedOn w:val="1"/>
    <w:link w:val="19"/>
    <w:uiPriority w:val="0"/>
    <w:rPr>
      <w:rFonts w:ascii="Tahoma" w:hAnsi="Tahoma"/>
      <w:sz w:val="24"/>
      <w:szCs w:val="20"/>
    </w:rPr>
  </w:style>
  <w:style w:type="character" w:styleId="21">
    <w:name w:val="Strong"/>
    <w:basedOn w:val="19"/>
    <w:qFormat/>
    <w:uiPriority w:val="0"/>
    <w:rPr>
      <w:b/>
    </w:rPr>
  </w:style>
  <w:style w:type="character" w:styleId="22">
    <w:name w:val="page number"/>
    <w:basedOn w:val="19"/>
    <w:uiPriority w:val="0"/>
    <w:rPr>
      <w:rFonts w:hint="default" w:ascii="Tahoma" w:hAnsi="Tahoma" w:eastAsia="Tahoma" w:cs="Tahoma"/>
      <w:sz w:val="24"/>
      <w:szCs w:val="20"/>
    </w:rPr>
  </w:style>
  <w:style w:type="character" w:styleId="23">
    <w:name w:val="FollowedHyperlink"/>
    <w:uiPriority w:val="0"/>
    <w:rPr>
      <w:color w:val="800080"/>
      <w:sz w:val="18"/>
      <w:szCs w:val="18"/>
      <w:u w:val="none"/>
      <w:lang w:eastAsia="en-US"/>
    </w:rPr>
  </w:style>
  <w:style w:type="character" w:styleId="24">
    <w:name w:val="Hyperlink"/>
    <w:basedOn w:val="19"/>
    <w:uiPriority w:val="0"/>
    <w:rPr>
      <w:color w:val="0000FF"/>
      <w:u w:val="single"/>
    </w:rPr>
  </w:style>
  <w:style w:type="character" w:styleId="25">
    <w:name w:val="annotation reference"/>
    <w:basedOn w:val="19"/>
    <w:qFormat/>
    <w:uiPriority w:val="0"/>
    <w:rPr>
      <w:sz w:val="21"/>
      <w:szCs w:val="21"/>
    </w:rPr>
  </w:style>
  <w:style w:type="character" w:styleId="26">
    <w:name w:val="footnote reference"/>
    <w:basedOn w:val="19"/>
    <w:qFormat/>
    <w:uiPriority w:val="0"/>
    <w:rPr>
      <w:vertAlign w:val="superscript"/>
    </w:rPr>
  </w:style>
  <w:style w:type="character" w:customStyle="1" w:styleId="27">
    <w:name w:val=" Char Char"/>
    <w:link w:val="10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8">
    <w:name w:val="页眉 Char"/>
    <w:basedOn w:val="19"/>
    <w:link w:val="12"/>
    <w:uiPriority w:val="0"/>
    <w:rPr>
      <w:rFonts w:hint="eastAsia" w:ascii="宋体" w:hAnsi="宋体" w:eastAsia="宋体" w:cs="宋体"/>
      <w:kern w:val="2"/>
      <w:sz w:val="18"/>
      <w:szCs w:val="18"/>
      <w:lang w:val="en-US" w:eastAsia="zh-CN" w:bidi="ar"/>
    </w:rPr>
  </w:style>
  <w:style w:type="character" w:customStyle="1" w:styleId="29">
    <w:name w:val=" Char Char1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gongkai_content_2_title1"/>
    <w:basedOn w:val="19"/>
    <w:uiPriority w:val="0"/>
    <w:rPr>
      <w:rFonts w:ascii="黑体" w:hAnsi="宋体" w:eastAsia="黑体" w:cs="黑体"/>
      <w:b/>
      <w:sz w:val="28"/>
      <w:szCs w:val="28"/>
    </w:rPr>
  </w:style>
  <w:style w:type="character" w:customStyle="1" w:styleId="31">
    <w:name w:val="apple-converted-space"/>
    <w:basedOn w:val="19"/>
    <w:uiPriority w:val="0"/>
  </w:style>
  <w:style w:type="character" w:customStyle="1" w:styleId="32">
    <w:name w:val="font4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51"/>
    <w:basedOn w:val="1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81"/>
    <w:basedOn w:val="1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style11"/>
    <w:basedOn w:val="19"/>
    <w:uiPriority w:val="0"/>
    <w:rPr>
      <w:b/>
      <w:sz w:val="22"/>
      <w:szCs w:val="22"/>
    </w:rPr>
  </w:style>
  <w:style w:type="character" w:customStyle="1" w:styleId="36">
    <w:name w:val="font1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7">
    <w:name w:val="font01"/>
    <w:basedOn w:val="1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39">
    <w:name w:val="_Style 8"/>
    <w:basedOn w:val="1"/>
    <w:uiPriority w:val="0"/>
    <w:rPr>
      <w:rFonts w:ascii="Tahoma" w:hAnsi="Tahoma"/>
      <w:sz w:val="24"/>
      <w:szCs w:val="20"/>
    </w:rPr>
  </w:style>
  <w:style w:type="paragraph" w:customStyle="1" w:styleId="40">
    <w:name w:val="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43">
    <w:name w:val="Body text|1"/>
    <w:basedOn w:val="1"/>
    <w:qFormat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44">
    <w:name w:val="Other|1"/>
    <w:basedOn w:val="1"/>
    <w:qFormat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45">
    <w:name w:val="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6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47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</Company>
  <Pages>2</Pages>
  <Words>680</Words>
  <Characters>699</Characters>
  <Lines>7</Lines>
  <Paragraphs>2</Paragraphs>
  <TotalTime>3</TotalTime>
  <ScaleCrop>false</ScaleCrop>
  <LinksUpToDate>false</LinksUpToDate>
  <CharactersWithSpaces>750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2015-07-15T07:51:00Z</dcterms:created>
  <dc:creator>cz</dc:creator>
  <cp:lastModifiedBy>CIndy'G</cp:lastModifiedBy>
  <cp:lastPrinted>2024-03-27T03:01:50Z</cp:lastPrinted>
  <dcterms:modified xsi:type="dcterms:W3CDTF">2024-04-19T01:39:24Z</dcterms:modified>
  <dc:title>省职教中心考勤请假制度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74C6C4AFA0824F748C8C9278426FA71B_13</vt:lpwstr>
  </property>
</Properties>
</file>