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2023年度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福建省中青年教师教育科研项目（科技类）申报推荐汇总表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both"/>
        <w:textAlignment w:val="auto"/>
        <w:rPr>
          <w:rFonts w:ascii="仿宋_GB2312" w:hAnsi="方正小标宋简体" w:eastAsia="仿宋_GB2312" w:cs="Times New Roman"/>
          <w:sz w:val="32"/>
          <w:szCs w:val="44"/>
        </w:rPr>
      </w:pPr>
      <w:r>
        <w:rPr>
          <w:rFonts w:hint="eastAsia" w:ascii="仿宋_GB2312" w:hAnsi="方正小标宋简体" w:eastAsia="仿宋_GB2312" w:cs="Times New Roman"/>
          <w:sz w:val="32"/>
          <w:szCs w:val="44"/>
          <w:lang w:val="en-US" w:eastAsia="zh-CN"/>
        </w:rPr>
        <w:t>推荐单位</w:t>
      </w:r>
      <w:r>
        <w:rPr>
          <w:rFonts w:hint="eastAsia" w:ascii="仿宋_GB2312" w:hAnsi="方正小标宋简体" w:eastAsia="仿宋_GB2312" w:cs="Times New Roman"/>
          <w:sz w:val="32"/>
          <w:szCs w:val="44"/>
        </w:rPr>
        <w:t>（公章）：                         联系人及联系方式：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1445"/>
        <w:gridCol w:w="1029"/>
        <w:gridCol w:w="1043"/>
        <w:gridCol w:w="1400"/>
        <w:gridCol w:w="1057"/>
        <w:gridCol w:w="1086"/>
        <w:gridCol w:w="1285"/>
        <w:gridCol w:w="1629"/>
        <w:gridCol w:w="1786"/>
        <w:gridCol w:w="22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  <w:lang w:val="en-US" w:eastAsia="zh-CN"/>
              </w:rPr>
              <w:t>排序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  <w:lang w:val="en-US" w:eastAsia="zh-CN"/>
              </w:rPr>
              <w:t>项目类型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学科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黑体" w:hAnsi="黑体" w:eastAsia="黑体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负责人工作单位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2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黑体" w:hAnsi="黑体" w:eastAsia="黑体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  <w:lang w:val="en-US" w:eastAsia="zh-CN"/>
              </w:rPr>
              <w:t>团队其他成员（总人数不超过5人）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ZWZjMzQyMzBlYWM4MjBlNTc3NDI5YWE4ZjhkZjcifQ=="/>
  </w:docVars>
  <w:rsids>
    <w:rsidRoot w:val="00000000"/>
    <w:rsid w:val="12C1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40" w:line="276" w:lineRule="auto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2023-10-19T04:47:13Z</dcterms:created>
  <dc:creator>Administrator</dc:creator>
  <cp:lastModifiedBy>CIndy'G</cp:lastModifiedBy>
  <dcterms:modified xsi:type="dcterms:W3CDTF">2023-10-19T04:47:31Z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1F4C5026F1DC470B9E44EE556ED22B48_12</vt:lpwstr>
  </property>
</Properties>
</file>