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34" w:lineRule="exact"/>
        <w:ind w:left="2762"/>
        <w:rPr>
          <w:rFonts w:ascii="黑体" w:hAnsi="黑体" w:eastAsia="黑体" w:cs="黑体"/>
          <w:color w:val="auto"/>
          <w:lang w:eastAsia="zh-CN"/>
        </w:rPr>
      </w:pPr>
    </w:p>
    <w:p>
      <w:pPr>
        <w:pStyle w:val="3"/>
        <w:spacing w:line="434" w:lineRule="exact"/>
        <w:jc w:val="center"/>
        <w:rPr>
          <w:rFonts w:cs="宋体"/>
          <w:b w:val="0"/>
          <w:bCs w:val="0"/>
          <w:color w:val="auto"/>
          <w:lang w:eastAsia="zh-CN"/>
        </w:rPr>
      </w:pPr>
      <w:bookmarkStart w:id="0" w:name="_GoBack"/>
      <w:r>
        <w:rPr>
          <w:rFonts w:hint="eastAsia" w:ascii="黑体" w:hAnsi="黑体" w:eastAsia="黑体" w:cs="黑体"/>
          <w:color w:val="auto"/>
          <w:lang w:val="en-US" w:eastAsia="zh-CN"/>
        </w:rPr>
        <w:t>2021级</w:t>
      </w:r>
      <w:r>
        <w:rPr>
          <w:rFonts w:ascii="黑体" w:hAnsi="黑体" w:eastAsia="黑体" w:cs="黑体"/>
          <w:color w:val="auto"/>
          <w:lang w:eastAsia="zh-CN"/>
        </w:rPr>
        <w:t>智能产品开发</w:t>
      </w:r>
      <w:r>
        <w:rPr>
          <w:rFonts w:hint="eastAsia" w:ascii="黑体" w:hAnsi="黑体" w:eastAsia="黑体" w:cs="黑体"/>
          <w:color w:val="auto"/>
          <w:lang w:eastAsia="zh-CN"/>
        </w:rPr>
        <w:t>与应用</w:t>
      </w:r>
      <w:r>
        <w:rPr>
          <w:rFonts w:ascii="黑体" w:hAnsi="黑体" w:eastAsia="黑体" w:cs="黑体"/>
          <w:color w:val="auto"/>
          <w:lang w:eastAsia="zh-CN"/>
        </w:rPr>
        <w:t>专业培养方案</w:t>
      </w:r>
    </w:p>
    <w:bookmarkEnd w:id="0"/>
    <w:p>
      <w:pPr>
        <w:numPr>
          <w:ilvl w:val="0"/>
          <w:numId w:val="1"/>
        </w:numPr>
        <w:spacing w:before="164" w:line="398" w:lineRule="auto"/>
        <w:ind w:left="1032" w:right="4733" w:hanging="519"/>
        <w:rPr>
          <w:rFonts w:ascii="宋体" w:hAnsi="宋体" w:eastAsia="宋体" w:cs="宋体"/>
          <w:b/>
          <w:bCs/>
          <w:color w:val="auto"/>
          <w:w w:val="99"/>
          <w:sz w:val="24"/>
          <w:szCs w:val="24"/>
        </w:rPr>
      </w:pPr>
      <w:r>
        <w:rPr>
          <w:rFonts w:ascii="宋体" w:hAnsi="宋体" w:eastAsia="宋体" w:cs="宋体"/>
          <w:b/>
          <w:bCs/>
          <w:color w:val="auto"/>
          <w:sz w:val="24"/>
          <w:szCs w:val="24"/>
        </w:rPr>
        <w:t>专业名称与代码</w:t>
      </w:r>
      <w:r>
        <w:rPr>
          <w:rFonts w:ascii="宋体" w:hAnsi="宋体" w:eastAsia="宋体" w:cs="宋体"/>
          <w:b/>
          <w:bCs/>
          <w:color w:val="auto"/>
          <w:w w:val="99"/>
          <w:sz w:val="24"/>
          <w:szCs w:val="24"/>
        </w:rPr>
        <w:t xml:space="preserve">  </w:t>
      </w:r>
    </w:p>
    <w:p>
      <w:pPr>
        <w:spacing w:before="164" w:line="398" w:lineRule="auto"/>
        <w:ind w:left="513" w:right="4733"/>
        <w:rPr>
          <w:rFonts w:ascii="宋体" w:hAnsi="宋体" w:eastAsia="宋体" w:cs="宋体"/>
          <w:b/>
          <w:bCs/>
          <w:color w:val="auto"/>
          <w:w w:val="99"/>
          <w:sz w:val="24"/>
          <w:szCs w:val="24"/>
          <w:lang w:eastAsia="zh-CN"/>
        </w:rPr>
      </w:pPr>
      <w:r>
        <w:rPr>
          <w:rFonts w:ascii="宋体" w:hAnsi="宋体" w:eastAsia="宋体" w:cs="宋体"/>
          <w:color w:val="auto"/>
          <w:sz w:val="24"/>
          <w:szCs w:val="24"/>
          <w:lang w:eastAsia="zh-CN"/>
        </w:rPr>
        <w:t>专业名称：智能产品开发</w:t>
      </w:r>
      <w:r>
        <w:rPr>
          <w:rFonts w:hint="eastAsia" w:ascii="宋体" w:hAnsi="宋体" w:eastAsia="宋体" w:cs="宋体"/>
          <w:color w:val="auto"/>
          <w:sz w:val="24"/>
          <w:szCs w:val="24"/>
          <w:lang w:eastAsia="zh-CN"/>
        </w:rPr>
        <w:t>与应用</w:t>
      </w:r>
      <w:r>
        <w:rPr>
          <w:rFonts w:ascii="宋体" w:hAnsi="宋体" w:eastAsia="宋体" w:cs="宋体"/>
          <w:b/>
          <w:bCs/>
          <w:color w:val="auto"/>
          <w:w w:val="99"/>
          <w:sz w:val="24"/>
          <w:szCs w:val="24"/>
          <w:lang w:eastAsia="zh-CN"/>
        </w:rPr>
        <w:t xml:space="preserve"> </w:t>
      </w:r>
    </w:p>
    <w:p>
      <w:pPr>
        <w:spacing w:before="164" w:line="398" w:lineRule="auto"/>
        <w:ind w:left="513" w:right="4733"/>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专业代码：510108 </w:t>
      </w:r>
    </w:p>
    <w:p>
      <w:pPr>
        <w:pStyle w:val="4"/>
        <w:spacing w:before="46"/>
        <w:rPr>
          <w:rFonts w:cs="宋体"/>
          <w:b w:val="0"/>
          <w:bCs w:val="0"/>
          <w:color w:val="auto"/>
          <w:lang w:eastAsia="zh-CN"/>
        </w:rPr>
      </w:pPr>
      <w:r>
        <w:rPr>
          <w:color w:val="auto"/>
          <w:lang w:eastAsia="zh-CN"/>
        </w:rPr>
        <w:t>二、招生对象</w:t>
      </w:r>
      <w:r>
        <w:rPr>
          <w:rFonts w:cs="宋体"/>
          <w:color w:val="auto"/>
          <w:w w:val="99"/>
          <w:lang w:eastAsia="zh-CN"/>
        </w:rPr>
        <w:t xml:space="preserve"> </w:t>
      </w:r>
    </w:p>
    <w:p>
      <w:pPr>
        <w:pStyle w:val="6"/>
        <w:spacing w:before="206"/>
        <w:ind w:left="593"/>
        <w:rPr>
          <w:rFonts w:cs="宋体"/>
          <w:color w:val="auto"/>
          <w:lang w:eastAsia="zh-CN"/>
        </w:rPr>
      </w:pPr>
      <w:r>
        <w:rPr>
          <w:rFonts w:cs="宋体"/>
          <w:color w:val="auto"/>
          <w:lang w:eastAsia="zh-CN"/>
        </w:rPr>
        <w:t xml:space="preserve">   </w:t>
      </w:r>
      <w:r>
        <w:rPr>
          <w:color w:val="auto"/>
          <w:lang w:eastAsia="zh-CN"/>
        </w:rPr>
        <w:t>普通高中毕业生、高职单招</w:t>
      </w:r>
      <w:r>
        <w:rPr>
          <w:rFonts w:cs="宋体"/>
          <w:color w:val="auto"/>
          <w:lang w:eastAsia="zh-CN"/>
        </w:rPr>
        <w:t xml:space="preserve"> </w:t>
      </w:r>
    </w:p>
    <w:p>
      <w:pPr>
        <w:pStyle w:val="4"/>
        <w:spacing w:before="206"/>
        <w:rPr>
          <w:rFonts w:cs="宋体"/>
          <w:b w:val="0"/>
          <w:bCs w:val="0"/>
          <w:color w:val="auto"/>
          <w:lang w:eastAsia="zh-CN"/>
        </w:rPr>
      </w:pPr>
      <w:r>
        <w:rPr>
          <w:color w:val="auto"/>
          <w:lang w:eastAsia="zh-CN"/>
        </w:rPr>
        <w:t>三、修业年限</w:t>
      </w:r>
      <w:r>
        <w:rPr>
          <w:rFonts w:cs="宋体"/>
          <w:color w:val="auto"/>
          <w:w w:val="99"/>
          <w:lang w:eastAsia="zh-CN"/>
        </w:rPr>
        <w:t xml:space="preserve"> </w:t>
      </w:r>
    </w:p>
    <w:p>
      <w:pPr>
        <w:pStyle w:val="6"/>
        <w:spacing w:before="204"/>
        <w:ind w:left="593"/>
        <w:rPr>
          <w:rFonts w:cs="宋体"/>
          <w:color w:val="auto"/>
          <w:lang w:eastAsia="zh-CN"/>
        </w:rPr>
      </w:pPr>
      <w:r>
        <w:rPr>
          <w:rFonts w:cs="宋体"/>
          <w:color w:val="auto"/>
          <w:lang w:eastAsia="zh-CN"/>
        </w:rPr>
        <w:t xml:space="preserve">   </w:t>
      </w:r>
      <w:r>
        <w:rPr>
          <w:rFonts w:hint="eastAsia"/>
          <w:color w:val="auto"/>
          <w:lang w:eastAsia="zh-CN"/>
        </w:rPr>
        <w:t>三年、五年（三二分段制）</w:t>
      </w:r>
      <w:r>
        <w:rPr>
          <w:rFonts w:cs="宋体"/>
          <w:color w:val="auto"/>
          <w:lang w:eastAsia="zh-CN"/>
        </w:rPr>
        <w:t xml:space="preserve"> </w:t>
      </w:r>
    </w:p>
    <w:p>
      <w:pPr>
        <w:pStyle w:val="4"/>
        <w:spacing w:before="207"/>
        <w:rPr>
          <w:rFonts w:cs="宋体"/>
          <w:b w:val="0"/>
          <w:bCs w:val="0"/>
          <w:color w:val="auto"/>
        </w:rPr>
      </w:pPr>
      <w:r>
        <w:rPr>
          <w:color w:val="auto"/>
        </w:rPr>
        <w:t>四、专业定位</w:t>
      </w:r>
      <w:r>
        <w:rPr>
          <w:rFonts w:cs="宋体"/>
          <w:color w:val="auto"/>
          <w:w w:val="99"/>
        </w:rPr>
        <w:t xml:space="preserve"> </w:t>
      </w:r>
    </w:p>
    <w:p>
      <w:pPr>
        <w:spacing w:before="6"/>
        <w:rPr>
          <w:rFonts w:ascii="宋体" w:hAnsi="宋体" w:eastAsia="宋体" w:cs="宋体"/>
          <w:b/>
          <w:bCs/>
          <w:color w:val="auto"/>
          <w:sz w:val="10"/>
          <w:szCs w:val="10"/>
        </w:rPr>
      </w:pPr>
    </w:p>
    <w:tbl>
      <w:tblPr>
        <w:tblStyle w:val="11"/>
        <w:tblW w:w="8736" w:type="dxa"/>
        <w:tblInd w:w="562" w:type="dxa"/>
        <w:tblLayout w:type="fixed"/>
        <w:tblCellMar>
          <w:top w:w="0" w:type="dxa"/>
          <w:left w:w="0" w:type="dxa"/>
          <w:bottom w:w="0" w:type="dxa"/>
          <w:right w:w="0" w:type="dxa"/>
        </w:tblCellMar>
      </w:tblPr>
      <w:tblGrid>
        <w:gridCol w:w="1279"/>
        <w:gridCol w:w="1186"/>
        <w:gridCol w:w="1111"/>
        <w:gridCol w:w="1380"/>
        <w:gridCol w:w="1632"/>
        <w:gridCol w:w="2148"/>
      </w:tblGrid>
      <w:tr>
        <w:tblPrEx>
          <w:tblCellMar>
            <w:top w:w="0" w:type="dxa"/>
            <w:left w:w="0" w:type="dxa"/>
            <w:bottom w:w="0" w:type="dxa"/>
            <w:right w:w="0" w:type="dxa"/>
          </w:tblCellMar>
        </w:tblPrEx>
        <w:trPr>
          <w:trHeight w:val="1050" w:hRule="exact"/>
        </w:trPr>
        <w:tc>
          <w:tcPr>
            <w:tcW w:w="127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 w:beforeAutospacing="0" w:after="0" w:afterAutospacing="0" w:line="518" w:lineRule="exact"/>
              <w:ind w:left="103" w:right="7"/>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所属专业大</w:t>
            </w:r>
            <w:r>
              <w:rPr>
                <w:rFonts w:hint="default" w:ascii="宋体" w:hAnsi="宋体" w:eastAsia="宋体" w:cs="宋体"/>
                <w:color w:val="auto"/>
                <w:spacing w:val="-90"/>
                <w:sz w:val="21"/>
                <w:szCs w:val="21"/>
                <w:lang w:eastAsia="zh-CN"/>
              </w:rPr>
              <w:t xml:space="preserve"> </w:t>
            </w:r>
            <w:r>
              <w:rPr>
                <w:rFonts w:hint="default" w:ascii="宋体" w:hAnsi="宋体" w:eastAsia="宋体" w:cs="宋体"/>
                <w:color w:val="auto"/>
                <w:sz w:val="21"/>
                <w:szCs w:val="21"/>
                <w:lang w:eastAsia="zh-CN"/>
              </w:rPr>
              <w:t xml:space="preserve">类（代码） </w:t>
            </w:r>
          </w:p>
        </w:tc>
        <w:tc>
          <w:tcPr>
            <w:tcW w:w="118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 w:beforeAutospacing="0" w:after="0" w:afterAutospacing="0" w:line="518" w:lineRule="exact"/>
              <w:ind w:left="103" w:right="-3"/>
              <w:rPr>
                <w:rFonts w:hint="default" w:ascii="宋体" w:hAnsi="宋体" w:eastAsia="宋体" w:cs="宋体"/>
                <w:color w:val="auto"/>
                <w:sz w:val="21"/>
                <w:szCs w:val="21"/>
              </w:rPr>
            </w:pPr>
            <w:r>
              <w:rPr>
                <w:rFonts w:hint="default" w:ascii="宋体" w:hAnsi="宋体" w:eastAsia="宋体" w:cs="宋体"/>
                <w:color w:val="auto"/>
                <w:sz w:val="21"/>
                <w:szCs w:val="21"/>
              </w:rPr>
              <w:t>所</w:t>
            </w:r>
            <w:r>
              <w:rPr>
                <w:rFonts w:hint="default" w:ascii="宋体" w:hAnsi="宋体" w:eastAsia="宋体" w:cs="宋体"/>
                <w:color w:val="auto"/>
                <w:spacing w:val="-62"/>
                <w:sz w:val="21"/>
                <w:szCs w:val="21"/>
              </w:rPr>
              <w:t xml:space="preserve"> </w:t>
            </w:r>
            <w:r>
              <w:rPr>
                <w:rFonts w:hint="default" w:ascii="宋体" w:hAnsi="宋体" w:eastAsia="宋体" w:cs="宋体"/>
                <w:color w:val="auto"/>
                <w:sz w:val="21"/>
                <w:szCs w:val="21"/>
              </w:rPr>
              <w:t>属</w:t>
            </w:r>
            <w:r>
              <w:rPr>
                <w:rFonts w:hint="default" w:ascii="宋体" w:hAnsi="宋体" w:eastAsia="宋体" w:cs="宋体"/>
                <w:color w:val="auto"/>
                <w:spacing w:val="-65"/>
                <w:sz w:val="21"/>
                <w:szCs w:val="21"/>
              </w:rPr>
              <w:t xml:space="preserve"> </w:t>
            </w:r>
            <w:r>
              <w:rPr>
                <w:rFonts w:hint="default" w:ascii="宋体" w:hAnsi="宋体" w:eastAsia="宋体" w:cs="宋体"/>
                <w:color w:val="auto"/>
                <w:sz w:val="21"/>
                <w:szCs w:val="21"/>
              </w:rPr>
              <w:t>专</w:t>
            </w:r>
            <w:r>
              <w:rPr>
                <w:rFonts w:hint="default" w:ascii="宋体" w:hAnsi="宋体" w:eastAsia="宋体" w:cs="宋体"/>
                <w:color w:val="auto"/>
                <w:spacing w:val="-62"/>
                <w:sz w:val="21"/>
                <w:szCs w:val="21"/>
              </w:rPr>
              <w:t xml:space="preserve"> </w:t>
            </w:r>
            <w:r>
              <w:rPr>
                <w:rFonts w:hint="default" w:ascii="宋体" w:hAnsi="宋体" w:eastAsia="宋体" w:cs="宋体"/>
                <w:color w:val="auto"/>
                <w:sz w:val="21"/>
                <w:szCs w:val="21"/>
              </w:rPr>
              <w:t>业</w:t>
            </w:r>
            <w:r>
              <w:rPr>
                <w:rFonts w:hint="default" w:ascii="宋体" w:hAnsi="宋体" w:eastAsia="宋体" w:cs="宋体"/>
                <w:color w:val="auto"/>
                <w:spacing w:val="-103"/>
                <w:sz w:val="21"/>
                <w:szCs w:val="21"/>
              </w:rPr>
              <w:t xml:space="preserve"> </w:t>
            </w:r>
            <w:r>
              <w:rPr>
                <w:rFonts w:hint="default" w:ascii="宋体" w:hAnsi="宋体" w:eastAsia="宋体" w:cs="宋体"/>
                <w:color w:val="auto"/>
                <w:spacing w:val="-18"/>
                <w:sz w:val="21"/>
                <w:szCs w:val="21"/>
              </w:rPr>
              <w:t>类（代码）</w:t>
            </w:r>
            <w:r>
              <w:rPr>
                <w:rFonts w:hint="default" w:ascii="宋体" w:hAnsi="宋体" w:eastAsia="宋体" w:cs="宋体"/>
                <w:color w:val="auto"/>
                <w:sz w:val="21"/>
                <w:szCs w:val="21"/>
              </w:rPr>
              <w:t xml:space="preserve"> </w:t>
            </w: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rPr>
                <w:rFonts w:hint="default" w:ascii="宋体" w:hAnsi="宋体" w:eastAsia="宋体" w:cs="宋体"/>
                <w:color w:val="auto"/>
                <w:sz w:val="21"/>
                <w:szCs w:val="21"/>
              </w:rPr>
            </w:pPr>
            <w:r>
              <w:rPr>
                <w:rFonts w:hint="default" w:ascii="宋体" w:hAnsi="宋体" w:eastAsia="宋体" w:cs="宋体"/>
                <w:color w:val="auto"/>
                <w:spacing w:val="12"/>
                <w:sz w:val="21"/>
                <w:szCs w:val="21"/>
              </w:rPr>
              <w:t>对应行业</w:t>
            </w:r>
          </w:p>
          <w:p>
            <w:pPr>
              <w:pStyle w:val="21"/>
              <w:keepNext w:val="0"/>
              <w:keepLines w:val="0"/>
              <w:suppressLineNumbers w:val="0"/>
              <w:spacing w:before="8" w:beforeAutospacing="0" w:after="0" w:afterAutospacing="0"/>
              <w:ind w:left="0" w:right="0"/>
              <w:rPr>
                <w:rFonts w:hint="default" w:ascii="宋体" w:hAnsi="宋体" w:eastAsia="宋体" w:cs="宋体"/>
                <w:b/>
                <w:bCs/>
                <w:color w:val="auto"/>
                <w:sz w:val="18"/>
                <w:szCs w:val="18"/>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（代码） </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 w:beforeAutospacing="0" w:after="0" w:afterAutospacing="0" w:line="518" w:lineRule="exact"/>
              <w:ind w:left="100" w:right="100"/>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主</w:t>
            </w:r>
            <w:r>
              <w:rPr>
                <w:rFonts w:hint="default" w:ascii="宋体" w:hAnsi="宋体" w:eastAsia="宋体" w:cs="宋体"/>
                <w:color w:val="auto"/>
                <w:spacing w:val="-76"/>
                <w:sz w:val="21"/>
                <w:szCs w:val="21"/>
                <w:lang w:eastAsia="zh-CN"/>
              </w:rPr>
              <w:t xml:space="preserve"> </w:t>
            </w:r>
            <w:r>
              <w:rPr>
                <w:rFonts w:hint="default" w:ascii="宋体" w:hAnsi="宋体" w:eastAsia="宋体" w:cs="宋体"/>
                <w:color w:val="auto"/>
                <w:sz w:val="21"/>
                <w:szCs w:val="21"/>
                <w:lang w:eastAsia="zh-CN"/>
              </w:rPr>
              <w:t>要</w:t>
            </w:r>
            <w:r>
              <w:rPr>
                <w:rFonts w:hint="default" w:ascii="宋体" w:hAnsi="宋体" w:eastAsia="宋体" w:cs="宋体"/>
                <w:color w:val="auto"/>
                <w:spacing w:val="-76"/>
                <w:sz w:val="21"/>
                <w:szCs w:val="21"/>
                <w:lang w:eastAsia="zh-CN"/>
              </w:rPr>
              <w:t xml:space="preserve"> </w:t>
            </w:r>
            <w:r>
              <w:rPr>
                <w:rFonts w:hint="default" w:ascii="宋体" w:hAnsi="宋体" w:eastAsia="宋体" w:cs="宋体"/>
                <w:color w:val="auto"/>
                <w:sz w:val="21"/>
                <w:szCs w:val="21"/>
                <w:lang w:eastAsia="zh-CN"/>
              </w:rPr>
              <w:t>职</w:t>
            </w:r>
            <w:r>
              <w:rPr>
                <w:rFonts w:hint="default" w:ascii="宋体" w:hAnsi="宋体" w:eastAsia="宋体" w:cs="宋体"/>
                <w:color w:val="auto"/>
                <w:spacing w:val="-78"/>
                <w:sz w:val="21"/>
                <w:szCs w:val="21"/>
                <w:lang w:eastAsia="zh-CN"/>
              </w:rPr>
              <w:t xml:space="preserve"> </w:t>
            </w:r>
            <w:r>
              <w:rPr>
                <w:rFonts w:hint="default" w:ascii="宋体" w:hAnsi="宋体" w:eastAsia="宋体" w:cs="宋体"/>
                <w:color w:val="auto"/>
                <w:sz w:val="21"/>
                <w:szCs w:val="21"/>
                <w:lang w:eastAsia="zh-CN"/>
              </w:rPr>
              <w:t>业</w:t>
            </w:r>
            <w:r>
              <w:rPr>
                <w:rFonts w:hint="default" w:ascii="宋体" w:hAnsi="宋体" w:eastAsia="宋体" w:cs="宋体"/>
                <w:color w:val="auto"/>
                <w:spacing w:val="-76"/>
                <w:sz w:val="21"/>
                <w:szCs w:val="21"/>
                <w:lang w:eastAsia="zh-CN"/>
              </w:rPr>
              <w:t xml:space="preserve"> </w:t>
            </w:r>
            <w:r>
              <w:rPr>
                <w:rFonts w:hint="default" w:ascii="宋体" w:hAnsi="宋体" w:eastAsia="宋体" w:cs="宋体"/>
                <w:color w:val="auto"/>
                <w:sz w:val="21"/>
                <w:szCs w:val="21"/>
                <w:lang w:eastAsia="zh-CN"/>
              </w:rPr>
              <w:t xml:space="preserve">类 别（代码） </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 w:beforeAutospacing="0" w:after="0" w:afterAutospacing="0" w:line="518" w:lineRule="exact"/>
              <w:ind w:left="103" w:right="98"/>
              <w:rPr>
                <w:rFonts w:hint="default" w:ascii="宋体" w:hAnsi="宋体" w:eastAsia="宋体" w:cs="宋体"/>
                <w:color w:val="auto"/>
                <w:sz w:val="21"/>
                <w:szCs w:val="21"/>
                <w:lang w:eastAsia="zh-CN"/>
              </w:rPr>
            </w:pPr>
            <w:r>
              <w:rPr>
                <w:rFonts w:hint="default" w:ascii="宋体" w:hAnsi="宋体" w:eastAsia="宋体" w:cs="宋体"/>
                <w:color w:val="auto"/>
                <w:spacing w:val="-3"/>
                <w:sz w:val="21"/>
                <w:szCs w:val="21"/>
                <w:lang w:eastAsia="zh-CN"/>
              </w:rPr>
              <w:t>主要岗位类别（或</w:t>
            </w:r>
            <w:r>
              <w:rPr>
                <w:rFonts w:hint="default" w:ascii="宋体" w:hAnsi="宋体" w:eastAsia="宋体" w:cs="宋体"/>
                <w:color w:val="auto"/>
                <w:spacing w:val="-94"/>
                <w:sz w:val="21"/>
                <w:szCs w:val="21"/>
                <w:lang w:eastAsia="zh-CN"/>
              </w:rPr>
              <w:t xml:space="preserve"> </w:t>
            </w:r>
            <w:r>
              <w:rPr>
                <w:rFonts w:hint="default" w:ascii="宋体" w:hAnsi="宋体" w:eastAsia="宋体" w:cs="宋体"/>
                <w:color w:val="auto"/>
                <w:sz w:val="21"/>
                <w:szCs w:val="21"/>
                <w:lang w:eastAsia="zh-CN"/>
              </w:rPr>
              <w:t xml:space="preserve">技术领域） </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3" w:beforeAutospacing="0" w:after="0" w:afterAutospacing="0" w:line="518" w:lineRule="exact"/>
              <w:ind w:left="103" w:right="65"/>
              <w:rPr>
                <w:rFonts w:hint="default" w:ascii="宋体" w:hAnsi="宋体" w:eastAsia="宋体" w:cs="宋体"/>
                <w:color w:val="auto"/>
                <w:sz w:val="21"/>
                <w:szCs w:val="21"/>
                <w:lang w:eastAsia="zh-CN"/>
              </w:rPr>
            </w:pPr>
            <w:r>
              <w:rPr>
                <w:rFonts w:hint="default" w:ascii="宋体" w:hAnsi="宋体" w:eastAsia="宋体" w:cs="宋体"/>
                <w:color w:val="auto"/>
                <w:spacing w:val="27"/>
                <w:sz w:val="21"/>
                <w:szCs w:val="21"/>
                <w:lang w:eastAsia="zh-CN"/>
              </w:rPr>
              <w:t>职业资格证书或</w:t>
            </w:r>
            <w:r>
              <w:rPr>
                <w:rFonts w:hint="default" w:ascii="宋体" w:hAnsi="宋体" w:eastAsia="宋体" w:cs="宋体"/>
                <w:color w:val="auto"/>
                <w:spacing w:val="-88"/>
                <w:sz w:val="21"/>
                <w:szCs w:val="21"/>
                <w:lang w:eastAsia="zh-CN"/>
              </w:rPr>
              <w:t xml:space="preserve"> </w:t>
            </w:r>
            <w:r>
              <w:rPr>
                <w:rFonts w:hint="default" w:ascii="宋体" w:hAnsi="宋体" w:eastAsia="宋体" w:cs="宋体"/>
                <w:color w:val="auto"/>
                <w:sz w:val="21"/>
                <w:szCs w:val="21"/>
                <w:lang w:eastAsia="zh-CN"/>
              </w:rPr>
              <w:t xml:space="preserve">技能等级证书 </w:t>
            </w:r>
          </w:p>
        </w:tc>
      </w:tr>
      <w:tr>
        <w:tblPrEx>
          <w:tblCellMar>
            <w:top w:w="0" w:type="dxa"/>
            <w:left w:w="0" w:type="dxa"/>
            <w:bottom w:w="0" w:type="dxa"/>
            <w:right w:w="0" w:type="dxa"/>
          </w:tblCellMar>
        </w:tblPrEx>
        <w:trPr>
          <w:trHeight w:val="3169" w:hRule="exact"/>
        </w:trPr>
        <w:tc>
          <w:tcPr>
            <w:tcW w:w="127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b/>
                <w:bCs/>
                <w:color w:val="auto"/>
                <w:sz w:val="20"/>
                <w:szCs w:val="20"/>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b/>
                <w:bCs/>
                <w:color w:val="auto"/>
                <w:sz w:val="20"/>
                <w:szCs w:val="20"/>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b/>
                <w:bCs/>
                <w:color w:val="auto"/>
                <w:sz w:val="20"/>
                <w:szCs w:val="20"/>
                <w:lang w:eastAsia="zh-CN"/>
              </w:rPr>
            </w:pPr>
          </w:p>
          <w:p>
            <w:pPr>
              <w:pStyle w:val="21"/>
              <w:keepNext w:val="0"/>
              <w:keepLines w:val="0"/>
              <w:suppressLineNumbers w:val="0"/>
              <w:spacing w:before="6" w:beforeAutospacing="0" w:after="0" w:afterAutospacing="0"/>
              <w:ind w:left="0" w:right="0"/>
              <w:rPr>
                <w:rFonts w:hint="default" w:ascii="宋体" w:hAnsi="宋体" w:eastAsia="宋体" w:cs="宋体"/>
                <w:b/>
                <w:bCs/>
                <w:color w:val="auto"/>
                <w:sz w:val="27"/>
                <w:szCs w:val="27"/>
                <w:lang w:eastAsia="zh-CN"/>
              </w:rPr>
            </w:pPr>
          </w:p>
          <w:p>
            <w:pPr>
              <w:pStyle w:val="21"/>
              <w:keepNext w:val="0"/>
              <w:keepLines w:val="0"/>
              <w:suppressLineNumbers w:val="0"/>
              <w:spacing w:before="0" w:beforeAutospacing="0" w:after="0" w:afterAutospacing="0" w:line="453" w:lineRule="auto"/>
              <w:ind w:left="266" w:right="105" w:hanging="159"/>
              <w:rPr>
                <w:rFonts w:hint="default" w:ascii="宋体" w:hAnsi="宋体" w:eastAsia="宋体" w:cs="宋体"/>
                <w:color w:val="auto"/>
                <w:sz w:val="21"/>
                <w:szCs w:val="21"/>
              </w:rPr>
            </w:pPr>
            <w:r>
              <w:rPr>
                <w:rFonts w:hint="default" w:ascii="宋体" w:hAnsi="宋体" w:eastAsia="宋体" w:cs="宋体"/>
                <w:color w:val="auto"/>
                <w:sz w:val="21"/>
                <w:szCs w:val="21"/>
              </w:rPr>
              <w:t>电子信息大</w:t>
            </w:r>
            <w:r>
              <w:rPr>
                <w:rFonts w:hint="default" w:ascii="宋体" w:hAnsi="宋体" w:eastAsia="宋体" w:cs="宋体"/>
                <w:color w:val="auto"/>
                <w:spacing w:val="-102"/>
                <w:sz w:val="21"/>
                <w:szCs w:val="21"/>
              </w:rPr>
              <w:t xml:space="preserve"> </w:t>
            </w:r>
            <w:r>
              <w:rPr>
                <w:rFonts w:hint="default" w:ascii="宋体" w:hAnsi="宋体" w:eastAsia="宋体" w:cs="宋体"/>
                <w:color w:val="auto"/>
                <w:sz w:val="21"/>
                <w:szCs w:val="21"/>
              </w:rPr>
              <w:t>类</w:t>
            </w:r>
            <w:r>
              <w:rPr>
                <w:rFonts w:hint="default" w:ascii="宋体" w:hAnsi="宋体" w:eastAsia="宋体" w:cs="宋体"/>
                <w:color w:val="auto"/>
                <w:spacing w:val="-3"/>
                <w:sz w:val="21"/>
                <w:szCs w:val="21"/>
              </w:rPr>
              <w:t xml:space="preserve"> </w:t>
            </w:r>
            <w:r>
              <w:rPr>
                <w:rFonts w:hint="default" w:ascii="宋体" w:hAnsi="宋体" w:eastAsia="宋体" w:cs="宋体"/>
                <w:color w:val="auto"/>
                <w:sz w:val="21"/>
                <w:szCs w:val="21"/>
              </w:rPr>
              <w:t xml:space="preserve">(51) </w:t>
            </w:r>
          </w:p>
        </w:tc>
        <w:tc>
          <w:tcPr>
            <w:tcW w:w="118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b/>
                <w:bCs/>
                <w:color w:val="auto"/>
                <w:sz w:val="20"/>
                <w:szCs w:val="20"/>
              </w:rPr>
            </w:pPr>
          </w:p>
          <w:p>
            <w:pPr>
              <w:pStyle w:val="21"/>
              <w:keepNext w:val="0"/>
              <w:keepLines w:val="0"/>
              <w:suppressLineNumbers w:val="0"/>
              <w:spacing w:before="0" w:beforeAutospacing="0" w:after="0" w:afterAutospacing="0"/>
              <w:ind w:left="0" w:right="0"/>
              <w:rPr>
                <w:rFonts w:hint="default" w:ascii="宋体" w:hAnsi="宋体" w:eastAsia="宋体" w:cs="宋体"/>
                <w:b/>
                <w:bCs/>
                <w:color w:val="auto"/>
                <w:sz w:val="20"/>
                <w:szCs w:val="20"/>
              </w:rPr>
            </w:pPr>
          </w:p>
          <w:p>
            <w:pPr>
              <w:pStyle w:val="21"/>
              <w:keepNext w:val="0"/>
              <w:keepLines w:val="0"/>
              <w:suppressLineNumbers w:val="0"/>
              <w:spacing w:before="0" w:beforeAutospacing="0" w:after="0" w:afterAutospacing="0"/>
              <w:ind w:left="0" w:right="0"/>
              <w:rPr>
                <w:rFonts w:hint="default" w:ascii="宋体" w:hAnsi="宋体" w:eastAsia="宋体" w:cs="宋体"/>
                <w:b/>
                <w:bCs/>
                <w:color w:val="auto"/>
                <w:sz w:val="20"/>
                <w:szCs w:val="20"/>
              </w:rPr>
            </w:pPr>
          </w:p>
          <w:p>
            <w:pPr>
              <w:pStyle w:val="21"/>
              <w:keepNext w:val="0"/>
              <w:keepLines w:val="0"/>
              <w:suppressLineNumbers w:val="0"/>
              <w:spacing w:before="6" w:beforeAutospacing="0" w:after="0" w:afterAutospacing="0"/>
              <w:ind w:left="0" w:right="0"/>
              <w:rPr>
                <w:rFonts w:hint="default" w:ascii="宋体" w:hAnsi="宋体" w:eastAsia="宋体" w:cs="宋体"/>
                <w:b/>
                <w:bCs/>
                <w:color w:val="auto"/>
                <w:sz w:val="27"/>
                <w:szCs w:val="27"/>
              </w:rPr>
            </w:pPr>
          </w:p>
          <w:p>
            <w:pPr>
              <w:pStyle w:val="21"/>
              <w:keepNext w:val="0"/>
              <w:keepLines w:val="0"/>
              <w:suppressLineNumbers w:val="0"/>
              <w:spacing w:before="0" w:beforeAutospacing="0" w:after="0" w:afterAutospacing="0" w:line="453" w:lineRule="auto"/>
              <w:ind w:left="115" w:right="7" w:firstLine="52"/>
              <w:rPr>
                <w:rFonts w:hint="default" w:ascii="宋体" w:hAnsi="宋体" w:eastAsia="宋体" w:cs="宋体"/>
                <w:color w:val="auto"/>
                <w:sz w:val="21"/>
                <w:szCs w:val="21"/>
              </w:rPr>
            </w:pPr>
            <w:r>
              <w:rPr>
                <w:rFonts w:hint="default" w:ascii="宋体" w:hAnsi="宋体" w:eastAsia="宋体" w:cs="宋体"/>
                <w:color w:val="auto"/>
                <w:sz w:val="21"/>
                <w:szCs w:val="21"/>
              </w:rPr>
              <w:t xml:space="preserve">电子信息 类 (5101) </w:t>
            </w:r>
          </w:p>
        </w:tc>
        <w:tc>
          <w:tcPr>
            <w:tcW w:w="111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2" w:beforeAutospacing="0" w:after="0" w:afterAutospacing="0"/>
              <w:ind w:left="0" w:right="0"/>
              <w:rPr>
                <w:rFonts w:hint="default" w:ascii="宋体" w:hAnsi="宋体" w:eastAsia="宋体" w:cs="宋体"/>
                <w:b/>
                <w:bCs/>
                <w:color w:val="auto"/>
                <w:sz w:val="26"/>
                <w:szCs w:val="26"/>
                <w:lang w:eastAsia="zh-CN"/>
              </w:rPr>
            </w:pPr>
          </w:p>
          <w:p>
            <w:pPr>
              <w:pStyle w:val="21"/>
              <w:keepNext w:val="0"/>
              <w:keepLines w:val="0"/>
              <w:suppressLineNumbers w:val="0"/>
              <w:spacing w:before="0" w:beforeAutospacing="0" w:after="0" w:afterAutospacing="0" w:line="244" w:lineRule="auto"/>
              <w:ind w:left="103" w:right="-1" w:hanging="3"/>
              <w:jc w:val="center"/>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 xml:space="preserve">计算机、 通信和其 他电子设 备制造业 (39)、 软件和信 息技术服 </w:t>
            </w:r>
            <w:r>
              <w:rPr>
                <w:rFonts w:hint="default" w:ascii="宋体" w:hAnsi="宋体" w:eastAsia="宋体" w:cs="宋体"/>
                <w:color w:val="auto"/>
                <w:spacing w:val="-10"/>
                <w:sz w:val="21"/>
                <w:szCs w:val="21"/>
                <w:lang w:eastAsia="zh-CN"/>
              </w:rPr>
              <w:t>务业（65)</w:t>
            </w:r>
            <w:r>
              <w:rPr>
                <w:rFonts w:hint="default" w:ascii="宋体" w:hAnsi="宋体" w:eastAsia="宋体" w:cs="宋体"/>
                <w:color w:val="auto"/>
                <w:sz w:val="21"/>
                <w:szCs w:val="21"/>
                <w:lang w:eastAsia="zh-CN"/>
              </w:rPr>
              <w:t xml:space="preserve"> </w:t>
            </w:r>
          </w:p>
        </w:tc>
        <w:tc>
          <w:tcPr>
            <w:tcW w:w="138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b/>
                <w:bCs/>
                <w:color w:val="auto"/>
                <w:sz w:val="16"/>
                <w:szCs w:val="16"/>
                <w:lang w:eastAsia="zh-CN"/>
              </w:rPr>
            </w:pPr>
          </w:p>
          <w:p>
            <w:pPr>
              <w:pStyle w:val="21"/>
              <w:keepNext w:val="0"/>
              <w:keepLines w:val="0"/>
              <w:suppressLineNumbers w:val="0"/>
              <w:spacing w:before="0" w:beforeAutospacing="0" w:after="0" w:afterAutospacing="0" w:line="244" w:lineRule="auto"/>
              <w:ind w:left="105" w:right="53" w:hanging="51"/>
              <w:jc w:val="left"/>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通信</w:t>
            </w:r>
            <w:r>
              <w:rPr>
                <w:rFonts w:hint="eastAsia" w:ascii="宋体" w:hAnsi="宋体" w:eastAsia="宋体" w:cs="宋体"/>
                <w:color w:val="auto"/>
                <w:sz w:val="21"/>
                <w:szCs w:val="21"/>
                <w:lang w:val="en-US" w:eastAsia="zh-CN"/>
              </w:rPr>
              <w:t>类</w:t>
            </w:r>
            <w:r>
              <w:rPr>
                <w:rFonts w:hint="default" w:ascii="宋体" w:hAnsi="宋体" w:eastAsia="宋体" w:cs="宋体"/>
                <w:color w:val="auto"/>
                <w:sz w:val="21"/>
                <w:szCs w:val="21"/>
                <w:lang w:eastAsia="zh-CN"/>
              </w:rPr>
              <w:t>设备调试</w:t>
            </w:r>
            <w:r>
              <w:rPr>
                <w:rFonts w:hint="eastAsia" w:ascii="宋体" w:hAnsi="宋体" w:eastAsia="宋体" w:cs="宋体"/>
                <w:color w:val="auto"/>
                <w:sz w:val="21"/>
                <w:szCs w:val="21"/>
                <w:lang w:val="en-US" w:eastAsia="zh-CN"/>
              </w:rPr>
              <w:t>工程师</w:t>
            </w:r>
            <w:r>
              <w:rPr>
                <w:rFonts w:hint="default" w:ascii="宋体" w:hAnsi="宋体" w:eastAsia="宋体" w:cs="宋体"/>
                <w:color w:val="auto"/>
                <w:sz w:val="21"/>
                <w:szCs w:val="21"/>
                <w:lang w:eastAsia="zh-CN"/>
              </w:rPr>
              <w:t xml:space="preserve"> (6-25-04-08</w:t>
            </w:r>
          </w:p>
          <w:p>
            <w:pPr>
              <w:pStyle w:val="21"/>
              <w:keepNext w:val="0"/>
              <w:keepLines w:val="0"/>
              <w:suppressLineNumbers w:val="0"/>
              <w:spacing w:before="0" w:beforeAutospacing="0" w:after="0" w:afterAutospacing="0" w:line="244" w:lineRule="auto"/>
              <w:ind w:left="158" w:right="156" w:firstLine="100"/>
              <w:jc w:val="left"/>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w:t>
            </w:r>
            <w:r>
              <w:rPr>
                <w:rFonts w:hint="default" w:ascii="宋体" w:hAnsi="宋体" w:eastAsia="宋体" w:cs="宋体"/>
                <w:color w:val="auto"/>
                <w:spacing w:val="-3"/>
                <w:sz w:val="21"/>
                <w:szCs w:val="21"/>
                <w:lang w:eastAsia="zh-CN"/>
              </w:rPr>
              <w:t>、</w:t>
            </w:r>
            <w:r>
              <w:rPr>
                <w:rFonts w:hint="default" w:ascii="宋体" w:hAnsi="宋体" w:eastAsia="宋体" w:cs="宋体"/>
                <w:color w:val="auto"/>
                <w:sz w:val="21"/>
                <w:szCs w:val="21"/>
                <w:lang w:eastAsia="zh-CN"/>
              </w:rPr>
              <w:t>嵌入式系统</w:t>
            </w:r>
            <w:r>
              <w:rPr>
                <w:rFonts w:hint="eastAsia" w:ascii="宋体" w:hAnsi="宋体" w:eastAsia="宋体" w:cs="宋体"/>
                <w:color w:val="auto"/>
                <w:sz w:val="21"/>
                <w:szCs w:val="21"/>
                <w:lang w:val="en-US" w:eastAsia="zh-CN"/>
              </w:rPr>
              <w:t>运维、</w:t>
            </w:r>
            <w:r>
              <w:rPr>
                <w:rFonts w:hint="default" w:ascii="宋体" w:hAnsi="宋体" w:eastAsia="宋体" w:cs="宋体"/>
                <w:color w:val="auto"/>
                <w:sz w:val="21"/>
                <w:szCs w:val="21"/>
                <w:lang w:eastAsia="zh-CN"/>
              </w:rPr>
              <w:t>设计工程</w:t>
            </w:r>
            <w:r>
              <w:rPr>
                <w:rFonts w:hint="eastAsia" w:ascii="宋体" w:hAnsi="宋体" w:eastAsia="宋体" w:cs="宋体"/>
                <w:color w:val="auto"/>
                <w:sz w:val="21"/>
                <w:szCs w:val="21"/>
                <w:lang w:val="en-US" w:eastAsia="zh-CN"/>
              </w:rPr>
              <w:t>师</w:t>
            </w:r>
            <w:r>
              <w:rPr>
                <w:rFonts w:hint="default" w:ascii="宋体" w:hAnsi="宋体" w:eastAsia="宋体" w:cs="宋体"/>
                <w:color w:val="auto"/>
                <w:sz w:val="21"/>
                <w:szCs w:val="21"/>
                <w:lang w:eastAsia="zh-CN"/>
              </w:rPr>
              <w:t xml:space="preserve"> </w:t>
            </w:r>
          </w:p>
          <w:p>
            <w:pPr>
              <w:pStyle w:val="21"/>
              <w:keepNext w:val="0"/>
              <w:keepLines w:val="0"/>
              <w:suppressLineNumbers w:val="0"/>
              <w:spacing w:before="2" w:beforeAutospacing="0" w:after="0" w:afterAutospacing="0"/>
              <w:ind w:left="0" w:right="3"/>
              <w:jc w:val="left"/>
              <w:rPr>
                <w:rFonts w:hint="default" w:ascii="宋体" w:hAnsi="宋体" w:eastAsia="宋体" w:cs="宋体"/>
                <w:color w:val="auto"/>
                <w:sz w:val="21"/>
                <w:szCs w:val="21"/>
              </w:rPr>
            </w:pPr>
            <w:r>
              <w:rPr>
                <w:rFonts w:hint="default" w:ascii="宋体"/>
                <w:color w:val="auto"/>
                <w:sz w:val="21"/>
              </w:rPr>
              <w:t>(2-02-10-06</w:t>
            </w:r>
          </w:p>
          <w:p>
            <w:pPr>
              <w:pStyle w:val="21"/>
              <w:keepNext w:val="0"/>
              <w:keepLines w:val="0"/>
              <w:suppressLineNumbers w:val="0"/>
              <w:spacing w:before="6" w:beforeAutospacing="0" w:after="0" w:afterAutospacing="0"/>
              <w:ind w:left="102" w:right="0"/>
              <w:jc w:val="left"/>
              <w:rPr>
                <w:rFonts w:hint="default" w:ascii="宋体" w:hAnsi="宋体" w:eastAsia="宋体" w:cs="宋体"/>
                <w:color w:val="auto"/>
                <w:sz w:val="21"/>
                <w:szCs w:val="21"/>
              </w:rPr>
            </w:pPr>
            <w:r>
              <w:rPr>
                <w:rFonts w:hint="default" w:ascii="宋体"/>
                <w:color w:val="auto"/>
                <w:sz w:val="21"/>
              </w:rPr>
              <w:t xml:space="preserve">) </w:t>
            </w:r>
          </w:p>
        </w:tc>
        <w:tc>
          <w:tcPr>
            <w:tcW w:w="163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b/>
                <w:bCs/>
                <w:color w:val="auto"/>
                <w:sz w:val="28"/>
                <w:szCs w:val="28"/>
                <w:lang w:eastAsia="zh-CN"/>
              </w:rPr>
            </w:pPr>
          </w:p>
          <w:p>
            <w:pPr>
              <w:pStyle w:val="21"/>
              <w:keepNext w:val="0"/>
              <w:keepLines w:val="0"/>
              <w:suppressLineNumbers w:val="0"/>
              <w:spacing w:before="0" w:beforeAutospacing="0" w:after="0" w:afterAutospacing="0" w:line="350" w:lineRule="auto"/>
              <w:ind w:left="103" w:right="86" w:hanging="12"/>
              <w:jc w:val="left"/>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智能设备维护检修岗、</w:t>
            </w:r>
            <w:r>
              <w:rPr>
                <w:rFonts w:hint="default" w:ascii="宋体" w:hAnsi="宋体" w:eastAsia="宋体" w:cs="宋体"/>
                <w:color w:val="auto"/>
                <w:spacing w:val="-2"/>
                <w:sz w:val="21"/>
                <w:szCs w:val="21"/>
                <w:lang w:eastAsia="zh-CN"/>
              </w:rPr>
              <w:t>智能产品开发岗、</w:t>
            </w:r>
            <w:r>
              <w:rPr>
                <w:rFonts w:hint="default" w:ascii="宋体" w:hAnsi="宋体" w:eastAsia="宋体" w:cs="宋体"/>
                <w:color w:val="auto"/>
                <w:sz w:val="21"/>
                <w:szCs w:val="21"/>
                <w:lang w:eastAsia="zh-CN"/>
              </w:rPr>
              <w:t xml:space="preserve">智能设备软件开发岗、智能产品设计岗 </w:t>
            </w:r>
          </w:p>
        </w:tc>
        <w:tc>
          <w:tcPr>
            <w:tcW w:w="214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348" w:lineRule="auto"/>
              <w:ind w:left="0" w:right="-3"/>
              <w:jc w:val="both"/>
              <w:rPr>
                <w:rFonts w:hint="default" w:ascii="宋体" w:hAnsi="宋体" w:eastAsia="宋体" w:cs="宋体"/>
                <w:color w:val="auto"/>
                <w:sz w:val="21"/>
                <w:szCs w:val="21"/>
                <w:lang w:eastAsia="zh-CN"/>
              </w:rPr>
            </w:pPr>
          </w:p>
          <w:p>
            <w:pPr>
              <w:pStyle w:val="21"/>
              <w:keepNext w:val="0"/>
              <w:keepLines w:val="0"/>
              <w:suppressLineNumbers w:val="0"/>
              <w:spacing w:before="0" w:beforeAutospacing="0" w:after="0" w:afterAutospacing="0" w:line="348" w:lineRule="auto"/>
              <w:ind w:left="0" w:right="-3"/>
              <w:jc w:val="both"/>
              <w:rPr>
                <w:rFonts w:hint="default" w:ascii="宋体" w:hAnsi="宋体" w:eastAsia="宋体" w:cs="宋体"/>
                <w:color w:val="auto"/>
                <w:sz w:val="21"/>
                <w:szCs w:val="21"/>
                <w:lang w:eastAsia="zh-CN"/>
              </w:rPr>
            </w:pPr>
            <w:r>
              <w:rPr>
                <w:rFonts w:hint="default" w:ascii="宋体" w:hAnsi="宋体" w:eastAsia="宋体" w:cs="宋体"/>
                <w:color w:val="auto"/>
                <w:sz w:val="21"/>
                <w:szCs w:val="21"/>
                <w:lang w:eastAsia="zh-CN"/>
              </w:rPr>
              <w:t>计算机程序设计员</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eastAsia="zh-CN"/>
              </w:rPr>
              <w:t>高级</w:t>
            </w:r>
            <w:r>
              <w:rPr>
                <w:rFonts w:hint="eastAsia" w:ascii="宋体" w:hAnsi="宋体" w:eastAsia="宋体" w:cs="宋体"/>
                <w:color w:val="auto"/>
                <w:sz w:val="21"/>
                <w:szCs w:val="21"/>
                <w:lang w:val="en-US" w:eastAsia="zh-CN"/>
              </w:rPr>
              <w:t>)</w:t>
            </w:r>
            <w:r>
              <w:rPr>
                <w:rFonts w:hint="default" w:ascii="宋体" w:hAnsi="宋体" w:eastAsia="宋体" w:cs="宋体"/>
                <w:color w:val="auto"/>
                <w:sz w:val="21"/>
                <w:szCs w:val="21"/>
                <w:lang w:eastAsia="zh-CN"/>
              </w:rPr>
              <w:t>证书、信息处理技术员、全国计算机信息高新技</w:t>
            </w:r>
            <w:r>
              <w:rPr>
                <w:rFonts w:hint="default" w:ascii="宋体" w:hAnsi="宋体" w:eastAsia="宋体" w:cs="宋体"/>
                <w:color w:val="auto"/>
                <w:spacing w:val="-11"/>
                <w:sz w:val="21"/>
                <w:szCs w:val="21"/>
                <w:lang w:eastAsia="zh-CN"/>
              </w:rPr>
              <w:t>术考试（高级操作员级）</w:t>
            </w:r>
            <w:r>
              <w:rPr>
                <w:rFonts w:hint="eastAsia" w:ascii="宋体" w:hAnsi="宋体" w:eastAsia="宋体" w:cs="宋体"/>
                <w:color w:val="auto"/>
                <w:spacing w:val="-11"/>
                <w:sz w:val="21"/>
                <w:szCs w:val="21"/>
                <w:lang w:eastAsia="zh-CN"/>
              </w:rPr>
              <w:t>、</w:t>
            </w:r>
            <w:r>
              <w:rPr>
                <w:rFonts w:hint="eastAsia" w:ascii="宋体" w:hAnsi="宋体" w:eastAsia="宋体" w:cs="宋体"/>
                <w:color w:val="auto"/>
                <w:spacing w:val="-11"/>
                <w:sz w:val="21"/>
                <w:szCs w:val="21"/>
                <w:lang w:val="en-US" w:eastAsia="zh-CN"/>
              </w:rPr>
              <w:t>创新设计方法论论证、</w:t>
            </w:r>
            <w:r>
              <w:rPr>
                <w:rFonts w:hint="default" w:ascii="宋体" w:hAnsi="宋体" w:eastAsia="宋体" w:cs="宋体"/>
                <w:color w:val="auto"/>
                <w:sz w:val="21"/>
                <w:szCs w:val="21"/>
                <w:lang w:eastAsia="zh-CN"/>
              </w:rPr>
              <w:t xml:space="preserve"> </w:t>
            </w:r>
            <w:r>
              <w:rPr>
                <w:rFonts w:hint="eastAsia" w:ascii="宋体" w:hAnsi="宋体" w:cs="宋体"/>
                <w:bCs/>
                <w:color w:val="auto"/>
                <w:sz w:val="21"/>
                <w:szCs w:val="21"/>
                <w:lang w:val="en-US" w:eastAsia="zh-CN"/>
              </w:rPr>
              <w:t>1+X人工智能深度学习工程应用</w:t>
            </w:r>
            <w:r>
              <w:rPr>
                <w:rFonts w:hint="default" w:ascii="宋体" w:hAnsi="宋体" w:eastAsia="宋体" w:cs="宋体"/>
                <w:color w:val="auto"/>
                <w:sz w:val="21"/>
                <w:szCs w:val="21"/>
                <w:lang w:eastAsia="zh-CN"/>
              </w:rPr>
              <w:t xml:space="preserve"> </w:t>
            </w:r>
          </w:p>
        </w:tc>
      </w:tr>
    </w:tbl>
    <w:p>
      <w:pPr>
        <w:spacing w:before="135"/>
        <w:ind w:left="473"/>
        <w:rPr>
          <w:rFonts w:ascii="宋体" w:hAnsi="宋体" w:eastAsia="宋体" w:cs="宋体"/>
          <w:color w:val="auto"/>
          <w:sz w:val="24"/>
          <w:szCs w:val="24"/>
          <w:lang w:eastAsia="zh-CN"/>
        </w:rPr>
      </w:pPr>
      <w:r>
        <w:rPr>
          <w:rFonts w:ascii="宋体" w:hAnsi="宋体" w:eastAsia="宋体" w:cs="宋体"/>
          <w:b/>
          <w:bCs/>
          <w:color w:val="auto"/>
          <w:sz w:val="24"/>
          <w:szCs w:val="24"/>
          <w:lang w:eastAsia="zh-CN"/>
        </w:rPr>
        <w:t>五、培养目标与培养规格</w:t>
      </w:r>
      <w:r>
        <w:rPr>
          <w:rFonts w:ascii="宋体" w:hAnsi="宋体" w:eastAsia="宋体" w:cs="宋体"/>
          <w:b/>
          <w:bCs/>
          <w:color w:val="auto"/>
          <w:w w:val="99"/>
          <w:sz w:val="24"/>
          <w:szCs w:val="24"/>
          <w:lang w:eastAsia="zh-CN"/>
        </w:rPr>
        <w:t xml:space="preserve"> </w:t>
      </w:r>
    </w:p>
    <w:p>
      <w:pPr>
        <w:pStyle w:val="6"/>
        <w:spacing w:before="206" w:line="398" w:lineRule="auto"/>
        <w:ind w:left="593" w:hanging="120"/>
        <w:rPr>
          <w:rFonts w:cs="宋体"/>
          <w:b/>
          <w:bCs/>
          <w:color w:val="auto"/>
          <w:w w:val="99"/>
          <w:lang w:eastAsia="zh-CN"/>
        </w:rPr>
      </w:pPr>
      <w:r>
        <w:rPr>
          <w:rFonts w:cs="宋体"/>
          <w:b/>
          <w:bCs/>
          <w:color w:val="auto"/>
          <w:lang w:eastAsia="zh-CN"/>
        </w:rPr>
        <w:t>（一）培养目标</w:t>
      </w:r>
      <w:r>
        <w:rPr>
          <w:rFonts w:cs="宋体"/>
          <w:b/>
          <w:bCs/>
          <w:color w:val="auto"/>
          <w:w w:val="99"/>
          <w:lang w:eastAsia="zh-CN"/>
        </w:rPr>
        <w:t xml:space="preserve"> </w:t>
      </w:r>
    </w:p>
    <w:p>
      <w:pPr>
        <w:pStyle w:val="6"/>
        <w:adjustRightInd w:val="0"/>
        <w:snapToGrid w:val="0"/>
        <w:spacing w:before="0" w:line="480" w:lineRule="exact"/>
        <w:ind w:left="0" w:firstLine="480" w:firstLineChars="200"/>
        <w:rPr>
          <w:rFonts w:cs="宋体"/>
          <w:color w:val="auto"/>
          <w:lang w:eastAsia="zh-CN"/>
        </w:rPr>
      </w:pPr>
      <w:r>
        <w:rPr>
          <w:color w:val="auto"/>
          <w:lang w:eastAsia="zh-CN"/>
        </w:rPr>
        <w:t>本专业培养理想信念坚定，德、智、体、美、劳全面发展，具有一定的科学文化水平，良好的人文素养、职业道德和创新意识，精益求精的工匠精神，较强的就业能力和可持续发 展的能力；掌握本专业知识和技术技能，面向智能电子产品的软硬件设计</w:t>
      </w:r>
      <w:r>
        <w:rPr>
          <w:rFonts w:hint="eastAsia"/>
          <w:color w:val="auto"/>
          <w:lang w:eastAsia="zh-CN"/>
        </w:rPr>
        <w:t>类</w:t>
      </w:r>
      <w:r>
        <w:rPr>
          <w:color w:val="auto"/>
          <w:lang w:eastAsia="zh-CN"/>
        </w:rPr>
        <w:t>、调试</w:t>
      </w:r>
      <w:r>
        <w:rPr>
          <w:rFonts w:hint="eastAsia"/>
          <w:color w:val="auto"/>
          <w:lang w:eastAsia="zh-CN"/>
        </w:rPr>
        <w:t>类</w:t>
      </w:r>
      <w:r>
        <w:rPr>
          <w:color w:val="auto"/>
          <w:lang w:eastAsia="zh-CN"/>
        </w:rPr>
        <w:t>、</w:t>
      </w:r>
      <w:r>
        <w:rPr>
          <w:rFonts w:hint="eastAsia"/>
          <w:color w:val="auto"/>
          <w:lang w:eastAsia="zh-CN"/>
        </w:rPr>
        <w:t>运营类</w:t>
      </w:r>
      <w:r>
        <w:rPr>
          <w:rFonts w:hint="eastAsia" w:ascii="宋体" w:hAnsi="宋体"/>
          <w:color w:val="auto"/>
          <w:kern w:val="0"/>
          <w:sz w:val="24"/>
        </w:rPr>
        <w:t>等职业群</w:t>
      </w:r>
      <w:r>
        <w:rPr>
          <w:color w:val="auto"/>
          <w:lang w:eastAsia="zh-CN"/>
        </w:rPr>
        <w:t>；</w:t>
      </w:r>
      <w:r>
        <w:rPr>
          <w:rFonts w:hint="eastAsia"/>
          <w:color w:val="auto"/>
          <w:lang w:eastAsia="zh-CN"/>
        </w:rPr>
        <w:t>能够从事</w:t>
      </w:r>
      <w:r>
        <w:rPr>
          <w:color w:val="auto"/>
          <w:lang w:eastAsia="zh-CN"/>
        </w:rPr>
        <w:t>计算机系统维护能力</w:t>
      </w:r>
      <w:r>
        <w:rPr>
          <w:rFonts w:hint="eastAsia"/>
          <w:color w:val="auto"/>
          <w:lang w:eastAsia="zh-CN"/>
        </w:rPr>
        <w:t>、</w:t>
      </w:r>
      <w:r>
        <w:rPr>
          <w:color w:val="auto"/>
          <w:lang w:eastAsia="zh-CN"/>
        </w:rPr>
        <w:t>智能产品设计开</w:t>
      </w:r>
      <w:r>
        <w:rPr>
          <w:rFonts w:hint="eastAsia"/>
          <w:color w:val="auto"/>
          <w:lang w:eastAsia="zh-CN"/>
        </w:rPr>
        <w:t>发、</w:t>
      </w:r>
      <w:r>
        <w:rPr>
          <w:color w:val="auto"/>
          <w:lang w:eastAsia="zh-CN"/>
        </w:rPr>
        <w:t>智能产品的软硬件设计、调试、维护</w:t>
      </w:r>
      <w:r>
        <w:rPr>
          <w:rFonts w:hint="eastAsia"/>
          <w:color w:val="auto"/>
          <w:lang w:eastAsia="zh-CN"/>
        </w:rPr>
        <w:t>等工作的</w:t>
      </w:r>
      <w:r>
        <w:rPr>
          <w:color w:val="auto"/>
          <w:lang w:eastAsia="zh-CN"/>
        </w:rPr>
        <w:t>高素质技术技能人才。</w:t>
      </w:r>
      <w:r>
        <w:rPr>
          <w:rFonts w:cs="宋体"/>
          <w:color w:val="auto"/>
          <w:lang w:eastAsia="zh-CN"/>
        </w:rPr>
        <w:t xml:space="preserve"> </w:t>
      </w:r>
    </w:p>
    <w:p>
      <w:pPr>
        <w:numPr>
          <w:ilvl w:val="0"/>
          <w:numId w:val="2"/>
        </w:numPr>
        <w:spacing w:before="48" w:line="398" w:lineRule="auto"/>
        <w:ind w:left="593" w:right="6526" w:hanging="120"/>
        <w:rPr>
          <w:rFonts w:ascii="宋体" w:hAnsi="宋体" w:eastAsia="宋体" w:cs="宋体"/>
          <w:b/>
          <w:bCs/>
          <w:color w:val="auto"/>
          <w:w w:val="99"/>
          <w:sz w:val="24"/>
          <w:szCs w:val="24"/>
        </w:rPr>
      </w:pPr>
      <w:r>
        <w:rPr>
          <w:rFonts w:ascii="宋体" w:hAnsi="宋体" w:eastAsia="宋体" w:cs="宋体"/>
          <w:b/>
          <w:bCs/>
          <w:color w:val="auto"/>
          <w:sz w:val="24"/>
          <w:szCs w:val="24"/>
        </w:rPr>
        <w:t>培养规格</w:t>
      </w:r>
      <w:r>
        <w:rPr>
          <w:rFonts w:ascii="宋体" w:hAnsi="宋体" w:eastAsia="宋体" w:cs="宋体"/>
          <w:b/>
          <w:bCs/>
          <w:color w:val="auto"/>
          <w:w w:val="99"/>
          <w:sz w:val="24"/>
          <w:szCs w:val="24"/>
        </w:rPr>
        <w:t xml:space="preserve"> </w:t>
      </w:r>
    </w:p>
    <w:p>
      <w:pPr>
        <w:adjustRightInd w:val="0"/>
        <w:spacing w:line="520" w:lineRule="exact"/>
        <w:ind w:firstLine="480"/>
        <w:rPr>
          <w:rFonts w:ascii="宋体" w:hAnsi="宋体"/>
          <w:color w:val="auto"/>
          <w:sz w:val="24"/>
        </w:rPr>
      </w:pPr>
      <w:r>
        <w:rPr>
          <w:rFonts w:hint="eastAsia" w:ascii="宋体" w:hAnsi="宋体"/>
          <w:color w:val="auto"/>
          <w:sz w:val="24"/>
        </w:rPr>
        <w:t>1.素质目标</w:t>
      </w:r>
    </w:p>
    <w:p>
      <w:pPr>
        <w:spacing w:line="520" w:lineRule="exact"/>
        <w:ind w:firstLine="480"/>
        <w:rPr>
          <w:rFonts w:ascii="宋体" w:hAnsi="宋体"/>
          <w:color w:val="auto"/>
          <w:sz w:val="24"/>
        </w:rPr>
      </w:pPr>
      <w:r>
        <w:rPr>
          <w:rFonts w:hint="eastAsia" w:ascii="宋体" w:hAnsi="宋体"/>
          <w:color w:val="auto"/>
          <w:sz w:val="24"/>
        </w:rPr>
        <w:t>（1）坚定拥护中国共产党领导和我国社会主义制度，在习近平新时代中国特色社会主义思想引导下，践行社会主义核心价值观，具有深厚的爱国情感和中华民族自豪感；</w:t>
      </w:r>
    </w:p>
    <w:p>
      <w:pPr>
        <w:spacing w:line="520" w:lineRule="exact"/>
        <w:ind w:firstLine="480"/>
        <w:rPr>
          <w:rFonts w:ascii="宋体" w:hAnsi="宋体"/>
          <w:color w:val="auto"/>
          <w:sz w:val="24"/>
        </w:rPr>
      </w:pPr>
      <w:r>
        <w:rPr>
          <w:rFonts w:hint="eastAsia" w:ascii="宋体" w:hAnsi="宋体"/>
          <w:color w:val="auto"/>
          <w:sz w:val="24"/>
        </w:rPr>
        <w:t>（2）崇尚宪法、遵法守纪、崇德向善、诚实守信、尊重生命、热爱劳动，履行道德准则和行为规范，具有社会责任感和社会参与意识；</w:t>
      </w:r>
    </w:p>
    <w:p>
      <w:pPr>
        <w:spacing w:line="520" w:lineRule="exact"/>
        <w:ind w:firstLine="480"/>
        <w:rPr>
          <w:rFonts w:ascii="宋体" w:hAnsi="宋体"/>
          <w:color w:val="auto"/>
          <w:sz w:val="24"/>
        </w:rPr>
      </w:pPr>
      <w:r>
        <w:rPr>
          <w:rFonts w:hint="eastAsia" w:ascii="宋体" w:hAnsi="宋体"/>
          <w:color w:val="auto"/>
          <w:sz w:val="24"/>
        </w:rPr>
        <w:t>（3）具有质量意识、环保意识、安全意识、信息素养、工匠精神、创新思维；</w:t>
      </w:r>
    </w:p>
    <w:p>
      <w:pPr>
        <w:spacing w:line="520" w:lineRule="exact"/>
        <w:ind w:firstLine="480"/>
        <w:rPr>
          <w:rFonts w:ascii="宋体" w:hAnsi="宋体"/>
          <w:color w:val="auto"/>
          <w:sz w:val="24"/>
        </w:rPr>
      </w:pPr>
      <w:r>
        <w:rPr>
          <w:rFonts w:hint="eastAsia" w:ascii="宋体" w:hAnsi="宋体"/>
          <w:color w:val="auto"/>
          <w:sz w:val="24"/>
        </w:rPr>
        <w:t>（4）勇于奋斗、乐观向上，具有自我管理能力、职业生涯规划的意识，有较强的集体意识和团队合作精神；</w:t>
      </w:r>
    </w:p>
    <w:p>
      <w:pPr>
        <w:spacing w:line="520" w:lineRule="exact"/>
        <w:ind w:firstLine="480"/>
        <w:rPr>
          <w:rFonts w:ascii="宋体" w:hAnsi="宋体"/>
          <w:color w:val="auto"/>
          <w:sz w:val="24"/>
        </w:rPr>
      </w:pPr>
      <w:r>
        <w:rPr>
          <w:rFonts w:hint="eastAsia" w:ascii="宋体" w:hAnsi="宋体"/>
          <w:color w:val="auto"/>
          <w:sz w:val="24"/>
        </w:rPr>
        <w:t>（5）具有健康的体魄、心理和健全</w:t>
      </w:r>
      <w:r>
        <w:rPr>
          <w:rFonts w:hint="eastAsia" w:ascii="宋体" w:hAnsi="宋体"/>
          <w:color w:val="auto"/>
          <w:sz w:val="24"/>
          <w:lang w:eastAsia="zh-CN"/>
        </w:rPr>
        <w:t>的</w:t>
      </w:r>
      <w:r>
        <w:rPr>
          <w:rFonts w:hint="eastAsia" w:ascii="宋体" w:hAnsi="宋体"/>
          <w:color w:val="auto"/>
          <w:sz w:val="24"/>
        </w:rPr>
        <w:t>人格，掌握基本运动知识和一两项运动技能，养成良好的健身与卫生习惯，良好的行为习惯；</w:t>
      </w:r>
    </w:p>
    <w:p>
      <w:pPr>
        <w:spacing w:line="520" w:lineRule="exact"/>
        <w:ind w:firstLine="480"/>
        <w:rPr>
          <w:color w:val="auto"/>
          <w:lang w:eastAsia="zh-CN"/>
        </w:rPr>
      </w:pPr>
      <w:r>
        <w:rPr>
          <w:rFonts w:hint="eastAsia" w:ascii="宋体" w:hAnsi="宋体"/>
          <w:color w:val="auto"/>
          <w:sz w:val="24"/>
        </w:rPr>
        <w:t>（6）具有一定的审美和人文素养，能够形成一两项艺术特长或爱好。</w:t>
      </w:r>
    </w:p>
    <w:p>
      <w:pPr>
        <w:pStyle w:val="6"/>
        <w:spacing w:before="182"/>
        <w:ind w:left="593"/>
        <w:rPr>
          <w:rFonts w:cs="宋体"/>
          <w:color w:val="auto"/>
          <w:lang w:eastAsia="zh-CN"/>
        </w:rPr>
      </w:pPr>
      <w:r>
        <w:rPr>
          <w:rFonts w:cs="宋体"/>
          <w:color w:val="auto"/>
          <w:lang w:eastAsia="zh-CN"/>
        </w:rPr>
        <w:t>2.</w:t>
      </w:r>
      <w:r>
        <w:rPr>
          <w:color w:val="auto"/>
          <w:lang w:eastAsia="zh-CN"/>
        </w:rPr>
        <w:t>知识目标</w:t>
      </w:r>
      <w:r>
        <w:rPr>
          <w:rFonts w:cs="宋体"/>
          <w:color w:val="auto"/>
          <w:lang w:eastAsia="zh-CN"/>
        </w:rPr>
        <w:t xml:space="preserve"> </w:t>
      </w:r>
    </w:p>
    <w:p>
      <w:pPr>
        <w:pStyle w:val="6"/>
        <w:spacing w:before="204"/>
        <w:ind w:left="593"/>
        <w:rPr>
          <w:rFonts w:cs="宋体"/>
          <w:color w:val="auto"/>
          <w:lang w:eastAsia="zh-CN"/>
        </w:rPr>
      </w:pPr>
      <w:r>
        <w:rPr>
          <w:color w:val="auto"/>
          <w:lang w:eastAsia="zh-CN"/>
        </w:rPr>
        <w:t>（</w:t>
      </w:r>
      <w:r>
        <w:rPr>
          <w:rFonts w:cs="宋体"/>
          <w:color w:val="auto"/>
          <w:lang w:eastAsia="zh-CN"/>
        </w:rPr>
        <w:t>1</w:t>
      </w:r>
      <w:r>
        <w:rPr>
          <w:color w:val="auto"/>
          <w:lang w:eastAsia="zh-CN"/>
        </w:rPr>
        <w:t>）掌握必备的思想政治理论、科学文化基础知识和中华优秀传统文化知识；</w:t>
      </w:r>
      <w:r>
        <w:rPr>
          <w:rFonts w:cs="宋体"/>
          <w:color w:val="auto"/>
          <w:lang w:eastAsia="zh-CN"/>
        </w:rPr>
        <w:t xml:space="preserve"> </w:t>
      </w:r>
    </w:p>
    <w:p>
      <w:pPr>
        <w:pStyle w:val="6"/>
        <w:spacing w:before="206"/>
        <w:ind w:left="593"/>
        <w:rPr>
          <w:rFonts w:cs="宋体"/>
          <w:color w:val="auto"/>
          <w:lang w:eastAsia="zh-CN"/>
        </w:rPr>
      </w:pPr>
      <w:r>
        <w:rPr>
          <w:color w:val="auto"/>
          <w:lang w:eastAsia="zh-CN"/>
        </w:rPr>
        <w:t>（</w:t>
      </w:r>
      <w:r>
        <w:rPr>
          <w:rFonts w:cs="宋体"/>
          <w:color w:val="auto"/>
          <w:lang w:eastAsia="zh-CN"/>
        </w:rPr>
        <w:t>2</w:t>
      </w:r>
      <w:r>
        <w:rPr>
          <w:color w:val="auto"/>
          <w:lang w:eastAsia="zh-CN"/>
        </w:rPr>
        <w:t>）熟悉与本专业相关的法律法规以及环境保护、安全消防、文明生产等相关知识；</w:t>
      </w:r>
      <w:r>
        <w:rPr>
          <w:rFonts w:cs="宋体"/>
          <w:color w:val="auto"/>
          <w:lang w:eastAsia="zh-CN"/>
        </w:rPr>
        <w:t xml:space="preserve"> </w:t>
      </w:r>
    </w:p>
    <w:p>
      <w:pPr>
        <w:pStyle w:val="6"/>
        <w:spacing w:before="206"/>
        <w:ind w:left="593"/>
        <w:rPr>
          <w:rFonts w:cs="宋体"/>
          <w:color w:val="auto"/>
          <w:lang w:eastAsia="zh-CN"/>
        </w:rPr>
      </w:pPr>
      <w:r>
        <w:rPr>
          <w:color w:val="auto"/>
          <w:lang w:eastAsia="zh-CN"/>
        </w:rPr>
        <w:t>（</w:t>
      </w:r>
      <w:r>
        <w:rPr>
          <w:rFonts w:cs="宋体"/>
          <w:color w:val="auto"/>
          <w:lang w:eastAsia="zh-CN"/>
        </w:rPr>
        <w:t>3</w:t>
      </w:r>
      <w:r>
        <w:rPr>
          <w:color w:val="auto"/>
          <w:lang w:eastAsia="zh-CN"/>
        </w:rPr>
        <w:t>）工程制图和识图的基本知识；</w:t>
      </w:r>
      <w:r>
        <w:rPr>
          <w:rFonts w:cs="宋体"/>
          <w:color w:val="auto"/>
          <w:lang w:eastAsia="zh-CN"/>
        </w:rPr>
        <w:t xml:space="preserve"> </w:t>
      </w:r>
    </w:p>
    <w:p>
      <w:pPr>
        <w:pStyle w:val="6"/>
        <w:spacing w:before="204"/>
        <w:ind w:left="593"/>
        <w:rPr>
          <w:rFonts w:cs="宋体"/>
          <w:color w:val="auto"/>
          <w:lang w:eastAsia="zh-CN"/>
        </w:rPr>
      </w:pPr>
      <w:r>
        <w:rPr>
          <w:color w:val="auto"/>
          <w:lang w:eastAsia="zh-CN"/>
        </w:rPr>
        <w:t>（</w:t>
      </w:r>
      <w:r>
        <w:rPr>
          <w:rFonts w:cs="宋体"/>
          <w:color w:val="auto"/>
          <w:lang w:eastAsia="zh-CN"/>
        </w:rPr>
        <w:t>4</w:t>
      </w:r>
      <w:r>
        <w:rPr>
          <w:color w:val="auto"/>
          <w:lang w:eastAsia="zh-CN"/>
        </w:rPr>
        <w:t>）计算机辅助制图的基本知识；</w:t>
      </w:r>
      <w:r>
        <w:rPr>
          <w:rFonts w:cs="宋体"/>
          <w:color w:val="auto"/>
          <w:lang w:eastAsia="zh-CN"/>
        </w:rPr>
        <w:t xml:space="preserve"> </w:t>
      </w:r>
    </w:p>
    <w:p>
      <w:pPr>
        <w:pStyle w:val="6"/>
        <w:spacing w:before="206"/>
        <w:ind w:left="593"/>
        <w:rPr>
          <w:rFonts w:cs="宋体"/>
          <w:color w:val="auto"/>
          <w:lang w:eastAsia="zh-CN"/>
        </w:rPr>
      </w:pPr>
      <w:r>
        <w:rPr>
          <w:color w:val="auto"/>
          <w:lang w:eastAsia="zh-CN"/>
        </w:rPr>
        <w:t>（</w:t>
      </w:r>
      <w:r>
        <w:rPr>
          <w:rFonts w:cs="宋体"/>
          <w:color w:val="auto"/>
          <w:lang w:eastAsia="zh-CN"/>
        </w:rPr>
        <w:t>5</w:t>
      </w:r>
      <w:r>
        <w:rPr>
          <w:color w:val="auto"/>
          <w:lang w:eastAsia="zh-CN"/>
        </w:rPr>
        <w:t>）电工电子知识；</w:t>
      </w:r>
      <w:r>
        <w:rPr>
          <w:rFonts w:cs="宋体"/>
          <w:color w:val="auto"/>
          <w:lang w:eastAsia="zh-CN"/>
        </w:rPr>
        <w:t xml:space="preserve">  </w:t>
      </w:r>
    </w:p>
    <w:p>
      <w:pPr>
        <w:pStyle w:val="6"/>
        <w:spacing w:before="206"/>
        <w:ind w:left="593"/>
        <w:rPr>
          <w:rFonts w:cs="宋体"/>
          <w:color w:val="auto"/>
          <w:lang w:eastAsia="zh-CN"/>
        </w:rPr>
      </w:pPr>
      <w:r>
        <w:rPr>
          <w:color w:val="auto"/>
          <w:lang w:eastAsia="zh-CN"/>
        </w:rPr>
        <w:t>（</w:t>
      </w:r>
      <w:r>
        <w:rPr>
          <w:rFonts w:hint="eastAsia" w:cs="宋体"/>
          <w:color w:val="auto"/>
          <w:lang w:val="en-US" w:eastAsia="zh-CN"/>
        </w:rPr>
        <w:t>6</w:t>
      </w:r>
      <w:r>
        <w:rPr>
          <w:color w:val="auto"/>
          <w:lang w:eastAsia="zh-CN"/>
        </w:rPr>
        <w:t>）计算机基础、单片机应用、可编程控制器和检测与转换等基础知识；</w:t>
      </w:r>
      <w:r>
        <w:rPr>
          <w:rFonts w:cs="宋体"/>
          <w:color w:val="auto"/>
          <w:lang w:eastAsia="zh-CN"/>
        </w:rPr>
        <w:t xml:space="preserve"> </w:t>
      </w:r>
    </w:p>
    <w:p>
      <w:pPr>
        <w:pStyle w:val="6"/>
        <w:spacing w:before="206"/>
        <w:ind w:left="593"/>
        <w:rPr>
          <w:rFonts w:cs="宋体"/>
          <w:color w:val="auto"/>
          <w:lang w:eastAsia="zh-CN"/>
        </w:rPr>
      </w:pPr>
      <w:r>
        <w:rPr>
          <w:color w:val="auto"/>
          <w:lang w:eastAsia="zh-CN"/>
        </w:rPr>
        <w:t>（</w:t>
      </w:r>
      <w:r>
        <w:rPr>
          <w:rFonts w:hint="eastAsia" w:cs="宋体"/>
          <w:color w:val="auto"/>
          <w:lang w:val="en-US" w:eastAsia="zh-CN"/>
        </w:rPr>
        <w:t>7</w:t>
      </w:r>
      <w:r>
        <w:rPr>
          <w:color w:val="auto"/>
          <w:lang w:eastAsia="zh-CN"/>
        </w:rPr>
        <w:t>）</w:t>
      </w:r>
      <w:r>
        <w:rPr>
          <w:rFonts w:cs="宋体"/>
          <w:color w:val="auto"/>
          <w:lang w:eastAsia="zh-CN"/>
        </w:rPr>
        <w:t>Android</w:t>
      </w:r>
      <w:r>
        <w:rPr>
          <w:rFonts w:cs="宋体"/>
          <w:color w:val="auto"/>
          <w:spacing w:val="-61"/>
          <w:lang w:eastAsia="zh-CN"/>
        </w:rPr>
        <w:t xml:space="preserve"> </w:t>
      </w:r>
      <w:r>
        <w:rPr>
          <w:color w:val="auto"/>
          <w:lang w:eastAsia="zh-CN"/>
        </w:rPr>
        <w:t>程序设计和</w:t>
      </w:r>
      <w:r>
        <w:rPr>
          <w:color w:val="auto"/>
          <w:spacing w:val="-61"/>
          <w:lang w:eastAsia="zh-CN"/>
        </w:rPr>
        <w:t xml:space="preserve"> </w:t>
      </w:r>
      <w:r>
        <w:rPr>
          <w:rFonts w:cs="宋体"/>
          <w:color w:val="auto"/>
          <w:lang w:eastAsia="zh-CN"/>
        </w:rPr>
        <w:t>C</w:t>
      </w:r>
      <w:r>
        <w:rPr>
          <w:rFonts w:cs="宋体"/>
          <w:color w:val="auto"/>
          <w:spacing w:val="-61"/>
          <w:lang w:eastAsia="zh-CN"/>
        </w:rPr>
        <w:t xml:space="preserve"> </w:t>
      </w:r>
      <w:r>
        <w:rPr>
          <w:color w:val="auto"/>
          <w:lang w:eastAsia="zh-CN"/>
        </w:rPr>
        <w:t>程序设计基本知识；</w:t>
      </w:r>
      <w:r>
        <w:rPr>
          <w:rFonts w:cs="宋体"/>
          <w:color w:val="auto"/>
          <w:lang w:eastAsia="zh-CN"/>
        </w:rPr>
        <w:t xml:space="preserve"> </w:t>
      </w:r>
    </w:p>
    <w:p>
      <w:pPr>
        <w:pStyle w:val="6"/>
        <w:spacing w:before="204"/>
        <w:ind w:left="593"/>
        <w:rPr>
          <w:rFonts w:cs="宋体"/>
          <w:color w:val="auto"/>
          <w:lang w:eastAsia="zh-CN"/>
        </w:rPr>
      </w:pPr>
      <w:r>
        <w:rPr>
          <w:color w:val="auto"/>
          <w:lang w:eastAsia="zh-CN"/>
        </w:rPr>
        <w:t>（</w:t>
      </w:r>
      <w:r>
        <w:rPr>
          <w:rFonts w:hint="eastAsia" w:cs="宋体"/>
          <w:color w:val="auto"/>
          <w:lang w:val="en-US" w:eastAsia="zh-CN"/>
        </w:rPr>
        <w:t>8</w:t>
      </w:r>
      <w:r>
        <w:rPr>
          <w:color w:val="auto"/>
          <w:lang w:eastAsia="zh-CN"/>
        </w:rPr>
        <w:t>）智能设备操作及维修保养知识；</w:t>
      </w:r>
      <w:r>
        <w:rPr>
          <w:rFonts w:cs="宋体"/>
          <w:color w:val="auto"/>
          <w:lang w:eastAsia="zh-CN"/>
        </w:rPr>
        <w:t xml:space="preserve"> </w:t>
      </w:r>
    </w:p>
    <w:p>
      <w:pPr>
        <w:pStyle w:val="6"/>
        <w:spacing w:before="206" w:line="398" w:lineRule="auto"/>
        <w:ind w:left="593" w:right="4733"/>
        <w:rPr>
          <w:color w:val="auto"/>
          <w:lang w:eastAsia="zh-CN"/>
        </w:rPr>
      </w:pPr>
      <w:r>
        <w:rPr>
          <w:color w:val="auto"/>
          <w:lang w:eastAsia="zh-CN"/>
        </w:rPr>
        <w:t>（</w:t>
      </w:r>
      <w:r>
        <w:rPr>
          <w:rFonts w:hint="eastAsia" w:cs="宋体"/>
          <w:color w:val="auto"/>
          <w:lang w:val="en-US" w:eastAsia="zh-CN"/>
        </w:rPr>
        <w:t>9</w:t>
      </w:r>
      <w:r>
        <w:rPr>
          <w:color w:val="auto"/>
          <w:lang w:eastAsia="zh-CN"/>
        </w:rPr>
        <w:t>）智能产品开发基本知识；</w:t>
      </w:r>
    </w:p>
    <w:p>
      <w:pPr>
        <w:pStyle w:val="6"/>
        <w:spacing w:before="206" w:line="398" w:lineRule="auto"/>
        <w:ind w:left="593" w:right="4733"/>
        <w:rPr>
          <w:rFonts w:cs="宋体"/>
          <w:color w:val="auto"/>
          <w:lang w:eastAsia="zh-CN"/>
        </w:rPr>
      </w:pPr>
      <w:r>
        <w:rPr>
          <w:rFonts w:cs="宋体"/>
          <w:color w:val="auto"/>
          <w:lang w:eastAsia="zh-CN"/>
        </w:rPr>
        <w:t xml:space="preserve"> 3.</w:t>
      </w:r>
      <w:r>
        <w:rPr>
          <w:color w:val="auto"/>
          <w:lang w:eastAsia="zh-CN"/>
        </w:rPr>
        <w:t>能力目标</w:t>
      </w:r>
      <w:r>
        <w:rPr>
          <w:rFonts w:cs="宋体"/>
          <w:color w:val="auto"/>
          <w:lang w:eastAsia="zh-CN"/>
        </w:rPr>
        <w:t xml:space="preserve"> </w:t>
      </w:r>
    </w:p>
    <w:p>
      <w:pPr>
        <w:pStyle w:val="6"/>
        <w:spacing w:before="0" w:line="480" w:lineRule="exact"/>
        <w:ind w:left="1110" w:leftChars="300" w:hanging="480" w:hangingChars="200"/>
        <w:rPr>
          <w:rFonts w:cs="宋体"/>
          <w:color w:val="auto"/>
          <w:lang w:eastAsia="zh-CN"/>
        </w:rPr>
      </w:pPr>
      <w:r>
        <w:rPr>
          <w:color w:val="auto"/>
          <w:lang w:eastAsia="zh-CN"/>
        </w:rPr>
        <w:t>（</w:t>
      </w:r>
      <w:r>
        <w:rPr>
          <w:rFonts w:cs="宋体"/>
          <w:color w:val="auto"/>
          <w:lang w:eastAsia="zh-CN"/>
        </w:rPr>
        <w:t>1</w:t>
      </w:r>
      <w:r>
        <w:rPr>
          <w:color w:val="auto"/>
          <w:lang w:eastAsia="zh-CN"/>
        </w:rPr>
        <w:t>）具有探究学习、终身学习、分析问题和解决问题的能力；</w:t>
      </w:r>
      <w:r>
        <w:rPr>
          <w:rFonts w:cs="宋体"/>
          <w:color w:val="auto"/>
          <w:lang w:eastAsia="zh-CN"/>
        </w:rPr>
        <w:t xml:space="preserve"> </w:t>
      </w:r>
    </w:p>
    <w:p>
      <w:pPr>
        <w:pStyle w:val="6"/>
        <w:spacing w:before="0" w:line="480" w:lineRule="exact"/>
        <w:ind w:left="1110" w:leftChars="300" w:hanging="480" w:hangingChars="200"/>
        <w:rPr>
          <w:rFonts w:cs="宋体"/>
          <w:color w:val="auto"/>
          <w:lang w:eastAsia="zh-CN"/>
        </w:rPr>
      </w:pPr>
      <w:r>
        <w:rPr>
          <w:color w:val="auto"/>
          <w:lang w:eastAsia="zh-CN"/>
        </w:rPr>
        <w:t>（</w:t>
      </w:r>
      <w:r>
        <w:rPr>
          <w:rFonts w:cs="宋体"/>
          <w:color w:val="auto"/>
          <w:lang w:eastAsia="zh-CN"/>
        </w:rPr>
        <w:t>2</w:t>
      </w:r>
      <w:r>
        <w:rPr>
          <w:color w:val="auto"/>
          <w:lang w:eastAsia="zh-CN"/>
        </w:rPr>
        <w:t>）具有良好的语言、文字表达能力和沟通能力，具有团队合作能力；</w:t>
      </w:r>
      <w:r>
        <w:rPr>
          <w:rFonts w:cs="宋体"/>
          <w:color w:val="auto"/>
          <w:lang w:eastAsia="zh-CN"/>
        </w:rPr>
        <w:t xml:space="preserve"> </w:t>
      </w:r>
    </w:p>
    <w:p>
      <w:pPr>
        <w:pStyle w:val="6"/>
        <w:spacing w:before="0" w:line="480" w:lineRule="exact"/>
        <w:ind w:left="1110" w:leftChars="300" w:hanging="480" w:hangingChars="200"/>
        <w:rPr>
          <w:rFonts w:cs="宋体"/>
          <w:color w:val="auto"/>
          <w:lang w:eastAsia="zh-CN"/>
        </w:rPr>
      </w:pPr>
      <w:r>
        <w:rPr>
          <w:color w:val="auto"/>
          <w:lang w:eastAsia="zh-CN"/>
        </w:rPr>
        <w:t>（</w:t>
      </w:r>
      <w:r>
        <w:rPr>
          <w:rFonts w:cs="宋体"/>
          <w:color w:val="auto"/>
          <w:lang w:eastAsia="zh-CN"/>
        </w:rPr>
        <w:t>3</w:t>
      </w:r>
      <w:r>
        <w:rPr>
          <w:color w:val="auto"/>
          <w:lang w:eastAsia="zh-CN"/>
        </w:rPr>
        <w:t>）具有智能设备进行日常的维护、检测和维修常见故障的能力。</w:t>
      </w:r>
      <w:r>
        <w:rPr>
          <w:rFonts w:cs="宋体"/>
          <w:color w:val="auto"/>
          <w:lang w:eastAsia="zh-CN"/>
        </w:rPr>
        <w:t xml:space="preserve"> </w:t>
      </w:r>
    </w:p>
    <w:p>
      <w:pPr>
        <w:pStyle w:val="6"/>
        <w:spacing w:before="0" w:line="480" w:lineRule="exact"/>
        <w:ind w:left="1110" w:leftChars="300" w:hanging="480" w:hangingChars="200"/>
        <w:rPr>
          <w:rFonts w:cs="宋体"/>
          <w:color w:val="auto"/>
          <w:lang w:eastAsia="zh-CN"/>
        </w:rPr>
      </w:pPr>
      <w:r>
        <w:rPr>
          <w:color w:val="auto"/>
          <w:lang w:eastAsia="zh-CN"/>
        </w:rPr>
        <w:t>（</w:t>
      </w:r>
      <w:r>
        <w:rPr>
          <w:rFonts w:cs="宋体"/>
          <w:color w:val="auto"/>
          <w:lang w:eastAsia="zh-CN"/>
        </w:rPr>
        <w:t>4</w:t>
      </w:r>
      <w:r>
        <w:rPr>
          <w:color w:val="auto"/>
          <w:lang w:eastAsia="zh-CN"/>
        </w:rPr>
        <w:t>）具有简单智能产品开发的能力。</w:t>
      </w:r>
      <w:r>
        <w:rPr>
          <w:rFonts w:cs="宋体"/>
          <w:color w:val="auto"/>
          <w:lang w:eastAsia="zh-CN"/>
        </w:rPr>
        <w:t xml:space="preserve"> </w:t>
      </w:r>
    </w:p>
    <w:p>
      <w:pPr>
        <w:pStyle w:val="6"/>
        <w:spacing w:before="0" w:line="480" w:lineRule="exact"/>
        <w:ind w:left="1110" w:leftChars="300" w:hanging="480" w:hangingChars="200"/>
        <w:rPr>
          <w:rFonts w:cs="宋体"/>
          <w:color w:val="auto"/>
          <w:lang w:eastAsia="zh-CN"/>
        </w:rPr>
      </w:pPr>
      <w:r>
        <w:rPr>
          <w:color w:val="auto"/>
          <w:lang w:eastAsia="zh-CN"/>
        </w:rPr>
        <w:t>（</w:t>
      </w:r>
      <w:r>
        <w:rPr>
          <w:rFonts w:cs="宋体"/>
          <w:color w:val="auto"/>
          <w:lang w:eastAsia="zh-CN"/>
        </w:rPr>
        <w:t>5</w:t>
      </w:r>
      <w:r>
        <w:rPr>
          <w:color w:val="auto"/>
          <w:lang w:eastAsia="zh-CN"/>
        </w:rPr>
        <w:t>）具有简单智能设备升级改造能力。</w:t>
      </w:r>
      <w:r>
        <w:rPr>
          <w:rFonts w:cs="宋体"/>
          <w:color w:val="auto"/>
          <w:lang w:eastAsia="zh-CN"/>
        </w:rPr>
        <w:t xml:space="preserve"> </w:t>
      </w:r>
    </w:p>
    <w:p>
      <w:pPr>
        <w:pStyle w:val="6"/>
        <w:spacing w:before="0" w:line="480" w:lineRule="exact"/>
        <w:ind w:left="1110" w:leftChars="300" w:hanging="480" w:hangingChars="200"/>
        <w:rPr>
          <w:rFonts w:cs="宋体"/>
          <w:color w:val="auto"/>
          <w:lang w:eastAsia="zh-CN"/>
        </w:rPr>
      </w:pPr>
      <w:r>
        <w:rPr>
          <w:color w:val="auto"/>
          <w:lang w:eastAsia="zh-CN"/>
        </w:rPr>
        <w:t>（</w:t>
      </w:r>
      <w:r>
        <w:rPr>
          <w:rFonts w:cs="宋体"/>
          <w:color w:val="auto"/>
          <w:lang w:eastAsia="zh-CN"/>
        </w:rPr>
        <w:t>6</w:t>
      </w:r>
      <w:r>
        <w:rPr>
          <w:color w:val="auto"/>
          <w:lang w:eastAsia="zh-CN"/>
        </w:rPr>
        <w:t>）具有熟练使用常见的计算机辅助设计软件的能力。</w:t>
      </w:r>
      <w:r>
        <w:rPr>
          <w:rFonts w:cs="宋体"/>
          <w:color w:val="auto"/>
          <w:lang w:eastAsia="zh-CN"/>
        </w:rPr>
        <w:t xml:space="preserve"> </w:t>
      </w:r>
    </w:p>
    <w:p>
      <w:pPr>
        <w:pStyle w:val="6"/>
        <w:spacing w:before="0" w:line="480" w:lineRule="exact"/>
        <w:ind w:left="1110" w:leftChars="300" w:hanging="480" w:hangingChars="200"/>
        <w:rPr>
          <w:rFonts w:cs="宋体"/>
          <w:color w:val="auto"/>
          <w:lang w:eastAsia="zh-CN"/>
        </w:rPr>
      </w:pPr>
      <w:r>
        <w:rPr>
          <w:color w:val="auto"/>
          <w:lang w:eastAsia="zh-CN"/>
        </w:rPr>
        <w:t>（</w:t>
      </w:r>
      <w:r>
        <w:rPr>
          <w:rFonts w:cs="宋体"/>
          <w:color w:val="auto"/>
          <w:lang w:eastAsia="zh-CN"/>
        </w:rPr>
        <w:t>7</w:t>
      </w:r>
      <w:r>
        <w:rPr>
          <w:color w:val="auto"/>
          <w:lang w:eastAsia="zh-CN"/>
        </w:rPr>
        <w:t>）具有生产和技术管理的初步能力。</w:t>
      </w:r>
      <w:r>
        <w:rPr>
          <w:rFonts w:cs="宋体"/>
          <w:color w:val="auto"/>
          <w:lang w:eastAsia="zh-CN"/>
        </w:rPr>
        <w:t xml:space="preserve"> </w:t>
      </w:r>
    </w:p>
    <w:p>
      <w:pPr>
        <w:pStyle w:val="6"/>
        <w:spacing w:before="0" w:line="480" w:lineRule="exact"/>
        <w:ind w:left="1110" w:leftChars="300" w:hanging="480" w:hangingChars="200"/>
        <w:rPr>
          <w:rFonts w:cs="宋体"/>
          <w:color w:val="auto"/>
          <w:lang w:eastAsia="zh-CN"/>
        </w:rPr>
      </w:pPr>
      <w:r>
        <w:rPr>
          <w:color w:val="auto"/>
          <w:lang w:eastAsia="zh-CN"/>
        </w:rPr>
        <w:t>（</w:t>
      </w:r>
      <w:r>
        <w:rPr>
          <w:rFonts w:cs="宋体"/>
          <w:color w:val="auto"/>
          <w:lang w:eastAsia="zh-CN"/>
        </w:rPr>
        <w:t>8</w:t>
      </w:r>
      <w:r>
        <w:rPr>
          <w:color w:val="auto"/>
          <w:lang w:eastAsia="zh-CN"/>
        </w:rPr>
        <w:t>）具有智能产品开发的初步能力。</w:t>
      </w:r>
      <w:r>
        <w:rPr>
          <w:rFonts w:cs="宋体"/>
          <w:color w:val="auto"/>
          <w:lang w:eastAsia="zh-CN"/>
        </w:rPr>
        <w:t xml:space="preserve"> </w:t>
      </w:r>
    </w:p>
    <w:p>
      <w:pPr>
        <w:pStyle w:val="6"/>
        <w:spacing w:before="0" w:line="480" w:lineRule="exact"/>
        <w:ind w:left="1110" w:leftChars="300" w:hanging="480" w:hangingChars="200"/>
        <w:rPr>
          <w:rFonts w:cs="宋体"/>
          <w:color w:val="auto"/>
          <w:lang w:eastAsia="zh-CN"/>
        </w:rPr>
      </w:pPr>
      <w:r>
        <w:rPr>
          <w:color w:val="auto"/>
          <w:lang w:eastAsia="zh-CN"/>
        </w:rPr>
        <w:t>（</w:t>
      </w:r>
      <w:r>
        <w:rPr>
          <w:rFonts w:cs="宋体"/>
          <w:color w:val="auto"/>
          <w:lang w:eastAsia="zh-CN"/>
        </w:rPr>
        <w:t>9</w:t>
      </w:r>
      <w:r>
        <w:rPr>
          <w:color w:val="auto"/>
          <w:lang w:eastAsia="zh-CN"/>
        </w:rPr>
        <w:t>）具有职业英语应用基本能力，能借助工具书翻译本专业英文资料。</w:t>
      </w:r>
      <w:r>
        <w:rPr>
          <w:rFonts w:cs="宋体"/>
          <w:color w:val="auto"/>
          <w:lang w:eastAsia="zh-CN"/>
        </w:rPr>
        <w:t xml:space="preserve"> </w:t>
      </w:r>
    </w:p>
    <w:p>
      <w:pPr>
        <w:tabs>
          <w:tab w:val="left" w:pos="1593"/>
        </w:tabs>
        <w:spacing w:line="480" w:lineRule="exact"/>
        <w:ind w:left="1110" w:leftChars="300" w:hanging="480" w:hangingChars="200"/>
        <w:rPr>
          <w:rFonts w:ascii="宋体" w:hAnsi="宋体" w:eastAsia="宋体" w:cs="宋体"/>
          <w:color w:val="auto"/>
          <w:sz w:val="24"/>
          <w:szCs w:val="24"/>
          <w:lang w:eastAsia="zh-CN"/>
        </w:rPr>
      </w:pPr>
      <w:r>
        <w:rPr>
          <w:rFonts w:ascii="宋体" w:hAnsi="宋体" w:eastAsia="宋体" w:cs="宋体"/>
          <w:color w:val="auto"/>
          <w:sz w:val="24"/>
          <w:szCs w:val="24"/>
          <w:lang w:eastAsia="zh-CN"/>
        </w:rPr>
        <w:t xml:space="preserve">（10）具有计算机办公自动化软件应用的基本能力。 </w:t>
      </w:r>
    </w:p>
    <w:p>
      <w:pPr>
        <w:tabs>
          <w:tab w:val="left" w:pos="1593"/>
        </w:tabs>
        <w:spacing w:before="204" w:line="480" w:lineRule="exact"/>
        <w:ind w:left="386" w:right="2970" w:firstLine="248" w:firstLineChars="103"/>
        <w:rPr>
          <w:rFonts w:ascii="宋体" w:hAnsi="宋体" w:eastAsia="宋体" w:cs="宋体"/>
          <w:color w:val="auto"/>
          <w:sz w:val="24"/>
          <w:szCs w:val="24"/>
          <w:lang w:eastAsia="zh-CN"/>
        </w:rPr>
      </w:pPr>
      <w:r>
        <w:rPr>
          <w:rFonts w:hint="eastAsia" w:ascii="宋体" w:hAnsi="宋体" w:eastAsia="宋体" w:cs="宋体"/>
          <w:b/>
          <w:bCs/>
          <w:color w:val="auto"/>
          <w:sz w:val="24"/>
          <w:szCs w:val="24"/>
          <w:lang w:eastAsia="zh-CN"/>
        </w:rPr>
        <w:t>六</w:t>
      </w:r>
      <w:r>
        <w:rPr>
          <w:rFonts w:ascii="宋体" w:hAnsi="宋体" w:eastAsia="宋体" w:cs="宋体"/>
          <w:b/>
          <w:bCs/>
          <w:color w:val="auto"/>
          <w:sz w:val="24"/>
          <w:szCs w:val="24"/>
          <w:lang w:eastAsia="zh-CN"/>
        </w:rPr>
        <w:t>、课程设置及要求</w:t>
      </w:r>
      <w:r>
        <w:rPr>
          <w:rFonts w:ascii="宋体" w:hAnsi="宋体" w:eastAsia="宋体" w:cs="宋体"/>
          <w:b/>
          <w:bCs/>
          <w:color w:val="auto"/>
          <w:w w:val="99"/>
          <w:sz w:val="24"/>
          <w:szCs w:val="24"/>
          <w:lang w:eastAsia="zh-CN"/>
        </w:rPr>
        <w:t xml:space="preserve"> </w:t>
      </w:r>
    </w:p>
    <w:p>
      <w:pPr>
        <w:pStyle w:val="4"/>
        <w:spacing w:before="48"/>
        <w:ind w:right="48" w:firstLine="241" w:firstLineChars="100"/>
        <w:rPr>
          <w:rFonts w:cs="宋体"/>
          <w:b w:val="0"/>
          <w:bCs w:val="0"/>
          <w:color w:val="auto"/>
          <w:lang w:eastAsia="zh-CN"/>
        </w:rPr>
      </w:pPr>
      <w:r>
        <w:rPr>
          <w:color w:val="auto"/>
          <w:lang w:eastAsia="zh-CN"/>
        </w:rPr>
        <w:t>（</w:t>
      </w:r>
      <w:r>
        <w:rPr>
          <w:rFonts w:hint="eastAsia"/>
          <w:color w:val="auto"/>
          <w:lang w:eastAsia="zh-CN"/>
        </w:rPr>
        <w:t>一</w:t>
      </w:r>
      <w:r>
        <w:rPr>
          <w:color w:val="auto"/>
          <w:lang w:eastAsia="zh-CN"/>
        </w:rPr>
        <w:t>）</w:t>
      </w:r>
      <w:r>
        <w:rPr>
          <w:color w:val="auto"/>
          <w:spacing w:val="-25"/>
          <w:lang w:eastAsia="zh-CN"/>
        </w:rPr>
        <w:t xml:space="preserve"> </w:t>
      </w:r>
      <w:r>
        <w:rPr>
          <w:color w:val="auto"/>
          <w:lang w:eastAsia="zh-CN"/>
        </w:rPr>
        <w:t>课程体系结构图</w:t>
      </w:r>
      <w:r>
        <w:rPr>
          <w:rFonts w:cs="宋体"/>
          <w:color w:val="auto"/>
          <w:w w:val="99"/>
          <w:lang w:eastAsia="zh-CN"/>
        </w:rPr>
        <w:t xml:space="preserve"> </w:t>
      </w:r>
    </w:p>
    <w:p>
      <w:pPr>
        <w:rPr>
          <w:rFonts w:ascii="宋体" w:hAnsi="宋体" w:eastAsia="宋体" w:cs="宋体"/>
          <w:color w:val="auto"/>
          <w:lang w:eastAsia="zh-CN"/>
        </w:rPr>
        <w:sectPr>
          <w:footerReference r:id="rId3" w:type="default"/>
          <w:pgSz w:w="11910" w:h="16840"/>
          <w:pgMar w:top="1560" w:right="1680" w:bottom="1380" w:left="1220" w:header="0" w:footer="1188" w:gutter="0"/>
          <w:pgBorders>
            <w:top w:val="none" w:sz="0" w:space="0"/>
            <w:left w:val="none" w:sz="0" w:space="0"/>
            <w:bottom w:val="none" w:sz="0" w:space="0"/>
            <w:right w:val="none" w:sz="0" w:space="0"/>
          </w:pgBorders>
          <w:cols w:space="720" w:num="1"/>
        </w:sectPr>
      </w:pPr>
    </w:p>
    <w:p>
      <w:pPr>
        <w:spacing w:before="8"/>
        <w:rPr>
          <w:rFonts w:ascii="宋体" w:hAnsi="宋体" w:eastAsia="宋体" w:cs="宋体"/>
          <w:b/>
          <w:bCs/>
          <w:color w:val="auto"/>
          <w:sz w:val="5"/>
          <w:szCs w:val="5"/>
          <w:lang w:eastAsia="zh-CN"/>
        </w:rPr>
      </w:pPr>
      <w:r>
        <w:rPr>
          <w:color w:val="auto"/>
          <w:lang w:eastAsia="zh-CN"/>
        </w:rPr>
        <mc:AlternateContent>
          <mc:Choice Requires="wpg">
            <w:drawing>
              <wp:anchor distT="0" distB="0" distL="114300" distR="114300" simplePos="0" relativeHeight="251679744" behindDoc="0" locked="0" layoutInCell="1" allowOverlap="1">
                <wp:simplePos x="0" y="0"/>
                <wp:positionH relativeFrom="page">
                  <wp:posOffset>1309370</wp:posOffset>
                </wp:positionH>
                <wp:positionV relativeFrom="page">
                  <wp:posOffset>3121025</wp:posOffset>
                </wp:positionV>
                <wp:extent cx="1733550" cy="1092200"/>
                <wp:effectExtent l="0" t="1270" r="1270" b="11430"/>
                <wp:wrapNone/>
                <wp:docPr id="776" name="组合 776"/>
                <wp:cNvGraphicFramePr/>
                <a:graphic xmlns:a="http://schemas.openxmlformats.org/drawingml/2006/main">
                  <a:graphicData uri="http://schemas.microsoft.com/office/word/2010/wordprocessingGroup">
                    <wpg:wgp>
                      <wpg:cNvGrpSpPr/>
                      <wpg:grpSpPr>
                        <a:xfrm>
                          <a:off x="0" y="0"/>
                          <a:ext cx="1733550" cy="1092200"/>
                          <a:chOff x="2063" y="4915"/>
                          <a:chExt cx="2730" cy="1720"/>
                        </a:xfrm>
                        <a:effectLst/>
                      </wpg:grpSpPr>
                      <wpg:grpSp>
                        <wpg:cNvPr id="756" name="组合 2913"/>
                        <wpg:cNvGrpSpPr/>
                        <wpg:grpSpPr>
                          <a:xfrm>
                            <a:off x="2610" y="4920"/>
                            <a:ext cx="1650" cy="420"/>
                            <a:chOff x="2610" y="4920"/>
                            <a:chExt cx="1650" cy="420"/>
                          </a:xfrm>
                          <a:effectLst/>
                        </wpg:grpSpPr>
                        <wps:wsp>
                          <wps:cNvPr id="755" name="任意多边形 2914"/>
                          <wps:cNvSpPr/>
                          <wps:spPr>
                            <a:xfrm>
                              <a:off x="2610" y="4920"/>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758" name="组合 2915"/>
                        <wpg:cNvGrpSpPr/>
                        <wpg:grpSpPr>
                          <a:xfrm>
                            <a:off x="2610" y="5565"/>
                            <a:ext cx="1650" cy="420"/>
                            <a:chOff x="2610" y="5565"/>
                            <a:chExt cx="1650" cy="420"/>
                          </a:xfrm>
                          <a:effectLst/>
                        </wpg:grpSpPr>
                        <wps:wsp>
                          <wps:cNvPr id="757" name="任意多边形 2916"/>
                          <wps:cNvSpPr/>
                          <wps:spPr>
                            <a:xfrm>
                              <a:off x="2610" y="5565"/>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760" name="组合 2917"/>
                        <wpg:cNvGrpSpPr/>
                        <wpg:grpSpPr>
                          <a:xfrm>
                            <a:off x="2070" y="5161"/>
                            <a:ext cx="615" cy="615"/>
                            <a:chOff x="2070" y="5161"/>
                            <a:chExt cx="615" cy="615"/>
                          </a:xfrm>
                          <a:effectLst/>
                        </wpg:grpSpPr>
                        <wps:wsp>
                          <wps:cNvPr id="759" name="任意多边形 2918"/>
                          <wps:cNvSpPr/>
                          <wps:spPr>
                            <a:xfrm>
                              <a:off x="2070" y="5161"/>
                              <a:ext cx="615" cy="615"/>
                            </a:xfrm>
                            <a:custGeom>
                              <a:avLst/>
                              <a:gdLst/>
                              <a:ahLst/>
                              <a:cxnLst/>
                              <a:rect l="0" t="0" r="0" b="0"/>
                              <a:pathLst>
                                <a:path w="615" h="615">
                                  <a:moveTo>
                                    <a:pt x="0" y="6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762" name="组合 2919"/>
                        <wpg:cNvGrpSpPr/>
                        <wpg:grpSpPr>
                          <a:xfrm>
                            <a:off x="2070" y="5761"/>
                            <a:ext cx="615" cy="14"/>
                            <a:chOff x="2070" y="5761"/>
                            <a:chExt cx="615" cy="14"/>
                          </a:xfrm>
                          <a:effectLst/>
                        </wpg:grpSpPr>
                        <wps:wsp>
                          <wps:cNvPr id="761" name="任意多边形 2920"/>
                          <wps:cNvSpPr/>
                          <wps:spPr>
                            <a:xfrm>
                              <a:off x="2070" y="5761"/>
                              <a:ext cx="615" cy="14"/>
                            </a:xfrm>
                            <a:custGeom>
                              <a:avLst/>
                              <a:gdLst/>
                              <a:ahLst/>
                              <a:cxnLst/>
                              <a:rect l="0" t="0" r="0" b="0"/>
                              <a:pathLst>
                                <a:path w="615" h="14">
                                  <a:moveTo>
                                    <a:pt x="0" y="14"/>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764" name="组合 2921"/>
                        <wpg:cNvGrpSpPr/>
                        <wpg:grpSpPr>
                          <a:xfrm>
                            <a:off x="2610" y="6210"/>
                            <a:ext cx="1650" cy="420"/>
                            <a:chOff x="2610" y="6210"/>
                            <a:chExt cx="1650" cy="420"/>
                          </a:xfrm>
                          <a:effectLst/>
                        </wpg:grpSpPr>
                        <wps:wsp>
                          <wps:cNvPr id="763" name="任意多边形 2922"/>
                          <wps:cNvSpPr/>
                          <wps:spPr>
                            <a:xfrm>
                              <a:off x="2610" y="6210"/>
                              <a:ext cx="1650" cy="420"/>
                            </a:xfrm>
                            <a:custGeom>
                              <a:avLst/>
                              <a:gdLst/>
                              <a:ahLst/>
                              <a:cxnLst/>
                              <a:rect l="0" t="0" r="0" b="0"/>
                              <a:pathLst>
                                <a:path w="1650" h="420">
                                  <a:moveTo>
                                    <a:pt x="0" y="420"/>
                                  </a:moveTo>
                                  <a:lnTo>
                                    <a:pt x="1650" y="420"/>
                                  </a:lnTo>
                                  <a:lnTo>
                                    <a:pt x="165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766" name="组合 2923"/>
                        <wpg:cNvGrpSpPr/>
                        <wpg:grpSpPr>
                          <a:xfrm>
                            <a:off x="2070" y="5776"/>
                            <a:ext cx="615" cy="615"/>
                            <a:chOff x="2070" y="5776"/>
                            <a:chExt cx="615" cy="615"/>
                          </a:xfrm>
                          <a:effectLst/>
                        </wpg:grpSpPr>
                        <wps:wsp>
                          <wps:cNvPr id="765" name="任意多边形 2924"/>
                          <wps:cNvSpPr/>
                          <wps:spPr>
                            <a:xfrm>
                              <a:off x="2070" y="5776"/>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g:grpSp>
                      <wpg:grpSp>
                        <wpg:cNvPr id="768" name="组合 2925"/>
                        <wpg:cNvGrpSpPr/>
                        <wpg:grpSpPr>
                          <a:xfrm>
                            <a:off x="4260" y="5790"/>
                            <a:ext cx="525" cy="14"/>
                            <a:chOff x="4260" y="5790"/>
                            <a:chExt cx="525" cy="14"/>
                          </a:xfrm>
                          <a:effectLst/>
                        </wpg:grpSpPr>
                        <wps:wsp>
                          <wps:cNvPr id="767" name="任意多边形 2926"/>
                          <wps:cNvSpPr/>
                          <wps:spPr>
                            <a:xfrm>
                              <a:off x="4260" y="5790"/>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770" name="组合 2927"/>
                        <wpg:cNvGrpSpPr/>
                        <wpg:grpSpPr>
                          <a:xfrm>
                            <a:off x="4260" y="5055"/>
                            <a:ext cx="525" cy="705"/>
                            <a:chOff x="4260" y="5055"/>
                            <a:chExt cx="525" cy="705"/>
                          </a:xfrm>
                          <a:effectLst/>
                        </wpg:grpSpPr>
                        <wps:wsp>
                          <wps:cNvPr id="769" name="任意多边形 2928"/>
                          <wps:cNvSpPr/>
                          <wps:spPr>
                            <a:xfrm>
                              <a:off x="4260" y="5055"/>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775" name="组合 2929"/>
                        <wpg:cNvGrpSpPr/>
                        <wpg:grpSpPr>
                          <a:xfrm>
                            <a:off x="4260" y="5880"/>
                            <a:ext cx="525" cy="615"/>
                            <a:chOff x="4260" y="5880"/>
                            <a:chExt cx="525" cy="615"/>
                          </a:xfrm>
                          <a:effectLst/>
                        </wpg:grpSpPr>
                        <wps:wsp>
                          <wps:cNvPr id="771" name="任意多边形 2930"/>
                          <wps:cNvSpPr/>
                          <wps:spPr>
                            <a:xfrm>
                              <a:off x="4260" y="5880"/>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s:wsp>
                          <wps:cNvPr id="772" name="文本框 2931"/>
                          <wps:cNvSpPr txBox="1"/>
                          <wps:spPr>
                            <a:xfrm>
                              <a:off x="2895" y="5064"/>
                              <a:ext cx="1080" cy="180"/>
                            </a:xfrm>
                            <a:prstGeom prst="rect">
                              <a:avLst/>
                            </a:prstGeom>
                            <a:noFill/>
                            <a:ln>
                              <a:noFill/>
                            </a:ln>
                            <a:effectLst/>
                          </wps:spPr>
                          <wps:txbx>
                            <w:txbxContent>
                              <w:p>
                                <w:pPr>
                                  <w:spacing w:line="180" w:lineRule="exact"/>
                                  <w:rPr>
                                    <w:rFonts w:ascii="宋体" w:hAnsi="宋体" w:eastAsia="宋体" w:cs="宋体"/>
                                    <w:sz w:val="18"/>
                                    <w:szCs w:val="18"/>
                                  </w:rPr>
                                </w:pPr>
                                <w:r>
                                  <w:rPr>
                                    <w:rFonts w:ascii="宋体" w:hAnsi="宋体" w:eastAsia="宋体" w:cs="宋体"/>
                                    <w:sz w:val="18"/>
                                    <w:szCs w:val="18"/>
                                  </w:rPr>
                                  <w:t>硬件简单设计</w:t>
                                </w:r>
                              </w:p>
                            </w:txbxContent>
                          </wps:txbx>
                          <wps:bodyPr lIns="0" tIns="0" rIns="0" bIns="0" upright="1"/>
                        </wps:wsp>
                        <wps:wsp>
                          <wps:cNvPr id="773" name="文本框 2932"/>
                          <wps:cNvSpPr txBox="1"/>
                          <wps:spPr>
                            <a:xfrm>
                              <a:off x="3075" y="5710"/>
                              <a:ext cx="720" cy="180"/>
                            </a:xfrm>
                            <a:prstGeom prst="rect">
                              <a:avLst/>
                            </a:prstGeom>
                            <a:noFill/>
                            <a:ln>
                              <a:noFill/>
                            </a:ln>
                            <a:effectLst/>
                          </wps:spPr>
                          <wps:txbx>
                            <w:txbxContent>
                              <w:p>
                                <w:pPr>
                                  <w:spacing w:line="180" w:lineRule="exact"/>
                                  <w:rPr>
                                    <w:rFonts w:ascii="宋体" w:hAnsi="宋体" w:eastAsia="宋体" w:cs="宋体"/>
                                    <w:sz w:val="18"/>
                                    <w:szCs w:val="18"/>
                                  </w:rPr>
                                </w:pPr>
                                <w:r>
                                  <w:rPr>
                                    <w:rFonts w:ascii="宋体" w:hAnsi="宋体" w:eastAsia="宋体" w:cs="宋体"/>
                                    <w:sz w:val="18"/>
                                    <w:szCs w:val="18"/>
                                  </w:rPr>
                                  <w:t>电路测试</w:t>
                                </w:r>
                              </w:p>
                            </w:txbxContent>
                          </wps:txbx>
                          <wps:bodyPr lIns="0" tIns="0" rIns="0" bIns="0" upright="1"/>
                        </wps:wsp>
                        <wps:wsp>
                          <wps:cNvPr id="774" name="文本框 2933"/>
                          <wps:cNvSpPr txBox="1"/>
                          <wps:spPr>
                            <a:xfrm>
                              <a:off x="3075" y="6356"/>
                              <a:ext cx="720" cy="180"/>
                            </a:xfrm>
                            <a:prstGeom prst="rect">
                              <a:avLst/>
                            </a:prstGeom>
                            <a:noFill/>
                            <a:ln>
                              <a:noFill/>
                            </a:ln>
                            <a:effectLst/>
                          </wps:spPr>
                          <wps:txbx>
                            <w:txbxContent>
                              <w:p>
                                <w:pPr>
                                  <w:spacing w:line="180" w:lineRule="exact"/>
                                  <w:rPr>
                                    <w:rFonts w:ascii="宋体" w:hAnsi="宋体" w:eastAsia="宋体" w:cs="宋体"/>
                                    <w:sz w:val="18"/>
                                    <w:szCs w:val="18"/>
                                  </w:rPr>
                                </w:pPr>
                                <w:r>
                                  <w:rPr>
                                    <w:rFonts w:ascii="宋体" w:hAnsi="宋体" w:eastAsia="宋体" w:cs="宋体"/>
                                    <w:sz w:val="18"/>
                                    <w:szCs w:val="18"/>
                                  </w:rPr>
                                  <w:t>设备调试</w:t>
                                </w:r>
                              </w:p>
                            </w:txbxContent>
                          </wps:txbx>
                          <wps:bodyPr lIns="0" tIns="0" rIns="0" bIns="0" upright="1"/>
                        </wps:wsp>
                      </wpg:grpSp>
                    </wpg:wgp>
                  </a:graphicData>
                </a:graphic>
              </wp:anchor>
            </w:drawing>
          </mc:Choice>
          <mc:Fallback>
            <w:pict>
              <v:group id="_x0000_s1026" o:spid="_x0000_s1026" o:spt="203" style="position:absolute;left:0pt;margin-left:103.1pt;margin-top:245.75pt;height:86pt;width:136.5pt;mso-position-horizontal-relative:page;mso-position-vertical-relative:page;z-index:251679744;mso-width-relative:page;mso-height-relative:page;" coordorigin="2063,4915" coordsize="2730,1720" o:gfxdata="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">
                <o:lock v:ext="edit" aspectratio="f"/>
                <v:group id="组合 2913" o:spid="_x0000_s1026" o:spt="203" style="position:absolute;left:2610;top:4920;height:420;width:1650;" coordorigin="2610,4920" coordsize="1650,420" o:gfxdata="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jHTdu+AAAA3AAAAA8AAAAAAAAAAQAgAAAAIgAAAGRycy9kb3ducmV2Lnht&#10;bFBLAQIUABQAAAAIAIdO4kAzLwWeOwAAADkAAAAVAAAAAAAAAAEAIAAAAA0BAABkcnMvZ3JvdXBz&#10;aGFwZXhtbC54bWxQSwUGAAAAAAYABgBgAQAAygMAAAAA&#10;">
                  <o:lock v:ext="edit" aspectratio="f"/>
                  <v:shape id="任意多边形 2914" o:spid="_x0000_s1026" o:spt="100" style="position:absolute;left:2610;top:4920;height:420;width:1650;" filled="f" stroked="t" coordsize="1650,420" o:gfxdata="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2fcWG8AAAA&#10;3AAAAA8AAAAAAAAAAQAgAAAAIgAAAGRycy9kb3ducmV2LnhtbFBLAQIUABQAAAAIAIdO4kAzLwWe&#10;OwAAADkAAAAQAAAAAAAAAAEAIAAAAAsBAABkcnMvc2hhcGV4bWwueG1sUEsFBgAAAAAGAAYAWwEA&#10;ALUDAAAAAA==&#10;" path="m0,420l1650,420,1650,0,0,0,0,420xe">
                    <v:fill on="f" focussize="0,0"/>
                    <v:stroke weight="0.5pt" color="#000000" joinstyle="round"/>
                    <v:imagedata o:title=""/>
                    <o:lock v:ext="edit" aspectratio="f"/>
                  </v:shape>
                </v:group>
                <v:group id="组合 2915" o:spid="_x0000_s1026" o:spt="203" style="position:absolute;left:2610;top:5565;height:420;width:1650;" coordorigin="2610,5565" coordsize="1650,420" o:gfxdata="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WFHwyvAAAANwAAAAPAAAAAAAAAAEAIAAAACIAAABkcnMvZG93bnJldi54bWxQ&#10;SwECFAAUAAAACACHTuJAMy8FnjsAAAA5AAAAFQAAAAAAAAABACAAAAALAQAAZHJzL2dyb3Vwc2hh&#10;cGV4bWwueG1sUEsFBgAAAAAGAAYAYAEAAMgDAAAAAA==&#10;">
                  <o:lock v:ext="edit" aspectratio="f"/>
                  <v:shape id="任意多边形 2916" o:spid="_x0000_s1026" o:spt="100" style="position:absolute;left:2610;top:5565;height:420;width:1650;" filled="f" stroked="t" coordsize="1650,420" o:gfxdata="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SAUqNvQAA&#10;ANwAAAAPAAAAAAAAAAEAIAAAACIAAABkcnMvZG93bnJldi54bWxQSwECFAAUAAAACACHTuJAMy8F&#10;njsAAAA5AAAAEAAAAAAAAAABACAAAAAMAQAAZHJzL3NoYXBleG1sLnhtbFBLBQYAAAAABgAGAFsB&#10;AAC2AwAAAAA=&#10;" path="m0,420l1650,420,1650,0,0,0,0,420xe">
                    <v:fill on="f" focussize="0,0"/>
                    <v:stroke weight="0.5pt" color="#000000" joinstyle="round"/>
                    <v:imagedata o:title=""/>
                    <o:lock v:ext="edit" aspectratio="f"/>
                  </v:shape>
                </v:group>
                <v:group id="组合 2917" o:spid="_x0000_s1026" o:spt="203" style="position:absolute;left:2070;top:5161;height:615;width:615;" coordorigin="2070,5161" coordsize="615,615" o:gfxdata="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mDrqJvAAAANwAAAAPAAAAAAAAAAEAIAAAACIAAABkcnMvZG93bnJldi54bWxQ&#10;SwECFAAUAAAACACHTuJAMy8FnjsAAAA5AAAAFQAAAAAAAAABACAAAAALAQAAZHJzL2dyb3Vwc2hh&#10;cGV4bWwueG1sUEsFBgAAAAAGAAYAYAEAAMgDAAAAAA==&#10;">
                  <o:lock v:ext="edit" aspectratio="f"/>
                  <v:shape id="任意多边形 2918" o:spid="_x0000_s1026" o:spt="100" style="position:absolute;left:2070;top:5161;height:615;width:615;" filled="f" stroked="t" coordsize="615,615" o:gfxdata="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rtROW/&#10;AAAA3AAAAA8AAAAAAAAAAQAgAAAAIgAAAGRycy9kb3ducmV2LnhtbFBLAQIUABQAAAAIAIdO4kAz&#10;LwWeOwAAADkAAAAQAAAAAAAAAAEAIAAAAA4BAABkcnMvc2hhcGV4bWwueG1sUEsFBgAAAAAGAAYA&#10;WwEAALgDAAAAAA==&#10;" path="m0,615l615,0e">
                    <v:fill on="f" focussize="0,0"/>
                    <v:stroke color="#497DBA" joinstyle="round"/>
                    <v:imagedata o:title=""/>
                    <o:lock v:ext="edit" aspectratio="f"/>
                  </v:shape>
                </v:group>
                <v:group id="组合 2919" o:spid="_x0000_s1026" o:spt="203" style="position:absolute;left:2070;top:5761;height:14;width:615;" coordorigin="2070,5761" coordsize="615,14" o:gfxdata="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5kIFlvwAAANwAAAAPAAAAAAAAAAEAIAAAACIAAABkcnMvZG93bnJldi54&#10;bWxQSwECFAAUAAAACACHTuJAMy8FnjsAAAA5AAAAFQAAAAAAAAABACAAAAAOAQAAZHJzL2dyb3Vw&#10;c2hhcGV4bWwueG1sUEsFBgAAAAAGAAYAYAEAAMsDAAAAAA==&#10;">
                  <o:lock v:ext="edit" aspectratio="f"/>
                  <v:shape id="任意多边形 2920" o:spid="_x0000_s1026" o:spt="100" style="position:absolute;left:2070;top:5761;height:14;width:615;" filled="f" stroked="t" coordsize="615,14" o:gfxdata="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wDefSr4A&#10;AADcAAAADwAAAAAAAAABACAAAAAiAAAAZHJzL2Rvd25yZXYueG1sUEsBAhQAFAAAAAgAh07iQDMv&#10;BZ47AAAAOQAAABAAAAAAAAAAAQAgAAAADQEAAGRycy9zaGFwZXhtbC54bWxQSwUGAAAAAAYABgBb&#10;AQAAtwMAAAAA&#10;" path="m0,14l615,0e">
                    <v:fill on="f" focussize="0,0"/>
                    <v:stroke color="#497DBA" joinstyle="round"/>
                    <v:imagedata o:title=""/>
                    <o:lock v:ext="edit" aspectratio="f"/>
                  </v:shape>
                </v:group>
                <v:group id="组合 2921" o:spid="_x0000_s1026" o:spt="203" style="position:absolute;left:2610;top:6210;height:420;width:1650;" coordorigin="2610,6210" coordsize="1650,420" o:gfxdata="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NbyKvwAAANwAAAAPAAAAAAAAAAEAIAAAACIAAABkcnMvZG93bnJldi54&#10;bWxQSwECFAAUAAAACACHTuJAMy8FnjsAAAA5AAAAFQAAAAAAAAABACAAAAAOAQAAZHJzL2dyb3Vw&#10;c2hhcGV4bWwueG1sUEsFBgAAAAAGAAYAYAEAAMsDAAAAAA==&#10;">
                  <o:lock v:ext="edit" aspectratio="f"/>
                  <v:shape id="任意多边形 2922" o:spid="_x0000_s1026" o:spt="100" style="position:absolute;left:2610;top:6210;height:420;width:1650;" filled="f" stroked="t" coordsize="1650,420" o:gfxdata="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WhjO8AAAA&#10;3AAAAA8AAAAAAAAAAQAgAAAAIgAAAGRycy9kb3ducmV2LnhtbFBLAQIUABQAAAAIAIdO4kAzLwWe&#10;OwAAADkAAAAQAAAAAAAAAAEAIAAAAAsBAABkcnMvc2hhcGV4bWwueG1sUEsFBgAAAAAGAAYAWwEA&#10;ALUDAAAAAA==&#10;" path="m0,420l1650,420,1650,0,0,0,0,420xe">
                    <v:fill on="f" focussize="0,0"/>
                    <v:stroke weight="0.5pt" color="#000000" joinstyle="round"/>
                    <v:imagedata o:title=""/>
                    <o:lock v:ext="edit" aspectratio="f"/>
                  </v:shape>
                </v:group>
                <v:group id="组合 2923" o:spid="_x0000_s1026" o:spt="203" style="position:absolute;left:2070;top:5776;height:615;width:615;" coordorigin="2070,5776" coordsize="615,615" o:gfxdata="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quHZsAAAADcAAAADwAAAAAAAAABACAAAAAiAAAAZHJzL2Rvd25yZXYu&#10;eG1sUEsBAhQAFAAAAAgAh07iQDMvBZ47AAAAOQAAABUAAAAAAAAAAQAgAAAADwEAAGRycy9ncm91&#10;cHNoYXBleG1sLnhtbFBLBQYAAAAABgAGAGABAADMAwAAAAA=&#10;">
                  <o:lock v:ext="edit" aspectratio="f"/>
                  <v:shape id="任意多边形 2924" o:spid="_x0000_s1026" o:spt="100" style="position:absolute;left:2070;top:5776;height:615;width:615;" filled="f" stroked="t" coordsize="615,615" o:gfxdata="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XMhF2/&#10;AAAA3AAAAA8AAAAAAAAAAQAgAAAAIgAAAGRycy9kb3ducmV2LnhtbFBLAQIUABQAAAAIAIdO4kAz&#10;LwWeOwAAADkAAAAQAAAAAAAAAAEAIAAAAA4BAABkcnMvc2hhcGV4bWwueG1sUEsFBgAAAAAGAAYA&#10;WwEAALgDAAAAAA==&#10;" path="m0,0l615,615e">
                    <v:fill on="f" focussize="0,0"/>
                    <v:stroke color="#497DBA" joinstyle="round"/>
                    <v:imagedata o:title=""/>
                    <o:lock v:ext="edit" aspectratio="f"/>
                  </v:shape>
                </v:group>
                <v:group id="组合 2925" o:spid="_x0000_s1026" o:spt="203" style="position:absolute;left:4260;top:5790;height:14;width:525;" coordorigin="4260,5790" coordsize="525,14" o:gfxdata="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YeLaPvAAAANwAAAAPAAAAAAAAAAEAIAAAACIAAABkcnMvZG93bnJldi54bWxQ&#10;SwECFAAUAAAACACHTuJAMy8FnjsAAAA5AAAAFQAAAAAAAAABACAAAAALAQAAZHJzL2dyb3Vwc2hh&#10;cGV4bWwueG1sUEsFBgAAAAAGAAYAYAEAAMgDAAAAAA==&#10;">
                  <o:lock v:ext="edit" aspectratio="f"/>
                  <v:shape id="任意多边形 2926" o:spid="_x0000_s1026" o:spt="100" style="position:absolute;left:4260;top:5790;height:14;width:525;" filled="f" stroked="t" coordsize="525,14" o:gfxdata="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Ym1gr4A&#10;AADcAAAADwAAAAAAAAABACAAAAAiAAAAZHJzL2Rvd25yZXYueG1sUEsBAhQAFAAAAAgAh07iQDMv&#10;BZ47AAAAOQAAABAAAAAAAAAAAQAgAAAADQEAAGRycy9zaGFwZXhtbC54bWxQSwUGAAAAAAYABgBb&#10;AQAAtwMAAAAA&#10;" path="m0,14l525,0e">
                    <v:fill on="f" focussize="0,0"/>
                    <v:stroke color="#497DBA" joinstyle="round"/>
                    <v:imagedata o:title=""/>
                    <o:lock v:ext="edit" aspectratio="f"/>
                  </v:shape>
                </v:group>
                <v:group id="组合 2927" o:spid="_x0000_s1026" o:spt="203" style="position:absolute;left:4260;top:5055;height:705;width:525;" coordorigin="4260,5055" coordsize="525,705" o:gfxdata="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PXLFS7AAAA3AAAAA8AAAAAAAAAAQAgAAAAIgAAAGRycy9kb3ducmV2LnhtbFBL&#10;AQIUABQAAAAIAIdO4kAzLwWeOwAAADkAAAAVAAAAAAAAAAEAIAAAAAoBAABkcnMvZ3JvdXBzaGFw&#10;ZXhtbC54bWxQSwUGAAAAAAYABgBgAQAAxwMAAAAA&#10;">
                  <o:lock v:ext="edit" aspectratio="f"/>
                  <v:shape id="任意多边形 2928" o:spid="_x0000_s1026" o:spt="100" style="position:absolute;left:4260;top:5055;height:705;width:525;" filled="f" stroked="t" coordsize="525,705" o:gfxdata="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IYvL7vQAA&#10;ANwAAAAPAAAAAAAAAAEAIAAAACIAAABkcnMvZG93bnJldi54bWxQSwECFAAUAAAACACHTuJAMy8F&#10;njsAAAA5AAAAEAAAAAAAAAABACAAAAAMAQAAZHJzL3NoYXBleG1sLnhtbFBLBQYAAAAABgAGAFsB&#10;AAC2AwAAAAA=&#10;" path="m0,0l525,705e">
                    <v:fill on="f" focussize="0,0"/>
                    <v:stroke color="#497DBA" joinstyle="round"/>
                    <v:imagedata o:title=""/>
                    <o:lock v:ext="edit" aspectratio="f"/>
                  </v:shape>
                </v:group>
                <v:group id="组合 2929" o:spid="_x0000_s1026" o:spt="203" style="position:absolute;left:4260;top:5880;height:615;width:525;" coordorigin="4260,5880" coordsize="525,615" o:gfxdata="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c6CPzMAAAADcAAAADwAAAAAAAAABACAAAAAiAAAAZHJzL2Rvd25yZXYu&#10;eG1sUEsBAhQAFAAAAAgAh07iQDMvBZ47AAAAOQAAABUAAAAAAAAAAQAgAAAADwEAAGRycy9ncm91&#10;cHNoYXBleG1sLnhtbFBLBQYAAAAABgAGAGABAADMAwAAAAA=&#10;">
                  <o:lock v:ext="edit" aspectratio="f"/>
                  <v:shape id="任意多边形 2930" o:spid="_x0000_s1026" o:spt="100" style="position:absolute;left:4260;top:5880;height:615;width:525;" filled="f" stroked="t" coordsize="525,615" o:gfxdata="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AoZyJT&#10;wAAAANwAAAAPAAAAAAAAAAEAIAAAACIAAABkcnMvZG93bnJldi54bWxQSwECFAAUAAAACACHTuJA&#10;My8FnjsAAAA5AAAAEAAAAAAAAAABACAAAAAPAQAAZHJzL3NoYXBleG1sLnhtbFBLBQYAAAAABgAG&#10;AFsBAAC5AwAAAAA=&#10;" path="m0,615l525,0e">
                    <v:fill on="f" focussize="0,0"/>
                    <v:stroke color="#497DBA" joinstyle="round"/>
                    <v:imagedata o:title=""/>
                    <o:lock v:ext="edit" aspectratio="f"/>
                  </v:shape>
                  <v:shape id="文本框 2931" o:spid="_x0000_s1026" o:spt="202" type="#_x0000_t202" style="position:absolute;left:2895;top:5064;height:180;width:1080;" filled="f" stroked="f" coordsize="21600,21600" o:gfxdata="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lPcC74A&#10;AADc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line="180" w:lineRule="exact"/>
                            <w:rPr>
                              <w:rFonts w:ascii="宋体" w:hAnsi="宋体" w:eastAsia="宋体" w:cs="宋体"/>
                              <w:sz w:val="18"/>
                              <w:szCs w:val="18"/>
                            </w:rPr>
                          </w:pPr>
                          <w:r>
                            <w:rPr>
                              <w:rFonts w:ascii="宋体" w:hAnsi="宋体" w:eastAsia="宋体" w:cs="宋体"/>
                              <w:sz w:val="18"/>
                              <w:szCs w:val="18"/>
                            </w:rPr>
                            <w:t>硬件简单设计</w:t>
                          </w:r>
                        </w:p>
                      </w:txbxContent>
                    </v:textbox>
                  </v:shape>
                  <v:shape id="文本框 2932" o:spid="_x0000_s1026" o:spt="202" type="#_x0000_t202" style="position:absolute;left:3075;top:5710;height:180;width:720;" filled="f" stroked="f" coordsize="21600,21600" o:gfxdata="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kfeZC/&#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80" w:lineRule="exact"/>
                            <w:rPr>
                              <w:rFonts w:ascii="宋体" w:hAnsi="宋体" w:eastAsia="宋体" w:cs="宋体"/>
                              <w:sz w:val="18"/>
                              <w:szCs w:val="18"/>
                            </w:rPr>
                          </w:pPr>
                          <w:r>
                            <w:rPr>
                              <w:rFonts w:ascii="宋体" w:hAnsi="宋体" w:eastAsia="宋体" w:cs="宋体"/>
                              <w:sz w:val="18"/>
                              <w:szCs w:val="18"/>
                            </w:rPr>
                            <w:t>电路测试</w:t>
                          </w:r>
                        </w:p>
                      </w:txbxContent>
                    </v:textbox>
                  </v:shape>
                  <v:shape id="文本框 2933" o:spid="_x0000_s1026" o:spt="202" type="#_x0000_t202" style="position:absolute;left:3075;top:6356;height:180;width:720;" filled="f" stroked="f" coordsize="21600,21600" o:gfxdata="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b24eS/&#10;AAAA3A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line="180" w:lineRule="exact"/>
                            <w:rPr>
                              <w:rFonts w:ascii="宋体" w:hAnsi="宋体" w:eastAsia="宋体" w:cs="宋体"/>
                              <w:sz w:val="18"/>
                              <w:szCs w:val="18"/>
                            </w:rPr>
                          </w:pPr>
                          <w:r>
                            <w:rPr>
                              <w:rFonts w:ascii="宋体" w:hAnsi="宋体" w:eastAsia="宋体" w:cs="宋体"/>
                              <w:sz w:val="18"/>
                              <w:szCs w:val="18"/>
                            </w:rPr>
                            <w:t>设备调试</w:t>
                          </w:r>
                        </w:p>
                      </w:txbxContent>
                    </v:textbox>
                  </v:shape>
                </v:group>
              </v:group>
            </w:pict>
          </mc:Fallback>
        </mc:AlternateContent>
      </w:r>
      <w:r>
        <w:rPr>
          <w:color w:val="auto"/>
          <w:lang w:eastAsia="zh-CN"/>
        </w:rPr>
        <mc:AlternateContent>
          <mc:Choice Requires="wpg">
            <w:drawing>
              <wp:anchor distT="0" distB="0" distL="114300" distR="114300" simplePos="0" relativeHeight="251661312" behindDoc="1" locked="0" layoutInCell="1" allowOverlap="1">
                <wp:simplePos x="0" y="0"/>
                <wp:positionH relativeFrom="page">
                  <wp:posOffset>2709545</wp:posOffset>
                </wp:positionH>
                <wp:positionV relativeFrom="page">
                  <wp:posOffset>1395095</wp:posOffset>
                </wp:positionV>
                <wp:extent cx="342900" cy="923925"/>
                <wp:effectExtent l="0" t="0" r="635" b="11430"/>
                <wp:wrapNone/>
                <wp:docPr id="4935" name="组合 4935"/>
                <wp:cNvGraphicFramePr/>
                <a:graphic xmlns:a="http://schemas.openxmlformats.org/drawingml/2006/main">
                  <a:graphicData uri="http://schemas.microsoft.com/office/word/2010/wordprocessingGroup">
                    <wpg:wgp>
                      <wpg:cNvGrpSpPr/>
                      <wpg:grpSpPr>
                        <a:xfrm>
                          <a:off x="0" y="0"/>
                          <a:ext cx="342900" cy="923925"/>
                          <a:chOff x="4268" y="2198"/>
                          <a:chExt cx="540" cy="1455"/>
                        </a:xfrm>
                        <a:effectLst/>
                      </wpg:grpSpPr>
                      <wpg:grpSp>
                        <wpg:cNvPr id="4936" name="组合 2935"/>
                        <wpg:cNvGrpSpPr/>
                        <wpg:grpSpPr>
                          <a:xfrm>
                            <a:off x="4275" y="2940"/>
                            <a:ext cx="525" cy="14"/>
                            <a:chOff x="4275" y="2940"/>
                            <a:chExt cx="525" cy="14"/>
                          </a:xfrm>
                          <a:effectLst/>
                        </wpg:grpSpPr>
                        <wps:wsp>
                          <wps:cNvPr id="4937" name="任意多边形 2936"/>
                          <wps:cNvSpPr/>
                          <wps:spPr>
                            <a:xfrm>
                              <a:off x="4275" y="2940"/>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4938" name="组合 2937"/>
                        <wpg:cNvGrpSpPr/>
                        <wpg:grpSpPr>
                          <a:xfrm>
                            <a:off x="4275" y="2205"/>
                            <a:ext cx="525" cy="705"/>
                            <a:chOff x="4275" y="2205"/>
                            <a:chExt cx="525" cy="705"/>
                          </a:xfrm>
                          <a:effectLst/>
                        </wpg:grpSpPr>
                        <wps:wsp>
                          <wps:cNvPr id="4939" name="任意多边形 2938"/>
                          <wps:cNvSpPr/>
                          <wps:spPr>
                            <a:xfrm>
                              <a:off x="4275" y="2205"/>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4940" name="组合 2939"/>
                        <wpg:cNvGrpSpPr/>
                        <wpg:grpSpPr>
                          <a:xfrm>
                            <a:off x="4275" y="3030"/>
                            <a:ext cx="525" cy="615"/>
                            <a:chOff x="4275" y="3030"/>
                            <a:chExt cx="525" cy="615"/>
                          </a:xfrm>
                          <a:effectLst/>
                        </wpg:grpSpPr>
                        <wps:wsp>
                          <wps:cNvPr id="4941" name="任意多边形 2940"/>
                          <wps:cNvSpPr/>
                          <wps:spPr>
                            <a:xfrm>
                              <a:off x="4275" y="3030"/>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213.35pt;margin-top:109.85pt;height:72.75pt;width:27pt;mso-position-horizontal-relative:page;mso-position-vertical-relative:page;z-index:-251655168;mso-width-relative:page;mso-height-relative:page;" coordorigin="4268,2198" coordsize="540,1455" o:gfxdata="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">
                <o:lock v:ext="edit" aspectratio="f"/>
                <v:group id="组合 2935" o:spid="_x0000_s1026" o:spt="203" style="position:absolute;left:4275;top:2940;height:14;width:525;" coordorigin="4275,2940" coordsize="525,14" o:gfxdata="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Fyxd7BAAAA3QAAAA8AAAAAAAAAAQAgAAAAIgAAAGRycy9kb3ducmV2&#10;LnhtbFBLAQIUABQAAAAIAIdO4kAzLwWeOwAAADkAAAAVAAAAAAAAAAEAIAAAABABAABkcnMvZ3Jv&#10;dXBzaGFwZXhtbC54bWxQSwUGAAAAAAYABgBgAQAAzQMAAAAA&#10;">
                  <o:lock v:ext="edit" aspectratio="f"/>
                  <v:shape id="任意多边形 2936" o:spid="_x0000_s1026" o:spt="100" style="position:absolute;left:4275;top:2940;height:14;width:525;" filled="f" stroked="t" coordsize="525,14" o:gfxdata="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JgGD2/&#10;AAAA3QAAAA8AAAAAAAAAAQAgAAAAIgAAAGRycy9kb3ducmV2LnhtbFBLAQIUABQAAAAIAIdO4kAz&#10;LwWeOwAAADkAAAAQAAAAAAAAAAEAIAAAAA4BAABkcnMvc2hhcGV4bWwueG1sUEsFBgAAAAAGAAYA&#10;WwEAALgDAAAAAA==&#10;" path="m0,14l525,0e">
                    <v:fill on="f" focussize="0,0"/>
                    <v:stroke color="#497DBA" joinstyle="round"/>
                    <v:imagedata o:title=""/>
                    <o:lock v:ext="edit" aspectratio="f"/>
                  </v:shape>
                </v:group>
                <v:group id="组合 2937" o:spid="_x0000_s1026" o:spt="203" style="position:absolute;left:4275;top:2205;height:705;width:525;" coordorigin="4275,2205" coordsize="525,705" o:gfxdata="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E+h9De+AAAA3QAAAA8AAAAAAAAAAQAgAAAAIgAAAGRycy9kb3ducmV2Lnht&#10;bFBLAQIUABQAAAAIAIdO4kAzLwWeOwAAADkAAAAVAAAAAAAAAAEAIAAAAA0BAABkcnMvZ3JvdXBz&#10;aGFwZXhtbC54bWxQSwUGAAAAAAYABgBgAQAAygMAAAAA&#10;">
                  <o:lock v:ext="edit" aspectratio="f"/>
                  <v:shape id="任意多边形 2938" o:spid="_x0000_s1026" o:spt="100" style="position:absolute;left:4275;top:2205;height:705;width:525;" filled="f" stroked="t" coordsize="525,705" o:gfxdata="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yHYGr4A&#10;AADdAAAADwAAAAAAAAABACAAAAAiAAAAZHJzL2Rvd25yZXYueG1sUEsBAhQAFAAAAAgAh07iQDMv&#10;BZ47AAAAOQAAABAAAAAAAAAAAQAgAAAADQEAAGRycy9zaGFwZXhtbC54bWxQSwUGAAAAAAYABgBb&#10;AQAAtwMAAAAA&#10;" path="m0,0l525,705e">
                    <v:fill on="f" focussize="0,0"/>
                    <v:stroke color="#497DBA" joinstyle="round"/>
                    <v:imagedata o:title=""/>
                    <o:lock v:ext="edit" aspectratio="f"/>
                  </v:shape>
                </v:group>
                <v:group id="组合 2939" o:spid="_x0000_s1026" o:spt="203" style="position:absolute;left:4275;top:3030;height:615;width:525;" coordorigin="4275,3030" coordsize="525,615" o:gfxdata="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p0YtMvAAAAN0AAAAPAAAAAAAAAAEAIAAAACIAAABkcnMvZG93bnJldi54bWxQ&#10;SwECFAAUAAAACACHTuJAMy8FnjsAAAA5AAAAFQAAAAAAAAABACAAAAALAQAAZHJzL2dyb3Vwc2hh&#10;cGV4bWwueG1sUEsFBgAAAAAGAAYAYAEAAMgDAAAAAA==&#10;">
                  <o:lock v:ext="edit" aspectratio="f"/>
                  <v:shape id="任意多边形 2940" o:spid="_x0000_s1026" o:spt="100" style="position:absolute;left:4275;top:3030;height:615;width:525;" filled="f" stroked="t" coordsize="525,615" o:gfxdata="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9Kx&#10;68EAAADdAAAADwAAAAAAAAABACAAAAAiAAAAZHJzL2Rvd25yZXYueG1sUEsBAhQAFAAAAAgAh07i&#10;QDMvBZ47AAAAOQAAABAAAAAAAAAAAQAgAAAAEAEAAGRycy9zaGFwZXhtbC54bWxQSwUGAAAAAAYA&#10;BgBbAQAAugMAAAAA&#10;" path="m0,615l525,0e">
                    <v:fill on="f" focussize="0,0"/>
                    <v:stroke color="#497DBA" joinstyle="round"/>
                    <v:imagedata o:title=""/>
                    <o:lock v:ext="edit" aspectratio="f"/>
                  </v:shape>
                </v:group>
              </v:group>
            </w:pict>
          </mc:Fallback>
        </mc:AlternateContent>
      </w:r>
      <w:r>
        <w:rPr>
          <w:color w:val="auto"/>
          <w:lang w:eastAsia="zh-CN"/>
        </w:rPr>
        <mc:AlternateContent>
          <mc:Choice Requires="wpg">
            <w:drawing>
              <wp:anchor distT="0" distB="0" distL="114300" distR="114300" simplePos="0" relativeHeight="251680768" behindDoc="0" locked="0" layoutInCell="1" allowOverlap="1">
                <wp:simplePos x="0" y="0"/>
                <wp:positionH relativeFrom="page">
                  <wp:posOffset>976630</wp:posOffset>
                </wp:positionH>
                <wp:positionV relativeFrom="page">
                  <wp:posOffset>1006475</wp:posOffset>
                </wp:positionV>
                <wp:extent cx="190500" cy="276225"/>
                <wp:effectExtent l="6350" t="6350" r="12700" b="22225"/>
                <wp:wrapNone/>
                <wp:docPr id="724" name="组合 724"/>
                <wp:cNvGraphicFramePr/>
                <a:graphic xmlns:a="http://schemas.openxmlformats.org/drawingml/2006/main">
                  <a:graphicData uri="http://schemas.microsoft.com/office/word/2010/wordprocessingGroup">
                    <wpg:wgp>
                      <wpg:cNvGrpSpPr/>
                      <wpg:grpSpPr>
                        <a:xfrm>
                          <a:off x="0" y="0"/>
                          <a:ext cx="190500" cy="276225"/>
                          <a:chOff x="1538" y="1585"/>
                          <a:chExt cx="300" cy="435"/>
                        </a:xfrm>
                        <a:effectLst/>
                      </wpg:grpSpPr>
                      <wps:wsp>
                        <wps:cNvPr id="723" name="任意多边形 2942"/>
                        <wps:cNvSpPr/>
                        <wps:spPr>
                          <a:xfrm>
                            <a:off x="1538" y="1585"/>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6.9pt;margin-top:79.25pt;height:21.75pt;width:15pt;mso-position-horizontal-relative:page;mso-position-vertical-relative:page;z-index:251680768;mso-width-relative:page;mso-height-relative:page;" coordorigin="1538,1585" coordsize="300,435" o:gfxdata="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DRBz4h2AAAAAsBAAAPAAAAAAAAAAEAIAAAACIAAABkcnMv&#10;ZG93bnJldi54bWxQSwECFAAUAAAACACHTuJA5Y02B+cCAAAdBwAADgAAAAAAAAABACAAAAAnAQAA&#10;ZHJzL2Uyb0RvYy54bWxQSwUGAAAAAAYABgBZAQAAgAYAAAAA&#10;">
                <o:lock v:ext="edit" aspectratio="f"/>
                <v:shape id="任意多边形 2942" o:spid="_x0000_s1026" o:spt="100" style="position:absolute;left:1538;top:1585;height:435;width:300;" filled="f" stroked="t" coordsize="300,435" o:gfxdata="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H1ony/&#10;AAAA3AAAAA8AAAAAAAAAAQAgAAAAIgAAAGRycy9kb3ducmV2LnhtbFBLAQIUABQAAAAIAIdO4kAz&#10;LwWeOwAAADkAAAAQAAAAAAAAAAEAIAAAAA4BAABkcnMvc2hhcGV4bWwueG1sUEsFBgAAAAAGAAYA&#10;WwEAALgDAAAAAA==&#10;" path="m225,0l225,285,300,285,150,435,0,285,75,285,75,0,150,75,225,0xe">
                  <v:fill on="f" focussize="0,0"/>
                  <v:stroke weight="1pt" color="#385D89" joinstyle="round"/>
                  <v:imagedata o:title=""/>
                  <o:lock v:ext="edit" aspectratio="f"/>
                </v:shape>
              </v:group>
            </w:pict>
          </mc:Fallback>
        </mc:AlternateContent>
      </w:r>
      <w:r>
        <w:rPr>
          <w:color w:val="auto"/>
          <w:lang w:eastAsia="zh-CN"/>
        </w:rPr>
        <mc:AlternateContent>
          <mc:Choice Requires="wpg">
            <w:drawing>
              <wp:anchor distT="0" distB="0" distL="114300" distR="114300" simplePos="0" relativeHeight="251681792" behindDoc="0" locked="0" layoutInCell="1" allowOverlap="1">
                <wp:simplePos x="0" y="0"/>
                <wp:positionH relativeFrom="page">
                  <wp:posOffset>2090420</wp:posOffset>
                </wp:positionH>
                <wp:positionV relativeFrom="page">
                  <wp:posOffset>1006475</wp:posOffset>
                </wp:positionV>
                <wp:extent cx="190500" cy="276225"/>
                <wp:effectExtent l="6350" t="6350" r="12700" b="22225"/>
                <wp:wrapNone/>
                <wp:docPr id="748" name="组合 748"/>
                <wp:cNvGraphicFramePr/>
                <a:graphic xmlns:a="http://schemas.openxmlformats.org/drawingml/2006/main">
                  <a:graphicData uri="http://schemas.microsoft.com/office/word/2010/wordprocessingGroup">
                    <wpg:wgp>
                      <wpg:cNvGrpSpPr/>
                      <wpg:grpSpPr>
                        <a:xfrm>
                          <a:off x="0" y="0"/>
                          <a:ext cx="190500" cy="276225"/>
                          <a:chOff x="3292" y="1585"/>
                          <a:chExt cx="300" cy="435"/>
                        </a:xfrm>
                        <a:effectLst/>
                      </wpg:grpSpPr>
                      <wps:wsp>
                        <wps:cNvPr id="747" name="任意多边形 2944"/>
                        <wps:cNvSpPr/>
                        <wps:spPr>
                          <a:xfrm>
                            <a:off x="3292" y="1585"/>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164.6pt;margin-top:79.25pt;height:21.75pt;width:15pt;mso-position-horizontal-relative:page;mso-position-vertical-relative:page;z-index:251681792;mso-width-relative:page;mso-height-relative:page;" coordorigin="3292,1585" coordsize="300,435" o:gfxdata="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NukJC2QAAAAsBAAAPAAAAAAAAAAEAIAAAACIAAABkcnMv&#10;ZG93bnJldi54bWxQSwECFAAUAAAACACHTuJA6Bp7vuYCAAAdBwAADgAAAAAAAAABACAAAAAoAQAA&#10;ZHJzL2Uyb0RvYy54bWxQSwUGAAAAAAYABgBZAQAAgAYAAAAA&#10;">
                <o:lock v:ext="edit" aspectratio="f"/>
                <v:shape id="任意多边形 2944" o:spid="_x0000_s1026" o:spt="100" style="position:absolute;left:3292;top:1585;height:435;width:300;" filled="f" stroked="t" coordsize="300,435" o:gfxdata="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xFB374A&#10;AADcAAAADwAAAAAAAAABACAAAAAiAAAAZHJzL2Rvd25yZXYueG1sUEsBAhQAFAAAAAgAh07iQDMv&#10;BZ47AAAAOQAAABAAAAAAAAAAAQAgAAAADQEAAGRycy9zaGFwZXhtbC54bWxQSwUGAAAAAAYABgBb&#10;AQAAtwMAAAAA&#10;" path="m225,0l225,285,300,285,150,435,0,285,75,285,75,0,150,75,225,0xe">
                  <v:fill on="f" focussize="0,0"/>
                  <v:stroke weight="1pt" color="#385D89" joinstyle="round"/>
                  <v:imagedata o:title=""/>
                  <o:lock v:ext="edit" aspectratio="f"/>
                </v:shape>
              </v:group>
            </w:pict>
          </mc:Fallback>
        </mc:AlternateContent>
      </w:r>
      <w:r>
        <w:rPr>
          <w:color w:val="auto"/>
          <w:lang w:eastAsia="zh-CN"/>
        </w:rPr>
        <mc:AlternateContent>
          <mc:Choice Requires="wpg">
            <w:drawing>
              <wp:anchor distT="0" distB="0" distL="114300" distR="114300" simplePos="0" relativeHeight="251682816" behindDoc="0" locked="0" layoutInCell="1" allowOverlap="1">
                <wp:simplePos x="0" y="0"/>
                <wp:positionH relativeFrom="page">
                  <wp:posOffset>991235</wp:posOffset>
                </wp:positionH>
                <wp:positionV relativeFrom="page">
                  <wp:posOffset>2525395</wp:posOffset>
                </wp:positionV>
                <wp:extent cx="190500" cy="381000"/>
                <wp:effectExtent l="6350" t="6350" r="12700" b="12700"/>
                <wp:wrapNone/>
                <wp:docPr id="750" name="组合 750"/>
                <wp:cNvGraphicFramePr/>
                <a:graphic xmlns:a="http://schemas.openxmlformats.org/drawingml/2006/main">
                  <a:graphicData uri="http://schemas.microsoft.com/office/word/2010/wordprocessingGroup">
                    <wpg:wgp>
                      <wpg:cNvGrpSpPr/>
                      <wpg:grpSpPr>
                        <a:xfrm>
                          <a:off x="0" y="0"/>
                          <a:ext cx="190500" cy="381000"/>
                          <a:chOff x="1561" y="3977"/>
                          <a:chExt cx="300" cy="600"/>
                        </a:xfrm>
                        <a:effectLst/>
                      </wpg:grpSpPr>
                      <wps:wsp>
                        <wps:cNvPr id="749" name="任意多边形 2946"/>
                        <wps:cNvSpPr/>
                        <wps:spPr>
                          <a:xfrm>
                            <a:off x="1561" y="3977"/>
                            <a:ext cx="300" cy="600"/>
                          </a:xfrm>
                          <a:custGeom>
                            <a:avLst/>
                            <a:gdLst/>
                            <a:ahLst/>
                            <a:cxnLst/>
                            <a:rect l="0" t="0" r="0" b="0"/>
                            <a:pathLst>
                              <a:path w="300" h="600">
                                <a:moveTo>
                                  <a:pt x="225" y="0"/>
                                </a:moveTo>
                                <a:lnTo>
                                  <a:pt x="225" y="450"/>
                                </a:lnTo>
                                <a:lnTo>
                                  <a:pt x="300" y="450"/>
                                </a:lnTo>
                                <a:lnTo>
                                  <a:pt x="150" y="600"/>
                                </a:lnTo>
                                <a:lnTo>
                                  <a:pt x="0" y="450"/>
                                </a:lnTo>
                                <a:lnTo>
                                  <a:pt x="75" y="450"/>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8.05pt;margin-top:198.85pt;height:30pt;width:15pt;mso-position-horizontal-relative:page;mso-position-vertical-relative:page;z-index:251682816;mso-width-relative:page;mso-height-relative:page;" coordorigin="1561,3977" coordsize="300,600" o:gfxdata="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">
                <o:lock v:ext="edit" aspectratio="f"/>
                <v:shape id="任意多边形 2946" o:spid="_x0000_s1026" o:spt="100" style="position:absolute;left:1561;top:3977;height:600;width:300;" filled="f" stroked="t" coordsize="300,600" o:gfxdata="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hzOh2/&#10;AAAA3AAAAA8AAAAAAAAAAQAgAAAAIgAAAGRycy9kb3ducmV2LnhtbFBLAQIUABQAAAAIAIdO4kAz&#10;LwWeOwAAADkAAAAQAAAAAAAAAAEAIAAAAA4BAABkcnMvc2hhcGV4bWwueG1sUEsFBgAAAAAGAAYA&#10;WwEAALgDAAAAAA==&#10;" path="m225,0l225,450,300,450,150,600,0,450,75,450,75,0,150,75,225,0xe">
                  <v:fill on="f" focussize="0,0"/>
                  <v:stroke weight="1pt" color="#385D89" joinstyle="round"/>
                  <v:imagedata o:title=""/>
                  <o:lock v:ext="edit" aspectratio="f"/>
                </v:shape>
              </v:group>
            </w:pict>
          </mc:Fallback>
        </mc:AlternateContent>
      </w:r>
      <w:r>
        <w:rPr>
          <w:color w:val="auto"/>
          <w:lang w:eastAsia="zh-CN"/>
        </w:rPr>
        <mc:AlternateContent>
          <mc:Choice Requires="wpg">
            <w:drawing>
              <wp:anchor distT="0" distB="0" distL="114300" distR="114300" simplePos="0" relativeHeight="251683840" behindDoc="0" locked="0" layoutInCell="1" allowOverlap="1">
                <wp:simplePos x="0" y="0"/>
                <wp:positionH relativeFrom="page">
                  <wp:posOffset>974725</wp:posOffset>
                </wp:positionH>
                <wp:positionV relativeFrom="page">
                  <wp:posOffset>4271645</wp:posOffset>
                </wp:positionV>
                <wp:extent cx="171450" cy="428625"/>
                <wp:effectExtent l="6350" t="6350" r="12700" b="22225"/>
                <wp:wrapNone/>
                <wp:docPr id="753" name="组合 753"/>
                <wp:cNvGraphicFramePr/>
                <a:graphic xmlns:a="http://schemas.openxmlformats.org/drawingml/2006/main">
                  <a:graphicData uri="http://schemas.microsoft.com/office/word/2010/wordprocessingGroup">
                    <wpg:wgp>
                      <wpg:cNvGrpSpPr/>
                      <wpg:grpSpPr>
                        <a:xfrm>
                          <a:off x="0" y="0"/>
                          <a:ext cx="171450" cy="428625"/>
                          <a:chOff x="1535" y="6728"/>
                          <a:chExt cx="270" cy="675"/>
                        </a:xfrm>
                        <a:effectLst/>
                      </wpg:grpSpPr>
                      <wps:wsp>
                        <wps:cNvPr id="752" name="任意多边形 2948"/>
                        <wps:cNvSpPr/>
                        <wps:spPr>
                          <a:xfrm>
                            <a:off x="1535" y="6728"/>
                            <a:ext cx="270" cy="675"/>
                          </a:xfrm>
                          <a:custGeom>
                            <a:avLst/>
                            <a:gdLst/>
                            <a:ahLst/>
                            <a:cxnLst/>
                            <a:rect l="0" t="0" r="0" b="0"/>
                            <a:pathLst>
                              <a:path w="270" h="675">
                                <a:moveTo>
                                  <a:pt x="203" y="0"/>
                                </a:moveTo>
                                <a:lnTo>
                                  <a:pt x="203" y="540"/>
                                </a:lnTo>
                                <a:lnTo>
                                  <a:pt x="270" y="540"/>
                                </a:lnTo>
                                <a:lnTo>
                                  <a:pt x="135" y="675"/>
                                </a:lnTo>
                                <a:lnTo>
                                  <a:pt x="0" y="540"/>
                                </a:lnTo>
                                <a:lnTo>
                                  <a:pt x="68" y="540"/>
                                </a:lnTo>
                                <a:lnTo>
                                  <a:pt x="68" y="0"/>
                                </a:lnTo>
                                <a:lnTo>
                                  <a:pt x="135" y="67"/>
                                </a:lnTo>
                                <a:lnTo>
                                  <a:pt x="203" y="0"/>
                                </a:lnTo>
                                <a:close/>
                              </a:path>
                            </a:pathLst>
                          </a:custGeom>
                          <a:noFill/>
                          <a:ln w="12700" cap="flat" cmpd="sng">
                            <a:solidFill>
                              <a:srgbClr val="385D89"/>
                            </a:solidFill>
                            <a:prstDash val="solid"/>
                            <a:headEnd type="none" w="med" len="med"/>
                            <a:tailEnd type="none" w="med" len="med"/>
                          </a:ln>
                          <a:effectLst/>
                        </wps:spPr>
                        <wps:bodyPr upright="1"/>
                      </wps:wsp>
                    </wpg:wgp>
                  </a:graphicData>
                </a:graphic>
              </wp:anchor>
            </w:drawing>
          </mc:Choice>
          <mc:Fallback>
            <w:pict>
              <v:group id="_x0000_s1026" o:spid="_x0000_s1026" o:spt="203" style="position:absolute;left:0pt;margin-left:76.75pt;margin-top:336.35pt;height:33.75pt;width:13.5pt;mso-position-horizontal-relative:page;mso-position-vertical-relative:page;z-index:251683840;mso-width-relative:page;mso-height-relative:page;" coordorigin="1535,6728" coordsize="270,675" o:gfxdata="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">
                <o:lock v:ext="edit" aspectratio="f"/>
                <v:shape id="任意多边形 2948" o:spid="_x0000_s1026" o:spt="100" style="position:absolute;left:1535;top:6728;height:675;width:270;" filled="f" stroked="t" coordsize="270,675" o:gfxdata="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xoHse/&#10;AAAA3AAAAA8AAAAAAAAAAQAgAAAAIgAAAGRycy9kb3ducmV2LnhtbFBLAQIUABQAAAAIAIdO4kAz&#10;LwWeOwAAADkAAAAQAAAAAAAAAAEAIAAAAA4BAABkcnMvc2hhcGV4bWwueG1sUEsFBgAAAAAGAAYA&#10;WwEAALgDAAAAAA==&#10;" path="m203,0l203,540,270,540,135,675,0,540,68,540,68,0,135,67,203,0xe">
                  <v:fill on="f" focussize="0,0"/>
                  <v:stroke weight="1pt" color="#385D89" joinstyle="round"/>
                  <v:imagedata o:title=""/>
                  <o:lock v:ext="edit" aspectratio="f"/>
                </v:shape>
              </v:group>
            </w:pict>
          </mc:Fallback>
        </mc:AlternateContent>
      </w:r>
      <w:r>
        <w:rPr>
          <w:color w:val="auto"/>
          <w:lang w:eastAsia="zh-CN"/>
        </w:rPr>
        <mc:AlternateContent>
          <mc:Choice Requires="wps">
            <w:drawing>
              <wp:anchor distT="0" distB="0" distL="114300" distR="114300" simplePos="0" relativeHeight="251684864" behindDoc="0" locked="0" layoutInCell="1" allowOverlap="1">
                <wp:simplePos x="0" y="0"/>
                <wp:positionH relativeFrom="page">
                  <wp:posOffset>876300</wp:posOffset>
                </wp:positionH>
                <wp:positionV relativeFrom="page">
                  <wp:posOffset>3000375</wp:posOffset>
                </wp:positionV>
                <wp:extent cx="390525" cy="1114425"/>
                <wp:effectExtent l="5080" t="4445" r="4445" b="5080"/>
                <wp:wrapNone/>
                <wp:docPr id="754" name="文本框 754"/>
                <wp:cNvGraphicFramePr/>
                <a:graphic xmlns:a="http://schemas.openxmlformats.org/drawingml/2006/main">
                  <a:graphicData uri="http://schemas.microsoft.com/office/word/2010/wordprocessingShape">
                    <wps:wsp>
                      <wps:cNvSpPr txBox="1"/>
                      <wps:spPr>
                        <a:xfrm>
                          <a:off x="0" y="0"/>
                          <a:ext cx="390525" cy="1114425"/>
                        </a:xfrm>
                        <a:prstGeom prst="rect">
                          <a:avLst/>
                        </a:prstGeom>
                        <a:noFill/>
                        <a:ln w="6350" cap="flat" cmpd="sng">
                          <a:solidFill>
                            <a:srgbClr val="000000"/>
                          </a:solidFill>
                          <a:prstDash val="solid"/>
                          <a:miter/>
                          <a:headEnd type="none" w="med" len="med"/>
                          <a:tailEnd type="none" w="med" len="med"/>
                        </a:ln>
                        <a:effectLst/>
                      </wps:spPr>
                      <wps:txbx>
                        <w:txbxContent>
                          <w:p>
                            <w:pPr>
                              <w:spacing w:before="9"/>
                              <w:rPr>
                                <w:rFonts w:ascii="Calibri" w:hAnsi="Calibri" w:eastAsia="Calibri" w:cs="Calibri"/>
                                <w:sz w:val="26"/>
                                <w:szCs w:val="26"/>
                              </w:rPr>
                            </w:pPr>
                          </w:p>
                          <w:p>
                            <w:pPr>
                              <w:spacing w:line="182" w:lineRule="auto"/>
                              <w:ind w:left="208" w:right="214"/>
                              <w:jc w:val="both"/>
                              <w:rPr>
                                <w:rFonts w:ascii="宋体" w:hAnsi="宋体" w:eastAsia="宋体" w:cs="宋体"/>
                                <w:sz w:val="18"/>
                                <w:szCs w:val="18"/>
                              </w:rPr>
                            </w:pPr>
                            <w:r>
                              <w:rPr>
                                <w:rFonts w:ascii="宋体" w:hAnsi="宋体" w:eastAsia="宋体" w:cs="宋体"/>
                                <w:sz w:val="18"/>
                                <w:szCs w:val="18"/>
                              </w:rPr>
                              <w:t>智 能 产 品 开 发</w:t>
                            </w:r>
                          </w:p>
                        </w:txbxContent>
                      </wps:txbx>
                      <wps:bodyPr lIns="0" tIns="0" rIns="0" bIns="0" upright="1"/>
                    </wps:wsp>
                  </a:graphicData>
                </a:graphic>
              </wp:anchor>
            </w:drawing>
          </mc:Choice>
          <mc:Fallback>
            <w:pict>
              <v:shape id="_x0000_s1026" o:spid="_x0000_s1026" o:spt="202" type="#_x0000_t202" style="position:absolute;left:0pt;margin-left:69pt;margin-top:236.25pt;height:87.75pt;width:30.75pt;mso-position-horizontal-relative:page;mso-position-vertical-relative:page;z-index:251684864;mso-width-relative:page;mso-height-relative:page;" filled="f" stroked="t" coordsize="21600,21600" o:gfxdata="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B8X/TC2wAA&#10;AAsBAAAPAAAAAAAAAAEAIAAAACIAAABkcnMvZG93bnJldi54bWxQSwECFAAUAAAACACHTuJAPW2v&#10;KhsCAABDBAAADgAAAAAAAAABACAAAAAqAQAAZHJzL2Uyb0RvYy54bWxQSwUGAAAAAAYABgBZAQAA&#10;twUAAAAA&#10;">
                <v:fill on="f" focussize="0,0"/>
                <v:stroke weight="0.5pt" color="#000000" joinstyle="miter"/>
                <v:imagedata o:title=""/>
                <o:lock v:ext="edit" aspectratio="f"/>
                <v:textbox inset="0mm,0mm,0mm,0mm">
                  <w:txbxContent>
                    <w:p>
                      <w:pPr>
                        <w:spacing w:before="9"/>
                        <w:rPr>
                          <w:rFonts w:ascii="Calibri" w:hAnsi="Calibri" w:eastAsia="Calibri" w:cs="Calibri"/>
                          <w:sz w:val="26"/>
                          <w:szCs w:val="26"/>
                        </w:rPr>
                      </w:pPr>
                    </w:p>
                    <w:p>
                      <w:pPr>
                        <w:spacing w:line="182" w:lineRule="auto"/>
                        <w:ind w:left="208" w:right="214"/>
                        <w:jc w:val="both"/>
                        <w:rPr>
                          <w:rFonts w:ascii="宋体" w:hAnsi="宋体" w:eastAsia="宋体" w:cs="宋体"/>
                          <w:sz w:val="18"/>
                          <w:szCs w:val="18"/>
                        </w:rPr>
                      </w:pPr>
                      <w:r>
                        <w:rPr>
                          <w:rFonts w:ascii="宋体" w:hAnsi="宋体" w:eastAsia="宋体" w:cs="宋体"/>
                          <w:sz w:val="18"/>
                          <w:szCs w:val="18"/>
                        </w:rPr>
                        <w:t>智 能 产 品 开 发</w:t>
                      </w:r>
                    </w:p>
                  </w:txbxContent>
                </v:textbox>
              </v:shape>
            </w:pict>
          </mc:Fallback>
        </mc:AlternateContent>
      </w:r>
      <w:r>
        <w:rPr>
          <w:color w:val="auto"/>
          <w:lang w:eastAsia="zh-CN"/>
        </w:rPr>
        <mc:AlternateContent>
          <mc:Choice Requires="wps">
            <w:drawing>
              <wp:anchor distT="0" distB="0" distL="114300" distR="114300" simplePos="0" relativeHeight="251685888" behindDoc="0" locked="0" layoutInCell="1" allowOverlap="1">
                <wp:simplePos x="0" y="0"/>
                <wp:positionH relativeFrom="page">
                  <wp:posOffset>8464550</wp:posOffset>
                </wp:positionH>
                <wp:positionV relativeFrom="page">
                  <wp:posOffset>1054100</wp:posOffset>
                </wp:positionV>
                <wp:extent cx="1695450" cy="2863850"/>
                <wp:effectExtent l="0" t="0" r="0" b="0"/>
                <wp:wrapNone/>
                <wp:docPr id="725" name="文本框 725"/>
                <wp:cNvGraphicFramePr/>
                <a:graphic xmlns:a="http://schemas.openxmlformats.org/drawingml/2006/main">
                  <a:graphicData uri="http://schemas.microsoft.com/office/word/2010/wordprocessingShape">
                    <wps:wsp>
                      <wps:cNvSpPr txBox="1"/>
                      <wps:spPr>
                        <a:xfrm>
                          <a:off x="0" y="0"/>
                          <a:ext cx="1695450" cy="2863850"/>
                        </a:xfrm>
                        <a:prstGeom prst="rect">
                          <a:avLst/>
                        </a:prstGeom>
                        <a:noFill/>
                        <a:ln>
                          <a:noFill/>
                        </a:ln>
                        <a:effectLst/>
                      </wps:spPr>
                      <wps:txbx>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nil"/>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8"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思想道德与法律基础</w:t>
                                  </w:r>
                                </w:p>
                              </w:tc>
                              <w:tc>
                                <w:tcPr>
                                  <w:tcW w:w="615" w:type="dxa"/>
                                  <w:vMerge w:val="restart"/>
                                  <w:tcBorders>
                                    <w:top w:val="nil"/>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1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line="223" w:lineRule="auto"/>
                                    <w:ind w:left="212" w:right="210"/>
                                    <w:jc w:val="both"/>
                                    <w:rPr>
                                      <w:rFonts w:hint="default" w:ascii="宋体" w:hAnsi="宋体" w:eastAsia="宋体" w:cs="宋体"/>
                                      <w:sz w:val="18"/>
                                      <w:szCs w:val="18"/>
                                    </w:rPr>
                                  </w:pPr>
                                  <w:r>
                                    <w:rPr>
                                      <w:rFonts w:hint="default" w:ascii="宋体" w:hAnsi="宋体" w:eastAsia="宋体" w:cs="宋体"/>
                                      <w:sz w:val="18"/>
                                      <w:szCs w:val="18"/>
                                    </w:rPr>
                                    <w:t>通 识 教 育 课 程</w:t>
                                  </w:r>
                                </w:p>
                              </w:tc>
                            </w:tr>
                            <w:tr>
                              <w:tblPrEx>
                                <w:tblCellMar>
                                  <w:top w:w="0" w:type="dxa"/>
                                  <w:left w:w="0" w:type="dxa"/>
                                  <w:bottom w:w="0" w:type="dxa"/>
                                  <w:right w:w="0" w:type="dxa"/>
                                </w:tblCellMar>
                              </w:tblPrEx>
                              <w:trPr>
                                <w:trHeight w:val="645" w:hRule="exact"/>
                              </w:trPr>
                              <w:tc>
                                <w:tcPr>
                                  <w:tcW w:w="2040" w:type="dxa"/>
                                  <w:tcBorders>
                                    <w:top w:val="single" w:color="000000" w:sz="4" w:space="0"/>
                                    <w:left w:val="single" w:color="000000" w:sz="4" w:space="0"/>
                                    <w:bottom w:val="single" w:color="000000" w:sz="28" w:space="0"/>
                                    <w:right w:val="single" w:color="000000" w:sz="4" w:space="0"/>
                                  </w:tcBorders>
                                  <w:noWrap w:val="0"/>
                                  <w:vAlign w:val="top"/>
                                </w:tcPr>
                                <w:p>
                                  <w:pPr>
                                    <w:pStyle w:val="21"/>
                                    <w:keepNext w:val="0"/>
                                    <w:keepLines w:val="0"/>
                                    <w:suppressLineNumbers w:val="0"/>
                                    <w:spacing w:before="89" w:beforeAutospacing="0" w:after="0" w:afterAutospacing="0" w:line="292" w:lineRule="auto"/>
                                    <w:ind w:left="145" w:right="229"/>
                                    <w:rPr>
                                      <w:rFonts w:hint="default" w:ascii="宋体" w:hAnsi="宋体" w:eastAsia="宋体" w:cs="宋体"/>
                                      <w:sz w:val="15"/>
                                      <w:szCs w:val="15"/>
                                      <w:lang w:eastAsia="zh-CN"/>
                                    </w:rPr>
                                  </w:pPr>
                                  <w:r>
                                    <w:rPr>
                                      <w:rFonts w:hint="default" w:ascii="宋体" w:hAnsi="宋体" w:eastAsia="宋体" w:cs="宋体"/>
                                      <w:sz w:val="15"/>
                                      <w:szCs w:val="15"/>
                                      <w:lang w:eastAsia="zh-CN"/>
                                    </w:rPr>
                                    <w:t>毛泽</w:t>
                                  </w:r>
                                  <w:r>
                                    <w:rPr>
                                      <w:rFonts w:hint="default" w:ascii="宋体" w:hAnsi="宋体" w:eastAsia="宋体" w:cs="宋体"/>
                                      <w:spacing w:val="-3"/>
                                      <w:sz w:val="15"/>
                                      <w:szCs w:val="15"/>
                                      <w:lang w:eastAsia="zh-CN"/>
                                    </w:rPr>
                                    <w:t>东</w:t>
                                  </w:r>
                                  <w:r>
                                    <w:rPr>
                                      <w:rFonts w:hint="default" w:ascii="宋体" w:hAnsi="宋体" w:eastAsia="宋体" w:cs="宋体"/>
                                      <w:sz w:val="15"/>
                                      <w:szCs w:val="15"/>
                                      <w:lang w:eastAsia="zh-CN"/>
                                    </w:rPr>
                                    <w:t>思</w:t>
                                  </w:r>
                                  <w:r>
                                    <w:rPr>
                                      <w:rFonts w:hint="default" w:ascii="宋体" w:hAnsi="宋体" w:eastAsia="宋体" w:cs="宋体"/>
                                      <w:spacing w:val="-3"/>
                                      <w:sz w:val="15"/>
                                      <w:szCs w:val="15"/>
                                      <w:lang w:eastAsia="zh-CN"/>
                                    </w:rPr>
                                    <w:t>想</w:t>
                                  </w:r>
                                  <w:r>
                                    <w:rPr>
                                      <w:rFonts w:hint="default" w:ascii="宋体" w:hAnsi="宋体" w:eastAsia="宋体" w:cs="宋体"/>
                                      <w:sz w:val="15"/>
                                      <w:szCs w:val="15"/>
                                      <w:lang w:eastAsia="zh-CN"/>
                                    </w:rPr>
                                    <w:t>与</w:t>
                                  </w:r>
                                  <w:r>
                                    <w:rPr>
                                      <w:rFonts w:hint="default" w:ascii="宋体" w:hAnsi="宋体" w:eastAsia="宋体" w:cs="宋体"/>
                                      <w:spacing w:val="-3"/>
                                      <w:sz w:val="15"/>
                                      <w:szCs w:val="15"/>
                                      <w:lang w:eastAsia="zh-CN"/>
                                    </w:rPr>
                                    <w:t>中</w:t>
                                  </w:r>
                                  <w:r>
                                    <w:rPr>
                                      <w:rFonts w:hint="default" w:ascii="宋体" w:hAnsi="宋体" w:eastAsia="宋体" w:cs="宋体"/>
                                      <w:sz w:val="15"/>
                                      <w:szCs w:val="15"/>
                                      <w:lang w:eastAsia="zh-CN"/>
                                    </w:rPr>
                                    <w:t>国</w:t>
                                  </w:r>
                                  <w:r>
                                    <w:rPr>
                                      <w:rFonts w:hint="default" w:ascii="宋体" w:hAnsi="宋体" w:eastAsia="宋体" w:cs="宋体"/>
                                      <w:spacing w:val="-3"/>
                                      <w:sz w:val="15"/>
                                      <w:szCs w:val="15"/>
                                      <w:lang w:eastAsia="zh-CN"/>
                                    </w:rPr>
                                    <w:t>特</w:t>
                                  </w:r>
                                  <w:r>
                                    <w:rPr>
                                      <w:rFonts w:hint="default" w:ascii="宋体" w:hAnsi="宋体" w:eastAsia="宋体" w:cs="宋体"/>
                                      <w:sz w:val="15"/>
                                      <w:szCs w:val="15"/>
                                      <w:lang w:eastAsia="zh-CN"/>
                                    </w:rPr>
                                    <w:t>色社 会主</w:t>
                                  </w:r>
                                  <w:r>
                                    <w:rPr>
                                      <w:rFonts w:hint="default" w:ascii="宋体" w:hAnsi="宋体" w:eastAsia="宋体" w:cs="宋体"/>
                                      <w:spacing w:val="-3"/>
                                      <w:sz w:val="15"/>
                                      <w:szCs w:val="15"/>
                                      <w:lang w:eastAsia="zh-CN"/>
                                    </w:rPr>
                                    <w:t>义</w:t>
                                  </w:r>
                                  <w:r>
                                    <w:rPr>
                                      <w:rFonts w:hint="default" w:ascii="宋体" w:hAnsi="宋体" w:eastAsia="宋体" w:cs="宋体"/>
                                      <w:sz w:val="15"/>
                                      <w:szCs w:val="15"/>
                                      <w:lang w:eastAsia="zh-CN"/>
                                    </w:rPr>
                                    <w:t>理</w:t>
                                  </w:r>
                                  <w:r>
                                    <w:rPr>
                                      <w:rFonts w:hint="default" w:ascii="宋体" w:hAnsi="宋体" w:eastAsia="宋体" w:cs="宋体"/>
                                      <w:spacing w:val="-3"/>
                                      <w:sz w:val="15"/>
                                      <w:szCs w:val="15"/>
                                      <w:lang w:eastAsia="zh-CN"/>
                                    </w:rPr>
                                    <w:t>论</w:t>
                                  </w:r>
                                  <w:r>
                                    <w:rPr>
                                      <w:rFonts w:hint="default" w:ascii="宋体" w:hAnsi="宋体" w:eastAsia="宋体" w:cs="宋体"/>
                                      <w:sz w:val="15"/>
                                      <w:szCs w:val="15"/>
                                      <w:lang w:eastAsia="zh-CN"/>
                                    </w:rPr>
                                    <w:t>体</w:t>
                                  </w:r>
                                  <w:r>
                                    <w:rPr>
                                      <w:rFonts w:hint="default" w:ascii="宋体" w:hAnsi="宋体" w:eastAsia="宋体" w:cs="宋体"/>
                                      <w:spacing w:val="-3"/>
                                      <w:sz w:val="15"/>
                                      <w:szCs w:val="15"/>
                                      <w:lang w:eastAsia="zh-CN"/>
                                    </w:rPr>
                                    <w:t>系</w:t>
                                  </w:r>
                                  <w:r>
                                    <w:rPr>
                                      <w:rFonts w:hint="default" w:ascii="宋体" w:hAnsi="宋体" w:eastAsia="宋体" w:cs="宋体"/>
                                      <w:sz w:val="15"/>
                                      <w:szCs w:val="15"/>
                                      <w:lang w:eastAsia="zh-CN"/>
                                    </w:rPr>
                                    <w:t>概论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43" w:hRule="exact"/>
                              </w:trPr>
                              <w:tc>
                                <w:tcPr>
                                  <w:tcW w:w="2040" w:type="dxa"/>
                                  <w:tcBorders>
                                    <w:top w:val="single" w:color="000000" w:sz="28"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2" w:beforeAutospacing="0" w:after="0" w:afterAutospacing="0"/>
                                    <w:ind w:left="565" w:right="0"/>
                                    <w:rPr>
                                      <w:rFonts w:hint="default" w:ascii="宋体" w:hAnsi="宋体" w:eastAsia="宋体" w:cs="宋体"/>
                                      <w:sz w:val="18"/>
                                      <w:szCs w:val="18"/>
                                    </w:rPr>
                                  </w:pPr>
                                  <w:r>
                                    <w:rPr>
                                      <w:rFonts w:hint="default" w:ascii="宋体" w:hAnsi="宋体" w:eastAsia="宋体" w:cs="宋体"/>
                                      <w:sz w:val="18"/>
                                      <w:szCs w:val="18"/>
                                    </w:rPr>
                                    <w:t>形势与政策</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92"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5" w:beforeAutospacing="0" w:after="0" w:afterAutospacing="0"/>
                                    <w:ind w:left="656" w:right="0"/>
                                    <w:rPr>
                                      <w:rFonts w:hint="default" w:ascii="宋体" w:hAnsi="宋体" w:eastAsia="宋体" w:cs="宋体"/>
                                      <w:sz w:val="18"/>
                                      <w:szCs w:val="18"/>
                                    </w:rPr>
                                  </w:pPr>
                                  <w:r>
                                    <w:rPr>
                                      <w:rFonts w:hint="default" w:ascii="宋体" w:hAnsi="宋体" w:eastAsia="宋体" w:cs="宋体"/>
                                      <w:sz w:val="18"/>
                                      <w:szCs w:val="18"/>
                                    </w:rPr>
                                    <w:t>军事理论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1"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大学生心理健康教育</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8" w:beforeAutospacing="0" w:after="0" w:afterAutospacing="0"/>
                                    <w:ind w:left="190" w:right="0"/>
                                    <w:rPr>
                                      <w:rFonts w:hint="default" w:ascii="宋体" w:hAnsi="宋体" w:eastAsia="宋体" w:cs="宋体"/>
                                      <w:sz w:val="15"/>
                                      <w:szCs w:val="15"/>
                                      <w:lang w:eastAsia="zh-CN"/>
                                    </w:rPr>
                                  </w:pPr>
                                  <w:r>
                                    <w:rPr>
                                      <w:rFonts w:hint="default" w:ascii="宋体" w:hAnsi="宋体" w:eastAsia="宋体" w:cs="宋体"/>
                                      <w:sz w:val="15"/>
                                      <w:szCs w:val="15"/>
                                      <w:lang w:eastAsia="zh-CN"/>
                                    </w:rPr>
                                    <w:t>职业</w:t>
                                  </w:r>
                                  <w:r>
                                    <w:rPr>
                                      <w:rFonts w:hint="default" w:ascii="宋体" w:hAnsi="宋体" w:eastAsia="宋体" w:cs="宋体"/>
                                      <w:spacing w:val="-3"/>
                                      <w:sz w:val="15"/>
                                      <w:szCs w:val="15"/>
                                      <w:lang w:eastAsia="zh-CN"/>
                                    </w:rPr>
                                    <w:t>生</w:t>
                                  </w:r>
                                  <w:r>
                                    <w:rPr>
                                      <w:rFonts w:hint="default" w:ascii="宋体" w:hAnsi="宋体" w:eastAsia="宋体" w:cs="宋体"/>
                                      <w:sz w:val="15"/>
                                      <w:szCs w:val="15"/>
                                      <w:lang w:eastAsia="zh-CN"/>
                                    </w:rPr>
                                    <w:t>涯</w:t>
                                  </w:r>
                                  <w:r>
                                    <w:rPr>
                                      <w:rFonts w:hint="default" w:ascii="宋体" w:hAnsi="宋体" w:eastAsia="宋体" w:cs="宋体"/>
                                      <w:spacing w:val="-3"/>
                                      <w:sz w:val="15"/>
                                      <w:szCs w:val="15"/>
                                      <w:lang w:eastAsia="zh-CN"/>
                                    </w:rPr>
                                    <w:t>规</w:t>
                                  </w:r>
                                  <w:r>
                                    <w:rPr>
                                      <w:rFonts w:hint="default" w:ascii="宋体" w:hAnsi="宋体" w:eastAsia="宋体" w:cs="宋体"/>
                                      <w:sz w:val="15"/>
                                      <w:szCs w:val="15"/>
                                      <w:lang w:eastAsia="zh-CN"/>
                                    </w:rPr>
                                    <w:t>划</w:t>
                                  </w:r>
                                  <w:r>
                                    <w:rPr>
                                      <w:rFonts w:hint="default" w:ascii="宋体" w:hAnsi="宋体" w:eastAsia="宋体" w:cs="宋体"/>
                                      <w:spacing w:val="-3"/>
                                      <w:sz w:val="15"/>
                                      <w:szCs w:val="15"/>
                                      <w:lang w:eastAsia="zh-CN"/>
                                    </w:rPr>
                                    <w:t>、</w:t>
                                  </w:r>
                                  <w:r>
                                    <w:rPr>
                                      <w:rFonts w:hint="default" w:ascii="宋体" w:hAnsi="宋体" w:eastAsia="宋体" w:cs="宋体"/>
                                      <w:sz w:val="15"/>
                                      <w:szCs w:val="15"/>
                                      <w:lang w:eastAsia="zh-CN"/>
                                    </w:rPr>
                                    <w:t>就</w:t>
                                  </w:r>
                                  <w:r>
                                    <w:rPr>
                                      <w:rFonts w:hint="default" w:ascii="宋体" w:hAnsi="宋体" w:eastAsia="宋体" w:cs="宋体"/>
                                      <w:spacing w:val="-3"/>
                                      <w:sz w:val="15"/>
                                      <w:szCs w:val="15"/>
                                      <w:lang w:eastAsia="zh-CN"/>
                                    </w:rPr>
                                    <w:t>业</w:t>
                                  </w:r>
                                  <w:r>
                                    <w:rPr>
                                      <w:rFonts w:hint="default" w:ascii="宋体" w:hAnsi="宋体" w:eastAsia="宋体" w:cs="宋体"/>
                                      <w:sz w:val="15"/>
                                      <w:szCs w:val="15"/>
                                      <w:lang w:eastAsia="zh-CN"/>
                                    </w:rPr>
                                    <w:t>指导</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83" w:beforeAutospacing="0" w:after="0" w:afterAutospacing="0"/>
                                    <w:ind w:left="476" w:right="0"/>
                                    <w:rPr>
                                      <w:rFonts w:hint="default" w:ascii="宋体" w:hAnsi="宋体" w:eastAsia="宋体" w:cs="宋体"/>
                                      <w:sz w:val="18"/>
                                      <w:szCs w:val="18"/>
                                    </w:rPr>
                                  </w:pPr>
                                  <w:r>
                                    <w:rPr>
                                      <w:rFonts w:hint="default" w:ascii="宋体" w:hAnsi="宋体" w:eastAsia="宋体" w:cs="宋体"/>
                                      <w:sz w:val="18"/>
                                      <w:szCs w:val="18"/>
                                    </w:rPr>
                                    <w:t>数字应用基础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0"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8"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大学英语、高等数学</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7"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1" w:beforeAutospacing="0" w:after="0" w:afterAutospacing="0"/>
                                    <w:ind w:left="2" w:right="0"/>
                                    <w:jc w:val="center"/>
                                    <w:rPr>
                                      <w:rFonts w:hint="default" w:ascii="宋体" w:hAnsi="宋体" w:eastAsia="宋体" w:cs="宋体"/>
                                      <w:sz w:val="18"/>
                                      <w:szCs w:val="18"/>
                                    </w:rPr>
                                  </w:pPr>
                                  <w:r>
                                    <w:rPr>
                                      <w:rFonts w:hint="default" w:ascii="宋体" w:hAnsi="宋体" w:eastAsia="宋体" w:cs="宋体"/>
                                      <w:sz w:val="18"/>
                                      <w:szCs w:val="18"/>
                                    </w:rPr>
                                    <w:t>体育</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4" w:beforeAutospacing="0" w:after="0" w:afterAutospacing="0"/>
                                    <w:ind w:left="476" w:right="0"/>
                                    <w:rPr>
                                      <w:rFonts w:hint="default" w:ascii="宋体" w:hAnsi="宋体" w:eastAsia="宋体" w:cs="宋体"/>
                                      <w:sz w:val="18"/>
                                      <w:szCs w:val="18"/>
                                    </w:rPr>
                                  </w:pPr>
                                  <w:r>
                                    <w:rPr>
                                      <w:rFonts w:hint="default" w:ascii="宋体" w:hAnsi="宋体" w:eastAsia="宋体" w:cs="宋体"/>
                                      <w:sz w:val="18"/>
                                      <w:szCs w:val="18"/>
                                    </w:rPr>
                                    <w:t>创新创业教育</w:t>
                                  </w: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wps:txbx>
                      <wps:bodyPr lIns="0" tIns="0" rIns="0" bIns="0" upright="1"/>
                    </wps:wsp>
                  </a:graphicData>
                </a:graphic>
              </wp:anchor>
            </w:drawing>
          </mc:Choice>
          <mc:Fallback>
            <w:pict>
              <v:shape id="_x0000_s1026" o:spid="_x0000_s1026" o:spt="202" type="#_x0000_t202" style="position:absolute;left:0pt;margin-left:666.5pt;margin-top:83pt;height:225.5pt;width:133.5pt;mso-position-horizontal-relative:page;mso-position-vertical-relative:page;z-index:251685888;mso-width-relative:page;mso-height-relative:page;" filled="f" stroked="f" coordsize="21600,21600" o:gfxdata="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LOjgavYAAAADQEAAA8AAAAAAAAAAQAgAAAAIgAAAGRycy9kb3ducmV2Lnht&#10;bFBLAQIUABQAAAAIAIdO4kBkBO6EwAEAAIUDAAAOAAAAAAAAAAEAIAAAACcBAABkcnMvZTJvRG9j&#10;LnhtbFBLBQYAAAAABgAGAFkBAABZBQAAAAA=&#10;">
                <v:fill on="f" focussize="0,0"/>
                <v:stroke on="f"/>
                <v:imagedata o:title=""/>
                <o:lock v:ext="edit" aspectratio="f"/>
                <v:textbox inset="0mm,0mm,0mm,0mm">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nil"/>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8"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思想道德与法律基础</w:t>
                            </w:r>
                          </w:p>
                        </w:tc>
                        <w:tc>
                          <w:tcPr>
                            <w:tcW w:w="615" w:type="dxa"/>
                            <w:vMerge w:val="restart"/>
                            <w:tcBorders>
                              <w:top w:val="nil"/>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1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line="223" w:lineRule="auto"/>
                              <w:ind w:left="212" w:right="210"/>
                              <w:jc w:val="both"/>
                              <w:rPr>
                                <w:rFonts w:hint="default" w:ascii="宋体" w:hAnsi="宋体" w:eastAsia="宋体" w:cs="宋体"/>
                                <w:sz w:val="18"/>
                                <w:szCs w:val="18"/>
                              </w:rPr>
                            </w:pPr>
                            <w:r>
                              <w:rPr>
                                <w:rFonts w:hint="default" w:ascii="宋体" w:hAnsi="宋体" w:eastAsia="宋体" w:cs="宋体"/>
                                <w:sz w:val="18"/>
                                <w:szCs w:val="18"/>
                              </w:rPr>
                              <w:t>通 识 教 育 课 程</w:t>
                            </w:r>
                          </w:p>
                        </w:tc>
                      </w:tr>
                      <w:tr>
                        <w:tblPrEx>
                          <w:tblCellMar>
                            <w:top w:w="0" w:type="dxa"/>
                            <w:left w:w="0" w:type="dxa"/>
                            <w:bottom w:w="0" w:type="dxa"/>
                            <w:right w:w="0" w:type="dxa"/>
                          </w:tblCellMar>
                        </w:tblPrEx>
                        <w:trPr>
                          <w:trHeight w:val="645" w:hRule="exact"/>
                        </w:trPr>
                        <w:tc>
                          <w:tcPr>
                            <w:tcW w:w="2040" w:type="dxa"/>
                            <w:tcBorders>
                              <w:top w:val="single" w:color="000000" w:sz="4" w:space="0"/>
                              <w:left w:val="single" w:color="000000" w:sz="4" w:space="0"/>
                              <w:bottom w:val="single" w:color="000000" w:sz="28" w:space="0"/>
                              <w:right w:val="single" w:color="000000" w:sz="4" w:space="0"/>
                            </w:tcBorders>
                            <w:noWrap w:val="0"/>
                            <w:vAlign w:val="top"/>
                          </w:tcPr>
                          <w:p>
                            <w:pPr>
                              <w:pStyle w:val="21"/>
                              <w:keepNext w:val="0"/>
                              <w:keepLines w:val="0"/>
                              <w:suppressLineNumbers w:val="0"/>
                              <w:spacing w:before="89" w:beforeAutospacing="0" w:after="0" w:afterAutospacing="0" w:line="292" w:lineRule="auto"/>
                              <w:ind w:left="145" w:right="229"/>
                              <w:rPr>
                                <w:rFonts w:hint="default" w:ascii="宋体" w:hAnsi="宋体" w:eastAsia="宋体" w:cs="宋体"/>
                                <w:sz w:val="15"/>
                                <w:szCs w:val="15"/>
                                <w:lang w:eastAsia="zh-CN"/>
                              </w:rPr>
                            </w:pPr>
                            <w:r>
                              <w:rPr>
                                <w:rFonts w:hint="default" w:ascii="宋体" w:hAnsi="宋体" w:eastAsia="宋体" w:cs="宋体"/>
                                <w:sz w:val="15"/>
                                <w:szCs w:val="15"/>
                                <w:lang w:eastAsia="zh-CN"/>
                              </w:rPr>
                              <w:t>毛泽</w:t>
                            </w:r>
                            <w:r>
                              <w:rPr>
                                <w:rFonts w:hint="default" w:ascii="宋体" w:hAnsi="宋体" w:eastAsia="宋体" w:cs="宋体"/>
                                <w:spacing w:val="-3"/>
                                <w:sz w:val="15"/>
                                <w:szCs w:val="15"/>
                                <w:lang w:eastAsia="zh-CN"/>
                              </w:rPr>
                              <w:t>东</w:t>
                            </w:r>
                            <w:r>
                              <w:rPr>
                                <w:rFonts w:hint="default" w:ascii="宋体" w:hAnsi="宋体" w:eastAsia="宋体" w:cs="宋体"/>
                                <w:sz w:val="15"/>
                                <w:szCs w:val="15"/>
                                <w:lang w:eastAsia="zh-CN"/>
                              </w:rPr>
                              <w:t>思</w:t>
                            </w:r>
                            <w:r>
                              <w:rPr>
                                <w:rFonts w:hint="default" w:ascii="宋体" w:hAnsi="宋体" w:eastAsia="宋体" w:cs="宋体"/>
                                <w:spacing w:val="-3"/>
                                <w:sz w:val="15"/>
                                <w:szCs w:val="15"/>
                                <w:lang w:eastAsia="zh-CN"/>
                              </w:rPr>
                              <w:t>想</w:t>
                            </w:r>
                            <w:r>
                              <w:rPr>
                                <w:rFonts w:hint="default" w:ascii="宋体" w:hAnsi="宋体" w:eastAsia="宋体" w:cs="宋体"/>
                                <w:sz w:val="15"/>
                                <w:szCs w:val="15"/>
                                <w:lang w:eastAsia="zh-CN"/>
                              </w:rPr>
                              <w:t>与</w:t>
                            </w:r>
                            <w:r>
                              <w:rPr>
                                <w:rFonts w:hint="default" w:ascii="宋体" w:hAnsi="宋体" w:eastAsia="宋体" w:cs="宋体"/>
                                <w:spacing w:val="-3"/>
                                <w:sz w:val="15"/>
                                <w:szCs w:val="15"/>
                                <w:lang w:eastAsia="zh-CN"/>
                              </w:rPr>
                              <w:t>中</w:t>
                            </w:r>
                            <w:r>
                              <w:rPr>
                                <w:rFonts w:hint="default" w:ascii="宋体" w:hAnsi="宋体" w:eastAsia="宋体" w:cs="宋体"/>
                                <w:sz w:val="15"/>
                                <w:szCs w:val="15"/>
                                <w:lang w:eastAsia="zh-CN"/>
                              </w:rPr>
                              <w:t>国</w:t>
                            </w:r>
                            <w:r>
                              <w:rPr>
                                <w:rFonts w:hint="default" w:ascii="宋体" w:hAnsi="宋体" w:eastAsia="宋体" w:cs="宋体"/>
                                <w:spacing w:val="-3"/>
                                <w:sz w:val="15"/>
                                <w:szCs w:val="15"/>
                                <w:lang w:eastAsia="zh-CN"/>
                              </w:rPr>
                              <w:t>特</w:t>
                            </w:r>
                            <w:r>
                              <w:rPr>
                                <w:rFonts w:hint="default" w:ascii="宋体" w:hAnsi="宋体" w:eastAsia="宋体" w:cs="宋体"/>
                                <w:sz w:val="15"/>
                                <w:szCs w:val="15"/>
                                <w:lang w:eastAsia="zh-CN"/>
                              </w:rPr>
                              <w:t>色社 会主</w:t>
                            </w:r>
                            <w:r>
                              <w:rPr>
                                <w:rFonts w:hint="default" w:ascii="宋体" w:hAnsi="宋体" w:eastAsia="宋体" w:cs="宋体"/>
                                <w:spacing w:val="-3"/>
                                <w:sz w:val="15"/>
                                <w:szCs w:val="15"/>
                                <w:lang w:eastAsia="zh-CN"/>
                              </w:rPr>
                              <w:t>义</w:t>
                            </w:r>
                            <w:r>
                              <w:rPr>
                                <w:rFonts w:hint="default" w:ascii="宋体" w:hAnsi="宋体" w:eastAsia="宋体" w:cs="宋体"/>
                                <w:sz w:val="15"/>
                                <w:szCs w:val="15"/>
                                <w:lang w:eastAsia="zh-CN"/>
                              </w:rPr>
                              <w:t>理</w:t>
                            </w:r>
                            <w:r>
                              <w:rPr>
                                <w:rFonts w:hint="default" w:ascii="宋体" w:hAnsi="宋体" w:eastAsia="宋体" w:cs="宋体"/>
                                <w:spacing w:val="-3"/>
                                <w:sz w:val="15"/>
                                <w:szCs w:val="15"/>
                                <w:lang w:eastAsia="zh-CN"/>
                              </w:rPr>
                              <w:t>论</w:t>
                            </w:r>
                            <w:r>
                              <w:rPr>
                                <w:rFonts w:hint="default" w:ascii="宋体" w:hAnsi="宋体" w:eastAsia="宋体" w:cs="宋体"/>
                                <w:sz w:val="15"/>
                                <w:szCs w:val="15"/>
                                <w:lang w:eastAsia="zh-CN"/>
                              </w:rPr>
                              <w:t>体</w:t>
                            </w:r>
                            <w:r>
                              <w:rPr>
                                <w:rFonts w:hint="default" w:ascii="宋体" w:hAnsi="宋体" w:eastAsia="宋体" w:cs="宋体"/>
                                <w:spacing w:val="-3"/>
                                <w:sz w:val="15"/>
                                <w:szCs w:val="15"/>
                                <w:lang w:eastAsia="zh-CN"/>
                              </w:rPr>
                              <w:t>系</w:t>
                            </w:r>
                            <w:r>
                              <w:rPr>
                                <w:rFonts w:hint="default" w:ascii="宋体" w:hAnsi="宋体" w:eastAsia="宋体" w:cs="宋体"/>
                                <w:sz w:val="15"/>
                                <w:szCs w:val="15"/>
                                <w:lang w:eastAsia="zh-CN"/>
                              </w:rPr>
                              <w:t>概论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43" w:hRule="exact"/>
                        </w:trPr>
                        <w:tc>
                          <w:tcPr>
                            <w:tcW w:w="2040" w:type="dxa"/>
                            <w:tcBorders>
                              <w:top w:val="single" w:color="000000" w:sz="28"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2" w:beforeAutospacing="0" w:after="0" w:afterAutospacing="0"/>
                              <w:ind w:left="565" w:right="0"/>
                              <w:rPr>
                                <w:rFonts w:hint="default" w:ascii="宋体" w:hAnsi="宋体" w:eastAsia="宋体" w:cs="宋体"/>
                                <w:sz w:val="18"/>
                                <w:szCs w:val="18"/>
                              </w:rPr>
                            </w:pPr>
                            <w:r>
                              <w:rPr>
                                <w:rFonts w:hint="default" w:ascii="宋体" w:hAnsi="宋体" w:eastAsia="宋体" w:cs="宋体"/>
                                <w:sz w:val="18"/>
                                <w:szCs w:val="18"/>
                              </w:rPr>
                              <w:t>形势与政策</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92"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5" w:beforeAutospacing="0" w:after="0" w:afterAutospacing="0"/>
                              <w:ind w:left="656" w:right="0"/>
                              <w:rPr>
                                <w:rFonts w:hint="default" w:ascii="宋体" w:hAnsi="宋体" w:eastAsia="宋体" w:cs="宋体"/>
                                <w:sz w:val="18"/>
                                <w:szCs w:val="18"/>
                              </w:rPr>
                            </w:pPr>
                            <w:r>
                              <w:rPr>
                                <w:rFonts w:hint="default" w:ascii="宋体" w:hAnsi="宋体" w:eastAsia="宋体" w:cs="宋体"/>
                                <w:sz w:val="18"/>
                                <w:szCs w:val="18"/>
                              </w:rPr>
                              <w:t>军事理论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1"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大学生心理健康教育</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8" w:beforeAutospacing="0" w:after="0" w:afterAutospacing="0"/>
                              <w:ind w:left="190" w:right="0"/>
                              <w:rPr>
                                <w:rFonts w:hint="default" w:ascii="宋体" w:hAnsi="宋体" w:eastAsia="宋体" w:cs="宋体"/>
                                <w:sz w:val="15"/>
                                <w:szCs w:val="15"/>
                                <w:lang w:eastAsia="zh-CN"/>
                              </w:rPr>
                            </w:pPr>
                            <w:r>
                              <w:rPr>
                                <w:rFonts w:hint="default" w:ascii="宋体" w:hAnsi="宋体" w:eastAsia="宋体" w:cs="宋体"/>
                                <w:sz w:val="15"/>
                                <w:szCs w:val="15"/>
                                <w:lang w:eastAsia="zh-CN"/>
                              </w:rPr>
                              <w:t>职业</w:t>
                            </w:r>
                            <w:r>
                              <w:rPr>
                                <w:rFonts w:hint="default" w:ascii="宋体" w:hAnsi="宋体" w:eastAsia="宋体" w:cs="宋体"/>
                                <w:spacing w:val="-3"/>
                                <w:sz w:val="15"/>
                                <w:szCs w:val="15"/>
                                <w:lang w:eastAsia="zh-CN"/>
                              </w:rPr>
                              <w:t>生</w:t>
                            </w:r>
                            <w:r>
                              <w:rPr>
                                <w:rFonts w:hint="default" w:ascii="宋体" w:hAnsi="宋体" w:eastAsia="宋体" w:cs="宋体"/>
                                <w:sz w:val="15"/>
                                <w:szCs w:val="15"/>
                                <w:lang w:eastAsia="zh-CN"/>
                              </w:rPr>
                              <w:t>涯</w:t>
                            </w:r>
                            <w:r>
                              <w:rPr>
                                <w:rFonts w:hint="default" w:ascii="宋体" w:hAnsi="宋体" w:eastAsia="宋体" w:cs="宋体"/>
                                <w:spacing w:val="-3"/>
                                <w:sz w:val="15"/>
                                <w:szCs w:val="15"/>
                                <w:lang w:eastAsia="zh-CN"/>
                              </w:rPr>
                              <w:t>规</w:t>
                            </w:r>
                            <w:r>
                              <w:rPr>
                                <w:rFonts w:hint="default" w:ascii="宋体" w:hAnsi="宋体" w:eastAsia="宋体" w:cs="宋体"/>
                                <w:sz w:val="15"/>
                                <w:szCs w:val="15"/>
                                <w:lang w:eastAsia="zh-CN"/>
                              </w:rPr>
                              <w:t>划</w:t>
                            </w:r>
                            <w:r>
                              <w:rPr>
                                <w:rFonts w:hint="default" w:ascii="宋体" w:hAnsi="宋体" w:eastAsia="宋体" w:cs="宋体"/>
                                <w:spacing w:val="-3"/>
                                <w:sz w:val="15"/>
                                <w:szCs w:val="15"/>
                                <w:lang w:eastAsia="zh-CN"/>
                              </w:rPr>
                              <w:t>、</w:t>
                            </w:r>
                            <w:r>
                              <w:rPr>
                                <w:rFonts w:hint="default" w:ascii="宋体" w:hAnsi="宋体" w:eastAsia="宋体" w:cs="宋体"/>
                                <w:sz w:val="15"/>
                                <w:szCs w:val="15"/>
                                <w:lang w:eastAsia="zh-CN"/>
                              </w:rPr>
                              <w:t>就</w:t>
                            </w:r>
                            <w:r>
                              <w:rPr>
                                <w:rFonts w:hint="default" w:ascii="宋体" w:hAnsi="宋体" w:eastAsia="宋体" w:cs="宋体"/>
                                <w:spacing w:val="-3"/>
                                <w:sz w:val="15"/>
                                <w:szCs w:val="15"/>
                                <w:lang w:eastAsia="zh-CN"/>
                              </w:rPr>
                              <w:t>业</w:t>
                            </w:r>
                            <w:r>
                              <w:rPr>
                                <w:rFonts w:hint="default" w:ascii="宋体" w:hAnsi="宋体" w:eastAsia="宋体" w:cs="宋体"/>
                                <w:sz w:val="15"/>
                                <w:szCs w:val="15"/>
                                <w:lang w:eastAsia="zh-CN"/>
                              </w:rPr>
                              <w:t>指导</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83" w:beforeAutospacing="0" w:after="0" w:afterAutospacing="0"/>
                              <w:ind w:left="476" w:right="0"/>
                              <w:rPr>
                                <w:rFonts w:hint="default" w:ascii="宋体" w:hAnsi="宋体" w:eastAsia="宋体" w:cs="宋体"/>
                                <w:sz w:val="18"/>
                                <w:szCs w:val="18"/>
                              </w:rPr>
                            </w:pPr>
                            <w:r>
                              <w:rPr>
                                <w:rFonts w:hint="default" w:ascii="宋体" w:hAnsi="宋体" w:eastAsia="宋体" w:cs="宋体"/>
                                <w:sz w:val="18"/>
                                <w:szCs w:val="18"/>
                              </w:rPr>
                              <w:t>数字应用基础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0"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8" w:beforeAutospacing="0" w:after="0" w:afterAutospacing="0"/>
                              <w:ind w:left="205" w:right="0"/>
                              <w:rPr>
                                <w:rFonts w:hint="default" w:ascii="宋体" w:hAnsi="宋体" w:eastAsia="宋体" w:cs="宋体"/>
                                <w:sz w:val="18"/>
                                <w:szCs w:val="18"/>
                              </w:rPr>
                            </w:pPr>
                            <w:r>
                              <w:rPr>
                                <w:rFonts w:hint="default" w:ascii="宋体" w:hAnsi="宋体" w:eastAsia="宋体" w:cs="宋体"/>
                                <w:sz w:val="18"/>
                                <w:szCs w:val="18"/>
                              </w:rPr>
                              <w:t>大学英语、高等数学</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7"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1" w:beforeAutospacing="0" w:after="0" w:afterAutospacing="0"/>
                              <w:ind w:left="2" w:right="0"/>
                              <w:jc w:val="center"/>
                              <w:rPr>
                                <w:rFonts w:hint="default" w:ascii="宋体" w:hAnsi="宋体" w:eastAsia="宋体" w:cs="宋体"/>
                                <w:sz w:val="18"/>
                                <w:szCs w:val="18"/>
                              </w:rPr>
                            </w:pPr>
                            <w:r>
                              <w:rPr>
                                <w:rFonts w:hint="default" w:ascii="宋体" w:hAnsi="宋体" w:eastAsia="宋体" w:cs="宋体"/>
                                <w:sz w:val="18"/>
                                <w:szCs w:val="18"/>
                              </w:rPr>
                              <w:t>体育</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4" w:beforeAutospacing="0" w:after="0" w:afterAutospacing="0"/>
                              <w:ind w:left="476" w:right="0"/>
                              <w:rPr>
                                <w:rFonts w:hint="default" w:ascii="宋体" w:hAnsi="宋体" w:eastAsia="宋体" w:cs="宋体"/>
                                <w:sz w:val="18"/>
                                <w:szCs w:val="18"/>
                              </w:rPr>
                            </w:pPr>
                            <w:r>
                              <w:rPr>
                                <w:rFonts w:hint="default" w:ascii="宋体" w:hAnsi="宋体" w:eastAsia="宋体" w:cs="宋体"/>
                                <w:sz w:val="18"/>
                                <w:szCs w:val="18"/>
                              </w:rPr>
                              <w:t>创新创业教育</w:t>
                            </w: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v:textbox>
              </v:shape>
            </w:pict>
          </mc:Fallback>
        </mc:AlternateContent>
      </w:r>
    </w:p>
    <w:p>
      <w:pPr>
        <w:spacing w:line="435" w:lineRule="exact"/>
        <w:ind w:left="115"/>
        <w:rPr>
          <w:rFonts w:ascii="宋体" w:hAnsi="宋体" w:eastAsia="宋体" w:cs="宋体"/>
          <w:color w:val="auto"/>
          <w:sz w:val="20"/>
          <w:szCs w:val="20"/>
        </w:rPr>
      </w:pPr>
      <w:r>
        <w:rPr>
          <w:rFonts w:ascii="宋体"/>
          <w:color w:val="auto"/>
          <w:position w:val="-8"/>
          <w:sz w:val="20"/>
          <w:lang w:eastAsia="zh-CN"/>
        </w:rPr>
        <mc:AlternateContent>
          <mc:Choice Requires="wpg">
            <w:drawing>
              <wp:inline distT="0" distB="0" distL="114300" distR="114300">
                <wp:extent cx="1828800" cy="276225"/>
                <wp:effectExtent l="4445" t="4445" r="14605" b="5080"/>
                <wp:docPr id="4946" name="组合 4946"/>
                <wp:cNvGraphicFramePr/>
                <a:graphic xmlns:a="http://schemas.openxmlformats.org/drawingml/2006/main">
                  <a:graphicData uri="http://schemas.microsoft.com/office/word/2010/wordprocessingGroup">
                    <wpg:wgp>
                      <wpg:cNvGrpSpPr/>
                      <wpg:grpSpPr>
                        <a:xfrm>
                          <a:off x="0" y="0"/>
                          <a:ext cx="1828800" cy="276225"/>
                          <a:chOff x="0" y="0"/>
                          <a:chExt cx="2880" cy="435"/>
                        </a:xfrm>
                        <a:effectLst/>
                      </wpg:grpSpPr>
                      <wpg:grpSp>
                        <wpg:cNvPr id="4947" name="组合 2952"/>
                        <wpg:cNvGrpSpPr/>
                        <wpg:grpSpPr>
                          <a:xfrm>
                            <a:off x="810" y="75"/>
                            <a:ext cx="420" cy="300"/>
                            <a:chOff x="810" y="75"/>
                            <a:chExt cx="420" cy="300"/>
                          </a:xfrm>
                          <a:effectLst/>
                        </wpg:grpSpPr>
                        <wps:wsp>
                          <wps:cNvPr id="4948" name="任意多边形 2953"/>
                          <wps:cNvSpPr/>
                          <wps:spPr>
                            <a:xfrm>
                              <a:off x="810" y="75"/>
                              <a:ext cx="420" cy="300"/>
                            </a:xfrm>
                            <a:custGeom>
                              <a:avLst/>
                              <a:gdLst/>
                              <a:ahLst/>
                              <a:cxnLst/>
                              <a:rect l="0" t="0" r="0" b="0"/>
                              <a:pathLst>
                                <a:path w="420" h="300">
                                  <a:moveTo>
                                    <a:pt x="0" y="75"/>
                                  </a:moveTo>
                                  <a:lnTo>
                                    <a:pt x="270" y="75"/>
                                  </a:lnTo>
                                  <a:lnTo>
                                    <a:pt x="270" y="0"/>
                                  </a:lnTo>
                                  <a:lnTo>
                                    <a:pt x="420" y="150"/>
                                  </a:lnTo>
                                  <a:lnTo>
                                    <a:pt x="270" y="300"/>
                                  </a:lnTo>
                                  <a:lnTo>
                                    <a:pt x="270" y="225"/>
                                  </a:lnTo>
                                  <a:lnTo>
                                    <a:pt x="0" y="225"/>
                                  </a:lnTo>
                                  <a:lnTo>
                                    <a:pt x="75" y="150"/>
                                  </a:lnTo>
                                  <a:lnTo>
                                    <a:pt x="0" y="75"/>
                                  </a:lnTo>
                                  <a:close/>
                                </a:path>
                              </a:pathLst>
                            </a:custGeom>
                            <a:noFill/>
                            <a:ln w="12700" cap="flat" cmpd="sng">
                              <a:solidFill>
                                <a:srgbClr val="385D89"/>
                              </a:solidFill>
                              <a:prstDash val="solid"/>
                              <a:headEnd type="none" w="med" len="med"/>
                              <a:tailEnd type="none" w="med" len="med"/>
                            </a:ln>
                            <a:effectLst/>
                          </wps:spPr>
                          <wps:bodyPr upright="1"/>
                        </wps:wsp>
                        <wps:wsp>
                          <wps:cNvPr id="4949" name="文本框 2954"/>
                          <wps:cNvSpPr txBox="1"/>
                          <wps:spPr>
                            <a:xfrm>
                              <a:off x="0" y="15"/>
                              <a:ext cx="810" cy="420"/>
                            </a:xfrm>
                            <a:prstGeom prst="rect">
                              <a:avLst/>
                            </a:prstGeom>
                            <a:noFill/>
                            <a:ln w="6350" cap="flat" cmpd="sng">
                              <a:solidFill>
                                <a:srgbClr val="000000"/>
                              </a:solidFill>
                              <a:prstDash val="solid"/>
                              <a:miter/>
                              <a:headEnd type="none" w="med" len="med"/>
                              <a:tailEnd type="none" w="med" len="med"/>
                            </a:ln>
                            <a:effectLst/>
                          </wps:spPr>
                          <wps:txbx>
                            <w:txbxContent>
                              <w:p>
                                <w:pPr>
                                  <w:spacing w:before="59"/>
                                  <w:ind w:left="188"/>
                                  <w:rPr>
                                    <w:rFonts w:ascii="宋体" w:hAnsi="宋体" w:eastAsia="宋体" w:cs="宋体"/>
                                    <w:sz w:val="21"/>
                                    <w:szCs w:val="21"/>
                                  </w:rPr>
                                </w:pPr>
                                <w:r>
                                  <w:rPr>
                                    <w:rFonts w:ascii="宋体" w:hAnsi="宋体" w:eastAsia="宋体" w:cs="宋体"/>
                                    <w:sz w:val="21"/>
                                    <w:szCs w:val="21"/>
                                  </w:rPr>
                                  <w:t>岗位</w:t>
                                </w:r>
                              </w:p>
                            </w:txbxContent>
                          </wps:txbx>
                          <wps:bodyPr lIns="0" tIns="0" rIns="0" bIns="0" upright="1"/>
                        </wps:wsp>
                        <wps:wsp>
                          <wps:cNvPr id="4950" name="文本框 2955"/>
                          <wps:cNvSpPr txBox="1"/>
                          <wps:spPr>
                            <a:xfrm>
                              <a:off x="1230" y="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59"/>
                                  <w:ind w:left="190"/>
                                  <w:rPr>
                                    <w:rFonts w:ascii="宋体" w:hAnsi="宋体" w:eastAsia="宋体" w:cs="宋体"/>
                                    <w:sz w:val="21"/>
                                    <w:szCs w:val="21"/>
                                  </w:rPr>
                                </w:pPr>
                                <w:r>
                                  <w:rPr>
                                    <w:rFonts w:ascii="宋体" w:hAnsi="宋体" w:eastAsia="宋体" w:cs="宋体"/>
                                    <w:sz w:val="21"/>
                                    <w:szCs w:val="21"/>
                                  </w:rPr>
                                  <w:t>典型</w:t>
                                </w:r>
                                <w:r>
                                  <w:rPr>
                                    <w:rFonts w:ascii="宋体" w:hAnsi="宋体" w:eastAsia="宋体" w:cs="宋体"/>
                                    <w:spacing w:val="-3"/>
                                    <w:sz w:val="21"/>
                                    <w:szCs w:val="21"/>
                                  </w:rPr>
                                  <w:t>工</w:t>
                                </w:r>
                                <w:r>
                                  <w:rPr>
                                    <w:rFonts w:ascii="宋体" w:hAnsi="宋体" w:eastAsia="宋体" w:cs="宋体"/>
                                    <w:sz w:val="21"/>
                                    <w:szCs w:val="21"/>
                                  </w:rPr>
                                  <w:t>作</w:t>
                                </w:r>
                                <w:r>
                                  <w:rPr>
                                    <w:rFonts w:ascii="宋体" w:hAnsi="宋体" w:eastAsia="宋体" w:cs="宋体"/>
                                    <w:spacing w:val="-3"/>
                                    <w:sz w:val="21"/>
                                    <w:szCs w:val="21"/>
                                  </w:rPr>
                                  <w:t>任</w:t>
                                </w:r>
                                <w:r>
                                  <w:rPr>
                                    <w:rFonts w:ascii="宋体" w:hAnsi="宋体" w:eastAsia="宋体" w:cs="宋体"/>
                                    <w:sz w:val="21"/>
                                    <w:szCs w:val="21"/>
                                  </w:rPr>
                                  <w:t>务</w:t>
                                </w:r>
                              </w:p>
                            </w:txbxContent>
                          </wps:txbx>
                          <wps:bodyPr lIns="0" tIns="0" rIns="0" bIns="0" upright="1"/>
                        </wps:wsp>
                      </wpg:grpSp>
                    </wpg:wgp>
                  </a:graphicData>
                </a:graphic>
              </wp:inline>
            </w:drawing>
          </mc:Choice>
          <mc:Fallback>
            <w:pict>
              <v:group id="_x0000_s1026" o:spid="_x0000_s1026" o:spt="203" style="height:21.75pt;width:144pt;" coordsize="2880,435" o:gfxdata="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">
                <o:lock v:ext="edit" aspectratio="f"/>
                <v:group id="组合 2952" o:spid="_x0000_s1026" o:spt="203" style="position:absolute;left:810;top:75;height:300;width:420;" coordorigin="810,75" coordsize="420,300" o:gfxdata="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GY4EzjBAAAA3QAAAA8AAAAAAAAAAQAgAAAAIgAAAGRycy9kb3ducmV2&#10;LnhtbFBLAQIUABQAAAAIAIdO4kAzLwWeOwAAADkAAAAVAAAAAAAAAAEAIAAAABABAABkcnMvZ3Jv&#10;dXBzaGFwZXhtbC54bWxQSwUGAAAAAAYABgBgAQAAzQMAAAAA&#10;">
                  <o:lock v:ext="edit" aspectratio="f"/>
                  <v:shape id="任意多边形 2953" o:spid="_x0000_s1026" o:spt="100" style="position:absolute;left:810;top:75;height:300;width:420;" filled="f" stroked="t" coordsize="420,300" o:gfxdata="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Enmf+8AAAA&#10;3QAAAA8AAAAAAAAAAQAgAAAAIgAAAGRycy9kb3ducmV2LnhtbFBLAQIUABQAAAAIAIdO4kAzLwWe&#10;OwAAADkAAAAQAAAAAAAAAAEAIAAAAAsBAABkcnMvc2hhcGV4bWwueG1sUEsFBgAAAAAGAAYAWwEA&#10;ALUDAAAAAA==&#10;" path="m0,75l270,75,270,0,420,150,270,300,270,225,0,225,75,150,0,75xe">
                    <v:fill on="f" focussize="0,0"/>
                    <v:stroke weight="1pt" color="#385D89" joinstyle="round"/>
                    <v:imagedata o:title=""/>
                    <o:lock v:ext="edit" aspectratio="f"/>
                  </v:shape>
                  <v:shape id="文本框 2954" o:spid="_x0000_s1026" o:spt="202" type="#_x0000_t202" style="position:absolute;left:0;top:15;height:420;width:810;" filled="f" stroked="t" coordsize="21600,21600" o:gfxdata="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RE&#10;TwT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59"/>
                            <w:ind w:left="188"/>
                            <w:rPr>
                              <w:rFonts w:ascii="宋体" w:hAnsi="宋体" w:eastAsia="宋体" w:cs="宋体"/>
                              <w:sz w:val="21"/>
                              <w:szCs w:val="21"/>
                            </w:rPr>
                          </w:pPr>
                          <w:r>
                            <w:rPr>
                              <w:rFonts w:ascii="宋体" w:hAnsi="宋体" w:eastAsia="宋体" w:cs="宋体"/>
                              <w:sz w:val="21"/>
                              <w:szCs w:val="21"/>
                            </w:rPr>
                            <w:t>岗位</w:t>
                          </w:r>
                        </w:p>
                      </w:txbxContent>
                    </v:textbox>
                  </v:shape>
                  <v:shape id="文本框 2955" o:spid="_x0000_s1026" o:spt="202" type="#_x0000_t202" style="position:absolute;left:1230;top:0;height:420;width:1650;" filled="f" stroked="t" coordsize="21600,21600" o:gfxdata="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KdwRL4A&#10;AADd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0mm,0mm,0mm,0mm">
                      <w:txbxContent>
                        <w:p>
                          <w:pPr>
                            <w:spacing w:before="59"/>
                            <w:ind w:left="190"/>
                            <w:rPr>
                              <w:rFonts w:ascii="宋体" w:hAnsi="宋体" w:eastAsia="宋体" w:cs="宋体"/>
                              <w:sz w:val="21"/>
                              <w:szCs w:val="21"/>
                            </w:rPr>
                          </w:pPr>
                          <w:r>
                            <w:rPr>
                              <w:rFonts w:ascii="宋体" w:hAnsi="宋体" w:eastAsia="宋体" w:cs="宋体"/>
                              <w:sz w:val="21"/>
                              <w:szCs w:val="21"/>
                            </w:rPr>
                            <w:t>典型</w:t>
                          </w:r>
                          <w:r>
                            <w:rPr>
                              <w:rFonts w:ascii="宋体" w:hAnsi="宋体" w:eastAsia="宋体" w:cs="宋体"/>
                              <w:spacing w:val="-3"/>
                              <w:sz w:val="21"/>
                              <w:szCs w:val="21"/>
                            </w:rPr>
                            <w:t>工</w:t>
                          </w:r>
                          <w:r>
                            <w:rPr>
                              <w:rFonts w:ascii="宋体" w:hAnsi="宋体" w:eastAsia="宋体" w:cs="宋体"/>
                              <w:sz w:val="21"/>
                              <w:szCs w:val="21"/>
                            </w:rPr>
                            <w:t>作</w:t>
                          </w:r>
                          <w:r>
                            <w:rPr>
                              <w:rFonts w:ascii="宋体" w:hAnsi="宋体" w:eastAsia="宋体" w:cs="宋体"/>
                              <w:spacing w:val="-3"/>
                              <w:sz w:val="21"/>
                              <w:szCs w:val="21"/>
                            </w:rPr>
                            <w:t>任</w:t>
                          </w:r>
                          <w:r>
                            <w:rPr>
                              <w:rFonts w:ascii="宋体" w:hAnsi="宋体" w:eastAsia="宋体" w:cs="宋体"/>
                              <w:sz w:val="21"/>
                              <w:szCs w:val="21"/>
                            </w:rPr>
                            <w:t>务</w:t>
                          </w:r>
                        </w:p>
                      </w:txbxContent>
                    </v:textbox>
                  </v:shape>
                </v:group>
                <w10:wrap type="none"/>
                <w10:anchorlock/>
              </v:group>
            </w:pict>
          </mc:Fallback>
        </mc:AlternateContent>
      </w:r>
      <w:r>
        <w:rPr>
          <w:rFonts w:ascii="Times New Roman"/>
          <w:color w:val="auto"/>
          <w:spacing w:val="15"/>
          <w:position w:val="-8"/>
          <w:sz w:val="20"/>
        </w:rPr>
        <w:t xml:space="preserve"> </w:t>
      </w:r>
      <w:r>
        <w:rPr>
          <w:rFonts w:ascii="宋体"/>
          <w:color w:val="auto"/>
          <w:spacing w:val="15"/>
          <w:position w:val="-3"/>
          <w:sz w:val="20"/>
          <w:lang w:eastAsia="zh-CN"/>
        </w:rPr>
        <mc:AlternateContent>
          <mc:Choice Requires="wpg">
            <w:drawing>
              <wp:inline distT="0" distB="0" distL="114300" distR="114300">
                <wp:extent cx="288925" cy="203200"/>
                <wp:effectExtent l="0" t="0" r="15875" b="6350"/>
                <wp:docPr id="4942" name="组合 4942"/>
                <wp:cNvGraphicFramePr/>
                <a:graphic xmlns:a="http://schemas.openxmlformats.org/drawingml/2006/main">
                  <a:graphicData uri="http://schemas.microsoft.com/office/word/2010/wordprocessingGroup">
                    <wpg:wgp>
                      <wpg:cNvGrpSpPr/>
                      <wpg:grpSpPr>
                        <a:xfrm>
                          <a:off x="0" y="0"/>
                          <a:ext cx="288925" cy="203200"/>
                          <a:chOff x="0" y="0"/>
                          <a:chExt cx="455" cy="320"/>
                        </a:xfrm>
                        <a:effectLst/>
                      </wpg:grpSpPr>
                      <wpg:grpSp>
                        <wpg:cNvPr id="4943" name="组合 2957"/>
                        <wpg:cNvGrpSpPr/>
                        <wpg:grpSpPr>
                          <a:xfrm>
                            <a:off x="10" y="10"/>
                            <a:ext cx="435" cy="300"/>
                            <a:chOff x="10" y="10"/>
                            <a:chExt cx="435" cy="300"/>
                          </a:xfrm>
                          <a:effectLst/>
                        </wpg:grpSpPr>
                        <wps:wsp>
                          <wps:cNvPr id="4944" name="任意多边形 2958"/>
                          <wps:cNvSpPr/>
                          <wps:spPr>
                            <a:xfrm>
                              <a:off x="10" y="10"/>
                              <a:ext cx="435" cy="300"/>
                            </a:xfrm>
                            <a:custGeom>
                              <a:avLst/>
                              <a:gdLst/>
                              <a:ahLst/>
                              <a:cxnLst/>
                              <a:rect l="0" t="0" r="0" b="0"/>
                              <a:pathLst>
                                <a:path w="435" h="300">
                                  <a:moveTo>
                                    <a:pt x="0" y="75"/>
                                  </a:moveTo>
                                  <a:lnTo>
                                    <a:pt x="285" y="75"/>
                                  </a:lnTo>
                                  <a:lnTo>
                                    <a:pt x="285" y="0"/>
                                  </a:lnTo>
                                  <a:lnTo>
                                    <a:pt x="435" y="150"/>
                                  </a:lnTo>
                                  <a:lnTo>
                                    <a:pt x="285" y="300"/>
                                  </a:lnTo>
                                  <a:lnTo>
                                    <a:pt x="285" y="225"/>
                                  </a:lnTo>
                                  <a:lnTo>
                                    <a:pt x="0" y="225"/>
                                  </a:lnTo>
                                  <a:lnTo>
                                    <a:pt x="75" y="150"/>
                                  </a:lnTo>
                                  <a:lnTo>
                                    <a:pt x="0" y="75"/>
                                  </a:lnTo>
                                  <a:close/>
                                </a:path>
                              </a:pathLst>
                            </a:custGeom>
                            <a:noFill/>
                            <a:ln w="12700" cap="flat" cmpd="sng">
                              <a:solidFill>
                                <a:srgbClr val="385D89"/>
                              </a:solidFill>
                              <a:prstDash val="solid"/>
                              <a:headEnd type="none" w="med" len="med"/>
                              <a:tailEnd type="none" w="med" len="med"/>
                            </a:ln>
                            <a:effectLst/>
                          </wps:spPr>
                          <wps:bodyPr upright="1"/>
                        </wps:wsp>
                      </wpg:grpSp>
                    </wpg:wgp>
                  </a:graphicData>
                </a:graphic>
              </wp:inline>
            </w:drawing>
          </mc:Choice>
          <mc:Fallback>
            <w:pict>
              <v:group id="_x0000_s1026" o:spid="_x0000_s1026" o:spt="203" style="height:16pt;width:22.75pt;" coordsize="455,320" o:gfxdata="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">
                <o:lock v:ext="edit" aspectratio="f"/>
                <v:group id="组合 2957" o:spid="_x0000_s1026" o:spt="203" style="position:absolute;left:10;top:10;height:300;width:435;" coordorigin="10,10" coordsize="435,300" o:gfxdata="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BkDFTvBAAAA3QAAAA8AAAAAAAAAAQAgAAAAIgAAAGRycy9kb3ducmV2&#10;LnhtbFBLAQIUABQAAAAIAIdO4kAzLwWeOwAAADkAAAAVAAAAAAAAAAEAIAAAABABAABkcnMvZ3Jv&#10;dXBzaGFwZXhtbC54bWxQSwUGAAAAAAYABgBgAQAAzQMAAAAA&#10;">
                  <o:lock v:ext="edit" aspectratio="f"/>
                  <v:shape id="任意多边形 2958" o:spid="_x0000_s1026" o:spt="100" style="position:absolute;left:10;top:10;height:300;width:435;" filled="f" stroked="t" coordsize="435,300" o:gfxdata="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krFf/&#10;wAAAAN0AAAAPAAAAAAAAAAEAIAAAACIAAABkcnMvZG93bnJldi54bWxQSwECFAAUAAAACACHTuJA&#10;My8FnjsAAAA5AAAAEAAAAAAAAAABACAAAAAPAQAAZHJzL3NoYXBleG1sLnhtbFBLBQYAAAAABgAG&#10;AFsBAAC5AwAAAAA=&#10;" path="m0,75l285,75,285,0,435,150,285,300,285,225,0,225,75,150,0,75xe">
                    <v:fill on="f" focussize="0,0"/>
                    <v:stroke weight="1pt" color="#385D89" joinstyle="round"/>
                    <v:imagedata o:title=""/>
                    <o:lock v:ext="edit" aspectratio="f"/>
                  </v:shape>
                </v:group>
                <w10:wrap type="none"/>
                <w10:anchorlock/>
              </v:group>
            </w:pict>
          </mc:Fallback>
        </mc:AlternateContent>
      </w:r>
    </w:p>
    <w:p>
      <w:pPr>
        <w:tabs>
          <w:tab w:val="left" w:pos="4132"/>
          <w:tab w:val="left" w:pos="5900"/>
          <w:tab w:val="left" w:pos="8930"/>
        </w:tabs>
        <w:spacing w:line="3725" w:lineRule="exact"/>
        <w:ind w:left="115"/>
        <w:rPr>
          <w:rFonts w:ascii="宋体" w:hAnsi="宋体" w:eastAsia="宋体" w:cs="宋体"/>
          <w:color w:val="auto"/>
          <w:sz w:val="20"/>
          <w:szCs w:val="20"/>
        </w:rPr>
      </w:pPr>
      <w:r>
        <w:rPr>
          <w:rFonts w:ascii="宋体"/>
          <w:color w:val="auto"/>
          <w:position w:val="6"/>
          <w:sz w:val="20"/>
          <w:lang w:eastAsia="zh-CN"/>
        </w:rPr>
        <mc:AlternateContent>
          <mc:Choice Requires="wps">
            <w:drawing>
              <wp:anchor distT="0" distB="0" distL="114300" distR="114300" simplePos="0" relativeHeight="251676672" behindDoc="0" locked="0" layoutInCell="1" allowOverlap="1">
                <wp:simplePos x="0" y="0"/>
                <wp:positionH relativeFrom="column">
                  <wp:posOffset>5642610</wp:posOffset>
                </wp:positionH>
                <wp:positionV relativeFrom="paragraph">
                  <wp:posOffset>174625</wp:posOffset>
                </wp:positionV>
                <wp:extent cx="1703070" cy="2363470"/>
                <wp:effectExtent l="0" t="0" r="0" b="0"/>
                <wp:wrapSquare wrapText="bothSides"/>
                <wp:docPr id="4945" name="文本框 4945"/>
                <wp:cNvGraphicFramePr/>
                <a:graphic xmlns:a="http://schemas.openxmlformats.org/drawingml/2006/main">
                  <a:graphicData uri="http://schemas.microsoft.com/office/word/2010/wordprocessingShape">
                    <wps:wsp>
                      <wps:cNvSpPr txBox="1"/>
                      <wps:spPr>
                        <a:xfrm>
                          <a:off x="0" y="0"/>
                          <a:ext cx="1703070" cy="2363470"/>
                        </a:xfrm>
                        <a:prstGeom prst="rect">
                          <a:avLst/>
                        </a:prstGeom>
                        <a:noFill/>
                        <a:ln>
                          <a:noFill/>
                        </a:ln>
                        <a:effectLst/>
                      </wps:spPr>
                      <wps:txbx>
                        <w:txbxContent>
                          <w:tbl>
                            <w:tblPr>
                              <w:tblStyle w:val="11"/>
                              <w:tblW w:w="2700" w:type="dxa"/>
                              <w:tblInd w:w="0" w:type="dxa"/>
                              <w:tblLayout w:type="fixed"/>
                              <w:tblCellMar>
                                <w:top w:w="0" w:type="dxa"/>
                                <w:left w:w="0" w:type="dxa"/>
                                <w:bottom w:w="0" w:type="dxa"/>
                                <w:right w:w="0" w:type="dxa"/>
                              </w:tblCellMar>
                            </w:tblPr>
                            <w:tblGrid>
                              <w:gridCol w:w="2075"/>
                              <w:gridCol w:w="625"/>
                            </w:tblGrid>
                            <w:tr>
                              <w:tblPrEx>
                                <w:tblCellMar>
                                  <w:top w:w="0" w:type="dxa"/>
                                  <w:left w:w="0" w:type="dxa"/>
                                  <w:bottom w:w="0" w:type="dxa"/>
                                  <w:right w:w="0" w:type="dxa"/>
                                </w:tblCellMar>
                              </w:tblPrEx>
                              <w:trPr>
                                <w:trHeight w:val="462"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655" w:right="0"/>
                                    <w:rPr>
                                      <w:rFonts w:hint="default" w:ascii="宋体" w:hAnsi="宋体" w:eastAsia="宋体" w:cs="宋体"/>
                                      <w:sz w:val="18"/>
                                      <w:szCs w:val="18"/>
                                    </w:rPr>
                                  </w:pPr>
                                  <w:r>
                                    <w:rPr>
                                      <w:rFonts w:hint="default" w:ascii="宋体" w:hAnsi="宋体" w:eastAsia="宋体" w:cs="宋体"/>
                                      <w:sz w:val="18"/>
                                      <w:szCs w:val="18"/>
                                    </w:rPr>
                                    <w:t>军事训练</w:t>
                                  </w:r>
                                </w:p>
                              </w:tc>
                              <w:tc>
                                <w:tcPr>
                                  <w:tcW w:w="62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7"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line="182" w:lineRule="auto"/>
                                    <w:ind w:left="214" w:right="208"/>
                                    <w:jc w:val="both"/>
                                    <w:rPr>
                                      <w:rFonts w:hint="default" w:ascii="宋体" w:hAnsi="宋体" w:eastAsia="宋体" w:cs="宋体"/>
                                      <w:sz w:val="18"/>
                                      <w:szCs w:val="18"/>
                                    </w:rPr>
                                  </w:pPr>
                                  <w:r>
                                    <w:rPr>
                                      <w:rFonts w:hint="default" w:ascii="宋体" w:hAnsi="宋体" w:eastAsia="宋体" w:cs="宋体"/>
                                      <w:sz w:val="18"/>
                                      <w:szCs w:val="18"/>
                                    </w:rPr>
                                    <w:t xml:space="preserve">集 中 实 践 </w:t>
                                  </w:r>
                                  <w:r>
                                    <w:rPr>
                                      <w:rFonts w:hint="eastAsia" w:ascii="宋体" w:hAnsi="宋体" w:eastAsia="宋体" w:cs="宋体"/>
                                      <w:sz w:val="18"/>
                                      <w:szCs w:val="18"/>
                                      <w:lang w:eastAsia="zh-CN"/>
                                    </w:rPr>
                                    <w:t>课</w:t>
                                  </w:r>
                                  <w:r>
                                    <w:rPr>
                                      <w:rFonts w:hint="default" w:ascii="宋体" w:hAnsi="宋体" w:eastAsia="宋体" w:cs="宋体"/>
                                      <w:sz w:val="18"/>
                                      <w:szCs w:val="18"/>
                                    </w:rPr>
                                    <w:t>程</w:t>
                                  </w:r>
                                </w:p>
                              </w:tc>
                            </w:tr>
                            <w:tr>
                              <w:tblPrEx>
                                <w:tblCellMar>
                                  <w:top w:w="0" w:type="dxa"/>
                                  <w:left w:w="0" w:type="dxa"/>
                                  <w:bottom w:w="0" w:type="dxa"/>
                                  <w:right w:w="0" w:type="dxa"/>
                                </w:tblCellMar>
                              </w:tblPrEx>
                              <w:trPr>
                                <w:trHeight w:val="462"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655" w:right="0"/>
                                    <w:rPr>
                                      <w:rFonts w:hint="default" w:ascii="宋体" w:hAnsi="宋体" w:eastAsia="宋体" w:cs="宋体"/>
                                      <w:sz w:val="18"/>
                                      <w:szCs w:val="18"/>
                                    </w:rPr>
                                  </w:pPr>
                                  <w:r>
                                    <w:rPr>
                                      <w:rFonts w:hint="default" w:ascii="宋体" w:hAnsi="宋体" w:eastAsia="宋体" w:cs="宋体"/>
                                      <w:sz w:val="18"/>
                                      <w:szCs w:val="18"/>
                                    </w:rPr>
                                    <w:t>社会实践</w:t>
                                  </w:r>
                                </w:p>
                              </w:tc>
                              <w:tc>
                                <w:tcPr>
                                  <w:tcW w:w="62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722" w:hRule="exact"/>
                              </w:trPr>
                              <w:tc>
                                <w:tcPr>
                                  <w:tcW w:w="2075" w:type="dxa"/>
                                  <w:tcBorders>
                                    <w:top w:val="single" w:color="000000" w:sz="4" w:space="0"/>
                                    <w:left w:val="single" w:color="000000" w:sz="4" w:space="0"/>
                                    <w:bottom w:val="single" w:color="000000" w:sz="1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eastAsia"/>
                                      <w:sz w:val="18"/>
                                      <w:szCs w:val="18"/>
                                    </w:rPr>
                                  </w:pPr>
                                  <w:r>
                                    <w:rPr>
                                      <w:rFonts w:hint="eastAsia"/>
                                      <w:sz w:val="18"/>
                                      <w:szCs w:val="18"/>
                                    </w:rPr>
                                    <w:t>项目实训（一）--</w:t>
                                  </w:r>
                                  <w:r>
                                    <w:rPr>
                                      <w:rFonts w:hint="eastAsia" w:ascii="宋体" w:hAnsi="宋体" w:cs="宋体"/>
                                      <w:kern w:val="0"/>
                                      <w:sz w:val="18"/>
                                      <w:szCs w:val="18"/>
                                    </w:rPr>
                                    <w:t>智能服务机器人综合实训</w:t>
                                  </w:r>
                                </w:p>
                                <w:p>
                                  <w:pPr>
                                    <w:pStyle w:val="21"/>
                                    <w:keepNext w:val="0"/>
                                    <w:keepLines w:val="0"/>
                                    <w:suppressLineNumbers w:val="0"/>
                                    <w:spacing w:before="77" w:beforeAutospacing="0" w:after="0" w:afterAutospacing="0"/>
                                    <w:ind w:left="19" w:right="0"/>
                                    <w:rPr>
                                      <w:rFonts w:hint="default" w:ascii="宋体" w:hAnsi="宋体" w:eastAsia="宋体" w:cs="宋体"/>
                                      <w:sz w:val="15"/>
                                      <w:szCs w:val="15"/>
                                      <w:lang w:eastAsia="zh-CN"/>
                                    </w:rPr>
                                  </w:pPr>
                                </w:p>
                              </w:tc>
                              <w:tc>
                                <w:tcPr>
                                  <w:tcW w:w="62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669" w:hRule="exact"/>
                              </w:trPr>
                              <w:tc>
                                <w:tcPr>
                                  <w:tcW w:w="2075" w:type="dxa"/>
                                  <w:tcBorders>
                                    <w:top w:val="single" w:color="000000" w:sz="1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eastAsia="宋体" w:cs="宋体"/>
                                      <w:sz w:val="15"/>
                                      <w:szCs w:val="15"/>
                                      <w:lang w:eastAsia="zh-CN"/>
                                    </w:rPr>
                                  </w:pPr>
                                  <w:r>
                                    <w:rPr>
                                      <w:rFonts w:hint="eastAsia"/>
                                      <w:sz w:val="18"/>
                                      <w:szCs w:val="18"/>
                                    </w:rPr>
                                    <w:t>项目实训（二）--机器人模型训练</w:t>
                                  </w:r>
                                  <w:r>
                                    <w:rPr>
                                      <w:rFonts w:hint="eastAsia"/>
                                      <w:sz w:val="18"/>
                                      <w:szCs w:val="18"/>
                                      <w:lang w:val="en-US" w:eastAsia="zh-CN"/>
                                    </w:rPr>
                                    <w:t>实训</w:t>
                                  </w:r>
                                </w:p>
                              </w:tc>
                              <w:tc>
                                <w:tcPr>
                                  <w:tcW w:w="62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664"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eastAsia="宋体"/>
                                      <w:sz w:val="16"/>
                                      <w:szCs w:val="16"/>
                                      <w:lang w:val="en-US" w:eastAsia="zh-CN"/>
                                    </w:rPr>
                                  </w:pPr>
                                  <w:r>
                                    <w:rPr>
                                      <w:rFonts w:hint="eastAsia"/>
                                      <w:sz w:val="16"/>
                                      <w:szCs w:val="16"/>
                                      <w:lang w:val="en-US" w:eastAsia="zh-CN"/>
                                    </w:rPr>
                                    <w:t>生产性</w:t>
                                  </w:r>
                                  <w:r>
                                    <w:rPr>
                                      <w:rFonts w:hint="eastAsia"/>
                                      <w:sz w:val="16"/>
                                      <w:szCs w:val="16"/>
                                    </w:rPr>
                                    <w:t>实训</w:t>
                                  </w:r>
                                  <w:r>
                                    <w:rPr>
                                      <w:rFonts w:hint="default"/>
                                      <w:sz w:val="16"/>
                                      <w:szCs w:val="16"/>
                                    </w:rPr>
                                    <w:t>—</w:t>
                                  </w:r>
                                  <w:r>
                                    <w:rPr>
                                      <w:rFonts w:hint="eastAsia"/>
                                      <w:sz w:val="16"/>
                                      <w:szCs w:val="16"/>
                                      <w:lang w:val="en-US" w:eastAsia="zh-CN"/>
                                    </w:rPr>
                                    <w:t>结合实习岗位</w:t>
                                  </w:r>
                                </w:p>
                                <w:p>
                                  <w:pPr>
                                    <w:pStyle w:val="21"/>
                                    <w:keepNext w:val="0"/>
                                    <w:keepLines w:val="0"/>
                                    <w:suppressLineNumbers w:val="0"/>
                                    <w:spacing w:before="34" w:beforeAutospacing="0" w:after="0" w:afterAutospacing="0"/>
                                    <w:ind w:left="19" w:right="0"/>
                                    <w:rPr>
                                      <w:rFonts w:hint="default" w:ascii="宋体" w:hAnsi="宋体" w:eastAsia="宋体" w:cs="宋体"/>
                                      <w:sz w:val="15"/>
                                      <w:szCs w:val="15"/>
                                    </w:rPr>
                                  </w:pPr>
                                </w:p>
                              </w:tc>
                              <w:tc>
                                <w:tcPr>
                                  <w:tcW w:w="62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83"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384" w:right="0"/>
                                    <w:rPr>
                                      <w:rFonts w:hint="default" w:ascii="宋体" w:hAnsi="宋体" w:eastAsia="宋体" w:cs="宋体"/>
                                      <w:sz w:val="18"/>
                                      <w:szCs w:val="18"/>
                                    </w:rPr>
                                  </w:pPr>
                                  <w:r>
                                    <w:rPr>
                                      <w:rFonts w:hint="default" w:ascii="宋体" w:hAnsi="宋体" w:eastAsia="宋体" w:cs="宋体"/>
                                      <w:sz w:val="18"/>
                                      <w:szCs w:val="18"/>
                                    </w:rPr>
                                    <w:t>跟岗、顶岗实习</w:t>
                                  </w:r>
                                </w:p>
                              </w:tc>
                              <w:tc>
                                <w:tcPr>
                                  <w:tcW w:w="62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wps:txbx>
                      <wps:bodyPr lIns="0" tIns="0" rIns="0" bIns="0" upright="1"/>
                    </wps:wsp>
                  </a:graphicData>
                </a:graphic>
              </wp:anchor>
            </w:drawing>
          </mc:Choice>
          <mc:Fallback>
            <w:pict>
              <v:shape id="_x0000_s1026" o:spid="_x0000_s1026" o:spt="202" type="#_x0000_t202" style="position:absolute;left:0pt;margin-left:444.3pt;margin-top:13.75pt;height:186.1pt;width:134.1pt;mso-wrap-distance-bottom:0pt;mso-wrap-distance-left:9pt;mso-wrap-distance-right:9pt;mso-wrap-distance-top:0pt;z-index:251676672;mso-width-relative:page;mso-height-relative:page;" filled="f" stroked="f" coordsize="21600,21600" o:gfxdata="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xDdEetoAAAALAQAADwAAAAAAAAABACAAAAAiAAAAZHJzL2Rvd25y&#10;ZXYueG1sUEsBAhQAFAAAAAgAh07iQK/L/K/DAQAAhwMAAA4AAAAAAAAAAQAgAAAAKQEAAGRycy9l&#10;Mm9Eb2MueG1sUEsFBgAAAAAGAAYAWQEAAF4FAAAAAA==&#10;">
                <v:fill on="f" focussize="0,0"/>
                <v:stroke on="f"/>
                <v:imagedata o:title=""/>
                <o:lock v:ext="edit" aspectratio="f"/>
                <v:textbox inset="0mm,0mm,0mm,0mm">
                  <w:txbxContent>
                    <w:tbl>
                      <w:tblPr>
                        <w:tblStyle w:val="11"/>
                        <w:tblW w:w="2700" w:type="dxa"/>
                        <w:tblInd w:w="0" w:type="dxa"/>
                        <w:tblLayout w:type="fixed"/>
                        <w:tblCellMar>
                          <w:top w:w="0" w:type="dxa"/>
                          <w:left w:w="0" w:type="dxa"/>
                          <w:bottom w:w="0" w:type="dxa"/>
                          <w:right w:w="0" w:type="dxa"/>
                        </w:tblCellMar>
                      </w:tblPr>
                      <w:tblGrid>
                        <w:gridCol w:w="2075"/>
                        <w:gridCol w:w="625"/>
                      </w:tblGrid>
                      <w:tr>
                        <w:tblPrEx>
                          <w:tblCellMar>
                            <w:top w:w="0" w:type="dxa"/>
                            <w:left w:w="0" w:type="dxa"/>
                            <w:bottom w:w="0" w:type="dxa"/>
                            <w:right w:w="0" w:type="dxa"/>
                          </w:tblCellMar>
                        </w:tblPrEx>
                        <w:trPr>
                          <w:trHeight w:val="462"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655" w:right="0"/>
                              <w:rPr>
                                <w:rFonts w:hint="default" w:ascii="宋体" w:hAnsi="宋体" w:eastAsia="宋体" w:cs="宋体"/>
                                <w:sz w:val="18"/>
                                <w:szCs w:val="18"/>
                              </w:rPr>
                            </w:pPr>
                            <w:r>
                              <w:rPr>
                                <w:rFonts w:hint="default" w:ascii="宋体" w:hAnsi="宋体" w:eastAsia="宋体" w:cs="宋体"/>
                                <w:sz w:val="18"/>
                                <w:szCs w:val="18"/>
                              </w:rPr>
                              <w:t>军事训练</w:t>
                            </w:r>
                          </w:p>
                        </w:tc>
                        <w:tc>
                          <w:tcPr>
                            <w:tcW w:w="62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7"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line="182" w:lineRule="auto"/>
                              <w:ind w:left="214" w:right="208"/>
                              <w:jc w:val="both"/>
                              <w:rPr>
                                <w:rFonts w:hint="default" w:ascii="宋体" w:hAnsi="宋体" w:eastAsia="宋体" w:cs="宋体"/>
                                <w:sz w:val="18"/>
                                <w:szCs w:val="18"/>
                              </w:rPr>
                            </w:pPr>
                            <w:r>
                              <w:rPr>
                                <w:rFonts w:hint="default" w:ascii="宋体" w:hAnsi="宋体" w:eastAsia="宋体" w:cs="宋体"/>
                                <w:sz w:val="18"/>
                                <w:szCs w:val="18"/>
                              </w:rPr>
                              <w:t xml:space="preserve">集 中 实 践 </w:t>
                            </w:r>
                            <w:r>
                              <w:rPr>
                                <w:rFonts w:hint="eastAsia" w:ascii="宋体" w:hAnsi="宋体" w:eastAsia="宋体" w:cs="宋体"/>
                                <w:sz w:val="18"/>
                                <w:szCs w:val="18"/>
                                <w:lang w:eastAsia="zh-CN"/>
                              </w:rPr>
                              <w:t>课</w:t>
                            </w:r>
                            <w:r>
                              <w:rPr>
                                <w:rFonts w:hint="default" w:ascii="宋体" w:hAnsi="宋体" w:eastAsia="宋体" w:cs="宋体"/>
                                <w:sz w:val="18"/>
                                <w:szCs w:val="18"/>
                              </w:rPr>
                              <w:t>程</w:t>
                            </w:r>
                          </w:p>
                        </w:tc>
                      </w:tr>
                      <w:tr>
                        <w:tblPrEx>
                          <w:tblCellMar>
                            <w:top w:w="0" w:type="dxa"/>
                            <w:left w:w="0" w:type="dxa"/>
                            <w:bottom w:w="0" w:type="dxa"/>
                            <w:right w:w="0" w:type="dxa"/>
                          </w:tblCellMar>
                        </w:tblPrEx>
                        <w:trPr>
                          <w:trHeight w:val="462"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655" w:right="0"/>
                              <w:rPr>
                                <w:rFonts w:hint="default" w:ascii="宋体" w:hAnsi="宋体" w:eastAsia="宋体" w:cs="宋体"/>
                                <w:sz w:val="18"/>
                                <w:szCs w:val="18"/>
                              </w:rPr>
                            </w:pPr>
                            <w:r>
                              <w:rPr>
                                <w:rFonts w:hint="default" w:ascii="宋体" w:hAnsi="宋体" w:eastAsia="宋体" w:cs="宋体"/>
                                <w:sz w:val="18"/>
                                <w:szCs w:val="18"/>
                              </w:rPr>
                              <w:t>社会实践</w:t>
                            </w:r>
                          </w:p>
                        </w:tc>
                        <w:tc>
                          <w:tcPr>
                            <w:tcW w:w="62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722" w:hRule="exact"/>
                        </w:trPr>
                        <w:tc>
                          <w:tcPr>
                            <w:tcW w:w="2075" w:type="dxa"/>
                            <w:tcBorders>
                              <w:top w:val="single" w:color="000000" w:sz="4" w:space="0"/>
                              <w:left w:val="single" w:color="000000" w:sz="4" w:space="0"/>
                              <w:bottom w:val="single" w:color="000000" w:sz="1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eastAsia"/>
                                <w:sz w:val="18"/>
                                <w:szCs w:val="18"/>
                              </w:rPr>
                            </w:pPr>
                            <w:r>
                              <w:rPr>
                                <w:rFonts w:hint="eastAsia"/>
                                <w:sz w:val="18"/>
                                <w:szCs w:val="18"/>
                              </w:rPr>
                              <w:t>项目实训（一）--</w:t>
                            </w:r>
                            <w:r>
                              <w:rPr>
                                <w:rFonts w:hint="eastAsia" w:ascii="宋体" w:hAnsi="宋体" w:cs="宋体"/>
                                <w:kern w:val="0"/>
                                <w:sz w:val="18"/>
                                <w:szCs w:val="18"/>
                              </w:rPr>
                              <w:t>智能服务机器人综合实训</w:t>
                            </w:r>
                          </w:p>
                          <w:p>
                            <w:pPr>
                              <w:pStyle w:val="21"/>
                              <w:keepNext w:val="0"/>
                              <w:keepLines w:val="0"/>
                              <w:suppressLineNumbers w:val="0"/>
                              <w:spacing w:before="77" w:beforeAutospacing="0" w:after="0" w:afterAutospacing="0"/>
                              <w:ind w:left="19" w:right="0"/>
                              <w:rPr>
                                <w:rFonts w:hint="default" w:ascii="宋体" w:hAnsi="宋体" w:eastAsia="宋体" w:cs="宋体"/>
                                <w:sz w:val="15"/>
                                <w:szCs w:val="15"/>
                                <w:lang w:eastAsia="zh-CN"/>
                              </w:rPr>
                            </w:pPr>
                          </w:p>
                        </w:tc>
                        <w:tc>
                          <w:tcPr>
                            <w:tcW w:w="62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669" w:hRule="exact"/>
                        </w:trPr>
                        <w:tc>
                          <w:tcPr>
                            <w:tcW w:w="2075" w:type="dxa"/>
                            <w:tcBorders>
                              <w:top w:val="single" w:color="000000" w:sz="1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ascii="宋体" w:hAnsi="宋体" w:eastAsia="宋体" w:cs="宋体"/>
                                <w:sz w:val="15"/>
                                <w:szCs w:val="15"/>
                                <w:lang w:eastAsia="zh-CN"/>
                              </w:rPr>
                            </w:pPr>
                            <w:r>
                              <w:rPr>
                                <w:rFonts w:hint="eastAsia"/>
                                <w:sz w:val="18"/>
                                <w:szCs w:val="18"/>
                              </w:rPr>
                              <w:t>项目实训（二）--机器人模型训练</w:t>
                            </w:r>
                            <w:r>
                              <w:rPr>
                                <w:rFonts w:hint="eastAsia"/>
                                <w:sz w:val="18"/>
                                <w:szCs w:val="18"/>
                                <w:lang w:val="en-US" w:eastAsia="zh-CN"/>
                              </w:rPr>
                              <w:t>实训</w:t>
                            </w:r>
                          </w:p>
                        </w:tc>
                        <w:tc>
                          <w:tcPr>
                            <w:tcW w:w="62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664"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line="240" w:lineRule="exact"/>
                              <w:ind w:left="0" w:right="0"/>
                              <w:jc w:val="center"/>
                              <w:rPr>
                                <w:rFonts w:hint="default" w:eastAsia="宋体"/>
                                <w:sz w:val="16"/>
                                <w:szCs w:val="16"/>
                                <w:lang w:val="en-US" w:eastAsia="zh-CN"/>
                              </w:rPr>
                            </w:pPr>
                            <w:r>
                              <w:rPr>
                                <w:rFonts w:hint="eastAsia"/>
                                <w:sz w:val="16"/>
                                <w:szCs w:val="16"/>
                                <w:lang w:val="en-US" w:eastAsia="zh-CN"/>
                              </w:rPr>
                              <w:t>生产性</w:t>
                            </w:r>
                            <w:r>
                              <w:rPr>
                                <w:rFonts w:hint="eastAsia"/>
                                <w:sz w:val="16"/>
                                <w:szCs w:val="16"/>
                              </w:rPr>
                              <w:t>实训</w:t>
                            </w:r>
                            <w:r>
                              <w:rPr>
                                <w:rFonts w:hint="default"/>
                                <w:sz w:val="16"/>
                                <w:szCs w:val="16"/>
                              </w:rPr>
                              <w:t>—</w:t>
                            </w:r>
                            <w:r>
                              <w:rPr>
                                <w:rFonts w:hint="eastAsia"/>
                                <w:sz w:val="16"/>
                                <w:szCs w:val="16"/>
                                <w:lang w:val="en-US" w:eastAsia="zh-CN"/>
                              </w:rPr>
                              <w:t>结合实习岗位</w:t>
                            </w:r>
                          </w:p>
                          <w:p>
                            <w:pPr>
                              <w:pStyle w:val="21"/>
                              <w:keepNext w:val="0"/>
                              <w:keepLines w:val="0"/>
                              <w:suppressLineNumbers w:val="0"/>
                              <w:spacing w:before="34" w:beforeAutospacing="0" w:after="0" w:afterAutospacing="0"/>
                              <w:ind w:left="19" w:right="0"/>
                              <w:rPr>
                                <w:rFonts w:hint="default" w:ascii="宋体" w:hAnsi="宋体" w:eastAsia="宋体" w:cs="宋体"/>
                                <w:sz w:val="15"/>
                                <w:szCs w:val="15"/>
                              </w:rPr>
                            </w:pPr>
                          </w:p>
                        </w:tc>
                        <w:tc>
                          <w:tcPr>
                            <w:tcW w:w="62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83" w:hRule="exact"/>
                        </w:trPr>
                        <w:tc>
                          <w:tcPr>
                            <w:tcW w:w="20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2" w:beforeAutospacing="0" w:after="0" w:afterAutospacing="0"/>
                              <w:ind w:left="384" w:right="0"/>
                              <w:rPr>
                                <w:rFonts w:hint="default" w:ascii="宋体" w:hAnsi="宋体" w:eastAsia="宋体" w:cs="宋体"/>
                                <w:sz w:val="18"/>
                                <w:szCs w:val="18"/>
                              </w:rPr>
                            </w:pPr>
                            <w:r>
                              <w:rPr>
                                <w:rFonts w:hint="default" w:ascii="宋体" w:hAnsi="宋体" w:eastAsia="宋体" w:cs="宋体"/>
                                <w:sz w:val="18"/>
                                <w:szCs w:val="18"/>
                              </w:rPr>
                              <w:t>跟岗、顶岗实习</w:t>
                            </w:r>
                          </w:p>
                        </w:tc>
                        <w:tc>
                          <w:tcPr>
                            <w:tcW w:w="62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v:textbox>
                <w10:wrap type="square"/>
              </v:shape>
            </w:pict>
          </mc:Fallback>
        </mc:AlternateContent>
      </w:r>
      <w:r>
        <w:rPr>
          <w:rFonts w:ascii="宋体"/>
          <w:color w:val="auto"/>
          <w:position w:val="79"/>
          <w:sz w:val="20"/>
          <w:lang w:eastAsia="zh-CN"/>
        </w:rPr>
        <mc:AlternateContent>
          <mc:Choice Requires="wpg">
            <w:drawing>
              <wp:inline distT="0" distB="0" distL="114300" distR="114300">
                <wp:extent cx="1828800" cy="1114425"/>
                <wp:effectExtent l="5080" t="4445" r="13970" b="5080"/>
                <wp:docPr id="4951" name="组合 4951"/>
                <wp:cNvGraphicFramePr/>
                <a:graphic xmlns:a="http://schemas.openxmlformats.org/drawingml/2006/main">
                  <a:graphicData uri="http://schemas.microsoft.com/office/word/2010/wordprocessingGroup">
                    <wpg:wgp>
                      <wpg:cNvGrpSpPr/>
                      <wpg:grpSpPr>
                        <a:xfrm>
                          <a:off x="0" y="0"/>
                          <a:ext cx="1828800" cy="1114425"/>
                          <a:chOff x="0" y="0"/>
                          <a:chExt cx="2880" cy="1755"/>
                        </a:xfrm>
                        <a:effectLst/>
                      </wpg:grpSpPr>
                      <wpg:grpSp>
                        <wpg:cNvPr id="4952" name="组合 2960"/>
                        <wpg:cNvGrpSpPr/>
                        <wpg:grpSpPr>
                          <a:xfrm>
                            <a:off x="615" y="300"/>
                            <a:ext cx="615" cy="615"/>
                            <a:chOff x="615" y="300"/>
                            <a:chExt cx="615" cy="615"/>
                          </a:xfrm>
                          <a:effectLst/>
                        </wpg:grpSpPr>
                        <wps:wsp>
                          <wps:cNvPr id="4953" name="任意多边形 2961"/>
                          <wps:cNvSpPr/>
                          <wps:spPr>
                            <a:xfrm>
                              <a:off x="615" y="300"/>
                              <a:ext cx="615" cy="615"/>
                            </a:xfrm>
                            <a:custGeom>
                              <a:avLst/>
                              <a:gdLst/>
                              <a:ahLst/>
                              <a:cxnLst/>
                              <a:rect l="0" t="0" r="0" b="0"/>
                              <a:pathLst>
                                <a:path w="615" h="615">
                                  <a:moveTo>
                                    <a:pt x="0" y="6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4954" name="组合 2962"/>
                        <wpg:cNvGrpSpPr/>
                        <wpg:grpSpPr>
                          <a:xfrm>
                            <a:off x="615" y="900"/>
                            <a:ext cx="615" cy="15"/>
                            <a:chOff x="615" y="900"/>
                            <a:chExt cx="615" cy="15"/>
                          </a:xfrm>
                          <a:effectLst/>
                        </wpg:grpSpPr>
                        <wps:wsp>
                          <wps:cNvPr id="4955" name="任意多边形 2963"/>
                          <wps:cNvSpPr/>
                          <wps:spPr>
                            <a:xfrm>
                              <a:off x="615" y="900"/>
                              <a:ext cx="615" cy="15"/>
                            </a:xfrm>
                            <a:custGeom>
                              <a:avLst/>
                              <a:gdLst/>
                              <a:ahLst/>
                              <a:cxnLst/>
                              <a:rect l="0" t="0" r="0" b="0"/>
                              <a:pathLst>
                                <a:path w="615" h="15">
                                  <a:moveTo>
                                    <a:pt x="0" y="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4956" name="组合 2964"/>
                        <wpg:cNvGrpSpPr/>
                        <wpg:grpSpPr>
                          <a:xfrm>
                            <a:off x="615" y="915"/>
                            <a:ext cx="615" cy="615"/>
                            <a:chOff x="615" y="915"/>
                            <a:chExt cx="615" cy="615"/>
                          </a:xfrm>
                          <a:effectLst/>
                        </wpg:grpSpPr>
                        <wps:wsp>
                          <wps:cNvPr id="4957" name="任意多边形 2965"/>
                          <wps:cNvSpPr/>
                          <wps:spPr>
                            <a:xfrm>
                              <a:off x="615" y="915"/>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s:wsp>
                          <wps:cNvPr id="4958" name="文本框 2966"/>
                          <wps:cNvSpPr txBox="1"/>
                          <wps:spPr>
                            <a:xfrm>
                              <a:off x="0" y="0"/>
                              <a:ext cx="615" cy="1755"/>
                            </a:xfrm>
                            <a:prstGeom prst="rect">
                              <a:avLst/>
                            </a:prstGeom>
                            <a:noFill/>
                            <a:ln w="6350" cap="flat" cmpd="sng">
                              <a:solidFill>
                                <a:srgbClr val="000000"/>
                              </a:solidFill>
                              <a:prstDash val="solid"/>
                              <a:miter/>
                              <a:headEnd type="none" w="med" len="med"/>
                              <a:tailEnd type="none" w="med" len="med"/>
                            </a:ln>
                            <a:effectLst/>
                          </wps:spPr>
                          <wps:txbx>
                            <w:txbxContent>
                              <w:p>
                                <w:pPr>
                                  <w:spacing w:before="146" w:line="182" w:lineRule="auto"/>
                                  <w:ind w:left="210" w:right="212"/>
                                  <w:jc w:val="both"/>
                                  <w:rPr>
                                    <w:rFonts w:ascii="宋体" w:hAnsi="宋体" w:eastAsia="宋体" w:cs="宋体"/>
                                    <w:sz w:val="18"/>
                                    <w:szCs w:val="18"/>
                                  </w:rPr>
                                </w:pPr>
                                <w:r>
                                  <w:rPr>
                                    <w:rFonts w:ascii="宋体" w:hAnsi="宋体" w:eastAsia="宋体" w:cs="宋体"/>
                                    <w:sz w:val="18"/>
                                    <w:szCs w:val="18"/>
                                  </w:rPr>
                                  <w:t>智 能 设 备 维 护 检 修</w:t>
                                </w:r>
                              </w:p>
                            </w:txbxContent>
                          </wps:txbx>
                          <wps:bodyPr lIns="0" tIns="0" rIns="0" bIns="0" upright="1"/>
                        </wps:wsp>
                        <wps:wsp>
                          <wps:cNvPr id="4959" name="文本框 2967"/>
                          <wps:cNvSpPr txBox="1"/>
                          <wps:spPr>
                            <a:xfrm>
                              <a:off x="1230" y="45"/>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4"/>
                                  <w:ind w:left="279"/>
                                  <w:rPr>
                                    <w:rFonts w:ascii="宋体" w:hAnsi="宋体" w:eastAsia="宋体" w:cs="宋体"/>
                                    <w:sz w:val="18"/>
                                    <w:szCs w:val="18"/>
                                  </w:rPr>
                                </w:pPr>
                                <w:r>
                                  <w:rPr>
                                    <w:rFonts w:ascii="宋体" w:hAnsi="宋体" w:eastAsia="宋体" w:cs="宋体"/>
                                    <w:sz w:val="18"/>
                                    <w:szCs w:val="18"/>
                                  </w:rPr>
                                  <w:t>设备日常维护</w:t>
                                </w:r>
                              </w:p>
                            </w:txbxContent>
                          </wps:txbx>
                          <wps:bodyPr lIns="0" tIns="0" rIns="0" bIns="0" upright="1"/>
                        </wps:wsp>
                        <wps:wsp>
                          <wps:cNvPr id="4960" name="文本框 2968"/>
                          <wps:cNvSpPr txBox="1"/>
                          <wps:spPr>
                            <a:xfrm>
                              <a:off x="1230" y="690"/>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2"/>
                                  <w:ind w:left="459"/>
                                  <w:rPr>
                                    <w:rFonts w:ascii="宋体" w:hAnsi="宋体" w:eastAsia="宋体" w:cs="宋体"/>
                                    <w:sz w:val="18"/>
                                    <w:szCs w:val="18"/>
                                  </w:rPr>
                                </w:pPr>
                                <w:r>
                                  <w:rPr>
                                    <w:rFonts w:ascii="宋体" w:hAnsi="宋体" w:eastAsia="宋体" w:cs="宋体"/>
                                    <w:sz w:val="18"/>
                                    <w:szCs w:val="18"/>
                                  </w:rPr>
                                  <w:t>设备检测</w:t>
                                </w:r>
                              </w:p>
                            </w:txbxContent>
                          </wps:txbx>
                          <wps:bodyPr lIns="0" tIns="0" rIns="0" bIns="0" upright="1"/>
                        </wps:wsp>
                        <wps:wsp>
                          <wps:cNvPr id="4961" name="文本框 2969"/>
                          <wps:cNvSpPr txBox="1"/>
                          <wps:spPr>
                            <a:xfrm>
                              <a:off x="1230" y="1335"/>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2"/>
                                  <w:ind w:left="459"/>
                                  <w:rPr>
                                    <w:rFonts w:ascii="宋体" w:hAnsi="宋体" w:eastAsia="宋体" w:cs="宋体"/>
                                    <w:sz w:val="18"/>
                                    <w:szCs w:val="18"/>
                                  </w:rPr>
                                </w:pPr>
                                <w:r>
                                  <w:rPr>
                                    <w:rFonts w:ascii="宋体" w:hAnsi="宋体" w:eastAsia="宋体" w:cs="宋体"/>
                                    <w:sz w:val="18"/>
                                    <w:szCs w:val="18"/>
                                  </w:rPr>
                                  <w:t>设备维修</w:t>
                                </w:r>
                              </w:p>
                            </w:txbxContent>
                          </wps:txbx>
                          <wps:bodyPr lIns="0" tIns="0" rIns="0" bIns="0" upright="1"/>
                        </wps:wsp>
                      </wpg:grpSp>
                    </wpg:wgp>
                  </a:graphicData>
                </a:graphic>
              </wp:inline>
            </w:drawing>
          </mc:Choice>
          <mc:Fallback>
            <w:pict>
              <v:group id="_x0000_s1026" o:spid="_x0000_s1026" o:spt="203" style="height:87.75pt;width:144pt;" coordsize="2880,1755" o:gfxdata="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">
                <o:lock v:ext="edit" aspectratio="f"/>
                <v:group id="组合 2960" o:spid="_x0000_s1026" o:spt="203" style="position:absolute;left:615;top:300;height:615;width:615;" coordorigin="615,300" coordsize="615,615" o:gfxdata="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85YmfcAAAADdAAAADwAAAAAAAAABACAAAAAiAAAAZHJzL2Rvd25yZXYu&#10;eG1sUEsBAhQAFAAAAAgAh07iQDMvBZ47AAAAOQAAABUAAAAAAAAAAQAgAAAADwEAAGRycy9ncm91&#10;cHNoYXBleG1sLnhtbFBLBQYAAAAABgAGAGABAADMAwAAAAA=&#10;">
                  <o:lock v:ext="edit" aspectratio="f"/>
                  <v:shape id="任意多边形 2961" o:spid="_x0000_s1026" o:spt="100" style="position:absolute;left:615;top:300;height:615;width:615;" filled="f" stroked="t" coordsize="615,615" o:gfxdata="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Ld3Qy&#10;wAAAAN0AAAAPAAAAAAAAAAEAIAAAACIAAABkcnMvZG93bnJldi54bWxQSwECFAAUAAAACACHTuJA&#10;My8FnjsAAAA5AAAAEAAAAAAAAAABACAAAAAPAQAAZHJzL3NoYXBleG1sLnhtbFBLBQYAAAAABgAG&#10;AFsBAAC5AwAAAAA=&#10;" path="m0,615l615,0e">
                    <v:fill on="f" focussize="0,0"/>
                    <v:stroke color="#497DBA" joinstyle="round"/>
                    <v:imagedata o:title=""/>
                    <o:lock v:ext="edit" aspectratio="f"/>
                  </v:shape>
                </v:group>
                <v:group id="组合 2962" o:spid="_x0000_s1026" o:spt="203" style="position:absolute;left:615;top:900;height:15;width:615;" coordorigin="615,900" coordsize="615,15" o:gfxdata="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BMzG5LBAAAA3QAAAA8AAAAAAAAAAQAgAAAAIgAAAGRycy9kb3ducmV2&#10;LnhtbFBLAQIUABQAAAAIAIdO4kAzLwWeOwAAADkAAAAVAAAAAAAAAAEAIAAAABABAABkcnMvZ3Jv&#10;dXBzaGFwZXhtbC54bWxQSwUGAAAAAAYABgBgAQAAzQMAAAAA&#10;">
                  <o:lock v:ext="edit" aspectratio="f"/>
                  <v:shape id="任意多边形 2963" o:spid="_x0000_s1026" o:spt="100" style="position:absolute;left:615;top:900;height:15;width:615;" filled="f" stroked="t" coordsize="615,15" o:gfxdata="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aW6exvQAA&#10;AN0AAAAPAAAAAAAAAAEAIAAAACIAAABkcnMvZG93bnJldi54bWxQSwECFAAUAAAACACHTuJAMy8F&#10;njsAAAA5AAAAEAAAAAAAAAABACAAAAAMAQAAZHJzL3NoYXBleG1sLnhtbFBLBQYAAAAABgAGAFsB&#10;AAC2AwAAAAA=&#10;" path="m0,15l615,0e">
                    <v:fill on="f" focussize="0,0"/>
                    <v:stroke color="#497DBA" joinstyle="round"/>
                    <v:imagedata o:title=""/>
                    <o:lock v:ext="edit" aspectratio="f"/>
                  </v:shape>
                </v:group>
                <v:group id="组合 2964" o:spid="_x0000_s1026" o:spt="203" style="position:absolute;left:615;top:915;height:615;width:615;" coordorigin="615,915" coordsize="615,615" o:gfxdata="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IytIH7BAAAA3QAAAA8AAAAAAAAAAQAgAAAAIgAAAGRycy9kb3ducmV2&#10;LnhtbFBLAQIUABQAAAAIAIdO4kAzLwWeOwAAADkAAAAVAAAAAAAAAAEAIAAAABABAABkcnMvZ3Jv&#10;dXBzaGFwZXhtbC54bWxQSwUGAAAAAAYABgBgAQAAzQMAAAAA&#10;">
                  <o:lock v:ext="edit" aspectratio="f"/>
                  <v:shape id="任意多边形 2965" o:spid="_x0000_s1026" o:spt="100" style="position:absolute;left:615;top:915;height:615;width:615;" filled="f" stroked="t" coordsize="615,615" o:gfxdata="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0THIx&#10;wAAAAN0AAAAPAAAAAAAAAAEAIAAAACIAAABkcnMvZG93bnJldi54bWxQSwECFAAUAAAACACHTuJA&#10;My8FnjsAAAA5AAAAEAAAAAAAAAABACAAAAAPAQAAZHJzL3NoYXBleG1sLnhtbFBLBQYAAAAABgAG&#10;AFsBAAC5AwAAAAA=&#10;" path="m0,0l615,615e">
                    <v:fill on="f" focussize="0,0"/>
                    <v:stroke color="#497DBA" joinstyle="round"/>
                    <v:imagedata o:title=""/>
                    <o:lock v:ext="edit" aspectratio="f"/>
                  </v:shape>
                  <v:shape id="文本框 2966" o:spid="_x0000_s1026" o:spt="202" type="#_x0000_t202" style="position:absolute;left:0;top:0;height:1755;width:615;" filled="f" stroked="t" coordsize="21600,21600" o:gfxdata="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tF8Qr4A&#10;AADd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0mm,0mm,0mm,0mm">
                      <w:txbxContent>
                        <w:p>
                          <w:pPr>
                            <w:spacing w:before="146" w:line="182" w:lineRule="auto"/>
                            <w:ind w:left="210" w:right="212"/>
                            <w:jc w:val="both"/>
                            <w:rPr>
                              <w:rFonts w:ascii="宋体" w:hAnsi="宋体" w:eastAsia="宋体" w:cs="宋体"/>
                              <w:sz w:val="18"/>
                              <w:szCs w:val="18"/>
                            </w:rPr>
                          </w:pPr>
                          <w:r>
                            <w:rPr>
                              <w:rFonts w:ascii="宋体" w:hAnsi="宋体" w:eastAsia="宋体" w:cs="宋体"/>
                              <w:sz w:val="18"/>
                              <w:szCs w:val="18"/>
                            </w:rPr>
                            <w:t>智 能 设 备 维 护 检 修</w:t>
                          </w:r>
                        </w:p>
                      </w:txbxContent>
                    </v:textbox>
                  </v:shape>
                  <v:shape id="文本框 2967" o:spid="_x0000_s1026" o:spt="202" type="#_x0000_t202" style="position:absolute;left:1230;top:45;height:420;width:1650;" filled="f" stroked="t" coordsize="21600,21600" o:gfxdata="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PGd&#10;2dn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4"/>
                            <w:ind w:left="279"/>
                            <w:rPr>
                              <w:rFonts w:ascii="宋体" w:hAnsi="宋体" w:eastAsia="宋体" w:cs="宋体"/>
                              <w:sz w:val="18"/>
                              <w:szCs w:val="18"/>
                            </w:rPr>
                          </w:pPr>
                          <w:r>
                            <w:rPr>
                              <w:rFonts w:ascii="宋体" w:hAnsi="宋体" w:eastAsia="宋体" w:cs="宋体"/>
                              <w:sz w:val="18"/>
                              <w:szCs w:val="18"/>
                            </w:rPr>
                            <w:t>设备日常维护</w:t>
                          </w:r>
                        </w:p>
                      </w:txbxContent>
                    </v:textbox>
                  </v:shape>
                  <v:shape id="文本框 2968" o:spid="_x0000_s1026" o:spt="202" type="#_x0000_t202" style="position:absolute;left:1230;top:690;height:420;width:1650;" filled="f" stroked="t" coordsize="21600,21600" o:gfxdata="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su6+b4A&#10;AADdAAAADwAAAAAAAAABACAAAAAiAAAAZHJzL2Rvd25yZXYueG1sUEsBAhQAFAAAAAgAh07iQDMv&#10;BZ47AAAAOQAAABAAAAAAAAAAAQAgAAAADQEAAGRycy9zaGFwZXhtbC54bWxQSwUGAAAAAAYABgBb&#10;AQAAtwMAAAAA&#10;">
                    <v:fill on="f" focussize="0,0"/>
                    <v:stroke weight="0.5pt" color="#000000" joinstyle="miter"/>
                    <v:imagedata o:title=""/>
                    <o:lock v:ext="edit" aspectratio="f"/>
                    <v:textbox inset="0mm,0mm,0mm,0mm">
                      <w:txbxContent>
                        <w:p>
                          <w:pPr>
                            <w:spacing w:before="82"/>
                            <w:ind w:left="459"/>
                            <w:rPr>
                              <w:rFonts w:ascii="宋体" w:hAnsi="宋体" w:eastAsia="宋体" w:cs="宋体"/>
                              <w:sz w:val="18"/>
                              <w:szCs w:val="18"/>
                            </w:rPr>
                          </w:pPr>
                          <w:r>
                            <w:rPr>
                              <w:rFonts w:ascii="宋体" w:hAnsi="宋体" w:eastAsia="宋体" w:cs="宋体"/>
                              <w:sz w:val="18"/>
                              <w:szCs w:val="18"/>
                            </w:rPr>
                            <w:t>设备检测</w:t>
                          </w:r>
                        </w:p>
                      </w:txbxContent>
                    </v:textbox>
                  </v:shape>
                  <v:shape id="文本框 2969" o:spid="_x0000_s1026" o:spt="202" type="#_x0000_t202" style="position:absolute;left:1230;top:1335;height:420;width:1650;" filled="f" stroked="t" coordsize="21600,21600" o:gfxdata="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MGH&#10;H2L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2"/>
                            <w:ind w:left="459"/>
                            <w:rPr>
                              <w:rFonts w:ascii="宋体" w:hAnsi="宋体" w:eastAsia="宋体" w:cs="宋体"/>
                              <w:sz w:val="18"/>
                              <w:szCs w:val="18"/>
                            </w:rPr>
                          </w:pPr>
                          <w:r>
                            <w:rPr>
                              <w:rFonts w:ascii="宋体" w:hAnsi="宋体" w:eastAsia="宋体" w:cs="宋体"/>
                              <w:sz w:val="18"/>
                              <w:szCs w:val="18"/>
                            </w:rPr>
                            <w:t>设备维修</w:t>
                          </w:r>
                        </w:p>
                      </w:txbxContent>
                    </v:textbox>
                  </v:shape>
                </v:group>
                <w10:wrap type="none"/>
                <w10:anchorlock/>
              </v:group>
            </w:pict>
          </mc:Fallback>
        </mc:AlternateContent>
      </w:r>
      <w:r>
        <w:rPr>
          <w:rFonts w:ascii="宋体"/>
          <w:color w:val="auto"/>
          <w:position w:val="79"/>
          <w:sz w:val="20"/>
        </w:rPr>
        <w:tab/>
      </w:r>
      <w:r>
        <w:rPr>
          <w:rFonts w:ascii="宋体"/>
          <w:color w:val="auto"/>
          <w:position w:val="252"/>
          <w:sz w:val="20"/>
          <w:lang w:eastAsia="zh-CN"/>
        </w:rPr>
        <mc:AlternateContent>
          <mc:Choice Requires="wpg">
            <w:drawing>
              <wp:inline distT="0" distB="0" distL="114300" distR="114300">
                <wp:extent cx="203200" cy="288925"/>
                <wp:effectExtent l="0" t="0" r="6350" b="15875"/>
                <wp:docPr id="4962" name="组合 4962"/>
                <wp:cNvGraphicFramePr/>
                <a:graphic xmlns:a="http://schemas.openxmlformats.org/drawingml/2006/main">
                  <a:graphicData uri="http://schemas.microsoft.com/office/word/2010/wordprocessingGroup">
                    <wpg:wgp>
                      <wpg:cNvGrpSpPr/>
                      <wpg:grpSpPr>
                        <a:xfrm>
                          <a:off x="0" y="0"/>
                          <a:ext cx="203200" cy="288925"/>
                          <a:chOff x="0" y="0"/>
                          <a:chExt cx="320" cy="455"/>
                        </a:xfrm>
                        <a:effectLst/>
                      </wpg:grpSpPr>
                      <wpg:grpSp>
                        <wpg:cNvPr id="4963" name="组合 2971"/>
                        <wpg:cNvGrpSpPr/>
                        <wpg:grpSpPr>
                          <a:xfrm>
                            <a:off x="10" y="10"/>
                            <a:ext cx="300" cy="435"/>
                            <a:chOff x="10" y="10"/>
                            <a:chExt cx="300" cy="435"/>
                          </a:xfrm>
                          <a:effectLst/>
                        </wpg:grpSpPr>
                        <wps:wsp>
                          <wps:cNvPr id="4964" name="任意多边形 2972"/>
                          <wps:cNvSpPr/>
                          <wps:spPr>
                            <a:xfrm>
                              <a:off x="10" y="10"/>
                              <a:ext cx="300" cy="435"/>
                            </a:xfrm>
                            <a:custGeom>
                              <a:avLst/>
                              <a:gdLst/>
                              <a:ahLst/>
                              <a:cxnLst/>
                              <a:rect l="0" t="0" r="0" b="0"/>
                              <a:pathLst>
                                <a:path w="300" h="435">
                                  <a:moveTo>
                                    <a:pt x="225" y="0"/>
                                  </a:moveTo>
                                  <a:lnTo>
                                    <a:pt x="225" y="285"/>
                                  </a:lnTo>
                                  <a:lnTo>
                                    <a:pt x="300" y="285"/>
                                  </a:lnTo>
                                  <a:lnTo>
                                    <a:pt x="150" y="435"/>
                                  </a:lnTo>
                                  <a:lnTo>
                                    <a:pt x="0" y="285"/>
                                  </a:lnTo>
                                  <a:lnTo>
                                    <a:pt x="75" y="28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g:grpSp>
                    </wpg:wgp>
                  </a:graphicData>
                </a:graphic>
              </wp:inline>
            </w:drawing>
          </mc:Choice>
          <mc:Fallback>
            <w:pict>
              <v:group id="_x0000_s1026" o:spid="_x0000_s1026" o:spt="203" style="height:22.75pt;width:16pt;" coordsize="320,455" o:gfxdata="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">
                <o:lock v:ext="edit" aspectratio="f"/>
                <v:group id="组合 2971" o:spid="_x0000_s1026" o:spt="203" style="position:absolute;left:10;top:10;height:435;width:300;" coordorigin="10,10" coordsize="300,435" o:gfxdata="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FK2SVvBAAAA3QAAAA8AAAAAAAAAAQAgAAAAIgAAAGRycy9kb3ducmV2&#10;LnhtbFBLAQIUABQAAAAIAIdO4kAzLwWeOwAAADkAAAAVAAAAAAAAAAEAIAAAABABAABkcnMvZ3Jv&#10;dXBzaGFwZXhtbC54bWxQSwUGAAAAAAYABgBgAQAAzQMAAAAA&#10;">
                  <o:lock v:ext="edit" aspectratio="f"/>
                  <v:shape id="任意多边形 2972" o:spid="_x0000_s1026" o:spt="100" style="position:absolute;left:10;top:10;height:435;width:300;" filled="f" stroked="t" coordsize="300,435" o:gfxdata="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SiKeW/&#10;AAAA3QAAAA8AAAAAAAAAAQAgAAAAIgAAAGRycy9kb3ducmV2LnhtbFBLAQIUABQAAAAIAIdO4kAz&#10;LwWeOwAAADkAAAAQAAAAAAAAAAEAIAAAAA4BAABkcnMvc2hhcGV4bWwueG1sUEsFBgAAAAAGAAYA&#10;WwEAALgDAAAAAA==&#10;" path="m225,0l225,285,300,285,150,435,0,285,75,285,75,0,150,75,225,0xe">
                    <v:fill on="f" focussize="0,0"/>
                    <v:stroke weight="1pt" color="#385D89" joinstyle="round"/>
                    <v:imagedata o:title=""/>
                    <o:lock v:ext="edit" aspectratio="f"/>
                  </v:shape>
                </v:group>
                <w10:wrap type="none"/>
                <w10:anchorlock/>
              </v:group>
            </w:pict>
          </mc:Fallback>
        </mc:AlternateContent>
      </w:r>
      <w:r>
        <w:rPr>
          <w:rFonts w:ascii="宋体"/>
          <w:color w:val="auto"/>
          <w:position w:val="252"/>
          <w:sz w:val="20"/>
        </w:rPr>
        <w:tab/>
      </w:r>
      <w:r>
        <w:rPr>
          <w:rFonts w:ascii="宋体"/>
          <w:color w:val="auto"/>
          <w:position w:val="-74"/>
          <w:sz w:val="20"/>
          <w:lang w:eastAsia="zh-CN"/>
        </w:rPr>
        <mc:AlternateContent>
          <mc:Choice Requires="wps">
            <w:drawing>
              <wp:inline distT="0" distB="0" distL="114300" distR="114300">
                <wp:extent cx="1695450" cy="2120900"/>
                <wp:effectExtent l="0" t="0" r="0" b="0"/>
                <wp:docPr id="4965" name="文本框 4965"/>
                <wp:cNvGraphicFramePr/>
                <a:graphic xmlns:a="http://schemas.openxmlformats.org/drawingml/2006/main">
                  <a:graphicData uri="http://schemas.microsoft.com/office/word/2010/wordprocessingShape">
                    <wps:wsp>
                      <wps:cNvSpPr txBox="1"/>
                      <wps:spPr>
                        <a:xfrm>
                          <a:off x="0" y="0"/>
                          <a:ext cx="1695450" cy="2120900"/>
                        </a:xfrm>
                        <a:prstGeom prst="rect">
                          <a:avLst/>
                        </a:prstGeom>
                        <a:noFill/>
                        <a:ln>
                          <a:noFill/>
                        </a:ln>
                        <a:effectLst/>
                      </wps:spPr>
                      <wps:txbx>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2" w:beforeAutospacing="0" w:after="0" w:afterAutospacing="0"/>
                                    <w:ind w:left="0" w:right="0"/>
                                    <w:jc w:val="center"/>
                                    <w:rPr>
                                      <w:rFonts w:hint="default" w:ascii="宋体" w:hAnsi="宋体" w:eastAsia="宋体" w:cs="宋体"/>
                                      <w:sz w:val="18"/>
                                      <w:szCs w:val="18"/>
                                      <w:lang w:eastAsia="zh-CN"/>
                                    </w:rPr>
                                  </w:pPr>
                                  <w:r>
                                    <w:rPr>
                                      <w:rFonts w:hint="eastAsia" w:ascii="宋体" w:hAnsi="宋体" w:eastAsia="宋体" w:cs="宋体"/>
                                      <w:sz w:val="18"/>
                                      <w:szCs w:val="18"/>
                                      <w:lang w:eastAsia="zh-CN"/>
                                    </w:rPr>
                                    <w:t>Linux操作系统</w:t>
                                  </w:r>
                                </w:p>
                              </w:tc>
                              <w:tc>
                                <w:tcPr>
                                  <w:tcW w:w="615" w:type="dxa"/>
                                  <w:vMerge w:val="restart"/>
                                  <w:tcBorders>
                                    <w:top w:val="single" w:color="000000" w:sz="4" w:space="0"/>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b/>
                                      <w:bCs/>
                                      <w:sz w:val="18"/>
                                      <w:szCs w:val="18"/>
                                      <w:lang w:eastAsia="zh-CN"/>
                                    </w:rPr>
                                  </w:pPr>
                                </w:p>
                                <w:p>
                                  <w:pPr>
                                    <w:keepNext w:val="0"/>
                                    <w:keepLines w:val="0"/>
                                    <w:suppressLineNumbers w:val="0"/>
                                    <w:spacing w:before="0" w:beforeAutospacing="0" w:after="0" w:afterAutospacing="0"/>
                                    <w:ind w:left="0" w:right="0"/>
                                    <w:rPr>
                                      <w:rFonts w:hint="default" w:ascii="宋体" w:hAnsi="宋体" w:eastAsia="宋体" w:cs="宋体"/>
                                      <w:b/>
                                      <w:bCs/>
                                      <w:sz w:val="18"/>
                                      <w:szCs w:val="18"/>
                                      <w:lang w:eastAsia="zh-CN"/>
                                    </w:rPr>
                                  </w:pPr>
                                </w:p>
                                <w:p>
                                  <w:pPr>
                                    <w:keepNext w:val="0"/>
                                    <w:keepLines w:val="0"/>
                                    <w:suppressLineNumbers w:val="0"/>
                                    <w:spacing w:before="0" w:beforeAutospacing="0" w:after="0" w:afterAutospacing="0"/>
                                    <w:ind w:left="0" w:right="0"/>
                                    <w:rPr>
                                      <w:rFonts w:hint="default" w:ascii="宋体" w:hAnsi="宋体" w:eastAsia="宋体" w:cs="宋体"/>
                                      <w:b/>
                                      <w:bCs/>
                                      <w:sz w:val="18"/>
                                      <w:szCs w:val="18"/>
                                      <w:lang w:eastAsia="zh-CN"/>
                                    </w:rPr>
                                  </w:pPr>
                                </w:p>
                                <w:p>
                                  <w:pPr>
                                    <w:keepNext w:val="0"/>
                                    <w:keepLines w:val="0"/>
                                    <w:suppressLineNumbers w:val="0"/>
                                    <w:spacing w:before="1" w:beforeAutospacing="0" w:after="0" w:afterAutospacing="0"/>
                                    <w:ind w:left="0" w:right="0"/>
                                    <w:rPr>
                                      <w:rFonts w:hint="default" w:ascii="宋体" w:hAnsi="宋体" w:eastAsia="宋体" w:cs="宋体"/>
                                      <w:b/>
                                      <w:bCs/>
                                      <w:sz w:val="19"/>
                                      <w:szCs w:val="19"/>
                                      <w:lang w:eastAsia="zh-CN"/>
                                    </w:rPr>
                                  </w:pPr>
                                </w:p>
                                <w:p>
                                  <w:pPr>
                                    <w:keepNext w:val="0"/>
                                    <w:keepLines w:val="0"/>
                                    <w:suppressLineNumbers w:val="0"/>
                                    <w:spacing w:before="0" w:beforeAutospacing="0" w:after="0" w:afterAutospacing="0" w:line="223" w:lineRule="auto"/>
                                    <w:ind w:left="210" w:right="212"/>
                                    <w:jc w:val="both"/>
                                    <w:rPr>
                                      <w:rFonts w:hint="default" w:ascii="宋体" w:hAnsi="宋体" w:eastAsia="宋体" w:cs="宋体"/>
                                      <w:sz w:val="18"/>
                                      <w:szCs w:val="18"/>
                                    </w:rPr>
                                  </w:pPr>
                                  <w:r>
                                    <w:rPr>
                                      <w:rFonts w:hint="default" w:ascii="宋体" w:hAnsi="宋体" w:eastAsia="宋体" w:cs="宋体"/>
                                      <w:sz w:val="18"/>
                                      <w:szCs w:val="18"/>
                                    </w:rPr>
                                    <w:t>职 业 基 础 课 程</w:t>
                                  </w:r>
                                </w:p>
                              </w:tc>
                            </w:tr>
                            <w:tr>
                              <w:tblPrEx>
                                <w:tblCellMar>
                                  <w:top w:w="0" w:type="dxa"/>
                                  <w:left w:w="0" w:type="dxa"/>
                                  <w:bottom w:w="0" w:type="dxa"/>
                                  <w:right w:w="0" w:type="dxa"/>
                                </w:tblCellMar>
                              </w:tblPrEx>
                              <w:trPr>
                                <w:trHeight w:val="405" w:hRule="exact"/>
                              </w:trPr>
                              <w:tc>
                                <w:tcPr>
                                  <w:tcW w:w="2040" w:type="dxa"/>
                                  <w:tcBorders>
                                    <w:top w:val="single" w:color="000000" w:sz="4" w:space="0"/>
                                    <w:left w:val="single" w:color="000000" w:sz="4" w:space="0"/>
                                    <w:bottom w:val="single" w:color="000000" w:sz="16" w:space="0"/>
                                    <w:right w:val="single" w:color="000000" w:sz="4" w:space="0"/>
                                  </w:tcBorders>
                                  <w:noWrap w:val="0"/>
                                  <w:vAlign w:val="top"/>
                                </w:tcPr>
                                <w:p>
                                  <w:pPr>
                                    <w:keepNext w:val="0"/>
                                    <w:keepLines w:val="0"/>
                                    <w:suppressLineNumbers w:val="0"/>
                                    <w:spacing w:before="82" w:beforeAutospacing="0" w:after="0" w:afterAutospacing="0"/>
                                    <w:ind w:left="145" w:right="0"/>
                                    <w:rPr>
                                      <w:rFonts w:hint="default" w:ascii="宋体" w:hAnsi="宋体" w:eastAsia="宋体" w:cs="宋体"/>
                                      <w:sz w:val="18"/>
                                      <w:szCs w:val="18"/>
                                    </w:rPr>
                                  </w:pPr>
                                  <w:r>
                                    <w:rPr>
                                      <w:rFonts w:hint="eastAsia" w:ascii="宋体" w:hAnsi="宋体" w:eastAsia="宋体" w:cs="宋体"/>
                                      <w:spacing w:val="1"/>
                                      <w:sz w:val="18"/>
                                      <w:szCs w:val="18"/>
                                    </w:rPr>
                                    <w:t>程序设计基础—C语言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585"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keepNext w:val="0"/>
                                    <w:keepLines w:val="0"/>
                                    <w:suppressLineNumbers w:val="0"/>
                                    <w:spacing w:before="54" w:beforeAutospacing="0" w:after="0" w:afterAutospacing="0"/>
                                    <w:ind w:left="409" w:right="0"/>
                                    <w:rPr>
                                      <w:rFonts w:hint="default" w:ascii="宋体" w:hAnsi="宋体" w:eastAsia="宋体" w:cs="宋体"/>
                                      <w:sz w:val="18"/>
                                      <w:szCs w:val="18"/>
                                    </w:rPr>
                                  </w:pPr>
                                  <w:r>
                                    <w:rPr>
                                      <w:rFonts w:hint="eastAsia" w:ascii="宋体" w:hAnsi="宋体" w:eastAsia="宋体" w:cs="宋体"/>
                                      <w:sz w:val="18"/>
                                      <w:szCs w:val="18"/>
                                    </w:rPr>
                                    <w:t>MySql数据库管理与程序设计</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476" w:right="0"/>
                                    <w:rPr>
                                      <w:rFonts w:hint="default" w:ascii="宋体" w:hAnsi="宋体" w:eastAsia="宋体" w:cs="宋体"/>
                                      <w:sz w:val="18"/>
                                      <w:szCs w:val="18"/>
                                    </w:rPr>
                                  </w:pPr>
                                  <w:r>
                                    <w:rPr>
                                      <w:rFonts w:hint="eastAsia" w:ascii="宋体" w:hAnsi="宋体" w:eastAsia="宋体" w:cs="宋体"/>
                                      <w:sz w:val="18"/>
                                      <w:szCs w:val="18"/>
                                    </w:rPr>
                                    <w:t>人工智能导论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0" w:right="0" w:firstLine="364" w:firstLineChars="200"/>
                                    <w:rPr>
                                      <w:rFonts w:hint="default" w:ascii="宋体" w:hAnsi="宋体" w:eastAsia="宋体" w:cs="宋体"/>
                                      <w:sz w:val="18"/>
                                      <w:szCs w:val="18"/>
                                    </w:rPr>
                                  </w:pPr>
                                  <w:r>
                                    <w:rPr>
                                      <w:rFonts w:hint="eastAsia" w:ascii="宋体" w:hAnsi="宋体" w:eastAsia="宋体" w:cs="宋体"/>
                                      <w:spacing w:val="1"/>
                                      <w:sz w:val="18"/>
                                      <w:szCs w:val="18"/>
                                    </w:rPr>
                                    <w:t>电工电子技术基础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205" w:right="0"/>
                                    <w:rPr>
                                      <w:rFonts w:hint="default" w:ascii="宋体" w:hAnsi="宋体" w:eastAsia="宋体" w:cs="宋体"/>
                                      <w:sz w:val="18"/>
                                      <w:szCs w:val="18"/>
                                    </w:rPr>
                                  </w:pPr>
                                  <w:r>
                                    <w:rPr>
                                      <w:rFonts w:hint="eastAsia" w:ascii="宋体" w:hAnsi="宋体" w:eastAsia="宋体" w:cs="宋体"/>
                                      <w:sz w:val="18"/>
                                      <w:szCs w:val="18"/>
                                    </w:rPr>
                                    <w:t>电子电路EDA技术基础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wps:txbx>
                      <wps:bodyPr lIns="0" tIns="0" rIns="0" bIns="0" upright="1"/>
                    </wps:wsp>
                  </a:graphicData>
                </a:graphic>
              </wp:inline>
            </w:drawing>
          </mc:Choice>
          <mc:Fallback>
            <w:pict>
              <v:shape id="_x0000_s1026" o:spid="_x0000_s1026" o:spt="202" type="#_x0000_t202" style="height:167pt;width:133.5pt;" filled="f" stroked="f" coordsize="21600,21600" o:gfxdata="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nuijfVAAAABQEAAA8AAAAAAAAAAQAgAAAAIgAAAGRycy9kb3ducmV2Lnht&#10;bFBLAQIUABQAAAAIAIdO4kBOJrztwwEAAIcDAAAOAAAAAAAAAAEAIAAAACQBAABkcnMvZTJvRG9j&#10;LnhtbFBLBQYAAAAABgAGAFkBAABZBQAAAAA=&#10;">
                <v:fill on="f" focussize="0,0"/>
                <v:stroke on="f"/>
                <v:imagedata o:title=""/>
                <o:lock v:ext="edit" aspectratio="f"/>
                <v:textbox inset="0mm,0mm,0mm,0mm">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2" w:beforeAutospacing="0" w:after="0" w:afterAutospacing="0"/>
                              <w:ind w:left="0" w:right="0"/>
                              <w:jc w:val="center"/>
                              <w:rPr>
                                <w:rFonts w:hint="default" w:ascii="宋体" w:hAnsi="宋体" w:eastAsia="宋体" w:cs="宋体"/>
                                <w:sz w:val="18"/>
                                <w:szCs w:val="18"/>
                                <w:lang w:eastAsia="zh-CN"/>
                              </w:rPr>
                            </w:pPr>
                            <w:r>
                              <w:rPr>
                                <w:rFonts w:hint="eastAsia" w:ascii="宋体" w:hAnsi="宋体" w:eastAsia="宋体" w:cs="宋体"/>
                                <w:sz w:val="18"/>
                                <w:szCs w:val="18"/>
                                <w:lang w:eastAsia="zh-CN"/>
                              </w:rPr>
                              <w:t>Linux操作系统</w:t>
                            </w:r>
                          </w:p>
                        </w:tc>
                        <w:tc>
                          <w:tcPr>
                            <w:tcW w:w="615" w:type="dxa"/>
                            <w:vMerge w:val="restart"/>
                            <w:tcBorders>
                              <w:top w:val="single" w:color="000000" w:sz="4" w:space="0"/>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ascii="宋体" w:hAnsi="宋体" w:eastAsia="宋体" w:cs="宋体"/>
                                <w:b/>
                                <w:bCs/>
                                <w:sz w:val="18"/>
                                <w:szCs w:val="18"/>
                                <w:lang w:eastAsia="zh-CN"/>
                              </w:rPr>
                            </w:pPr>
                          </w:p>
                          <w:p>
                            <w:pPr>
                              <w:keepNext w:val="0"/>
                              <w:keepLines w:val="0"/>
                              <w:suppressLineNumbers w:val="0"/>
                              <w:spacing w:before="0" w:beforeAutospacing="0" w:after="0" w:afterAutospacing="0"/>
                              <w:ind w:left="0" w:right="0"/>
                              <w:rPr>
                                <w:rFonts w:hint="default" w:ascii="宋体" w:hAnsi="宋体" w:eastAsia="宋体" w:cs="宋体"/>
                                <w:b/>
                                <w:bCs/>
                                <w:sz w:val="18"/>
                                <w:szCs w:val="18"/>
                                <w:lang w:eastAsia="zh-CN"/>
                              </w:rPr>
                            </w:pPr>
                          </w:p>
                          <w:p>
                            <w:pPr>
                              <w:keepNext w:val="0"/>
                              <w:keepLines w:val="0"/>
                              <w:suppressLineNumbers w:val="0"/>
                              <w:spacing w:before="0" w:beforeAutospacing="0" w:after="0" w:afterAutospacing="0"/>
                              <w:ind w:left="0" w:right="0"/>
                              <w:rPr>
                                <w:rFonts w:hint="default" w:ascii="宋体" w:hAnsi="宋体" w:eastAsia="宋体" w:cs="宋体"/>
                                <w:b/>
                                <w:bCs/>
                                <w:sz w:val="18"/>
                                <w:szCs w:val="18"/>
                                <w:lang w:eastAsia="zh-CN"/>
                              </w:rPr>
                            </w:pPr>
                          </w:p>
                          <w:p>
                            <w:pPr>
                              <w:keepNext w:val="0"/>
                              <w:keepLines w:val="0"/>
                              <w:suppressLineNumbers w:val="0"/>
                              <w:spacing w:before="1" w:beforeAutospacing="0" w:after="0" w:afterAutospacing="0"/>
                              <w:ind w:left="0" w:right="0"/>
                              <w:rPr>
                                <w:rFonts w:hint="default" w:ascii="宋体" w:hAnsi="宋体" w:eastAsia="宋体" w:cs="宋体"/>
                                <w:b/>
                                <w:bCs/>
                                <w:sz w:val="19"/>
                                <w:szCs w:val="19"/>
                                <w:lang w:eastAsia="zh-CN"/>
                              </w:rPr>
                            </w:pPr>
                          </w:p>
                          <w:p>
                            <w:pPr>
                              <w:keepNext w:val="0"/>
                              <w:keepLines w:val="0"/>
                              <w:suppressLineNumbers w:val="0"/>
                              <w:spacing w:before="0" w:beforeAutospacing="0" w:after="0" w:afterAutospacing="0" w:line="223" w:lineRule="auto"/>
                              <w:ind w:left="210" w:right="212"/>
                              <w:jc w:val="both"/>
                              <w:rPr>
                                <w:rFonts w:hint="default" w:ascii="宋体" w:hAnsi="宋体" w:eastAsia="宋体" w:cs="宋体"/>
                                <w:sz w:val="18"/>
                                <w:szCs w:val="18"/>
                              </w:rPr>
                            </w:pPr>
                            <w:r>
                              <w:rPr>
                                <w:rFonts w:hint="default" w:ascii="宋体" w:hAnsi="宋体" w:eastAsia="宋体" w:cs="宋体"/>
                                <w:sz w:val="18"/>
                                <w:szCs w:val="18"/>
                              </w:rPr>
                              <w:t>职 业 基 础 课 程</w:t>
                            </w:r>
                          </w:p>
                        </w:tc>
                      </w:tr>
                      <w:tr>
                        <w:tblPrEx>
                          <w:tblCellMar>
                            <w:top w:w="0" w:type="dxa"/>
                            <w:left w:w="0" w:type="dxa"/>
                            <w:bottom w:w="0" w:type="dxa"/>
                            <w:right w:w="0" w:type="dxa"/>
                          </w:tblCellMar>
                        </w:tblPrEx>
                        <w:trPr>
                          <w:trHeight w:val="405" w:hRule="exact"/>
                        </w:trPr>
                        <w:tc>
                          <w:tcPr>
                            <w:tcW w:w="2040" w:type="dxa"/>
                            <w:tcBorders>
                              <w:top w:val="single" w:color="000000" w:sz="4" w:space="0"/>
                              <w:left w:val="single" w:color="000000" w:sz="4" w:space="0"/>
                              <w:bottom w:val="single" w:color="000000" w:sz="16" w:space="0"/>
                              <w:right w:val="single" w:color="000000" w:sz="4" w:space="0"/>
                            </w:tcBorders>
                            <w:noWrap w:val="0"/>
                            <w:vAlign w:val="top"/>
                          </w:tcPr>
                          <w:p>
                            <w:pPr>
                              <w:keepNext w:val="0"/>
                              <w:keepLines w:val="0"/>
                              <w:suppressLineNumbers w:val="0"/>
                              <w:spacing w:before="82" w:beforeAutospacing="0" w:after="0" w:afterAutospacing="0"/>
                              <w:ind w:left="145" w:right="0"/>
                              <w:rPr>
                                <w:rFonts w:hint="default" w:ascii="宋体" w:hAnsi="宋体" w:eastAsia="宋体" w:cs="宋体"/>
                                <w:sz w:val="18"/>
                                <w:szCs w:val="18"/>
                              </w:rPr>
                            </w:pPr>
                            <w:r>
                              <w:rPr>
                                <w:rFonts w:hint="eastAsia" w:ascii="宋体" w:hAnsi="宋体" w:eastAsia="宋体" w:cs="宋体"/>
                                <w:spacing w:val="1"/>
                                <w:sz w:val="18"/>
                                <w:szCs w:val="18"/>
                              </w:rPr>
                              <w:t>程序设计基础—C语言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585" w:hRule="exact"/>
                        </w:trPr>
                        <w:tc>
                          <w:tcPr>
                            <w:tcW w:w="2040" w:type="dxa"/>
                            <w:tcBorders>
                              <w:top w:val="single" w:color="000000" w:sz="16" w:space="0"/>
                              <w:left w:val="single" w:color="000000" w:sz="4" w:space="0"/>
                              <w:bottom w:val="single" w:color="000000" w:sz="4" w:space="0"/>
                              <w:right w:val="single" w:color="000000" w:sz="4" w:space="0"/>
                            </w:tcBorders>
                            <w:noWrap w:val="0"/>
                            <w:vAlign w:val="top"/>
                          </w:tcPr>
                          <w:p>
                            <w:pPr>
                              <w:keepNext w:val="0"/>
                              <w:keepLines w:val="0"/>
                              <w:suppressLineNumbers w:val="0"/>
                              <w:spacing w:before="54" w:beforeAutospacing="0" w:after="0" w:afterAutospacing="0"/>
                              <w:ind w:left="409" w:right="0"/>
                              <w:rPr>
                                <w:rFonts w:hint="default" w:ascii="宋体" w:hAnsi="宋体" w:eastAsia="宋体" w:cs="宋体"/>
                                <w:sz w:val="18"/>
                                <w:szCs w:val="18"/>
                              </w:rPr>
                            </w:pPr>
                            <w:r>
                              <w:rPr>
                                <w:rFonts w:hint="eastAsia" w:ascii="宋体" w:hAnsi="宋体" w:eastAsia="宋体" w:cs="宋体"/>
                                <w:sz w:val="18"/>
                                <w:szCs w:val="18"/>
                              </w:rPr>
                              <w:t>MySql数据库管理与程序设计</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476" w:right="0"/>
                              <w:rPr>
                                <w:rFonts w:hint="default" w:ascii="宋体" w:hAnsi="宋体" w:eastAsia="宋体" w:cs="宋体"/>
                                <w:sz w:val="18"/>
                                <w:szCs w:val="18"/>
                              </w:rPr>
                            </w:pPr>
                            <w:r>
                              <w:rPr>
                                <w:rFonts w:hint="eastAsia" w:ascii="宋体" w:hAnsi="宋体" w:eastAsia="宋体" w:cs="宋体"/>
                                <w:sz w:val="18"/>
                                <w:szCs w:val="18"/>
                              </w:rPr>
                              <w:t>人工智能导论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0" w:right="0" w:firstLine="364" w:firstLineChars="200"/>
                              <w:rPr>
                                <w:rFonts w:hint="default" w:ascii="宋体" w:hAnsi="宋体" w:eastAsia="宋体" w:cs="宋体"/>
                                <w:sz w:val="18"/>
                                <w:szCs w:val="18"/>
                              </w:rPr>
                            </w:pPr>
                            <w:r>
                              <w:rPr>
                                <w:rFonts w:hint="eastAsia" w:ascii="宋体" w:hAnsi="宋体" w:eastAsia="宋体" w:cs="宋体"/>
                                <w:spacing w:val="1"/>
                                <w:sz w:val="18"/>
                                <w:szCs w:val="18"/>
                              </w:rPr>
                              <w:t>电工电子技术基础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84" w:beforeAutospacing="0" w:after="0" w:afterAutospacing="0"/>
                              <w:ind w:left="205" w:right="0"/>
                              <w:rPr>
                                <w:rFonts w:hint="default" w:ascii="宋体" w:hAnsi="宋体" w:eastAsia="宋体" w:cs="宋体"/>
                                <w:sz w:val="18"/>
                                <w:szCs w:val="18"/>
                              </w:rPr>
                            </w:pPr>
                            <w:r>
                              <w:rPr>
                                <w:rFonts w:hint="eastAsia" w:ascii="宋体" w:hAnsi="宋体" w:eastAsia="宋体" w:cs="宋体"/>
                                <w:sz w:val="18"/>
                                <w:szCs w:val="18"/>
                              </w:rPr>
                              <w:t>电子电路EDA技术基础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v:textbox>
                <w10:wrap type="none"/>
                <w10:anchorlock/>
              </v:shape>
            </w:pict>
          </mc:Fallback>
        </mc:AlternateContent>
      </w:r>
      <w:r>
        <w:rPr>
          <w:rFonts w:ascii="宋体"/>
          <w:color w:val="auto"/>
          <w:position w:val="-74"/>
          <w:sz w:val="20"/>
        </w:rPr>
        <w:tab/>
      </w: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rPr>
          <w:rFonts w:ascii="宋体" w:hAnsi="宋体" w:eastAsia="宋体" w:cs="宋体"/>
          <w:b/>
          <w:bCs/>
          <w:color w:val="auto"/>
          <w:sz w:val="20"/>
          <w:szCs w:val="20"/>
        </w:rPr>
      </w:pPr>
    </w:p>
    <w:p>
      <w:pPr>
        <w:spacing w:before="7"/>
        <w:rPr>
          <w:rFonts w:ascii="宋体" w:hAnsi="宋体" w:eastAsia="宋体" w:cs="宋体"/>
          <w:b/>
          <w:bCs/>
          <w:color w:val="auto"/>
          <w:sz w:val="25"/>
          <w:szCs w:val="25"/>
        </w:rPr>
      </w:pPr>
    </w:p>
    <w:p>
      <w:pPr>
        <w:spacing w:before="36"/>
        <w:ind w:left="4778"/>
        <w:rPr>
          <w:rFonts w:ascii="宋体" w:hAnsi="宋体" w:eastAsia="宋体" w:cs="宋体"/>
          <w:color w:val="auto"/>
          <w:sz w:val="21"/>
          <w:szCs w:val="21"/>
          <w:lang w:eastAsia="zh-CN"/>
        </w:rPr>
      </w:pPr>
      <w:r>
        <w:rPr>
          <w:color w:val="auto"/>
          <w:lang w:eastAsia="zh-CN"/>
        </w:rPr>
        <mc:AlternateContent>
          <mc:Choice Requires="wpg">
            <w:drawing>
              <wp:anchor distT="0" distB="0" distL="114300" distR="114300" simplePos="0" relativeHeight="251662336" behindDoc="1" locked="0" layoutInCell="1" allowOverlap="1">
                <wp:simplePos x="0" y="0"/>
                <wp:positionH relativeFrom="page">
                  <wp:posOffset>3038475</wp:posOffset>
                </wp:positionH>
                <wp:positionV relativeFrom="paragraph">
                  <wp:posOffset>-5494020</wp:posOffset>
                </wp:positionV>
                <wp:extent cx="7172325" cy="5534025"/>
                <wp:effectExtent l="5080" t="4445" r="4445" b="5080"/>
                <wp:wrapNone/>
                <wp:docPr id="4966" name="组合 4966"/>
                <wp:cNvGraphicFramePr/>
                <a:graphic xmlns:a="http://schemas.openxmlformats.org/drawingml/2006/main">
                  <a:graphicData uri="http://schemas.microsoft.com/office/word/2010/wordprocessingGroup">
                    <wpg:wgp>
                      <wpg:cNvGrpSpPr/>
                      <wpg:grpSpPr>
                        <a:xfrm>
                          <a:off x="0" y="0"/>
                          <a:ext cx="7172325" cy="5534025"/>
                          <a:chOff x="4785" y="-8652"/>
                          <a:chExt cx="11295" cy="8715"/>
                        </a:xfrm>
                        <a:effectLst/>
                      </wpg:grpSpPr>
                      <wpg:grpSp>
                        <wpg:cNvPr id="4967" name="组合 2976"/>
                        <wpg:cNvGrpSpPr/>
                        <wpg:grpSpPr>
                          <a:xfrm>
                            <a:off x="7185" y="-7032"/>
                            <a:ext cx="2040" cy="420"/>
                            <a:chOff x="7185" y="-7032"/>
                            <a:chExt cx="2040" cy="420"/>
                          </a:xfrm>
                          <a:effectLst/>
                        </wpg:grpSpPr>
                        <wps:wsp>
                          <wps:cNvPr id="4968" name="任意多边形 2977"/>
                          <wps:cNvSpPr/>
                          <wps:spPr>
                            <a:xfrm>
                              <a:off x="7185" y="-7032"/>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4969" name="组合 2978"/>
                        <wpg:cNvGrpSpPr/>
                        <wpg:grpSpPr>
                          <a:xfrm>
                            <a:off x="7110" y="-7947"/>
                            <a:ext cx="2835" cy="3525"/>
                            <a:chOff x="7110" y="-7947"/>
                            <a:chExt cx="2835" cy="3525"/>
                          </a:xfrm>
                          <a:effectLst/>
                        </wpg:grpSpPr>
                        <wps:wsp>
                          <wps:cNvPr id="4970" name="任意多边形 2979"/>
                          <wps:cNvSpPr/>
                          <wps:spPr>
                            <a:xfrm>
                              <a:off x="7110" y="-7947"/>
                              <a:ext cx="2835" cy="3525"/>
                            </a:xfrm>
                            <a:custGeom>
                              <a:avLst/>
                              <a:gdLst/>
                              <a:ahLst/>
                              <a:cxnLst/>
                              <a:rect l="0" t="0" r="0" b="0"/>
                              <a:pathLst>
                                <a:path w="2835" h="3525">
                                  <a:moveTo>
                                    <a:pt x="0" y="3525"/>
                                  </a:moveTo>
                                  <a:lnTo>
                                    <a:pt x="2835" y="3525"/>
                                  </a:lnTo>
                                  <a:lnTo>
                                    <a:pt x="2835" y="0"/>
                                  </a:lnTo>
                                  <a:lnTo>
                                    <a:pt x="0" y="0"/>
                                  </a:lnTo>
                                  <a:lnTo>
                                    <a:pt x="0" y="3525"/>
                                  </a:lnTo>
                                  <a:close/>
                                </a:path>
                              </a:pathLst>
                            </a:custGeom>
                            <a:noFill/>
                            <a:ln w="9525" cap="flat" cmpd="sng">
                              <a:solidFill>
                                <a:srgbClr val="385D89"/>
                              </a:solidFill>
                              <a:prstDash val="dash"/>
                              <a:headEnd type="none" w="med" len="med"/>
                              <a:tailEnd type="none" w="med" len="med"/>
                            </a:ln>
                            <a:effectLst/>
                          </wps:spPr>
                          <wps:bodyPr upright="1"/>
                        </wps:wsp>
                      </wpg:grpSp>
                      <wpg:grpSp>
                        <wpg:cNvPr id="4971" name="组合 2980"/>
                        <wpg:cNvGrpSpPr/>
                        <wpg:grpSpPr>
                          <a:xfrm>
                            <a:off x="7185" y="-3477"/>
                            <a:ext cx="2040" cy="420"/>
                            <a:chOff x="7185" y="-3477"/>
                            <a:chExt cx="2040" cy="420"/>
                          </a:xfrm>
                          <a:effectLst/>
                        </wpg:grpSpPr>
                        <wps:wsp>
                          <wps:cNvPr id="4972" name="任意多边形 2981"/>
                          <wps:cNvSpPr/>
                          <wps:spPr>
                            <a:xfrm>
                              <a:off x="7185" y="-3477"/>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4973" name="组合 2982"/>
                        <wpg:cNvGrpSpPr/>
                        <wpg:grpSpPr>
                          <a:xfrm>
                            <a:off x="7185" y="-2277"/>
                            <a:ext cx="2040" cy="420"/>
                            <a:chOff x="7185" y="-2277"/>
                            <a:chExt cx="2040" cy="420"/>
                          </a:xfrm>
                          <a:effectLst/>
                        </wpg:grpSpPr>
                        <wps:wsp>
                          <wps:cNvPr id="4974" name="任意多边形 2983"/>
                          <wps:cNvSpPr/>
                          <wps:spPr>
                            <a:xfrm>
                              <a:off x="7185" y="-2277"/>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4975" name="组合 2984"/>
                        <wpg:cNvGrpSpPr/>
                        <wpg:grpSpPr>
                          <a:xfrm>
                            <a:off x="7185" y="-1872"/>
                            <a:ext cx="2040" cy="420"/>
                            <a:chOff x="7185" y="-1872"/>
                            <a:chExt cx="2040" cy="420"/>
                          </a:xfrm>
                          <a:effectLst/>
                        </wpg:grpSpPr>
                        <wps:wsp>
                          <wps:cNvPr id="4976" name="任意多边形 2985"/>
                          <wps:cNvSpPr/>
                          <wps:spPr>
                            <a:xfrm>
                              <a:off x="7185" y="-1872"/>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4977" name="组合 2986"/>
                        <wpg:cNvGrpSpPr/>
                        <wpg:grpSpPr>
                          <a:xfrm>
                            <a:off x="7113" y="-4398"/>
                            <a:ext cx="2835" cy="4260"/>
                            <a:chOff x="7113" y="-4398"/>
                            <a:chExt cx="2835" cy="4260"/>
                          </a:xfrm>
                          <a:effectLst/>
                        </wpg:grpSpPr>
                        <wps:wsp>
                          <wps:cNvPr id="4978" name="任意多边形 2987"/>
                          <wps:cNvSpPr/>
                          <wps:spPr>
                            <a:xfrm>
                              <a:off x="7113" y="-4398"/>
                              <a:ext cx="2835" cy="4260"/>
                            </a:xfrm>
                            <a:custGeom>
                              <a:avLst/>
                              <a:gdLst/>
                              <a:ahLst/>
                              <a:cxnLst/>
                              <a:rect l="0" t="0" r="0" b="0"/>
                              <a:pathLst>
                                <a:path w="2835" h="4260">
                                  <a:moveTo>
                                    <a:pt x="0" y="4260"/>
                                  </a:moveTo>
                                  <a:lnTo>
                                    <a:pt x="2835" y="4260"/>
                                  </a:lnTo>
                                  <a:lnTo>
                                    <a:pt x="2835" y="0"/>
                                  </a:lnTo>
                                  <a:lnTo>
                                    <a:pt x="0" y="0"/>
                                  </a:lnTo>
                                  <a:lnTo>
                                    <a:pt x="0" y="4260"/>
                                  </a:lnTo>
                                  <a:close/>
                                </a:path>
                              </a:pathLst>
                            </a:custGeom>
                            <a:noFill/>
                            <a:ln w="9525" cap="flat" cmpd="sng">
                              <a:solidFill>
                                <a:srgbClr val="385D89"/>
                              </a:solidFill>
                              <a:prstDash val="dash"/>
                              <a:headEnd type="none" w="med" len="med"/>
                              <a:tailEnd type="none" w="med" len="med"/>
                            </a:ln>
                            <a:effectLst/>
                          </wps:spPr>
                          <wps:bodyPr upright="1"/>
                        </wps:wsp>
                      </wpg:grpSp>
                      <wpg:grpSp>
                        <wpg:cNvPr id="4979" name="组合 2988"/>
                        <wpg:cNvGrpSpPr/>
                        <wpg:grpSpPr>
                          <a:xfrm>
                            <a:off x="6450" y="-7647"/>
                            <a:ext cx="735" cy="660"/>
                            <a:chOff x="6450" y="-7647"/>
                            <a:chExt cx="735" cy="660"/>
                          </a:xfrm>
                          <a:effectLst/>
                        </wpg:grpSpPr>
                        <wps:wsp>
                          <wps:cNvPr id="4980" name="任意多边形 2989"/>
                          <wps:cNvSpPr/>
                          <wps:spPr>
                            <a:xfrm>
                              <a:off x="6450" y="-7647"/>
                              <a:ext cx="735" cy="660"/>
                            </a:xfrm>
                            <a:custGeom>
                              <a:avLst/>
                              <a:gdLst/>
                              <a:ahLst/>
                              <a:cxnLst/>
                              <a:rect l="0" t="0" r="0" b="0"/>
                              <a:pathLst>
                                <a:path w="735" h="660">
                                  <a:moveTo>
                                    <a:pt x="0" y="660"/>
                                  </a:moveTo>
                                  <a:lnTo>
                                    <a:pt x="735" y="0"/>
                                  </a:lnTo>
                                </a:path>
                              </a:pathLst>
                            </a:custGeom>
                            <a:noFill/>
                            <a:ln w="9525" cap="flat" cmpd="sng">
                              <a:solidFill>
                                <a:srgbClr val="497DBA"/>
                              </a:solidFill>
                              <a:prstDash val="solid"/>
                              <a:headEnd type="none" w="med" len="med"/>
                              <a:tailEnd type="none" w="med" len="med"/>
                            </a:ln>
                            <a:effectLst/>
                          </wps:spPr>
                          <wps:bodyPr upright="1"/>
                        </wps:wsp>
                      </wpg:grpSp>
                      <wpg:grpSp>
                        <wpg:cNvPr id="4981" name="组合 2990"/>
                        <wpg:cNvGrpSpPr/>
                        <wpg:grpSpPr>
                          <a:xfrm>
                            <a:off x="6450" y="-7137"/>
                            <a:ext cx="735" cy="150"/>
                            <a:chOff x="6450" y="-7137"/>
                            <a:chExt cx="735" cy="150"/>
                          </a:xfrm>
                          <a:effectLst/>
                        </wpg:grpSpPr>
                        <wps:wsp>
                          <wps:cNvPr id="4982" name="任意多边形 2991"/>
                          <wps:cNvSpPr/>
                          <wps:spPr>
                            <a:xfrm>
                              <a:off x="6450" y="-7137"/>
                              <a:ext cx="735" cy="150"/>
                            </a:xfrm>
                            <a:custGeom>
                              <a:avLst/>
                              <a:gdLst/>
                              <a:ahLst/>
                              <a:cxnLst/>
                              <a:rect l="0" t="0" r="0" b="0"/>
                              <a:pathLst>
                                <a:path w="735" h="150">
                                  <a:moveTo>
                                    <a:pt x="0" y="150"/>
                                  </a:moveTo>
                                  <a:lnTo>
                                    <a:pt x="735" y="0"/>
                                  </a:lnTo>
                                </a:path>
                              </a:pathLst>
                            </a:custGeom>
                            <a:noFill/>
                            <a:ln w="9525" cap="flat" cmpd="sng">
                              <a:solidFill>
                                <a:srgbClr val="497DBA"/>
                              </a:solidFill>
                              <a:prstDash val="solid"/>
                              <a:headEnd type="none" w="med" len="med"/>
                              <a:tailEnd type="none" w="med" len="med"/>
                            </a:ln>
                            <a:effectLst/>
                          </wps:spPr>
                          <wps:bodyPr upright="1"/>
                        </wps:wsp>
                      </wpg:grpSp>
                      <wpg:grpSp>
                        <wpg:cNvPr id="4983" name="组合 2992"/>
                        <wpg:cNvGrpSpPr/>
                        <wpg:grpSpPr>
                          <a:xfrm>
                            <a:off x="6450" y="-6987"/>
                            <a:ext cx="735" cy="375"/>
                            <a:chOff x="6450" y="-6987"/>
                            <a:chExt cx="735" cy="375"/>
                          </a:xfrm>
                          <a:effectLst/>
                        </wpg:grpSpPr>
                        <wps:wsp>
                          <wps:cNvPr id="4984" name="任意多边形 2993"/>
                          <wps:cNvSpPr/>
                          <wps:spPr>
                            <a:xfrm>
                              <a:off x="6450" y="-6987"/>
                              <a:ext cx="735" cy="375"/>
                            </a:xfrm>
                            <a:custGeom>
                              <a:avLst/>
                              <a:gdLst/>
                              <a:ahLst/>
                              <a:cxnLst/>
                              <a:rect l="0" t="0" r="0" b="0"/>
                              <a:pathLst>
                                <a:path w="735" h="375">
                                  <a:moveTo>
                                    <a:pt x="0" y="0"/>
                                  </a:moveTo>
                                  <a:lnTo>
                                    <a:pt x="735" y="375"/>
                                  </a:lnTo>
                                </a:path>
                              </a:pathLst>
                            </a:custGeom>
                            <a:noFill/>
                            <a:ln w="9525" cap="flat" cmpd="sng">
                              <a:solidFill>
                                <a:srgbClr val="497DBA"/>
                              </a:solidFill>
                              <a:prstDash val="solid"/>
                              <a:headEnd type="none" w="med" len="med"/>
                              <a:tailEnd type="none" w="med" len="med"/>
                            </a:ln>
                            <a:effectLst/>
                          </wps:spPr>
                          <wps:bodyPr upright="1"/>
                        </wps:wsp>
                      </wpg:grpSp>
                      <wpg:grpSp>
                        <wpg:cNvPr id="4985" name="组合 2994"/>
                        <wpg:cNvGrpSpPr/>
                        <wpg:grpSpPr>
                          <a:xfrm>
                            <a:off x="6450" y="-6987"/>
                            <a:ext cx="735" cy="900"/>
                            <a:chOff x="6450" y="-6987"/>
                            <a:chExt cx="735" cy="900"/>
                          </a:xfrm>
                          <a:effectLst/>
                        </wpg:grpSpPr>
                        <wps:wsp>
                          <wps:cNvPr id="4986" name="任意多边形 2995"/>
                          <wps:cNvSpPr/>
                          <wps:spPr>
                            <a:xfrm>
                              <a:off x="6450" y="-6987"/>
                              <a:ext cx="735" cy="900"/>
                            </a:xfrm>
                            <a:custGeom>
                              <a:avLst/>
                              <a:gdLst/>
                              <a:ahLst/>
                              <a:cxnLst/>
                              <a:rect l="0" t="0" r="0" b="0"/>
                              <a:pathLst>
                                <a:path w="735" h="900">
                                  <a:moveTo>
                                    <a:pt x="0" y="0"/>
                                  </a:moveTo>
                                  <a:lnTo>
                                    <a:pt x="735" y="900"/>
                                  </a:lnTo>
                                </a:path>
                              </a:pathLst>
                            </a:custGeom>
                            <a:noFill/>
                            <a:ln w="9525" cap="flat" cmpd="sng">
                              <a:solidFill>
                                <a:srgbClr val="497DBA"/>
                              </a:solidFill>
                              <a:prstDash val="solid"/>
                              <a:headEnd type="none" w="med" len="med"/>
                              <a:tailEnd type="none" w="med" len="med"/>
                            </a:ln>
                            <a:effectLst/>
                          </wps:spPr>
                          <wps:bodyPr upright="1"/>
                        </wps:wsp>
                      </wpg:grpSp>
                      <wpg:grpSp>
                        <wpg:cNvPr id="4987" name="组合 2996"/>
                        <wpg:cNvGrpSpPr/>
                        <wpg:grpSpPr>
                          <a:xfrm>
                            <a:off x="6450" y="-6987"/>
                            <a:ext cx="735" cy="1470"/>
                            <a:chOff x="6450" y="-6987"/>
                            <a:chExt cx="735" cy="1470"/>
                          </a:xfrm>
                          <a:effectLst/>
                        </wpg:grpSpPr>
                        <wps:wsp>
                          <wps:cNvPr id="4988" name="任意多边形 2997"/>
                          <wps:cNvSpPr/>
                          <wps:spPr>
                            <a:xfrm>
                              <a:off x="6450" y="-6987"/>
                              <a:ext cx="735" cy="1470"/>
                            </a:xfrm>
                            <a:custGeom>
                              <a:avLst/>
                              <a:gdLst/>
                              <a:ahLst/>
                              <a:cxnLst/>
                              <a:rect l="0" t="0" r="0" b="0"/>
                              <a:pathLst>
                                <a:path w="735" h="1470">
                                  <a:moveTo>
                                    <a:pt x="0" y="0"/>
                                  </a:moveTo>
                                  <a:lnTo>
                                    <a:pt x="735" y="1470"/>
                                  </a:lnTo>
                                </a:path>
                              </a:pathLst>
                            </a:custGeom>
                            <a:noFill/>
                            <a:ln w="9525" cap="flat" cmpd="sng">
                              <a:solidFill>
                                <a:srgbClr val="497DBA"/>
                              </a:solidFill>
                              <a:prstDash val="solid"/>
                              <a:headEnd type="none" w="med" len="med"/>
                              <a:tailEnd type="none" w="med" len="med"/>
                            </a:ln>
                            <a:effectLst/>
                          </wps:spPr>
                          <wps:bodyPr upright="1"/>
                        </wps:wsp>
                      </wpg:grpSp>
                      <wpg:grpSp>
                        <wpg:cNvPr id="4989" name="组合 2998"/>
                        <wpg:cNvGrpSpPr/>
                        <wpg:grpSpPr>
                          <a:xfrm>
                            <a:off x="6453" y="-6933"/>
                            <a:ext cx="735" cy="2895"/>
                            <a:chOff x="6453" y="-6933"/>
                            <a:chExt cx="735" cy="2895"/>
                          </a:xfrm>
                          <a:effectLst/>
                        </wpg:grpSpPr>
                        <wps:wsp>
                          <wps:cNvPr id="4990" name="任意多边形 2999"/>
                          <wps:cNvSpPr/>
                          <wps:spPr>
                            <a:xfrm>
                              <a:off x="6453" y="-6933"/>
                              <a:ext cx="735" cy="2895"/>
                            </a:xfrm>
                            <a:custGeom>
                              <a:avLst/>
                              <a:gdLst/>
                              <a:ahLst/>
                              <a:cxnLst/>
                              <a:rect l="0" t="0" r="0" b="0"/>
                              <a:pathLst>
                                <a:path w="735" h="2895">
                                  <a:moveTo>
                                    <a:pt x="0" y="0"/>
                                  </a:moveTo>
                                  <a:lnTo>
                                    <a:pt x="735" y="2895"/>
                                  </a:lnTo>
                                </a:path>
                              </a:pathLst>
                            </a:custGeom>
                            <a:noFill/>
                            <a:ln w="9525" cap="flat" cmpd="sng">
                              <a:solidFill>
                                <a:srgbClr val="497DBA"/>
                              </a:solidFill>
                              <a:prstDash val="solid"/>
                              <a:headEnd type="none" w="med" len="med"/>
                              <a:tailEnd type="none" w="med" len="med"/>
                            </a:ln>
                            <a:effectLst/>
                          </wps:spPr>
                          <wps:bodyPr upright="1"/>
                        </wps:wsp>
                      </wpg:grpSp>
                      <wpg:grpSp>
                        <wpg:cNvPr id="4991" name="组合 3000"/>
                        <wpg:cNvGrpSpPr/>
                        <wpg:grpSpPr>
                          <a:xfrm>
                            <a:off x="7185" y="-3072"/>
                            <a:ext cx="2040" cy="420"/>
                            <a:chOff x="7185" y="-3072"/>
                            <a:chExt cx="2040" cy="420"/>
                          </a:xfrm>
                          <a:effectLst/>
                        </wpg:grpSpPr>
                        <wps:wsp>
                          <wps:cNvPr id="4992" name="任意多边形 3001"/>
                          <wps:cNvSpPr/>
                          <wps:spPr>
                            <a:xfrm>
                              <a:off x="7185" y="-3072"/>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4993" name="组合 3002"/>
                        <wpg:cNvGrpSpPr/>
                        <wpg:grpSpPr>
                          <a:xfrm>
                            <a:off x="7185" y="-1467"/>
                            <a:ext cx="2040" cy="420"/>
                            <a:chOff x="7185" y="-1467"/>
                            <a:chExt cx="2040" cy="420"/>
                          </a:xfrm>
                          <a:effectLst/>
                        </wpg:grpSpPr>
                        <wps:wsp>
                          <wps:cNvPr id="4994" name="任意多边形 3003"/>
                          <wps:cNvSpPr/>
                          <wps:spPr>
                            <a:xfrm>
                              <a:off x="7185" y="-1467"/>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4995" name="组合 3004"/>
                        <wpg:cNvGrpSpPr/>
                        <wpg:grpSpPr>
                          <a:xfrm>
                            <a:off x="7185" y="-642"/>
                            <a:ext cx="2040" cy="420"/>
                            <a:chOff x="7185" y="-642"/>
                            <a:chExt cx="2040" cy="420"/>
                          </a:xfrm>
                          <a:effectLst/>
                        </wpg:grpSpPr>
                        <wps:wsp>
                          <wps:cNvPr id="4996" name="任意多边形 3005"/>
                          <wps:cNvSpPr/>
                          <wps:spPr>
                            <a:xfrm>
                              <a:off x="7185" y="-642"/>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4997" name="组合 3006"/>
                        <wpg:cNvGrpSpPr/>
                        <wpg:grpSpPr>
                          <a:xfrm>
                            <a:off x="13335" y="-8157"/>
                            <a:ext cx="2040" cy="420"/>
                            <a:chOff x="13335" y="-8157"/>
                            <a:chExt cx="2040" cy="420"/>
                          </a:xfrm>
                          <a:effectLst/>
                        </wpg:grpSpPr>
                        <wps:wsp>
                          <wps:cNvPr id="4998" name="任意多边形 3007"/>
                          <wps:cNvSpPr/>
                          <wps:spPr>
                            <a:xfrm>
                              <a:off x="13335" y="-8157"/>
                              <a:ext cx="2040" cy="420"/>
                            </a:xfrm>
                            <a:custGeom>
                              <a:avLst/>
                              <a:gdLst/>
                              <a:ahLst/>
                              <a:cxnLst/>
                              <a:rect l="0" t="0" r="0" b="0"/>
                              <a:pathLst>
                                <a:path w="2040" h="420">
                                  <a:moveTo>
                                    <a:pt x="0" y="420"/>
                                  </a:moveTo>
                                  <a:lnTo>
                                    <a:pt x="2040" y="420"/>
                                  </a:lnTo>
                                  <a:lnTo>
                                    <a:pt x="204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4999" name="组合 3008"/>
                        <wpg:cNvGrpSpPr/>
                        <wpg:grpSpPr>
                          <a:xfrm>
                            <a:off x="13335" y="-7122"/>
                            <a:ext cx="2040" cy="471"/>
                            <a:chOff x="13335" y="-7122"/>
                            <a:chExt cx="2040" cy="471"/>
                          </a:xfrm>
                          <a:effectLst/>
                        </wpg:grpSpPr>
                        <wps:wsp>
                          <wps:cNvPr id="5000" name="任意多边形 3009"/>
                          <wps:cNvSpPr/>
                          <wps:spPr>
                            <a:xfrm>
                              <a:off x="13335" y="-7122"/>
                              <a:ext cx="2040" cy="471"/>
                            </a:xfrm>
                            <a:custGeom>
                              <a:avLst/>
                              <a:gdLst/>
                              <a:ahLst/>
                              <a:cxnLst/>
                              <a:rect l="0" t="0" r="0" b="0"/>
                              <a:pathLst>
                                <a:path w="2040" h="471">
                                  <a:moveTo>
                                    <a:pt x="0" y="471"/>
                                  </a:moveTo>
                                  <a:lnTo>
                                    <a:pt x="2040" y="471"/>
                                  </a:lnTo>
                                  <a:lnTo>
                                    <a:pt x="2040" y="0"/>
                                  </a:lnTo>
                                  <a:lnTo>
                                    <a:pt x="0" y="0"/>
                                  </a:lnTo>
                                  <a:lnTo>
                                    <a:pt x="0" y="471"/>
                                  </a:lnTo>
                                  <a:close/>
                                </a:path>
                              </a:pathLst>
                            </a:custGeom>
                            <a:solidFill>
                              <a:srgbClr val="FFFFFF"/>
                            </a:solidFill>
                            <a:ln>
                              <a:noFill/>
                            </a:ln>
                            <a:effectLst/>
                          </wps:spPr>
                          <wps:bodyPr upright="1"/>
                        </wps:wsp>
                      </wpg:grpSp>
                      <wpg:grpSp>
                        <wpg:cNvPr id="5001" name="组合 3010"/>
                        <wpg:cNvGrpSpPr/>
                        <wpg:grpSpPr>
                          <a:xfrm>
                            <a:off x="13245" y="-8217"/>
                            <a:ext cx="2835" cy="4665"/>
                            <a:chOff x="13245" y="-8217"/>
                            <a:chExt cx="2835" cy="4665"/>
                          </a:xfrm>
                          <a:effectLst/>
                        </wpg:grpSpPr>
                        <wps:wsp>
                          <wps:cNvPr id="5002" name="任意多边形 3011"/>
                          <wps:cNvSpPr/>
                          <wps:spPr>
                            <a:xfrm>
                              <a:off x="13245" y="-8217"/>
                              <a:ext cx="2835" cy="4665"/>
                            </a:xfrm>
                            <a:custGeom>
                              <a:avLst/>
                              <a:gdLst/>
                              <a:ahLst/>
                              <a:cxnLst/>
                              <a:rect l="0" t="0" r="0" b="0"/>
                              <a:pathLst>
                                <a:path w="2835" h="4665">
                                  <a:moveTo>
                                    <a:pt x="0" y="4665"/>
                                  </a:moveTo>
                                  <a:lnTo>
                                    <a:pt x="2835" y="4665"/>
                                  </a:lnTo>
                                  <a:lnTo>
                                    <a:pt x="2835" y="0"/>
                                  </a:lnTo>
                                  <a:lnTo>
                                    <a:pt x="0" y="0"/>
                                  </a:lnTo>
                                  <a:lnTo>
                                    <a:pt x="0" y="4665"/>
                                  </a:lnTo>
                                  <a:close/>
                                </a:path>
                              </a:pathLst>
                            </a:custGeom>
                            <a:noFill/>
                            <a:ln w="9525" cap="flat" cmpd="sng">
                              <a:solidFill>
                                <a:srgbClr val="385D89"/>
                              </a:solidFill>
                              <a:prstDash val="dash"/>
                              <a:headEnd type="none" w="med" len="med"/>
                              <a:tailEnd type="none" w="med" len="med"/>
                            </a:ln>
                            <a:effectLst/>
                          </wps:spPr>
                          <wps:bodyPr upright="1"/>
                        </wps:wsp>
                      </wpg:grpSp>
                      <wpg:grpSp>
                        <wpg:cNvPr id="5003" name="组合 3012"/>
                        <wpg:cNvGrpSpPr/>
                        <wpg:grpSpPr>
                          <a:xfrm>
                            <a:off x="15375" y="-8157"/>
                            <a:ext cx="615" cy="4500"/>
                            <a:chOff x="15375" y="-8157"/>
                            <a:chExt cx="615" cy="4500"/>
                          </a:xfrm>
                          <a:effectLst/>
                        </wpg:grpSpPr>
                        <wps:wsp>
                          <wps:cNvPr id="5004" name="任意多边形 3013"/>
                          <wps:cNvSpPr/>
                          <wps:spPr>
                            <a:xfrm>
                              <a:off x="15375" y="-8157"/>
                              <a:ext cx="615" cy="4500"/>
                            </a:xfrm>
                            <a:custGeom>
                              <a:avLst/>
                              <a:gdLst/>
                              <a:ahLst/>
                              <a:cxnLst/>
                              <a:rect l="0" t="0" r="0" b="0"/>
                              <a:pathLst>
                                <a:path w="615" h="4500">
                                  <a:moveTo>
                                    <a:pt x="0" y="4500"/>
                                  </a:moveTo>
                                  <a:lnTo>
                                    <a:pt x="615" y="4500"/>
                                  </a:lnTo>
                                  <a:lnTo>
                                    <a:pt x="615" y="0"/>
                                  </a:lnTo>
                                  <a:lnTo>
                                    <a:pt x="0" y="0"/>
                                  </a:lnTo>
                                  <a:lnTo>
                                    <a:pt x="0" y="4500"/>
                                  </a:lnTo>
                                  <a:close/>
                                </a:path>
                              </a:pathLst>
                            </a:custGeom>
                            <a:noFill/>
                            <a:ln w="6350" cap="flat" cmpd="sng">
                              <a:solidFill>
                                <a:srgbClr val="000000"/>
                              </a:solidFill>
                              <a:prstDash val="solid"/>
                              <a:headEnd type="none" w="med" len="med"/>
                              <a:tailEnd type="none" w="med" len="med"/>
                            </a:ln>
                            <a:effectLst/>
                          </wps:spPr>
                          <wps:bodyPr upright="1"/>
                        </wps:wsp>
                      </wpg:grpSp>
                      <wpg:grpSp>
                        <wpg:cNvPr id="5005" name="组合 3014"/>
                        <wpg:cNvGrpSpPr/>
                        <wpg:grpSpPr>
                          <a:xfrm>
                            <a:off x="9225" y="-8637"/>
                            <a:ext cx="4020" cy="420"/>
                            <a:chOff x="9225" y="-8637"/>
                            <a:chExt cx="4020" cy="420"/>
                          </a:xfrm>
                          <a:effectLst/>
                        </wpg:grpSpPr>
                        <wps:wsp>
                          <wps:cNvPr id="5006" name="任意多边形 3015"/>
                          <wps:cNvSpPr/>
                          <wps:spPr>
                            <a:xfrm>
                              <a:off x="9225" y="-8637"/>
                              <a:ext cx="4020" cy="420"/>
                            </a:xfrm>
                            <a:custGeom>
                              <a:avLst/>
                              <a:gdLst/>
                              <a:ahLst/>
                              <a:cxnLst/>
                              <a:rect l="0" t="0" r="0" b="0"/>
                              <a:pathLst>
                                <a:path w="4020" h="420">
                                  <a:moveTo>
                                    <a:pt x="0" y="420"/>
                                  </a:moveTo>
                                  <a:lnTo>
                                    <a:pt x="4020" y="420"/>
                                  </a:lnTo>
                                  <a:lnTo>
                                    <a:pt x="4020" y="0"/>
                                  </a:lnTo>
                                  <a:lnTo>
                                    <a:pt x="0" y="0"/>
                                  </a:lnTo>
                                  <a:lnTo>
                                    <a:pt x="0" y="420"/>
                                  </a:lnTo>
                                  <a:close/>
                                </a:path>
                              </a:pathLst>
                            </a:custGeom>
                            <a:noFill/>
                            <a:ln w="6350" cap="flat" cmpd="sng">
                              <a:solidFill>
                                <a:srgbClr val="000000"/>
                              </a:solidFill>
                              <a:prstDash val="solid"/>
                              <a:headEnd type="none" w="med" len="med"/>
                              <a:tailEnd type="none" w="med" len="med"/>
                            </a:ln>
                            <a:effectLst/>
                          </wps:spPr>
                          <wps:bodyPr upright="1"/>
                        </wps:wsp>
                      </wpg:grpSp>
                      <wpg:grpSp>
                        <wpg:cNvPr id="5007" name="组合 3016"/>
                        <wpg:cNvGrpSpPr/>
                        <wpg:grpSpPr>
                          <a:xfrm>
                            <a:off x="10548" y="-4848"/>
                            <a:ext cx="2022" cy="1335"/>
                            <a:chOff x="10548" y="-4848"/>
                            <a:chExt cx="2022" cy="1335"/>
                          </a:xfrm>
                          <a:effectLst/>
                        </wpg:grpSpPr>
                        <wps:wsp>
                          <wps:cNvPr id="5008" name="任意多边形 3017"/>
                          <wps:cNvSpPr/>
                          <wps:spPr>
                            <a:xfrm>
                              <a:off x="10548" y="-4848"/>
                              <a:ext cx="2022" cy="1335"/>
                            </a:xfrm>
                            <a:custGeom>
                              <a:avLst/>
                              <a:gdLst/>
                              <a:ahLst/>
                              <a:cxnLst/>
                              <a:rect l="0" t="0" r="0" b="0"/>
                              <a:pathLst>
                                <a:path w="2022" h="1335">
                                  <a:moveTo>
                                    <a:pt x="0" y="667"/>
                                  </a:moveTo>
                                  <a:lnTo>
                                    <a:pt x="300" y="367"/>
                                  </a:lnTo>
                                  <a:lnTo>
                                    <a:pt x="300" y="517"/>
                                  </a:lnTo>
                                  <a:lnTo>
                                    <a:pt x="861" y="517"/>
                                  </a:lnTo>
                                  <a:lnTo>
                                    <a:pt x="861" y="300"/>
                                  </a:lnTo>
                                  <a:lnTo>
                                    <a:pt x="711" y="300"/>
                                  </a:lnTo>
                                  <a:lnTo>
                                    <a:pt x="1011" y="0"/>
                                  </a:lnTo>
                                  <a:lnTo>
                                    <a:pt x="1311" y="300"/>
                                  </a:lnTo>
                                  <a:lnTo>
                                    <a:pt x="1161" y="300"/>
                                  </a:lnTo>
                                  <a:lnTo>
                                    <a:pt x="1161" y="517"/>
                                  </a:lnTo>
                                  <a:lnTo>
                                    <a:pt x="1722" y="517"/>
                                  </a:lnTo>
                                  <a:lnTo>
                                    <a:pt x="1722" y="367"/>
                                  </a:lnTo>
                                  <a:lnTo>
                                    <a:pt x="2022" y="667"/>
                                  </a:lnTo>
                                  <a:lnTo>
                                    <a:pt x="1722" y="968"/>
                                  </a:lnTo>
                                  <a:lnTo>
                                    <a:pt x="1722" y="817"/>
                                  </a:lnTo>
                                  <a:lnTo>
                                    <a:pt x="1161" y="817"/>
                                  </a:lnTo>
                                  <a:lnTo>
                                    <a:pt x="1161" y="1034"/>
                                  </a:lnTo>
                                  <a:lnTo>
                                    <a:pt x="1311" y="1034"/>
                                  </a:lnTo>
                                  <a:lnTo>
                                    <a:pt x="1011" y="1335"/>
                                  </a:lnTo>
                                  <a:lnTo>
                                    <a:pt x="711" y="1034"/>
                                  </a:lnTo>
                                  <a:lnTo>
                                    <a:pt x="861" y="1034"/>
                                  </a:lnTo>
                                  <a:lnTo>
                                    <a:pt x="861" y="817"/>
                                  </a:lnTo>
                                  <a:lnTo>
                                    <a:pt x="300" y="817"/>
                                  </a:lnTo>
                                  <a:lnTo>
                                    <a:pt x="300" y="968"/>
                                  </a:lnTo>
                                  <a:lnTo>
                                    <a:pt x="0" y="667"/>
                                  </a:lnTo>
                                  <a:close/>
                                </a:path>
                              </a:pathLst>
                            </a:custGeom>
                            <a:noFill/>
                            <a:ln w="12700" cap="flat" cmpd="sng">
                              <a:solidFill>
                                <a:srgbClr val="385D89"/>
                              </a:solidFill>
                              <a:prstDash val="solid"/>
                              <a:headEnd type="none" w="med" len="med"/>
                              <a:tailEnd type="none" w="med" len="med"/>
                            </a:ln>
                            <a:effectLst/>
                          </wps:spPr>
                          <wps:bodyPr upright="1"/>
                        </wps:wsp>
                      </wpg:grpSp>
                      <wpg:grpSp>
                        <wpg:cNvPr id="5009" name="组合 3018"/>
                        <wpg:cNvGrpSpPr/>
                        <wpg:grpSpPr>
                          <a:xfrm>
                            <a:off x="13335" y="-5317"/>
                            <a:ext cx="2040" cy="420"/>
                            <a:chOff x="13335" y="-5317"/>
                            <a:chExt cx="2040" cy="420"/>
                          </a:xfrm>
                          <a:effectLst/>
                        </wpg:grpSpPr>
                        <wps:wsp>
                          <wps:cNvPr id="5010" name="任意多边形 3019"/>
                          <wps:cNvSpPr/>
                          <wps:spPr>
                            <a:xfrm>
                              <a:off x="13335" y="-5317"/>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5011" name="组合 3020"/>
                        <wpg:cNvGrpSpPr/>
                        <wpg:grpSpPr>
                          <a:xfrm>
                            <a:off x="6525" y="-8592"/>
                            <a:ext cx="2700" cy="360"/>
                            <a:chOff x="6525" y="-8592"/>
                            <a:chExt cx="2700" cy="360"/>
                          </a:xfrm>
                          <a:effectLst/>
                        </wpg:grpSpPr>
                        <wps:wsp>
                          <wps:cNvPr id="5012" name="任意多边形 3021"/>
                          <wps:cNvSpPr/>
                          <wps:spPr>
                            <a:xfrm>
                              <a:off x="6525" y="-8592"/>
                              <a:ext cx="2700" cy="360"/>
                            </a:xfrm>
                            <a:custGeom>
                              <a:avLst/>
                              <a:gdLst/>
                              <a:ahLst/>
                              <a:cxnLst/>
                              <a:rect l="0" t="0" r="0" b="0"/>
                              <a:pathLst>
                                <a:path w="2700" h="360">
                                  <a:moveTo>
                                    <a:pt x="0" y="90"/>
                                  </a:moveTo>
                                  <a:lnTo>
                                    <a:pt x="2520" y="90"/>
                                  </a:lnTo>
                                  <a:lnTo>
                                    <a:pt x="2520" y="0"/>
                                  </a:lnTo>
                                  <a:lnTo>
                                    <a:pt x="2700" y="180"/>
                                  </a:lnTo>
                                  <a:lnTo>
                                    <a:pt x="2520" y="360"/>
                                  </a:lnTo>
                                  <a:lnTo>
                                    <a:pt x="2520" y="270"/>
                                  </a:lnTo>
                                  <a:lnTo>
                                    <a:pt x="0" y="270"/>
                                  </a:lnTo>
                                  <a:lnTo>
                                    <a:pt x="90" y="180"/>
                                  </a:lnTo>
                                  <a:lnTo>
                                    <a:pt x="0" y="90"/>
                                  </a:lnTo>
                                  <a:close/>
                                </a:path>
                              </a:pathLst>
                            </a:custGeom>
                            <a:noFill/>
                            <a:ln w="12700" cap="flat" cmpd="sng">
                              <a:solidFill>
                                <a:srgbClr val="385D89"/>
                              </a:solidFill>
                              <a:prstDash val="solid"/>
                              <a:headEnd type="none" w="med" len="med"/>
                              <a:tailEnd type="none" w="med" len="med"/>
                            </a:ln>
                            <a:effectLst/>
                          </wps:spPr>
                          <wps:bodyPr upright="1"/>
                        </wps:wsp>
                      </wpg:grpSp>
                      <wpg:grpSp>
                        <wpg:cNvPr id="5013" name="组合 3022"/>
                        <wpg:cNvGrpSpPr/>
                        <wpg:grpSpPr>
                          <a:xfrm>
                            <a:off x="6438" y="-4158"/>
                            <a:ext cx="735" cy="1345"/>
                            <a:chOff x="6438" y="-4158"/>
                            <a:chExt cx="735" cy="1345"/>
                          </a:xfrm>
                          <a:effectLst/>
                        </wpg:grpSpPr>
                        <wps:wsp>
                          <wps:cNvPr id="5014" name="任意多边形 3023"/>
                          <wps:cNvSpPr/>
                          <wps:spPr>
                            <a:xfrm>
                              <a:off x="6438" y="-4158"/>
                              <a:ext cx="735" cy="1345"/>
                            </a:xfrm>
                            <a:custGeom>
                              <a:avLst/>
                              <a:gdLst/>
                              <a:ahLst/>
                              <a:cxnLst/>
                              <a:rect l="0" t="0" r="0" b="0"/>
                              <a:pathLst>
                                <a:path w="735" h="1345">
                                  <a:moveTo>
                                    <a:pt x="0" y="0"/>
                                  </a:moveTo>
                                  <a:lnTo>
                                    <a:pt x="735" y="1345"/>
                                  </a:lnTo>
                                </a:path>
                              </a:pathLst>
                            </a:custGeom>
                            <a:noFill/>
                            <a:ln w="9525" cap="flat" cmpd="sng">
                              <a:solidFill>
                                <a:srgbClr val="497DBA"/>
                              </a:solidFill>
                              <a:prstDash val="solid"/>
                              <a:headEnd type="none" w="med" len="med"/>
                              <a:tailEnd type="none" w="med" len="med"/>
                            </a:ln>
                            <a:effectLst/>
                          </wps:spPr>
                          <wps:bodyPr upright="1"/>
                        </wps:wsp>
                      </wpg:grpSp>
                      <wpg:grpSp>
                        <wpg:cNvPr id="5015" name="组合 3024"/>
                        <wpg:cNvGrpSpPr/>
                        <wpg:grpSpPr>
                          <a:xfrm>
                            <a:off x="6453" y="-6874"/>
                            <a:ext cx="735" cy="3256"/>
                            <a:chOff x="6453" y="-6874"/>
                            <a:chExt cx="735" cy="3256"/>
                          </a:xfrm>
                          <a:effectLst/>
                        </wpg:grpSpPr>
                        <wps:wsp>
                          <wps:cNvPr id="5016" name="任意多边形 3025"/>
                          <wps:cNvSpPr/>
                          <wps:spPr>
                            <a:xfrm>
                              <a:off x="6453" y="-6874"/>
                              <a:ext cx="735" cy="3256"/>
                            </a:xfrm>
                            <a:custGeom>
                              <a:avLst/>
                              <a:gdLst/>
                              <a:ahLst/>
                              <a:cxnLst/>
                              <a:rect l="0" t="0" r="0" b="0"/>
                              <a:pathLst>
                                <a:path w="735" h="3256">
                                  <a:moveTo>
                                    <a:pt x="0" y="0"/>
                                  </a:moveTo>
                                  <a:lnTo>
                                    <a:pt x="735" y="3256"/>
                                  </a:lnTo>
                                </a:path>
                              </a:pathLst>
                            </a:custGeom>
                            <a:noFill/>
                            <a:ln w="9525" cap="flat" cmpd="sng">
                              <a:solidFill>
                                <a:srgbClr val="497DBA"/>
                              </a:solidFill>
                              <a:prstDash val="solid"/>
                              <a:headEnd type="none" w="med" len="med"/>
                              <a:tailEnd type="none" w="med" len="med"/>
                            </a:ln>
                            <a:effectLst/>
                          </wps:spPr>
                          <wps:bodyPr upright="1"/>
                        </wps:wsp>
                      </wpg:grpSp>
                      <wpg:grpSp>
                        <wpg:cNvPr id="5017" name="组合 3026"/>
                        <wpg:cNvGrpSpPr/>
                        <wpg:grpSpPr>
                          <a:xfrm>
                            <a:off x="6438" y="-5568"/>
                            <a:ext cx="735" cy="1410"/>
                            <a:chOff x="6438" y="-5568"/>
                            <a:chExt cx="735" cy="1410"/>
                          </a:xfrm>
                          <a:effectLst/>
                        </wpg:grpSpPr>
                        <wps:wsp>
                          <wps:cNvPr id="5018" name="任意多边形 3027"/>
                          <wps:cNvSpPr/>
                          <wps:spPr>
                            <a:xfrm>
                              <a:off x="6438" y="-5568"/>
                              <a:ext cx="735" cy="1410"/>
                            </a:xfrm>
                            <a:custGeom>
                              <a:avLst/>
                              <a:gdLst/>
                              <a:ahLst/>
                              <a:cxnLst/>
                              <a:rect l="0" t="0" r="0" b="0"/>
                              <a:pathLst>
                                <a:path w="735" h="1410">
                                  <a:moveTo>
                                    <a:pt x="0" y="1410"/>
                                  </a:moveTo>
                                  <a:lnTo>
                                    <a:pt x="735" y="0"/>
                                  </a:lnTo>
                                </a:path>
                              </a:pathLst>
                            </a:custGeom>
                            <a:noFill/>
                            <a:ln w="9525" cap="flat" cmpd="sng">
                              <a:solidFill>
                                <a:srgbClr val="497DBA"/>
                              </a:solidFill>
                              <a:prstDash val="solid"/>
                              <a:headEnd type="none" w="med" len="med"/>
                              <a:tailEnd type="none" w="med" len="med"/>
                            </a:ln>
                            <a:effectLst/>
                          </wps:spPr>
                          <wps:bodyPr upright="1"/>
                        </wps:wsp>
                      </wpg:grpSp>
                      <wpg:grpSp>
                        <wpg:cNvPr id="5019" name="组合 3028"/>
                        <wpg:cNvGrpSpPr/>
                        <wpg:grpSpPr>
                          <a:xfrm>
                            <a:off x="6450" y="-4152"/>
                            <a:ext cx="735" cy="375"/>
                            <a:chOff x="6450" y="-4152"/>
                            <a:chExt cx="735" cy="375"/>
                          </a:xfrm>
                          <a:effectLst/>
                        </wpg:grpSpPr>
                        <wps:wsp>
                          <wps:cNvPr id="5020" name="任意多边形 3029"/>
                          <wps:cNvSpPr/>
                          <wps:spPr>
                            <a:xfrm>
                              <a:off x="6450" y="-4152"/>
                              <a:ext cx="735" cy="375"/>
                            </a:xfrm>
                            <a:custGeom>
                              <a:avLst/>
                              <a:gdLst/>
                              <a:ahLst/>
                              <a:cxnLst/>
                              <a:rect l="0" t="0" r="0" b="0"/>
                              <a:pathLst>
                                <a:path w="735" h="375">
                                  <a:moveTo>
                                    <a:pt x="0" y="0"/>
                                  </a:moveTo>
                                  <a:lnTo>
                                    <a:pt x="735" y="375"/>
                                  </a:lnTo>
                                </a:path>
                              </a:pathLst>
                            </a:custGeom>
                            <a:noFill/>
                            <a:ln w="9525" cap="flat" cmpd="sng">
                              <a:solidFill>
                                <a:srgbClr val="497DBA"/>
                              </a:solidFill>
                              <a:prstDash val="solid"/>
                              <a:headEnd type="none" w="med" len="med"/>
                              <a:tailEnd type="none" w="med" len="med"/>
                            </a:ln>
                            <a:effectLst/>
                          </wps:spPr>
                          <wps:bodyPr upright="1"/>
                        </wps:wsp>
                      </wpg:grpSp>
                      <wpg:grpSp>
                        <wpg:cNvPr id="5021" name="组合 3030"/>
                        <wpg:cNvGrpSpPr/>
                        <wpg:grpSpPr>
                          <a:xfrm>
                            <a:off x="6453" y="-2479"/>
                            <a:ext cx="735" cy="1410"/>
                            <a:chOff x="6453" y="-2479"/>
                            <a:chExt cx="735" cy="1410"/>
                          </a:xfrm>
                          <a:effectLst/>
                        </wpg:grpSpPr>
                        <wps:wsp>
                          <wps:cNvPr id="5022" name="任意多边形 3031"/>
                          <wps:cNvSpPr/>
                          <wps:spPr>
                            <a:xfrm>
                              <a:off x="6453" y="-2479"/>
                              <a:ext cx="735" cy="1410"/>
                            </a:xfrm>
                            <a:custGeom>
                              <a:avLst/>
                              <a:gdLst/>
                              <a:ahLst/>
                              <a:cxnLst/>
                              <a:rect l="0" t="0" r="0" b="0"/>
                              <a:pathLst>
                                <a:path w="735" h="1410">
                                  <a:moveTo>
                                    <a:pt x="0" y="1410"/>
                                  </a:moveTo>
                                  <a:lnTo>
                                    <a:pt x="735" y="0"/>
                                  </a:lnTo>
                                </a:path>
                              </a:pathLst>
                            </a:custGeom>
                            <a:noFill/>
                            <a:ln w="9525" cap="flat" cmpd="sng">
                              <a:solidFill>
                                <a:srgbClr val="497DBA"/>
                              </a:solidFill>
                              <a:prstDash val="solid"/>
                              <a:headEnd type="none" w="med" len="med"/>
                              <a:tailEnd type="none" w="med" len="med"/>
                            </a:ln>
                            <a:effectLst/>
                          </wps:spPr>
                          <wps:bodyPr upright="1"/>
                        </wps:wsp>
                      </wpg:grpSp>
                      <wpg:grpSp>
                        <wpg:cNvPr id="5023" name="组合 3032"/>
                        <wpg:cNvGrpSpPr/>
                        <wpg:grpSpPr>
                          <a:xfrm>
                            <a:off x="6485" y="-2020"/>
                            <a:ext cx="702" cy="947"/>
                            <a:chOff x="6485" y="-2020"/>
                            <a:chExt cx="702" cy="947"/>
                          </a:xfrm>
                          <a:effectLst/>
                        </wpg:grpSpPr>
                        <wps:wsp>
                          <wps:cNvPr id="5024" name="任意多边形 3033"/>
                          <wps:cNvSpPr/>
                          <wps:spPr>
                            <a:xfrm>
                              <a:off x="6485" y="-2020"/>
                              <a:ext cx="702" cy="947"/>
                            </a:xfrm>
                            <a:custGeom>
                              <a:avLst/>
                              <a:gdLst/>
                              <a:ahLst/>
                              <a:cxnLst/>
                              <a:rect l="0" t="0" r="0" b="0"/>
                              <a:pathLst>
                                <a:path w="702" h="947">
                                  <a:moveTo>
                                    <a:pt x="0" y="947"/>
                                  </a:moveTo>
                                  <a:lnTo>
                                    <a:pt x="702" y="0"/>
                                  </a:lnTo>
                                </a:path>
                              </a:pathLst>
                            </a:custGeom>
                            <a:noFill/>
                            <a:ln w="9525" cap="flat" cmpd="sng">
                              <a:solidFill>
                                <a:srgbClr val="497DBA"/>
                              </a:solidFill>
                              <a:prstDash val="solid"/>
                              <a:headEnd type="none" w="med" len="med"/>
                              <a:tailEnd type="none" w="med" len="med"/>
                            </a:ln>
                            <a:effectLst/>
                          </wps:spPr>
                          <wps:bodyPr upright="1"/>
                        </wps:wsp>
                      </wpg:grpSp>
                      <wpg:grpSp>
                        <wpg:cNvPr id="5025" name="组合 3034"/>
                        <wpg:cNvGrpSpPr/>
                        <wpg:grpSpPr>
                          <a:xfrm>
                            <a:off x="10139" y="-7947"/>
                            <a:ext cx="2835" cy="2715"/>
                            <a:chOff x="10139" y="-7947"/>
                            <a:chExt cx="2835" cy="2715"/>
                          </a:xfrm>
                          <a:effectLst/>
                        </wpg:grpSpPr>
                        <wps:wsp>
                          <wps:cNvPr id="5026" name="任意多边形 3035"/>
                          <wps:cNvSpPr/>
                          <wps:spPr>
                            <a:xfrm>
                              <a:off x="10139" y="-7947"/>
                              <a:ext cx="2835" cy="2715"/>
                            </a:xfrm>
                            <a:custGeom>
                              <a:avLst/>
                              <a:gdLst/>
                              <a:ahLst/>
                              <a:cxnLst/>
                              <a:rect l="0" t="0" r="0" b="0"/>
                              <a:pathLst>
                                <a:path w="2835" h="2715">
                                  <a:moveTo>
                                    <a:pt x="0" y="2715"/>
                                  </a:moveTo>
                                  <a:lnTo>
                                    <a:pt x="2835" y="2715"/>
                                  </a:lnTo>
                                  <a:lnTo>
                                    <a:pt x="2835" y="0"/>
                                  </a:lnTo>
                                  <a:lnTo>
                                    <a:pt x="0" y="0"/>
                                  </a:lnTo>
                                  <a:lnTo>
                                    <a:pt x="0" y="2715"/>
                                  </a:lnTo>
                                  <a:close/>
                                </a:path>
                              </a:pathLst>
                            </a:custGeom>
                            <a:noFill/>
                            <a:ln w="9525" cap="flat" cmpd="sng">
                              <a:solidFill>
                                <a:srgbClr val="385D89"/>
                              </a:solidFill>
                              <a:prstDash val="dash"/>
                              <a:headEnd type="none" w="med" len="med"/>
                              <a:tailEnd type="none" w="med" len="med"/>
                            </a:ln>
                            <a:effectLst/>
                          </wps:spPr>
                          <wps:bodyPr upright="1"/>
                        </wps:wsp>
                      </wpg:grpSp>
                      <wpg:grpSp>
                        <wpg:cNvPr id="5027" name="组合 3036"/>
                        <wpg:cNvGrpSpPr/>
                        <wpg:grpSpPr>
                          <a:xfrm>
                            <a:off x="12255" y="-7842"/>
                            <a:ext cx="615" cy="2520"/>
                            <a:chOff x="12255" y="-7842"/>
                            <a:chExt cx="615" cy="2520"/>
                          </a:xfrm>
                          <a:effectLst/>
                        </wpg:grpSpPr>
                        <wps:wsp>
                          <wps:cNvPr id="5028" name="任意多边形 3037"/>
                          <wps:cNvSpPr/>
                          <wps:spPr>
                            <a:xfrm>
                              <a:off x="12255" y="-7842"/>
                              <a:ext cx="615" cy="2520"/>
                            </a:xfrm>
                            <a:custGeom>
                              <a:avLst/>
                              <a:gdLst/>
                              <a:ahLst/>
                              <a:cxnLst/>
                              <a:rect l="0" t="0" r="0" b="0"/>
                              <a:pathLst>
                                <a:path w="615" h="2520">
                                  <a:moveTo>
                                    <a:pt x="0" y="2520"/>
                                  </a:moveTo>
                                  <a:lnTo>
                                    <a:pt x="615" y="2520"/>
                                  </a:lnTo>
                                  <a:lnTo>
                                    <a:pt x="615" y="0"/>
                                  </a:lnTo>
                                  <a:lnTo>
                                    <a:pt x="0" y="0"/>
                                  </a:lnTo>
                                  <a:lnTo>
                                    <a:pt x="0" y="2520"/>
                                  </a:lnTo>
                                  <a:close/>
                                </a:path>
                              </a:pathLst>
                            </a:custGeom>
                            <a:solidFill>
                              <a:srgbClr val="FFFFFF"/>
                            </a:solidFill>
                            <a:ln>
                              <a:noFill/>
                            </a:ln>
                            <a:effectLst/>
                          </wps:spPr>
                          <wps:bodyPr upright="1"/>
                        </wps:wsp>
                      </wpg:grpSp>
                      <wpg:grpSp>
                        <wpg:cNvPr id="5029" name="组合 3038"/>
                        <wpg:cNvGrpSpPr/>
                        <wpg:grpSpPr>
                          <a:xfrm>
                            <a:off x="4785" y="-8652"/>
                            <a:ext cx="8460" cy="8715"/>
                            <a:chOff x="4785" y="-8652"/>
                            <a:chExt cx="8460" cy="8715"/>
                          </a:xfrm>
                          <a:effectLst/>
                        </wpg:grpSpPr>
                        <wps:wsp>
                          <wps:cNvPr id="5030" name="任意多边形 3039"/>
                          <wps:cNvSpPr/>
                          <wps:spPr>
                            <a:xfrm>
                              <a:off x="11115" y="-8214"/>
                              <a:ext cx="300" cy="345"/>
                            </a:xfrm>
                            <a:custGeom>
                              <a:avLst/>
                              <a:gdLst/>
                              <a:ahLst/>
                              <a:cxnLst/>
                              <a:rect l="0" t="0" r="0" b="0"/>
                              <a:pathLst>
                                <a:path w="300" h="345">
                                  <a:moveTo>
                                    <a:pt x="225" y="0"/>
                                  </a:moveTo>
                                  <a:lnTo>
                                    <a:pt x="225" y="195"/>
                                  </a:lnTo>
                                  <a:lnTo>
                                    <a:pt x="300" y="195"/>
                                  </a:lnTo>
                                  <a:lnTo>
                                    <a:pt x="150" y="345"/>
                                  </a:lnTo>
                                  <a:lnTo>
                                    <a:pt x="0" y="195"/>
                                  </a:lnTo>
                                  <a:lnTo>
                                    <a:pt x="75" y="195"/>
                                  </a:lnTo>
                                  <a:lnTo>
                                    <a:pt x="75" y="0"/>
                                  </a:lnTo>
                                  <a:lnTo>
                                    <a:pt x="150" y="75"/>
                                  </a:lnTo>
                                  <a:lnTo>
                                    <a:pt x="225" y="0"/>
                                  </a:lnTo>
                                  <a:close/>
                                </a:path>
                              </a:pathLst>
                            </a:custGeom>
                            <a:noFill/>
                            <a:ln w="12700" cap="flat" cmpd="sng">
                              <a:solidFill>
                                <a:srgbClr val="385D89"/>
                              </a:solidFill>
                              <a:prstDash val="solid"/>
                              <a:headEnd type="none" w="med" len="med"/>
                              <a:tailEnd type="none" w="med" len="med"/>
                            </a:ln>
                            <a:effectLst/>
                          </wps:spPr>
                          <wps:bodyPr upright="1"/>
                        </wps:wsp>
                        <wps:wsp>
                          <wps:cNvPr id="5031" name="文本框 3040"/>
                          <wps:cNvSpPr txBox="1"/>
                          <wps:spPr>
                            <a:xfrm>
                              <a:off x="4800" y="-8652"/>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61"/>
                                  <w:ind w:left="189"/>
                                  <w:rPr>
                                    <w:rFonts w:ascii="宋体" w:hAnsi="宋体" w:eastAsia="宋体" w:cs="宋体"/>
                                    <w:sz w:val="21"/>
                                    <w:szCs w:val="21"/>
                                  </w:rPr>
                                </w:pPr>
                                <w:r>
                                  <w:rPr>
                                    <w:rFonts w:ascii="宋体" w:hAnsi="宋体" w:eastAsia="宋体" w:cs="宋体"/>
                                    <w:sz w:val="21"/>
                                    <w:szCs w:val="21"/>
                                  </w:rPr>
                                  <w:t>主要</w:t>
                                </w:r>
                                <w:r>
                                  <w:rPr>
                                    <w:rFonts w:ascii="宋体" w:hAnsi="宋体" w:eastAsia="宋体" w:cs="宋体"/>
                                    <w:spacing w:val="-3"/>
                                    <w:sz w:val="21"/>
                                    <w:szCs w:val="21"/>
                                  </w:rPr>
                                  <w:t>职</w:t>
                                </w:r>
                                <w:r>
                                  <w:rPr>
                                    <w:rFonts w:ascii="宋体" w:hAnsi="宋体" w:eastAsia="宋体" w:cs="宋体"/>
                                    <w:sz w:val="21"/>
                                    <w:szCs w:val="21"/>
                                  </w:rPr>
                                  <w:t>业</w:t>
                                </w:r>
                                <w:r>
                                  <w:rPr>
                                    <w:rFonts w:ascii="宋体" w:hAnsi="宋体" w:eastAsia="宋体" w:cs="宋体"/>
                                    <w:spacing w:val="-3"/>
                                    <w:sz w:val="21"/>
                                    <w:szCs w:val="21"/>
                                  </w:rPr>
                                  <w:t>能</w:t>
                                </w:r>
                                <w:r>
                                  <w:rPr>
                                    <w:rFonts w:ascii="宋体" w:hAnsi="宋体" w:eastAsia="宋体" w:cs="宋体"/>
                                    <w:sz w:val="21"/>
                                    <w:szCs w:val="21"/>
                                  </w:rPr>
                                  <w:t>力</w:t>
                                </w:r>
                              </w:p>
                            </w:txbxContent>
                          </wps:txbx>
                          <wps:bodyPr lIns="0" tIns="0" rIns="0" bIns="0" upright="1"/>
                        </wps:wsp>
                        <wps:wsp>
                          <wps:cNvPr id="5032" name="文本框 3041"/>
                          <wps:cNvSpPr txBox="1"/>
                          <wps:spPr>
                            <a:xfrm>
                              <a:off x="4800" y="-7752"/>
                              <a:ext cx="1650" cy="1710"/>
                            </a:xfrm>
                            <a:prstGeom prst="rect">
                              <a:avLst/>
                            </a:prstGeom>
                            <a:noFill/>
                            <a:ln w="6350" cap="flat" cmpd="sng">
                              <a:solidFill>
                                <a:srgbClr val="000000"/>
                              </a:solidFill>
                              <a:prstDash val="solid"/>
                              <a:miter/>
                              <a:headEnd type="none" w="med" len="med"/>
                              <a:tailEnd type="none" w="med" len="med"/>
                            </a:ln>
                            <a:effectLst/>
                          </wps:spPr>
                          <wps:txbx>
                            <w:txbxContent>
                              <w:p>
                                <w:pPr>
                                  <w:spacing w:before="84" w:line="312" w:lineRule="auto"/>
                                  <w:ind w:left="144" w:right="142"/>
                                  <w:jc w:val="both"/>
                                  <w:rPr>
                                    <w:rFonts w:ascii="宋体" w:hAnsi="宋体" w:eastAsia="宋体" w:cs="宋体"/>
                                    <w:sz w:val="21"/>
                                    <w:szCs w:val="21"/>
                                    <w:lang w:eastAsia="zh-CN"/>
                                  </w:rPr>
                                </w:pPr>
                                <w:r>
                                  <w:rPr>
                                    <w:rFonts w:ascii="宋体" w:hAnsi="宋体" w:eastAsia="宋体" w:cs="宋体"/>
                                    <w:spacing w:val="14"/>
                                    <w:sz w:val="18"/>
                                    <w:szCs w:val="18"/>
                                    <w:lang w:eastAsia="zh-CN"/>
                                  </w:rPr>
                                  <w:t>对智</w:t>
                                </w:r>
                                <w:r>
                                  <w:rPr>
                                    <w:rFonts w:ascii="宋体" w:hAnsi="宋体" w:eastAsia="宋体" w:cs="宋体"/>
                                    <w:spacing w:val="16"/>
                                    <w:sz w:val="18"/>
                                    <w:szCs w:val="18"/>
                                    <w:lang w:eastAsia="zh-CN"/>
                                  </w:rPr>
                                  <w:t>能</w:t>
                                </w:r>
                                <w:r>
                                  <w:rPr>
                                    <w:rFonts w:ascii="宋体" w:hAnsi="宋体" w:eastAsia="宋体" w:cs="宋体"/>
                                    <w:spacing w:val="14"/>
                                    <w:sz w:val="18"/>
                                    <w:szCs w:val="18"/>
                                    <w:lang w:eastAsia="zh-CN"/>
                                  </w:rPr>
                                  <w:t>设备进</w:t>
                                </w:r>
                                <w:r>
                                  <w:rPr>
                                    <w:rFonts w:ascii="宋体" w:hAnsi="宋体" w:eastAsia="宋体" w:cs="宋体"/>
                                    <w:sz w:val="18"/>
                                    <w:szCs w:val="18"/>
                                    <w:lang w:eastAsia="zh-CN"/>
                                  </w:rPr>
                                  <w:t>行 日常的维护</w:t>
                                </w:r>
                                <w:r>
                                  <w:rPr>
                                    <w:rFonts w:ascii="宋体" w:hAnsi="宋体" w:eastAsia="宋体" w:cs="宋体"/>
                                    <w:spacing w:val="-89"/>
                                    <w:sz w:val="18"/>
                                    <w:szCs w:val="18"/>
                                    <w:lang w:eastAsia="zh-CN"/>
                                  </w:rPr>
                                  <w:t>、</w:t>
                                </w:r>
                                <w:r>
                                  <w:rPr>
                                    <w:rFonts w:ascii="宋体" w:hAnsi="宋体" w:eastAsia="宋体" w:cs="宋体"/>
                                    <w:sz w:val="18"/>
                                    <w:szCs w:val="18"/>
                                    <w:lang w:eastAsia="zh-CN"/>
                                  </w:rPr>
                                  <w:t>检测 和维修</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并对常见 </w:t>
                                </w:r>
                                <w:r>
                                  <w:rPr>
                                    <w:rFonts w:ascii="宋体" w:hAnsi="宋体" w:eastAsia="宋体" w:cs="宋体"/>
                                    <w:spacing w:val="14"/>
                                    <w:sz w:val="18"/>
                                    <w:szCs w:val="18"/>
                                    <w:lang w:eastAsia="zh-CN"/>
                                  </w:rPr>
                                  <w:t>智能</w:t>
                                </w:r>
                                <w:r>
                                  <w:rPr>
                                    <w:rFonts w:ascii="宋体" w:hAnsi="宋体" w:eastAsia="宋体" w:cs="宋体"/>
                                    <w:spacing w:val="16"/>
                                    <w:sz w:val="18"/>
                                    <w:szCs w:val="18"/>
                                    <w:lang w:eastAsia="zh-CN"/>
                                  </w:rPr>
                                  <w:t>设</w:t>
                                </w:r>
                                <w:r>
                                  <w:rPr>
                                    <w:rFonts w:ascii="宋体" w:hAnsi="宋体" w:eastAsia="宋体" w:cs="宋体"/>
                                    <w:spacing w:val="14"/>
                                    <w:sz w:val="18"/>
                                    <w:szCs w:val="18"/>
                                    <w:lang w:eastAsia="zh-CN"/>
                                  </w:rPr>
                                  <w:t>备的故</w:t>
                                </w:r>
                                <w:r>
                                  <w:rPr>
                                    <w:rFonts w:ascii="宋体" w:hAnsi="宋体" w:eastAsia="宋体" w:cs="宋体"/>
                                    <w:sz w:val="18"/>
                                    <w:szCs w:val="18"/>
                                    <w:lang w:eastAsia="zh-CN"/>
                                  </w:rPr>
                                  <w:t>障 进行检修</w:t>
                                </w:r>
                                <w:r>
                                  <w:rPr>
                                    <w:rFonts w:ascii="宋体" w:hAnsi="宋体" w:eastAsia="宋体" w:cs="宋体"/>
                                    <w:sz w:val="21"/>
                                    <w:szCs w:val="21"/>
                                    <w:lang w:eastAsia="zh-CN"/>
                                  </w:rPr>
                                  <w:t>。</w:t>
                                </w:r>
                              </w:p>
                            </w:txbxContent>
                          </wps:txbx>
                          <wps:bodyPr lIns="0" tIns="0" rIns="0" bIns="0" upright="1"/>
                        </wps:wsp>
                        <wps:wsp>
                          <wps:cNvPr id="5033" name="文本框 3042"/>
                          <wps:cNvSpPr txBox="1"/>
                          <wps:spPr>
                            <a:xfrm>
                              <a:off x="4785" y="-4902"/>
                              <a:ext cx="1650" cy="1710"/>
                            </a:xfrm>
                            <a:prstGeom prst="rect">
                              <a:avLst/>
                            </a:prstGeom>
                            <a:noFill/>
                            <a:ln w="6350" cap="flat" cmpd="sng">
                              <a:solidFill>
                                <a:srgbClr val="000000"/>
                              </a:solidFill>
                              <a:prstDash val="solid"/>
                              <a:miter/>
                              <a:headEnd type="none" w="med" len="med"/>
                              <a:tailEnd type="none" w="med" len="med"/>
                            </a:ln>
                            <a:effectLst/>
                          </wps:spPr>
                          <wps:txbx>
                            <w:txbxContent>
                              <w:p>
                                <w:pPr>
                                  <w:spacing w:before="83" w:line="316" w:lineRule="auto"/>
                                  <w:ind w:left="144" w:right="53"/>
                                  <w:jc w:val="both"/>
                                  <w:rPr>
                                    <w:rFonts w:ascii="宋体" w:hAnsi="宋体" w:eastAsia="宋体" w:cs="宋体"/>
                                    <w:sz w:val="18"/>
                                    <w:szCs w:val="18"/>
                                    <w:lang w:eastAsia="zh-CN"/>
                                  </w:rPr>
                                </w:pPr>
                                <w:r>
                                  <w:rPr>
                                    <w:rFonts w:ascii="宋体" w:hAnsi="宋体" w:eastAsia="宋体" w:cs="宋体"/>
                                    <w:spacing w:val="14"/>
                                    <w:sz w:val="18"/>
                                    <w:szCs w:val="18"/>
                                    <w:lang w:eastAsia="zh-CN"/>
                                  </w:rPr>
                                  <w:t>对智</w:t>
                                </w:r>
                                <w:r>
                                  <w:rPr>
                                    <w:rFonts w:ascii="宋体" w:hAnsi="宋体" w:eastAsia="宋体" w:cs="宋体"/>
                                    <w:spacing w:val="16"/>
                                    <w:sz w:val="18"/>
                                    <w:szCs w:val="18"/>
                                    <w:lang w:eastAsia="zh-CN"/>
                                  </w:rPr>
                                  <w:t>能</w:t>
                                </w:r>
                                <w:r>
                                  <w:rPr>
                                    <w:rFonts w:ascii="宋体" w:hAnsi="宋体" w:eastAsia="宋体" w:cs="宋体"/>
                                    <w:spacing w:val="14"/>
                                    <w:sz w:val="18"/>
                                    <w:szCs w:val="18"/>
                                    <w:lang w:eastAsia="zh-CN"/>
                                  </w:rPr>
                                  <w:t>产品的</w:t>
                                </w:r>
                                <w:r>
                                  <w:rPr>
                                    <w:rFonts w:ascii="宋体" w:hAnsi="宋体" w:eastAsia="宋体" w:cs="宋体"/>
                                    <w:sz w:val="18"/>
                                    <w:szCs w:val="18"/>
                                    <w:lang w:eastAsia="zh-CN"/>
                                  </w:rPr>
                                  <w:t xml:space="preserve">硬 </w:t>
                                </w:r>
                                <w:r>
                                  <w:rPr>
                                    <w:rFonts w:ascii="宋体" w:hAnsi="宋体" w:eastAsia="宋体" w:cs="宋体"/>
                                    <w:spacing w:val="14"/>
                                    <w:sz w:val="18"/>
                                    <w:szCs w:val="18"/>
                                    <w:lang w:eastAsia="zh-CN"/>
                                  </w:rPr>
                                  <w:t>件设</w:t>
                                </w:r>
                                <w:r>
                                  <w:rPr>
                                    <w:rFonts w:ascii="宋体" w:hAnsi="宋体" w:eastAsia="宋体" w:cs="宋体"/>
                                    <w:spacing w:val="16"/>
                                    <w:sz w:val="18"/>
                                    <w:szCs w:val="18"/>
                                    <w:lang w:eastAsia="zh-CN"/>
                                  </w:rPr>
                                  <w:t>计</w:t>
                                </w:r>
                                <w:r>
                                  <w:rPr>
                                    <w:rFonts w:ascii="宋体" w:hAnsi="宋体" w:eastAsia="宋体" w:cs="宋体"/>
                                    <w:spacing w:val="14"/>
                                    <w:sz w:val="18"/>
                                    <w:szCs w:val="18"/>
                                    <w:lang w:eastAsia="zh-CN"/>
                                  </w:rPr>
                                  <w:t>部分能</w:t>
                                </w:r>
                                <w:r>
                                  <w:rPr>
                                    <w:rFonts w:ascii="宋体" w:hAnsi="宋体" w:eastAsia="宋体" w:cs="宋体"/>
                                    <w:sz w:val="18"/>
                                    <w:szCs w:val="18"/>
                                    <w:lang w:eastAsia="zh-CN"/>
                                  </w:rPr>
                                  <w:t xml:space="preserve">够 </w:t>
                                </w:r>
                                <w:r>
                                  <w:rPr>
                                    <w:rFonts w:ascii="宋体" w:hAnsi="宋体" w:eastAsia="宋体" w:cs="宋体"/>
                                    <w:spacing w:val="14"/>
                                    <w:sz w:val="18"/>
                                    <w:szCs w:val="18"/>
                                    <w:lang w:eastAsia="zh-CN"/>
                                  </w:rPr>
                                  <w:t>进行</w:t>
                                </w:r>
                                <w:r>
                                  <w:rPr>
                                    <w:rFonts w:ascii="宋体" w:hAnsi="宋体" w:eastAsia="宋体" w:cs="宋体"/>
                                    <w:spacing w:val="16"/>
                                    <w:sz w:val="18"/>
                                    <w:szCs w:val="18"/>
                                    <w:lang w:eastAsia="zh-CN"/>
                                  </w:rPr>
                                  <w:t>简</w:t>
                                </w:r>
                                <w:r>
                                  <w:rPr>
                                    <w:rFonts w:ascii="宋体" w:hAnsi="宋体" w:eastAsia="宋体" w:cs="宋体"/>
                                    <w:spacing w:val="14"/>
                                    <w:sz w:val="18"/>
                                    <w:szCs w:val="18"/>
                                    <w:lang w:eastAsia="zh-CN"/>
                                  </w:rPr>
                                  <w:t>单设计</w:t>
                                </w:r>
                                <w:r>
                                  <w:rPr>
                                    <w:rFonts w:ascii="宋体" w:hAnsi="宋体" w:eastAsia="宋体" w:cs="宋体"/>
                                    <w:sz w:val="18"/>
                                    <w:szCs w:val="18"/>
                                    <w:lang w:eastAsia="zh-CN"/>
                                  </w:rPr>
                                  <w:t>并 测试对应的电路。</w:t>
                                </w:r>
                              </w:p>
                            </w:txbxContent>
                          </wps:txbx>
                          <wps:bodyPr lIns="0" tIns="0" rIns="0" bIns="0" upright="1"/>
                        </wps:wsp>
                        <wps:wsp>
                          <wps:cNvPr id="5034" name="文本框 3043"/>
                          <wps:cNvSpPr txBox="1"/>
                          <wps:spPr>
                            <a:xfrm>
                              <a:off x="4785" y="-2094"/>
                              <a:ext cx="1650" cy="2157"/>
                            </a:xfrm>
                            <a:prstGeom prst="rect">
                              <a:avLst/>
                            </a:prstGeom>
                            <a:noFill/>
                            <a:ln w="6350" cap="flat" cmpd="sng">
                              <a:solidFill>
                                <a:srgbClr val="000000"/>
                              </a:solidFill>
                              <a:prstDash val="solid"/>
                              <a:miter/>
                              <a:headEnd type="none" w="med" len="med"/>
                              <a:tailEnd type="none" w="med" len="med"/>
                            </a:ln>
                            <a:effectLst/>
                          </wps:spPr>
                          <wps:txbx>
                            <w:txbxContent>
                              <w:p>
                                <w:pPr>
                                  <w:spacing w:before="83" w:line="319" w:lineRule="auto"/>
                                  <w:ind w:left="144" w:right="141"/>
                                  <w:jc w:val="both"/>
                                  <w:rPr>
                                    <w:rFonts w:ascii="宋体" w:hAnsi="宋体" w:eastAsia="宋体" w:cs="宋体"/>
                                    <w:sz w:val="18"/>
                                    <w:szCs w:val="18"/>
                                    <w:lang w:eastAsia="zh-CN"/>
                                  </w:rPr>
                                </w:pPr>
                                <w:r>
                                  <w:rPr>
                                    <w:rFonts w:ascii="宋体" w:hAnsi="宋体" w:eastAsia="宋体" w:cs="宋体"/>
                                    <w:spacing w:val="14"/>
                                    <w:sz w:val="18"/>
                                    <w:szCs w:val="18"/>
                                    <w:lang w:eastAsia="zh-CN"/>
                                  </w:rPr>
                                  <w:t>从事</w:t>
                                </w:r>
                                <w:r>
                                  <w:rPr>
                                    <w:rFonts w:ascii="宋体" w:hAnsi="宋体" w:eastAsia="宋体" w:cs="宋体"/>
                                    <w:spacing w:val="16"/>
                                    <w:sz w:val="18"/>
                                    <w:szCs w:val="18"/>
                                    <w:lang w:eastAsia="zh-CN"/>
                                  </w:rPr>
                                  <w:t>智</w:t>
                                </w:r>
                                <w:r>
                                  <w:rPr>
                                    <w:rFonts w:ascii="宋体" w:hAnsi="宋体" w:eastAsia="宋体" w:cs="宋体"/>
                                    <w:spacing w:val="14"/>
                                    <w:sz w:val="18"/>
                                    <w:szCs w:val="18"/>
                                    <w:lang w:eastAsia="zh-CN"/>
                                  </w:rPr>
                                  <w:t>能设备</w:t>
                                </w:r>
                                <w:r>
                                  <w:rPr>
                                    <w:rFonts w:ascii="宋体" w:hAnsi="宋体" w:eastAsia="宋体" w:cs="宋体"/>
                                    <w:sz w:val="18"/>
                                    <w:szCs w:val="18"/>
                                    <w:lang w:eastAsia="zh-CN"/>
                                  </w:rPr>
                                  <w:t xml:space="preserve">中 </w:t>
                                </w:r>
                                <w:r>
                                  <w:rPr>
                                    <w:rFonts w:ascii="宋体" w:hAnsi="宋体" w:eastAsia="宋体" w:cs="宋体"/>
                                    <w:spacing w:val="14"/>
                                    <w:sz w:val="18"/>
                                    <w:szCs w:val="18"/>
                                    <w:lang w:eastAsia="zh-CN"/>
                                  </w:rPr>
                                  <w:t>软件</w:t>
                                </w:r>
                                <w:r>
                                  <w:rPr>
                                    <w:rFonts w:ascii="宋体" w:hAnsi="宋体" w:eastAsia="宋体" w:cs="宋体"/>
                                    <w:spacing w:val="16"/>
                                    <w:sz w:val="18"/>
                                    <w:szCs w:val="18"/>
                                    <w:lang w:eastAsia="zh-CN"/>
                                  </w:rPr>
                                  <w:t>部</w:t>
                                </w:r>
                                <w:r>
                                  <w:rPr>
                                    <w:rFonts w:ascii="宋体" w:hAnsi="宋体" w:eastAsia="宋体" w:cs="宋体"/>
                                    <w:spacing w:val="14"/>
                                    <w:sz w:val="18"/>
                                    <w:szCs w:val="18"/>
                                    <w:lang w:eastAsia="zh-CN"/>
                                  </w:rPr>
                                  <w:t>分的研</w:t>
                                </w:r>
                                <w:r>
                                  <w:rPr>
                                    <w:rFonts w:ascii="宋体" w:hAnsi="宋体" w:eastAsia="宋体" w:cs="宋体"/>
                                    <w:sz w:val="18"/>
                                    <w:szCs w:val="18"/>
                                    <w:lang w:eastAsia="zh-CN"/>
                                  </w:rPr>
                                  <w:t>发 工作</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并能够对智 </w:t>
                                </w:r>
                                <w:r>
                                  <w:rPr>
                                    <w:rFonts w:ascii="宋体" w:hAnsi="宋体" w:eastAsia="宋体" w:cs="宋体"/>
                                    <w:spacing w:val="14"/>
                                    <w:sz w:val="18"/>
                                    <w:szCs w:val="18"/>
                                    <w:lang w:eastAsia="zh-CN"/>
                                  </w:rPr>
                                  <w:t>能设</w:t>
                                </w:r>
                                <w:r>
                                  <w:rPr>
                                    <w:rFonts w:ascii="宋体" w:hAnsi="宋体" w:eastAsia="宋体" w:cs="宋体"/>
                                    <w:spacing w:val="16"/>
                                    <w:sz w:val="18"/>
                                    <w:szCs w:val="18"/>
                                    <w:lang w:eastAsia="zh-CN"/>
                                  </w:rPr>
                                  <w:t>备</w:t>
                                </w:r>
                                <w:r>
                                  <w:rPr>
                                    <w:rFonts w:ascii="宋体" w:hAnsi="宋体" w:eastAsia="宋体" w:cs="宋体"/>
                                    <w:spacing w:val="14"/>
                                    <w:sz w:val="18"/>
                                    <w:szCs w:val="18"/>
                                    <w:lang w:eastAsia="zh-CN"/>
                                  </w:rPr>
                                  <w:t>中模块</w:t>
                                </w:r>
                                <w:r>
                                  <w:rPr>
                                    <w:rFonts w:ascii="宋体" w:hAnsi="宋体" w:eastAsia="宋体" w:cs="宋体"/>
                                    <w:sz w:val="18"/>
                                    <w:szCs w:val="18"/>
                                    <w:lang w:eastAsia="zh-CN"/>
                                  </w:rPr>
                                  <w:t xml:space="preserve">特 </w:t>
                                </w:r>
                                <w:r>
                                  <w:rPr>
                                    <w:rFonts w:ascii="宋体" w:hAnsi="宋体" w:eastAsia="宋体" w:cs="宋体"/>
                                    <w:spacing w:val="14"/>
                                    <w:sz w:val="18"/>
                                    <w:szCs w:val="18"/>
                                    <w:lang w:eastAsia="zh-CN"/>
                                  </w:rPr>
                                  <w:t>有的</w:t>
                                </w:r>
                                <w:r>
                                  <w:rPr>
                                    <w:rFonts w:ascii="宋体" w:hAnsi="宋体" w:eastAsia="宋体" w:cs="宋体"/>
                                    <w:spacing w:val="16"/>
                                    <w:sz w:val="18"/>
                                    <w:szCs w:val="18"/>
                                    <w:lang w:eastAsia="zh-CN"/>
                                  </w:rPr>
                                  <w:t>功</w:t>
                                </w:r>
                                <w:r>
                                  <w:rPr>
                                    <w:rFonts w:ascii="宋体" w:hAnsi="宋体" w:eastAsia="宋体" w:cs="宋体"/>
                                    <w:spacing w:val="14"/>
                                    <w:sz w:val="18"/>
                                    <w:szCs w:val="18"/>
                                    <w:lang w:eastAsia="zh-CN"/>
                                  </w:rPr>
                                  <w:t>能撰写</w:t>
                                </w:r>
                                <w:r>
                                  <w:rPr>
                                    <w:rFonts w:ascii="宋体" w:hAnsi="宋体" w:eastAsia="宋体" w:cs="宋体"/>
                                    <w:sz w:val="18"/>
                                    <w:szCs w:val="18"/>
                                    <w:lang w:eastAsia="zh-CN"/>
                                  </w:rPr>
                                  <w:t>对 应的软件程序</w:t>
                                </w:r>
                              </w:p>
                            </w:txbxContent>
                          </wps:txbx>
                          <wps:bodyPr lIns="0" tIns="0" rIns="0" bIns="0" upright="1"/>
                        </wps:wsp>
                        <wps:wsp>
                          <wps:cNvPr id="5035" name="文本框 3044"/>
                          <wps:cNvSpPr txBox="1"/>
                          <wps:spPr>
                            <a:xfrm>
                              <a:off x="9225" y="-8637"/>
                              <a:ext cx="4020" cy="420"/>
                            </a:xfrm>
                            <a:prstGeom prst="rect">
                              <a:avLst/>
                            </a:prstGeom>
                            <a:noFill/>
                            <a:ln>
                              <a:noFill/>
                            </a:ln>
                            <a:effectLst/>
                          </wps:spPr>
                          <wps:txbx>
                            <w:txbxContent>
                              <w:p>
                                <w:pPr>
                                  <w:spacing w:before="65"/>
                                  <w:ind w:left="4"/>
                                  <w:jc w:val="center"/>
                                  <w:rPr>
                                    <w:rFonts w:ascii="宋体" w:hAnsi="宋体" w:eastAsia="宋体" w:cs="宋体"/>
                                    <w:sz w:val="21"/>
                                    <w:szCs w:val="21"/>
                                  </w:rPr>
                                </w:pPr>
                                <w:r>
                                  <w:rPr>
                                    <w:rFonts w:ascii="宋体" w:hAnsi="宋体" w:eastAsia="宋体" w:cs="宋体"/>
                                    <w:sz w:val="21"/>
                                    <w:szCs w:val="21"/>
                                  </w:rPr>
                                  <w:t>学习</w:t>
                                </w:r>
                                <w:r>
                                  <w:rPr>
                                    <w:rFonts w:ascii="宋体" w:hAnsi="宋体" w:eastAsia="宋体" w:cs="宋体"/>
                                    <w:spacing w:val="-3"/>
                                    <w:sz w:val="21"/>
                                    <w:szCs w:val="21"/>
                                  </w:rPr>
                                  <w:t>领</w:t>
                                </w:r>
                                <w:r>
                                  <w:rPr>
                                    <w:rFonts w:ascii="宋体" w:hAnsi="宋体" w:eastAsia="宋体" w:cs="宋体"/>
                                    <w:sz w:val="21"/>
                                    <w:szCs w:val="21"/>
                                  </w:rPr>
                                  <w:t>域</w:t>
                                </w:r>
                              </w:p>
                            </w:txbxContent>
                          </wps:txbx>
                          <wps:bodyPr lIns="0" tIns="0" rIns="0" bIns="0" upright="1"/>
                        </wps:wsp>
                      </wpg:grpSp>
                    </wpg:wgp>
                  </a:graphicData>
                </a:graphic>
              </wp:anchor>
            </w:drawing>
          </mc:Choice>
          <mc:Fallback>
            <w:pict>
              <v:group id="_x0000_s1026" o:spid="_x0000_s1026" o:spt="203" style="position:absolute;left:0pt;margin-left:239.25pt;margin-top:-432.6pt;height:435.75pt;width:564.75pt;mso-position-horizontal-relative:page;z-index:-251654144;mso-width-relative:page;mso-height-relative:page;" coordorigin="4785,-8652" coordsize="11295,8715" o:gfxdata="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">
                <o:lock v:ext="edit" aspectratio="f"/>
                <v:group id="组合 2976" o:spid="_x0000_s1026" o:spt="203" style="position:absolute;left:7185;top:-7032;height:420;width:2040;" coordorigin="7185,-7032" coordsize="2040,420" o:gfxdata="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Y1PWMAAAADdAAAADwAAAAAAAAABACAAAAAiAAAAZHJzL2Rvd25yZXYu&#10;eG1sUEsBAhQAFAAAAAgAh07iQDMvBZ47AAAAOQAAABUAAAAAAAAAAQAgAAAADwEAAGRycy9ncm91&#10;cHNoYXBleG1sLnhtbFBLBQYAAAAABgAGAGABAADMAwAAAAA=&#10;">
                  <o:lock v:ext="edit" aspectratio="f"/>
                  <v:shape id="任意多边形 2977" o:spid="_x0000_s1026" o:spt="100" style="position:absolute;left:7185;top:-7032;height:420;width:2040;" fillcolor="#FFFFFF" filled="t" stroked="f" coordsize="2040,420" o:gfxdata="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2SbYugAAAN0A&#10;AAAPAAAAAAAAAAEAIAAAACIAAABkcnMvZG93bnJldi54bWxQSwECFAAUAAAACACHTuJAMy8FnjsA&#10;AAA5AAAAEAAAAAAAAAABACAAAAAJAQAAZHJzL3NoYXBleG1sLnhtbFBLBQYAAAAABgAGAFsBAACz&#10;AwAAAAA=&#10;" path="m0,420l2040,420,2040,0,0,0,0,420xe">
                    <v:fill on="t" focussize="0,0"/>
                    <v:stroke on="f"/>
                    <v:imagedata o:title=""/>
                    <o:lock v:ext="edit" aspectratio="f"/>
                  </v:shape>
                </v:group>
                <v:group id="组合 2978" o:spid="_x0000_s1026" o:spt="203" style="position:absolute;left:7110;top:-7947;height:3525;width:2835;" coordorigin="7110,-7947" coordsize="2835,3525" o:gfxdata="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DNefrHBAAAA3QAAAA8AAAAAAAAAAQAgAAAAIgAAAGRycy9kb3ducmV2&#10;LnhtbFBLAQIUABQAAAAIAIdO4kAzLwWeOwAAADkAAAAVAAAAAAAAAAEAIAAAABABAABkcnMvZ3Jv&#10;dXBzaGFwZXhtbC54bWxQSwUGAAAAAAYABgBgAQAAzQMAAAAA&#10;">
                  <o:lock v:ext="edit" aspectratio="f"/>
                  <v:shape id="任意多边形 2979" o:spid="_x0000_s1026" o:spt="100" style="position:absolute;left:7110;top:-7947;height:3525;width:2835;" filled="f" stroked="t" coordsize="2835,3525" o:gfxdata="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sMd/qvQAA&#10;AN0AAAAPAAAAAAAAAAEAIAAAACIAAABkcnMvZG93bnJldi54bWxQSwECFAAUAAAACACHTuJAMy8F&#10;njsAAAA5AAAAEAAAAAAAAAABACAAAAAMAQAAZHJzL3NoYXBleG1sLnhtbFBLBQYAAAAABgAGAFsB&#10;AAC2AwAAAAA=&#10;" path="m0,3525l2835,3525,2835,0,0,0,0,3525xe">
                    <v:fill on="f" focussize="0,0"/>
                    <v:stroke color="#385D89" joinstyle="round" dashstyle="dash"/>
                    <v:imagedata o:title=""/>
                    <o:lock v:ext="edit" aspectratio="f"/>
                  </v:shape>
                </v:group>
                <v:group id="组合 2980" o:spid="_x0000_s1026" o:spt="203" style="position:absolute;left:7185;top:-3477;height:420;width:2040;" coordorigin="7185,-3477" coordsize="2040,420" o:gfxdata="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Ejx5GrBAAAA3QAAAA8AAAAAAAAAAQAgAAAAIgAAAGRycy9kb3ducmV2&#10;LnhtbFBLAQIUABQAAAAIAIdO4kAzLwWeOwAAADkAAAAVAAAAAAAAAAEAIAAAABABAABkcnMvZ3Jv&#10;dXBzaGFwZXhtbC54bWxQSwUGAAAAAAYABgBgAQAAzQMAAAAA&#10;">
                  <o:lock v:ext="edit" aspectratio="f"/>
                  <v:shape id="任意多边形 2981" o:spid="_x0000_s1026" o:spt="100" style="position:absolute;left:7185;top:-3477;height:420;width:2040;" fillcolor="#FFFFFF" filled="t" stroked="f" coordsize="2040,420" o:gfxdata="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Bzoh++/&#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组合 2982" o:spid="_x0000_s1026" o:spt="203" style="position:absolute;left:7185;top:-2277;height:420;width:2040;" coordorigin="7185,-2277" coordsize="2040,420" o:gfxdata="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Ndv34bBAAAA3QAAAA8AAAAAAAAAAQAgAAAAIgAAAGRycy9kb3ducmV2&#10;LnhtbFBLAQIUABQAAAAIAIdO4kAzLwWeOwAAADkAAAAVAAAAAAAAAAEAIAAAABABAABkcnMvZ3Jv&#10;dXBzaGFwZXhtbC54bWxQSwUGAAAAAAYABgBgAQAAzQMAAAAA&#10;">
                  <o:lock v:ext="edit" aspectratio="f"/>
                  <v:shape id="任意多边形 2983" o:spid="_x0000_s1026" o:spt="100" style="position:absolute;left:7185;top:-2277;height:420;width:2040;" fillcolor="#FFFFFF" filled="t" stroked="f" coordsize="2040,420" o:gfxdata="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xNugC/&#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组合 2984" o:spid="_x0000_s1026" o:spt="203" style="position:absolute;left:7185;top:-1872;height:420;width:2040;" coordorigin="7185,-1872" coordsize="2040,420" o:gfxdata="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DfK4mnBAAAA3QAAAA8AAAAAAAAAAQAgAAAAIgAAAGRycy9kb3ducmV2&#10;LnhtbFBLAQIUABQAAAAIAIdO4kAzLwWeOwAAADkAAAAVAAAAAAAAAAEAIAAAABABAABkcnMvZ3Jv&#10;dXBzaGFwZXhtbC54bWxQSwUGAAAAAAYABgBgAQAAzQMAAAAA&#10;">
                  <o:lock v:ext="edit" aspectratio="f"/>
                  <v:shape id="任意多边形 2985" o:spid="_x0000_s1026" o:spt="100" style="position:absolute;left:7185;top:-1872;height:420;width:2040;" fillcolor="#FFFFFF" filled="t" stroked="f" coordsize="2040,420" o:gfxdata="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PTgey/&#10;AAAA3QAAAA8AAAAAAAAAAQAgAAAAIgAAAGRycy9kb3ducmV2LnhtbFBLAQIUABQAAAAIAIdO4kAz&#10;LwWeOwAAADkAAAAQAAAAAAAAAAEAIAAAAA4BAABkcnMvc2hhcGV4bWwueG1sUEsFBgAAAAAGAAYA&#10;WwEAALgDAAAAAA==&#10;" path="m0,420l2040,420,2040,0,0,0,0,420xe">
                    <v:fill on="t" focussize="0,0"/>
                    <v:stroke on="f"/>
                    <v:imagedata o:title=""/>
                    <o:lock v:ext="edit" aspectratio="f"/>
                  </v:shape>
                </v:group>
                <v:group id="组合 2986" o:spid="_x0000_s1026" o:spt="203" style="position:absolute;left:7113;top:-4398;height:4260;width:2835;" coordorigin="7113,-4398" coordsize="2835,4260" o:gfxdata="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KhU2YXBAAAA3QAAAA8AAAAAAAAAAQAgAAAAIgAAAGRycy9kb3ducmV2&#10;LnhtbFBLAQIUABQAAAAIAIdO4kAzLwWeOwAAADkAAAAVAAAAAAAAAAEAIAAAABABAABkcnMvZ3Jv&#10;dXBzaGFwZXhtbC54bWxQSwUGAAAAAAYABgBgAQAAzQMAAAAA&#10;">
                  <o:lock v:ext="edit" aspectratio="f"/>
                  <v:shape id="任意多边形 2987" o:spid="_x0000_s1026" o:spt="100" style="position:absolute;left:7113;top:-4398;height:4260;width:2835;" filled="f" stroked="t" coordsize="2835,4260" o:gfxdata="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Y59768AAAA&#10;3QAAAA8AAAAAAAAAAQAgAAAAIgAAAGRycy9kb3ducmV2LnhtbFBLAQIUABQAAAAIAIdO4kAzLwWe&#10;OwAAADkAAAAQAAAAAAAAAAEAIAAAAAsBAABkcnMvc2hhcGV4bWwueG1sUEsFBgAAAAAGAAYAWwEA&#10;ALUDAAAAAA==&#10;" path="m0,4260l2835,4260,2835,0,0,0,0,4260xe">
                    <v:fill on="f" focussize="0,0"/>
                    <v:stroke color="#385D89" joinstyle="round" dashstyle="dash"/>
                    <v:imagedata o:title=""/>
                    <o:lock v:ext="edit" aspectratio="f"/>
                  </v:shape>
                </v:group>
                <v:group id="组合 2988" o:spid="_x0000_s1026" o:spt="203" style="position:absolute;left:6450;top:-7647;height:660;width:735;" coordorigin="6450,-7647" coordsize="735,660" o:gfxdata="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LaH6GzBAAAA3QAAAA8AAAAAAAAAAQAgAAAAIgAAAGRycy9kb3ducmV2&#10;LnhtbFBLAQIUABQAAAAIAIdO4kAzLwWeOwAAADkAAAAVAAAAAAAAAAEAIAAAABABAABkcnMvZ3Jv&#10;dXBzaGFwZXhtbC54bWxQSwUGAAAAAAYABgBgAQAAzQMAAAAA&#10;">
                  <o:lock v:ext="edit" aspectratio="f"/>
                  <v:shape id="任意多边形 2989" o:spid="_x0000_s1026" o:spt="100" style="position:absolute;left:6450;top:-7647;height:660;width:735;" filled="f" stroked="t" coordsize="735,660" o:gfxdata="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p8JvQAA&#10;AN0AAAAPAAAAAAAAAAEAIAAAACIAAABkcnMvZG93bnJldi54bWxQSwECFAAUAAAACACHTuJAMy8F&#10;njsAAAA5AAAAEAAAAAAAAAABACAAAAAMAQAAZHJzL3NoYXBleG1sLnhtbFBLBQYAAAAABgAGAFsB&#10;AAC2AwAAAAA=&#10;" path="m0,660l735,0e">
                    <v:fill on="f" focussize="0,0"/>
                    <v:stroke color="#497DBA" joinstyle="round"/>
                    <v:imagedata o:title=""/>
                    <o:lock v:ext="edit" aspectratio="f"/>
                  </v:shape>
                </v:group>
                <v:group id="组合 2990" o:spid="_x0000_s1026" o:spt="203" style="position:absolute;left:6450;top:-7137;height:150;width:735;" coordorigin="6450,-7137" coordsize="735,150" o:gfxdata="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fSSUTcAAAADdAAAADwAAAAAAAAABACAAAAAiAAAAZHJzL2Rvd25yZXYu&#10;eG1sUEsBAhQAFAAAAAgAh07iQDMvBZ47AAAAOQAAABUAAAAAAAAAAQAgAAAADwEAAGRycy9ncm91&#10;cHNoYXBleG1sLnhtbFBLBQYAAAAABgAGAGABAADMAwAAAAA=&#10;">
                  <o:lock v:ext="edit" aspectratio="f"/>
                  <v:shape id="任意多边形 2991" o:spid="_x0000_s1026" o:spt="100" style="position:absolute;left:6450;top:-7137;height:150;width:735;" filled="f" stroked="t" coordsize="735,150" o:gfxdata="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jBYOr4A&#10;AADdAAAADwAAAAAAAAABACAAAAAiAAAAZHJzL2Rvd25yZXYueG1sUEsBAhQAFAAAAAgAh07iQDMv&#10;BZ47AAAAOQAAABAAAAAAAAAAAQAgAAAADQEAAGRycy9zaGFwZXhtbC54bWxQSwUGAAAAAAYABgBb&#10;AQAAtwMAAAAA&#10;" path="m0,150l735,0e">
                    <v:fill on="f" focussize="0,0"/>
                    <v:stroke color="#497DBA" joinstyle="round"/>
                    <v:imagedata o:title=""/>
                    <o:lock v:ext="edit" aspectratio="f"/>
                  </v:shape>
                </v:group>
                <v:group id="组合 2992" o:spid="_x0000_s1026" o:spt="203" style="position:absolute;left:6450;top:-6987;height:375;width:735;" coordorigin="6450,-6987" coordsize="735,375" o:gfxdata="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OK6r6HBAAAA3QAAAA8AAAAAAAAAAQAgAAAAIgAAAGRycy9kb3ducmV2&#10;LnhtbFBLAQIUABQAAAAIAIdO4kAzLwWeOwAAADkAAAAVAAAAAAAAAAEAIAAAABABAABkcnMvZ3Jv&#10;dXBzaGFwZXhtbC54bWxQSwUGAAAAAAYABgBgAQAAzQMAAAAA&#10;">
                  <o:lock v:ext="edit" aspectratio="f"/>
                  <v:shape id="任意多边形 2993" o:spid="_x0000_s1026" o:spt="100" style="position:absolute;left:6450;top:-6987;height:375;width:735;" filled="f" stroked="t" coordsize="735,375" o:gfxdata="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hBgMK/&#10;AAAA3QAAAA8AAAAAAAAAAQAgAAAAIgAAAGRycy9kb3ducmV2LnhtbFBLAQIUABQAAAAIAIdO4kAz&#10;LwWeOwAAADkAAAAQAAAAAAAAAAEAIAAAAA4BAABkcnMvc2hhcGV4bWwueG1sUEsFBgAAAAAGAAYA&#10;WwEAALgDAAAAAA==&#10;" path="m0,0l735,375e">
                    <v:fill on="f" focussize="0,0"/>
                    <v:stroke color="#497DBA" joinstyle="round"/>
                    <v:imagedata o:title=""/>
                    <o:lock v:ext="edit" aspectratio="f"/>
                  </v:shape>
                </v:group>
                <v:group id="组合 2994" o:spid="_x0000_s1026" o:spt="203" style="position:absolute;left:6450;top:-6987;height:900;width:735;" coordorigin="6450,-6987" coordsize="735,900" o:gfxdata="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AIfkk7BAAAA3QAAAA8AAAAAAAAAAQAgAAAAIgAAAGRycy9kb3ducmV2&#10;LnhtbFBLAQIUABQAAAAIAIdO4kAzLwWeOwAAADkAAAAVAAAAAAAAAAEAIAAAABABAABkcnMvZ3Jv&#10;dXBzaGFwZXhtbC54bWxQSwUGAAAAAAYABgBgAQAAzQMAAAAA&#10;">
                  <o:lock v:ext="edit" aspectratio="f"/>
                  <v:shape id="任意多边形 2995" o:spid="_x0000_s1026" o:spt="100" style="position:absolute;left:6450;top:-6987;height:900;width:735;" filled="f" stroked="t" coordsize="735,900" o:gfxdata="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Q354S/&#10;AAAA3QAAAA8AAAAAAAAAAQAgAAAAIgAAAGRycy9kb3ducmV2LnhtbFBLAQIUABQAAAAIAIdO4kAz&#10;LwWeOwAAADkAAAAQAAAAAAAAAAEAIAAAAA4BAABkcnMvc2hhcGV4bWwueG1sUEsFBgAAAAAGAAYA&#10;WwEAALgDAAAAAA==&#10;" path="m0,0l735,900e">
                    <v:fill on="f" focussize="0,0"/>
                    <v:stroke color="#497DBA" joinstyle="round"/>
                    <v:imagedata o:title=""/>
                    <o:lock v:ext="edit" aspectratio="f"/>
                  </v:shape>
                </v:group>
                <v:group id="组合 2996" o:spid="_x0000_s1026" o:spt="203" style="position:absolute;left:6450;top:-6987;height:1470;width:735;" coordorigin="6450,-6987" coordsize="735,1470" o:gfxdata="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J2BqaLBAAAA3QAAAA8AAAAAAAAAAQAgAAAAIgAAAGRycy9kb3ducmV2&#10;LnhtbFBLAQIUABQAAAAIAIdO4kAzLwWeOwAAADkAAAAVAAAAAAAAAAEAIAAAABABAABkcnMvZ3Jv&#10;dXBzaGFwZXhtbC54bWxQSwUGAAAAAAYABgBgAQAAzQMAAAAA&#10;">
                  <o:lock v:ext="edit" aspectratio="f"/>
                  <v:shape id="任意多边形 2997" o:spid="_x0000_s1026" o:spt="100" style="position:absolute;left:6450;top:-6987;height:1470;width:735;" filled="f" stroked="t" coordsize="735,1470" o:gfxdata="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6T5tS8AAAA&#10;3QAAAA8AAAAAAAAAAQAgAAAAIgAAAGRycy9kb3ducmV2LnhtbFBLAQIUABQAAAAIAIdO4kAzLwWe&#10;OwAAADkAAAAQAAAAAAAAAAEAIAAAAAsBAABkcnMvc2hhcGV4bWwueG1sUEsFBgAAAAAGAAYAWwEA&#10;ALUDAAAAAA==&#10;" path="m0,0l735,1470e">
                    <v:fill on="f" focussize="0,0"/>
                    <v:stroke color="#497DBA" joinstyle="round"/>
                    <v:imagedata o:title=""/>
                    <o:lock v:ext="edit" aspectratio="f"/>
                  </v:shape>
                </v:group>
                <v:group id="组合 2998" o:spid="_x0000_s1026" o:spt="203" style="position:absolute;left:6453;top:-6933;height:2895;width:735;" coordorigin="6453,-6933" coordsize="735,2895" o:gfxdata="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INSmEvBAAAA3QAAAA8AAAAAAAAAAQAgAAAAIgAAAGRycy9kb3ducmV2&#10;LnhtbFBLAQIUABQAAAAIAIdO4kAzLwWeOwAAADkAAAAVAAAAAAAAAAEAIAAAABABAABkcnMvZ3Jv&#10;dXBzaGFwZXhtbC54bWxQSwUGAAAAAAYABgBgAQAAzQMAAAAA&#10;">
                  <o:lock v:ext="edit" aspectratio="f"/>
                  <v:shape id="任意多边形 2999" o:spid="_x0000_s1026" o:spt="100" style="position:absolute;left:6453;top:-6933;height:2895;width:735;" filled="f" stroked="t" coordsize="735,2895" o:gfxdata="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L4v74A&#10;AADdAAAADwAAAAAAAAABACAAAAAiAAAAZHJzL2Rvd25yZXYueG1sUEsBAhQAFAAAAAgAh07iQDMv&#10;BZ47AAAAOQAAABAAAAAAAAAAAQAgAAAADQEAAGRycy9zaGFwZXhtbC54bWxQSwUGAAAAAAYABgBb&#10;AQAAtwMAAAAA&#10;" path="m0,0l735,2895e">
                    <v:fill on="f" focussize="0,0"/>
                    <v:stroke color="#497DBA" joinstyle="round"/>
                    <v:imagedata o:title=""/>
                    <o:lock v:ext="edit" aspectratio="f"/>
                  </v:shape>
                </v:group>
                <v:group id="组合 3000" o:spid="_x0000_s1026" o:spt="203" style="position:absolute;left:7185;top:-3072;height:420;width:2040;" coordorigin="7185,-3072" coordsize="2040,420" o:gfxdata="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P0CkMAAAADdAAAADwAAAAAAAAABACAAAAAiAAAAZHJzL2Rvd25yZXYu&#10;eG1sUEsBAhQAFAAAAAgAh07iQDMvBZ47AAAAOQAAABUAAAAAAAAAAQAgAAAADwEAAGRycy9ncm91&#10;cHNoYXBleG1sLnhtbFBLBQYAAAAABgAGAGABAADMAwAAAAA=&#10;">
                  <o:lock v:ext="edit" aspectratio="f"/>
                  <v:shape id="任意多边形 3001" o:spid="_x0000_s1026" o:spt="100" style="position:absolute;left:7185;top:-3072;height:420;width:2040;" fillcolor="#FFFFFF" filled="t" stroked="f" coordsize="2040,420" o:gfxdata="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ORhFb4A&#10;AADdAAAADwAAAAAAAAABACAAAAAiAAAAZHJzL2Rvd25yZXYueG1sUEsBAhQAFAAAAAgAh07iQDMv&#10;BZ47AAAAOQAAABAAAAAAAAAAAQAgAAAADQEAAGRycy9zaGFwZXhtbC54bWxQSwUGAAAAAAYABgBb&#10;AQAAtwMAAAAA&#10;" path="m0,420l2040,420,2040,0,0,0,0,420xe">
                    <v:fill on="t" focussize="0,0"/>
                    <v:stroke on="f"/>
                    <v:imagedata o:title=""/>
                    <o:lock v:ext="edit" aspectratio="f"/>
                  </v:shape>
                </v:group>
                <v:group id="组合 3002" o:spid="_x0000_s1026" o:spt="203" style="position:absolute;left:7185;top:-1467;height:420;width:2040;" coordorigin="7185,-1467" coordsize="2040,420" o:gfxdata="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GdjOXzBAAAA3QAAAA8AAAAAAAAAAQAgAAAAIgAAAGRycy9kb3ducmV2&#10;LnhtbFBLAQIUABQAAAAIAIdO4kAzLwWeOwAAADkAAAAVAAAAAAAAAAEAIAAAABABAABkcnMvZ3Jv&#10;dXBzaGFwZXhtbC54bWxQSwUGAAAAAAYABgBgAQAAzQMAAAAA&#10;">
                  <o:lock v:ext="edit" aspectratio="f"/>
                  <v:shape id="任意多边形 3003" o:spid="_x0000_s1026" o:spt="100" style="position:absolute;left:7185;top:-1467;height:420;width:2040;" fillcolor="#FFFFFF" filled="t" stroked="f" coordsize="2040,420" o:gfxdata="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QVz6vQAA&#10;AN0AAAAPAAAAAAAAAAEAIAAAACIAAABkcnMvZG93bnJldi54bWxQSwECFAAUAAAACACHTuJAMy8F&#10;njsAAAA5AAAAEAAAAAAAAAABACAAAAAMAQAAZHJzL3NoYXBleG1sLnhtbFBLBQYAAAAABgAGAFsB&#10;AAC2AwAAAAA=&#10;" path="m0,420l2040,420,2040,0,0,0,0,420xe">
                    <v:fill on="t" focussize="0,0"/>
                    <v:stroke on="f"/>
                    <v:imagedata o:title=""/>
                    <o:lock v:ext="edit" aspectratio="f"/>
                  </v:shape>
                </v:group>
                <v:group id="组合 3004" o:spid="_x0000_s1026" o:spt="203" style="position:absolute;left:7185;top:-642;height:420;width:2040;" coordorigin="7185,-642" coordsize="2040,420" o:gfxdata="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HxgSTvwAAAN0AAAAPAAAAAAAAAAEAIAAAACIAAABkcnMvZG93bnJldi54&#10;bWxQSwECFAAUAAAACACHTuJAMy8FnjsAAAA5AAAAFQAAAAAAAAABACAAAAAOAQAAZHJzL2dyb3Vw&#10;c2hhcGV4bWwueG1sUEsFBgAAAAAGAAYAYAEAAMsDAAAAAA==&#10;">
                  <o:lock v:ext="edit" aspectratio="f"/>
                  <v:shape id="任意多边形 3005" o:spid="_x0000_s1026" o:spt="100" style="position:absolute;left:7185;top:-642;height:420;width:2040;" fillcolor="#FFFFFF" filled="t" stroked="f" coordsize="2040,420" o:gfxdata="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T32cW&#10;wAAAAN0AAAAPAAAAAAAAAAEAIAAAACIAAABkcnMvZG93bnJldi54bWxQSwECFAAUAAAACACHTuJA&#10;My8FnjsAAAA5AAAAEAAAAAAAAAABACAAAAAPAQAAZHJzL3NoYXBleG1sLnhtbFBLBQYAAAAABgAG&#10;AFsBAAC5AwAAAAA=&#10;" path="m0,420l2040,420,2040,0,0,0,0,420xe">
                    <v:fill on="t" focussize="0,0"/>
                    <v:stroke on="f"/>
                    <v:imagedata o:title=""/>
                    <o:lock v:ext="edit" aspectratio="f"/>
                  </v:shape>
                </v:group>
                <v:group id="组合 3006" o:spid="_x0000_s1026" o:spt="203" style="position:absolute;left:13335;top:-8157;height:420;width:2040;" coordorigin="13335,-8157" coordsize="2040,420" o:gfxdata="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">
                  <o:lock v:ext="edit" aspectratio="f"/>
                  <v:shape id="任意多边形 3007" o:spid="_x0000_s1026" o:spt="100" style="position:absolute;left:13335;top:-8157;height:420;width:2040;" filled="f" stroked="t" coordsize="2040,420" o:gfxdata="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dnYPbsAAADd&#10;AAAADwAAAAAAAAABACAAAAAiAAAAZHJzL2Rvd25yZXYueG1sUEsBAhQAFAAAAAgAh07iQDMvBZ47&#10;AAAAOQAAABAAAAAAAAAAAQAgAAAACgEAAGRycy9zaGFwZXhtbC54bWxQSwUGAAAAAAYABgBbAQAA&#10;tAMAAAAA&#10;" path="m0,420l2040,420,2040,0,0,0,0,420xe">
                    <v:fill on="f" focussize="0,0"/>
                    <v:stroke weight="0.5pt" color="#000000" joinstyle="round"/>
                    <v:imagedata o:title=""/>
                    <o:lock v:ext="edit" aspectratio="f"/>
                  </v:shape>
                </v:group>
                <v:group id="组合 3008" o:spid="_x0000_s1026" o:spt="203" style="position:absolute;left:13335;top:-7122;height:471;width:2040;" coordorigin="13335,-7122" coordsize="2040,471" o:gfxdata="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BosOlsAAAADdAAAADwAAAAAAAAABACAAAAAiAAAAZHJzL2Rvd25yZXYu&#10;eG1sUEsBAhQAFAAAAAgAh07iQDMvBZ47AAAAOQAAABUAAAAAAAAAAQAgAAAADwEAAGRycy9ncm91&#10;cHNoYXBleG1sLnhtbFBLBQYAAAAABgAGAGABAADMAwAAAAA=&#10;">
                  <o:lock v:ext="edit" aspectratio="f"/>
                  <v:shape id="任意多边形 3009" o:spid="_x0000_s1026" o:spt="100" style="position:absolute;left:13335;top:-7122;height:471;width:2040;" fillcolor="#FFFFFF" filled="t" stroked="f" coordsize="2040,471" o:gfxdata="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6roCG5AAAA3QAA&#10;AA8AAAAAAAAAAQAgAAAAIgAAAGRycy9kb3ducmV2LnhtbFBLAQIUABQAAAAIAIdO4kAzLwWeOwAA&#10;ADkAAAAQAAAAAAAAAAEAIAAAAAgBAABkcnMvc2hhcGV4bWwueG1sUEsFBgAAAAAGAAYAWwEAALID&#10;AAAAAA==&#10;" path="m0,471l2040,471,2040,0,0,0,0,471xe">
                    <v:fill on="t" focussize="0,0"/>
                    <v:stroke on="f"/>
                    <v:imagedata o:title=""/>
                    <o:lock v:ext="edit" aspectratio="f"/>
                  </v:shape>
                </v:group>
                <v:group id="组合 3010" o:spid="_x0000_s1026" o:spt="203" style="position:absolute;left:13245;top:-8217;height:4665;width:2835;" coordorigin="13245,-8217" coordsize="2835,4665" o:gfxdata="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40zoAvwAAAN0AAAAPAAAAAAAAAAEAIAAAACIAAABkcnMvZG93bnJldi54&#10;bWxQSwECFAAUAAAACACHTuJAMy8FnjsAAAA5AAAAFQAAAAAAAAABACAAAAAOAQAAZHJzL2dyb3Vw&#10;c2hhcGV4bWwueG1sUEsFBgAAAAAGAAYAYAEAAMsDAAAAAA==&#10;">
                  <o:lock v:ext="edit" aspectratio="f"/>
                  <v:shape id="任意多边形 3011" o:spid="_x0000_s1026" o:spt="100" style="position:absolute;left:13245;top:-8217;height:4665;width:2835;" filled="f" stroked="t" coordsize="2835,4665" o:gfxdata="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OejgIvQAA&#10;AN0AAAAPAAAAAAAAAAEAIAAAACIAAABkcnMvZG93bnJldi54bWxQSwECFAAUAAAACACHTuJAMy8F&#10;njsAAAA5AAAAEAAAAAAAAAABACAAAAAMAQAAZHJzL3NoYXBleG1sLnhtbFBLBQYAAAAABgAGAFsB&#10;AAC2AwAAAAA=&#10;" path="m0,4665l2835,4665,2835,0,0,0,0,4665xe">
                    <v:fill on="f" focussize="0,0"/>
                    <v:stroke color="#385D89" joinstyle="round" dashstyle="dash"/>
                    <v:imagedata o:title=""/>
                    <o:lock v:ext="edit" aspectratio="f"/>
                  </v:shape>
                </v:group>
                <v:group id="组合 3012" o:spid="_x0000_s1026" o:spt="203" style="position:absolute;left:15375;top:-8157;height:4500;width:615;" coordorigin="15375,-8157" coordsize="615,4500" o:gfxdata="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J00B7MAAAADdAAAADwAAAAAAAAABACAAAAAiAAAAZHJzL2Rvd25yZXYu&#10;eG1sUEsBAhQAFAAAAAgAh07iQDMvBZ47AAAAOQAAABUAAAAAAAAAAQAgAAAADwEAAGRycy9ncm91&#10;cHNoYXBleG1sLnhtbFBLBQYAAAAABgAGAGABAADMAwAAAAA=&#10;">
                  <o:lock v:ext="edit" aspectratio="f"/>
                  <v:shape id="任意多边形 3013" o:spid="_x0000_s1026" o:spt="100" style="position:absolute;left:15375;top:-8157;height:4500;width:615;" filled="f" stroked="t" coordsize="615,4500" o:gfxdata="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fhrTt&#10;wAAAAN0AAAAPAAAAAAAAAAEAIAAAACIAAABkcnMvZG93bnJldi54bWxQSwECFAAUAAAACACHTuJA&#10;My8FnjsAAAA5AAAAEAAAAAAAAAABACAAAAAPAQAAZHJzL3NoYXBleG1sLnhtbFBLBQYAAAAABgAG&#10;AFsBAAC5AwAAAAA=&#10;" path="m0,4500l615,4500,615,0,0,0,0,4500xe">
                    <v:fill on="f" focussize="0,0"/>
                    <v:stroke weight="0.5pt" color="#000000" joinstyle="round"/>
                    <v:imagedata o:title=""/>
                    <o:lock v:ext="edit" aspectratio="f"/>
                  </v:shape>
                </v:group>
                <v:group id="组合 3014" o:spid="_x0000_s1026" o:spt="203" style="position:absolute;left:9225;top:-8637;height:420;width:4020;" coordorigin="9225,-8637" coordsize="4020,420" o:gfxdata="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H6DwDvwAAAN0AAAAPAAAAAAAAAAEAIAAAACIAAABkcnMvZG93bnJldi54&#10;bWxQSwECFAAUAAAACACHTuJAMy8FnjsAAAA5AAAAFQAAAAAAAAABACAAAAAOAQAAZHJzL2dyb3Vw&#10;c2hhcGV4bWwueG1sUEsFBgAAAAAGAAYAYAEAAMsDAAAAAA==&#10;">
                  <o:lock v:ext="edit" aspectratio="f"/>
                  <v:shape id="任意多边形 3015" o:spid="_x0000_s1026" o:spt="100" style="position:absolute;left:9225;top:-8637;height:420;width:4020;" filled="f" stroked="t" coordsize="4020,420" o:gfxdata="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ONrMmvQAA&#10;AN0AAAAPAAAAAAAAAAEAIAAAACIAAABkcnMvZG93bnJldi54bWxQSwECFAAUAAAACACHTuJAMy8F&#10;njsAAAA5AAAAEAAAAAAAAAABACAAAAAMAQAAZHJzL3NoYXBleG1sLnhtbFBLBQYAAAAABgAGAFsB&#10;AAC2AwAAAAA=&#10;" path="m0,420l4020,420,4020,0,0,0,0,420xe">
                    <v:fill on="f" focussize="0,0"/>
                    <v:stroke weight="0.5pt" color="#000000" joinstyle="round"/>
                    <v:imagedata o:title=""/>
                    <o:lock v:ext="edit" aspectratio="f"/>
                  </v:shape>
                </v:group>
                <v:group id="组合 3016" o:spid="_x0000_s1026" o:spt="203" style="position:absolute;left:10548;top:-4848;height:1335;width:2022;" coordorigin="10548,-4848" coordsize="2022,1335" o:gfxdata="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YdgfvvwAAAN0AAAAPAAAAAAAAAAEAIAAAACIAAABkcnMvZG93bnJldi54&#10;bWxQSwECFAAUAAAACACHTuJAMy8FnjsAAAA5AAAAFQAAAAAAAAABACAAAAAOAQAAZHJzL2dyb3Vw&#10;c2hhcGV4bWwueG1sUEsFBgAAAAAGAAYAYAEAAMsDAAAAAA==&#10;">
                  <o:lock v:ext="edit" aspectratio="f"/>
                  <v:shape id="任意多边形 3017" o:spid="_x0000_s1026" o:spt="100" style="position:absolute;left:10548;top:-4848;height:1335;width:2022;" filled="f" stroked="t" coordsize="2022,1335" o:gfxdata="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PKgT3ugAAAN0A&#10;AAAPAAAAAAAAAAEAIAAAACIAAABkcnMvZG93bnJldi54bWxQSwECFAAUAAAACACHTuJAMy8FnjsA&#10;AAA5AAAAEAAAAAAAAAABACAAAAAJAQAAZHJzL3NoYXBleG1sLnhtbFBLBQYAAAAABgAGAFsBAACz&#10;AwAAAAA=&#10;" path="m0,667l300,367,300,517,861,517,861,300,711,300,1011,0,1311,300,1161,300,1161,517,1722,517,1722,367,2022,667,1722,968,1722,817,1161,817,1161,1034,1311,1034,1011,1335,711,1034,861,1034,861,817,300,817,300,968,0,667xe">
                    <v:fill on="f" focussize="0,0"/>
                    <v:stroke weight="1pt" color="#385D89" joinstyle="round"/>
                    <v:imagedata o:title=""/>
                    <o:lock v:ext="edit" aspectratio="f"/>
                  </v:shape>
                </v:group>
                <v:group id="组合 3018" o:spid="_x0000_s1026" o:spt="203" style="position:absolute;left:13335;top:-5317;height:420;width:2040;" coordorigin="13335,-5317" coordsize="2040,420" o:gfxdata="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GpTYGvwAAAN0AAAAPAAAAAAAAAAEAIAAAACIAAABkcnMvZG93bnJldi54&#10;bWxQSwECFAAUAAAACACHTuJAMy8FnjsAAAA5AAAAFQAAAAAAAAABACAAAAAOAQAAZHJzL2dyb3Vw&#10;c2hhcGV4bWwueG1sUEsFBgAAAAAGAAYAYAEAAMsDAAAAAA==&#10;">
                  <o:lock v:ext="edit" aspectratio="f"/>
                  <v:shape id="任意多边形 3019" o:spid="_x0000_s1026" o:spt="100" style="position:absolute;left:13335;top:-5317;height:420;width:2040;" fillcolor="#FFFFFF" filled="t" stroked="f" coordsize="2040,420" o:gfxdata="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9o30tLsAAADd&#10;AAAADwAAAAAAAAABACAAAAAiAAAAZHJzL2Rvd25yZXYueG1sUEsBAhQAFAAAAAgAh07iQDMvBZ47&#10;AAAAOQAAABAAAAAAAAAAAQAgAAAACgEAAGRycy9zaGFwZXhtbC54bWxQSwUGAAAAAAYABgBbAQAA&#10;tAMAAAAA&#10;" path="m0,420l2040,420,2040,0,0,0,0,420xe">
                    <v:fill on="t" focussize="0,0"/>
                    <v:stroke on="f"/>
                    <v:imagedata o:title=""/>
                    <o:lock v:ext="edit" aspectratio="f"/>
                  </v:shape>
                </v:group>
                <v:group id="组合 3020" o:spid="_x0000_s1026" o:spt="203" style="position:absolute;left:6525;top:-8592;height:360;width:2700;" coordorigin="6525,-8592" coordsize="2700,360" o:gfxdata="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9CqzdvwAAAN0AAAAPAAAAAAAAAAEAIAAAACIAAABkcnMvZG93bnJldi54&#10;bWxQSwECFAAUAAAACACHTuJAMy8FnjsAAAA5AAAAFQAAAAAAAAABACAAAAAOAQAAZHJzL2dyb3Vw&#10;c2hhcGV4bWwueG1sUEsFBgAAAAAGAAYAYAEAAMsDAAAAAA==&#10;">
                  <o:lock v:ext="edit" aspectratio="f"/>
                  <v:shape id="任意多边形 3021" o:spid="_x0000_s1026" o:spt="100" style="position:absolute;left:6525;top:-8592;height:360;width:2700;" filled="f" stroked="t" coordsize="2700,360" o:gfxdata="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5Tkp&#10;BsEAAADdAAAADwAAAAAAAAABACAAAAAiAAAAZHJzL2Rvd25yZXYueG1sUEsBAhQAFAAAAAgAh07i&#10;QDMvBZ47AAAAOQAAABAAAAAAAAAAAQAgAAAAEAEAAGRycy9zaGFwZXhtbC54bWxQSwUGAAAAAAYA&#10;BgBbAQAAugMAAAAA&#10;" path="m0,90l2520,90,2520,0,2700,180,2520,360,2520,270,0,270,90,180,0,90xe">
                    <v:fill on="f" focussize="0,0"/>
                    <v:stroke weight="1pt" color="#385D89" joinstyle="round"/>
                    <v:imagedata o:title=""/>
                    <o:lock v:ext="edit" aspectratio="f"/>
                  </v:shape>
                </v:group>
                <v:group id="组合 3022" o:spid="_x0000_s1026" o:spt="203" style="position:absolute;left:6438;top:-4158;height:1345;width:735;" coordorigin="6438,-4158" coordsize="735,1345" o:gfxdata="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ilJcxvwAAAN0AAAAPAAAAAAAAAAEAIAAAACIAAABkcnMvZG93bnJldi54&#10;bWxQSwECFAAUAAAACACHTuJAMy8FnjsAAAA5AAAAFQAAAAAAAAABACAAAAAOAQAAZHJzL2dyb3Vw&#10;c2hhcGV4bWwueG1sUEsFBgAAAAAGAAYAYAEAAMsDAAAAAA==&#10;">
                  <o:lock v:ext="edit" aspectratio="f"/>
                  <v:shape id="任意多边形 3023" o:spid="_x0000_s1026" o:spt="100" style="position:absolute;left:6438;top:-4158;height:1345;width:735;" filled="f" stroked="t" coordsize="735,1345" o:gfxdata="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PyBQ9i/&#10;AAAA3QAAAA8AAAAAAAAAAQAgAAAAIgAAAGRycy9kb3ducmV2LnhtbFBLAQIUABQAAAAIAIdO4kAz&#10;LwWeOwAAADkAAAAQAAAAAAAAAAEAIAAAAA4BAABkcnMvc2hhcGV4bWwueG1sUEsFBgAAAAAGAAYA&#10;WwEAALgDAAAAAA==&#10;" path="m0,0l735,1345e">
                    <v:fill on="f" focussize="0,0"/>
                    <v:stroke color="#497DBA" joinstyle="round"/>
                    <v:imagedata o:title=""/>
                    <o:lock v:ext="edit" aspectratio="f"/>
                  </v:shape>
                </v:group>
                <v:group id="组合 3024" o:spid="_x0000_s1026" o:spt="203" style="position:absolute;left:6453;top:-6874;height:3256;width:735;" coordorigin="6453,-6874" coordsize="735,3256" o:gfxdata="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CMarevwAAAN0AAAAPAAAAAAAAAAEAIAAAACIAAABkcnMvZG93bnJldi54&#10;bWxQSwECFAAUAAAACACHTuJAMy8FnjsAAAA5AAAAFQAAAAAAAAABACAAAAAOAQAAZHJzL2dyb3Vw&#10;c2hhcGV4bWwueG1sUEsFBgAAAAAGAAYAYAEAAMsDAAAAAA==&#10;">
                  <o:lock v:ext="edit" aspectratio="f"/>
                  <v:shape id="任意多边形 3025" o:spid="_x0000_s1026" o:spt="100" style="position:absolute;left:6453;top:-6874;height:3256;width:735;" filled="f" stroked="t" coordsize="735,3256" o:gfxdata="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kQAvC/&#10;AAAA3QAAAA8AAAAAAAAAAQAgAAAAIgAAAGRycy9kb3ducmV2LnhtbFBLAQIUABQAAAAIAIdO4kAz&#10;LwWeOwAAADkAAAAQAAAAAAAAAAEAIAAAAA4BAABkcnMvc2hhcGV4bWwueG1sUEsFBgAAAAAGAAYA&#10;WwEAALgDAAAAAA==&#10;" path="m0,0l735,3256e">
                    <v:fill on="f" focussize="0,0"/>
                    <v:stroke color="#497DBA" joinstyle="round"/>
                    <v:imagedata o:title=""/>
                    <o:lock v:ext="edit" aspectratio="f"/>
                  </v:shape>
                </v:group>
                <v:group id="组合 3026" o:spid="_x0000_s1026" o:spt="203" style="position:absolute;left:6438;top:-5568;height:1410;width:735;" coordorigin="6438,-5568" coordsize="735,1410" o:gfxdata="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3a+RMsAAAADdAAAADwAAAAAAAAABACAAAAAiAAAAZHJzL2Rvd25yZXYu&#10;eG1sUEsBAhQAFAAAAAgAh07iQDMvBZ47AAAAOQAAABUAAAAAAAAAAQAgAAAADwEAAGRycy9ncm91&#10;cHNoYXBleG1sLnhtbFBLBQYAAAAABgAGAGABAADMAwAAAAA=&#10;">
                  <o:lock v:ext="edit" aspectratio="f"/>
                  <v:shape id="任意多边形 3027" o:spid="_x0000_s1026" o:spt="100" style="position:absolute;left:6438;top:-5568;height:1410;width:735;" filled="f" stroked="t" coordsize="735,1410" o:gfxdata="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u/k+8AAAA&#10;3QAAAA8AAAAAAAAAAQAgAAAAIgAAAGRycy9kb3ducmV2LnhtbFBLAQIUABQAAAAIAIdO4kAzLwWe&#10;OwAAADkAAAAQAAAAAAAAAAEAIAAAAAsBAABkcnMvc2hhcGV4bWwueG1sUEsFBgAAAAAGAAYAWwEA&#10;ALUDAAAAAA==&#10;" path="m0,1410l735,0e">
                    <v:fill on="f" focussize="0,0"/>
                    <v:stroke color="#497DBA" joinstyle="round"/>
                    <v:imagedata o:title=""/>
                    <o:lock v:ext="edit" aspectratio="f"/>
                  </v:shape>
                </v:group>
                <v:group id="组合 3028" o:spid="_x0000_s1026" o:spt="203" style="position:absolute;left:6450;top:-4152;height:375;width:735;" coordorigin="6450,-4152" coordsize="735,375" o:gfxdata="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w3yg28AAAADdAAAADwAAAAAAAAABACAAAAAiAAAAZHJzL2Rvd25yZXYu&#10;eG1sUEsBAhQAFAAAAAgAh07iQDMvBZ47AAAAOQAAABUAAAAAAAAAAQAgAAAADwEAAGRycy9ncm91&#10;cHNoYXBleG1sLnhtbFBLBQYAAAAABgAGAGABAADMAwAAAAA=&#10;">
                  <o:lock v:ext="edit" aspectratio="f"/>
                  <v:shape id="任意多边形 3029" o:spid="_x0000_s1026" o:spt="100" style="position:absolute;left:6450;top:-4152;height:375;width:735;" filled="f" stroked="t" coordsize="735,375" o:gfxdata="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k4dOy8AAAA&#10;3QAAAA8AAAAAAAAAAQAgAAAAIgAAAGRycy9kb3ducmV2LnhtbFBLAQIUABQAAAAIAIdO4kAzLwWe&#10;OwAAADkAAAAQAAAAAAAAAAEAIAAAAAsBAABkcnMvc2hhcGV4bWwueG1sUEsFBgAAAAAGAAYAWwEA&#10;ALUDAAAAAA==&#10;" path="m0,0l735,375e">
                    <v:fill on="f" focussize="0,0"/>
                    <v:stroke color="#497DBA" joinstyle="round"/>
                    <v:imagedata o:title=""/>
                    <o:lock v:ext="edit" aspectratio="f"/>
                  </v:shape>
                </v:group>
                <v:group id="组合 3030" o:spid="_x0000_s1026" o:spt="203" style="position:absolute;left:6453;top:-2479;height:1410;width:735;" coordorigin="6453,-2479" coordsize="735,1410" o:gfxdata="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zZmZgvwAAAN0AAAAPAAAAAAAAAAEAIAAAACIAAABkcnMvZG93bnJldi54&#10;bWxQSwECFAAUAAAACACHTuJAMy8FnjsAAAA5AAAAFQAAAAAAAAABACAAAAAOAQAAZHJzL2dyb3Vw&#10;c2hhcGV4bWwueG1sUEsFBgAAAAAGAAYAYAEAAMsDAAAAAA==&#10;">
                  <o:lock v:ext="edit" aspectratio="f"/>
                  <v:shape id="任意多边形 3031" o:spid="_x0000_s1026" o:spt="100" style="position:absolute;left:6453;top:-2479;height:1410;width:735;" filled="f" stroked="t" coordsize="735,1410" o:gfxdata="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DWqAxi/&#10;AAAA3QAAAA8AAAAAAAAAAQAgAAAAIgAAAGRycy9kb3ducmV2LnhtbFBLAQIUABQAAAAIAIdO4kAz&#10;LwWeOwAAADkAAAAQAAAAAAAAAAEAIAAAAA4BAABkcnMvc2hhcGV4bWwueG1sUEsFBgAAAAAGAAYA&#10;WwEAALgDAAAAAA==&#10;" path="m0,1410l735,0e">
                    <v:fill on="f" focussize="0,0"/>
                    <v:stroke color="#497DBA" joinstyle="round"/>
                    <v:imagedata o:title=""/>
                    <o:lock v:ext="edit" aspectratio="f"/>
                  </v:shape>
                </v:group>
                <v:group id="组合 3032" o:spid="_x0000_s1026" o:spt="203" style="position:absolute;left:6485;top:-2020;height:947;width:702;" coordorigin="6485,-2020" coordsize="702,947" o:gfxdata="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Gz4XYy+AAAA3QAAAA8AAAAAAAAAAQAgAAAAIgAAAGRycy9kb3ducmV2Lnht&#10;bFBLAQIUABQAAAAIAIdO4kAzLwWeOwAAADkAAAAVAAAAAAAAAAEAIAAAAA0BAABkcnMvZ3JvdXBz&#10;aGFwZXhtbC54bWxQSwUGAAAAAAYABgBgAQAAygMAAAAA&#10;">
                  <o:lock v:ext="edit" aspectratio="f"/>
                  <v:shape id="任意多边形 3033" o:spid="_x0000_s1026" o:spt="100" style="position:absolute;left:6485;top:-2020;height:947;width:702;" filled="f" stroked="t" coordsize="702,947" o:gfxdata="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cDFA6/&#10;AAAA3QAAAA8AAAAAAAAAAQAgAAAAIgAAAGRycy9kb3ducmV2LnhtbFBLAQIUABQAAAAIAIdO4kAz&#10;LwWeOwAAADkAAAAQAAAAAAAAAAEAIAAAAA4BAABkcnMvc2hhcGV4bWwueG1sUEsFBgAAAAAGAAYA&#10;WwEAALgDAAAAAA==&#10;" path="m0,947l702,0e">
                    <v:fill on="f" focussize="0,0"/>
                    <v:stroke color="#497DBA" joinstyle="round"/>
                    <v:imagedata o:title=""/>
                    <o:lock v:ext="edit" aspectratio="f"/>
                  </v:shape>
                </v:group>
                <v:group id="组合 3034" o:spid="_x0000_s1026" o:spt="203" style="position:absolute;left:10139;top:-7947;height:2715;width:2835;" coordorigin="10139,-7947" coordsize="2835,2715" o:gfxdata="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MXWBjvwAAAN0AAAAPAAAAAAAAAAEAIAAAACIAAABkcnMvZG93bnJldi54&#10;bWxQSwECFAAUAAAACACHTuJAMy8FnjsAAAA5AAAAFQAAAAAAAAABACAAAAAOAQAAZHJzL2dyb3Vw&#10;c2hhcGV4bWwueG1sUEsFBgAAAAAGAAYAYAEAAMsDAAAAAA==&#10;">
                  <o:lock v:ext="edit" aspectratio="f"/>
                  <v:shape id="任意多边形 3035" o:spid="_x0000_s1026" o:spt="100" style="position:absolute;left:10139;top:-7947;height:2715;width:2835;" filled="f" stroked="t" coordsize="2835,2715" o:gfxdata="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ygk8Gr4A&#10;AADdAAAADwAAAAAAAAABACAAAAAiAAAAZHJzL2Rvd25yZXYueG1sUEsBAhQAFAAAAAgAh07iQDMv&#10;BZ47AAAAOQAAABAAAAAAAAAAAQAgAAAADQEAAGRycy9zaGFwZXhtbC54bWxQSwUGAAAAAAYABgBb&#10;AQAAtwMAAAAA&#10;" path="m0,2715l2835,2715,2835,0,0,0,0,2715xe">
                    <v:fill on="f" focussize="0,0"/>
                    <v:stroke color="#385D89" joinstyle="round" dashstyle="dash"/>
                    <v:imagedata o:title=""/>
                    <o:lock v:ext="edit" aspectratio="f"/>
                  </v:shape>
                </v:group>
                <v:group id="组合 3036" o:spid="_x0000_s1026" o:spt="203" style="position:absolute;left:12255;top:-7842;height:2520;width:615;" coordorigin="12255,-7842" coordsize="615,2520" o:gfxdata="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E8Nbj8AAAADdAAAADwAAAAAAAAABACAAAAAiAAAAZHJzL2Rvd25yZXYu&#10;eG1sUEsBAhQAFAAAAAgAh07iQDMvBZ47AAAAOQAAABUAAAAAAAAAAQAgAAAADwEAAGRycy9ncm91&#10;cHNoYXBleG1sLnhtbFBLBQYAAAAABgAGAGABAADMAwAAAAA=&#10;">
                  <o:lock v:ext="edit" aspectratio="f"/>
                  <v:shape id="任意多边形 3037" o:spid="_x0000_s1026" o:spt="100" style="position:absolute;left:12255;top:-7842;height:2520;width:615;" fillcolor="#FFFFFF" filled="t" stroked="f" coordsize="615,2520" o:gfxdata="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KOdce8AAAA&#10;3QAAAA8AAAAAAAAAAQAgAAAAIgAAAGRycy9kb3ducmV2LnhtbFBLAQIUABQAAAAIAIdO4kAzLwWe&#10;OwAAADkAAAAQAAAAAAAAAAEAIAAAAAsBAABkcnMvc2hhcGV4bWwueG1sUEsFBgAAAAAGAAYAWwEA&#10;ALUDAAAAAA==&#10;" path="m0,2520l615,2520,615,0,0,0,0,2520xe">
                    <v:fill on="t" focussize="0,0"/>
                    <v:stroke on="f"/>
                    <v:imagedata o:title=""/>
                    <o:lock v:ext="edit" aspectratio="f"/>
                  </v:shape>
                </v:group>
                <v:group id="组合 3038" o:spid="_x0000_s1026" o:spt="203" style="position:absolute;left:4785;top:-8652;height:8715;width:8460;" coordorigin="4785,-8652" coordsize="8460,8715" o:gfxdata="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DRBqZsAAAADdAAAADwAAAAAAAAABACAAAAAiAAAAZHJzL2Rvd25yZXYu&#10;eG1sUEsBAhQAFAAAAAgAh07iQDMvBZ47AAAAOQAAABUAAAAAAAAAAQAgAAAADwEAAGRycy9ncm91&#10;cHNoYXBleG1sLnhtbFBLBQYAAAAABgAGAGABAADMAwAAAAA=&#10;">
                  <o:lock v:ext="edit" aspectratio="f"/>
                  <v:shape id="任意多边形 3039" o:spid="_x0000_s1026" o:spt="100" style="position:absolute;left:11115;top:-8214;height:345;width:300;" filled="f" stroked="t" coordsize="300,345" o:gfxdata="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TEoU3ugAAAN0A&#10;AAAPAAAAAAAAAAEAIAAAACIAAABkcnMvZG93bnJldi54bWxQSwECFAAUAAAACACHTuJAMy8FnjsA&#10;AAA5AAAAEAAAAAAAAAABACAAAAAJAQAAZHJzL3NoYXBleG1sLnhtbFBLBQYAAAAABgAGAFsBAACz&#10;AwAAAAA=&#10;" path="m225,0l225,195,300,195,150,345,0,195,75,195,75,0,150,75,225,0xe">
                    <v:fill on="f" focussize="0,0"/>
                    <v:stroke weight="1pt" color="#385D89" joinstyle="round"/>
                    <v:imagedata o:title=""/>
                    <o:lock v:ext="edit" aspectratio="f"/>
                  </v:shape>
                  <v:shape id="文本框 3040" o:spid="_x0000_s1026" o:spt="202" type="#_x0000_t202" style="position:absolute;left:4800;top:-8652;height:420;width:1650;" filled="f" stroked="t" coordsize="21600,21600" o:gfxdata="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HoQ&#10;nWj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61"/>
                            <w:ind w:left="189"/>
                            <w:rPr>
                              <w:rFonts w:ascii="宋体" w:hAnsi="宋体" w:eastAsia="宋体" w:cs="宋体"/>
                              <w:sz w:val="21"/>
                              <w:szCs w:val="21"/>
                            </w:rPr>
                          </w:pPr>
                          <w:r>
                            <w:rPr>
                              <w:rFonts w:ascii="宋体" w:hAnsi="宋体" w:eastAsia="宋体" w:cs="宋体"/>
                              <w:sz w:val="21"/>
                              <w:szCs w:val="21"/>
                            </w:rPr>
                            <w:t>主要</w:t>
                          </w:r>
                          <w:r>
                            <w:rPr>
                              <w:rFonts w:ascii="宋体" w:hAnsi="宋体" w:eastAsia="宋体" w:cs="宋体"/>
                              <w:spacing w:val="-3"/>
                              <w:sz w:val="21"/>
                              <w:szCs w:val="21"/>
                            </w:rPr>
                            <w:t>职</w:t>
                          </w:r>
                          <w:r>
                            <w:rPr>
                              <w:rFonts w:ascii="宋体" w:hAnsi="宋体" w:eastAsia="宋体" w:cs="宋体"/>
                              <w:sz w:val="21"/>
                              <w:szCs w:val="21"/>
                            </w:rPr>
                            <w:t>业</w:t>
                          </w:r>
                          <w:r>
                            <w:rPr>
                              <w:rFonts w:ascii="宋体" w:hAnsi="宋体" w:eastAsia="宋体" w:cs="宋体"/>
                              <w:spacing w:val="-3"/>
                              <w:sz w:val="21"/>
                              <w:szCs w:val="21"/>
                            </w:rPr>
                            <w:t>能</w:t>
                          </w:r>
                          <w:r>
                            <w:rPr>
                              <w:rFonts w:ascii="宋体" w:hAnsi="宋体" w:eastAsia="宋体" w:cs="宋体"/>
                              <w:sz w:val="21"/>
                              <w:szCs w:val="21"/>
                            </w:rPr>
                            <w:t>力</w:t>
                          </w:r>
                        </w:p>
                      </w:txbxContent>
                    </v:textbox>
                  </v:shape>
                  <v:shape id="文本框 3041" o:spid="_x0000_s1026" o:spt="202" type="#_x0000_t202" style="position:absolute;left:4800;top:-7752;height:1710;width:1650;" filled="f" stroked="t" coordsize="21600,21600" o:gfxdata="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isID&#10;H8EAAADd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4" w:line="312" w:lineRule="auto"/>
                            <w:ind w:left="144" w:right="142"/>
                            <w:jc w:val="both"/>
                            <w:rPr>
                              <w:rFonts w:ascii="宋体" w:hAnsi="宋体" w:eastAsia="宋体" w:cs="宋体"/>
                              <w:sz w:val="21"/>
                              <w:szCs w:val="21"/>
                              <w:lang w:eastAsia="zh-CN"/>
                            </w:rPr>
                          </w:pPr>
                          <w:r>
                            <w:rPr>
                              <w:rFonts w:ascii="宋体" w:hAnsi="宋体" w:eastAsia="宋体" w:cs="宋体"/>
                              <w:spacing w:val="14"/>
                              <w:sz w:val="18"/>
                              <w:szCs w:val="18"/>
                              <w:lang w:eastAsia="zh-CN"/>
                            </w:rPr>
                            <w:t>对智</w:t>
                          </w:r>
                          <w:r>
                            <w:rPr>
                              <w:rFonts w:ascii="宋体" w:hAnsi="宋体" w:eastAsia="宋体" w:cs="宋体"/>
                              <w:spacing w:val="16"/>
                              <w:sz w:val="18"/>
                              <w:szCs w:val="18"/>
                              <w:lang w:eastAsia="zh-CN"/>
                            </w:rPr>
                            <w:t>能</w:t>
                          </w:r>
                          <w:r>
                            <w:rPr>
                              <w:rFonts w:ascii="宋体" w:hAnsi="宋体" w:eastAsia="宋体" w:cs="宋体"/>
                              <w:spacing w:val="14"/>
                              <w:sz w:val="18"/>
                              <w:szCs w:val="18"/>
                              <w:lang w:eastAsia="zh-CN"/>
                            </w:rPr>
                            <w:t>设备进</w:t>
                          </w:r>
                          <w:r>
                            <w:rPr>
                              <w:rFonts w:ascii="宋体" w:hAnsi="宋体" w:eastAsia="宋体" w:cs="宋体"/>
                              <w:sz w:val="18"/>
                              <w:szCs w:val="18"/>
                              <w:lang w:eastAsia="zh-CN"/>
                            </w:rPr>
                            <w:t>行 日常的维护</w:t>
                          </w:r>
                          <w:r>
                            <w:rPr>
                              <w:rFonts w:ascii="宋体" w:hAnsi="宋体" w:eastAsia="宋体" w:cs="宋体"/>
                              <w:spacing w:val="-89"/>
                              <w:sz w:val="18"/>
                              <w:szCs w:val="18"/>
                              <w:lang w:eastAsia="zh-CN"/>
                            </w:rPr>
                            <w:t>、</w:t>
                          </w:r>
                          <w:r>
                            <w:rPr>
                              <w:rFonts w:ascii="宋体" w:hAnsi="宋体" w:eastAsia="宋体" w:cs="宋体"/>
                              <w:sz w:val="18"/>
                              <w:szCs w:val="18"/>
                              <w:lang w:eastAsia="zh-CN"/>
                            </w:rPr>
                            <w:t>检测 和维修</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并对常见 </w:t>
                          </w:r>
                          <w:r>
                            <w:rPr>
                              <w:rFonts w:ascii="宋体" w:hAnsi="宋体" w:eastAsia="宋体" w:cs="宋体"/>
                              <w:spacing w:val="14"/>
                              <w:sz w:val="18"/>
                              <w:szCs w:val="18"/>
                              <w:lang w:eastAsia="zh-CN"/>
                            </w:rPr>
                            <w:t>智能</w:t>
                          </w:r>
                          <w:r>
                            <w:rPr>
                              <w:rFonts w:ascii="宋体" w:hAnsi="宋体" w:eastAsia="宋体" w:cs="宋体"/>
                              <w:spacing w:val="16"/>
                              <w:sz w:val="18"/>
                              <w:szCs w:val="18"/>
                              <w:lang w:eastAsia="zh-CN"/>
                            </w:rPr>
                            <w:t>设</w:t>
                          </w:r>
                          <w:r>
                            <w:rPr>
                              <w:rFonts w:ascii="宋体" w:hAnsi="宋体" w:eastAsia="宋体" w:cs="宋体"/>
                              <w:spacing w:val="14"/>
                              <w:sz w:val="18"/>
                              <w:szCs w:val="18"/>
                              <w:lang w:eastAsia="zh-CN"/>
                            </w:rPr>
                            <w:t>备的故</w:t>
                          </w:r>
                          <w:r>
                            <w:rPr>
                              <w:rFonts w:ascii="宋体" w:hAnsi="宋体" w:eastAsia="宋体" w:cs="宋体"/>
                              <w:sz w:val="18"/>
                              <w:szCs w:val="18"/>
                              <w:lang w:eastAsia="zh-CN"/>
                            </w:rPr>
                            <w:t>障 进行检修</w:t>
                          </w:r>
                          <w:r>
                            <w:rPr>
                              <w:rFonts w:ascii="宋体" w:hAnsi="宋体" w:eastAsia="宋体" w:cs="宋体"/>
                              <w:sz w:val="21"/>
                              <w:szCs w:val="21"/>
                              <w:lang w:eastAsia="zh-CN"/>
                            </w:rPr>
                            <w:t>。</w:t>
                          </w:r>
                        </w:p>
                      </w:txbxContent>
                    </v:textbox>
                  </v:shape>
                  <v:shape id="文本框 3042" o:spid="_x0000_s1026" o:spt="202" type="#_x0000_t202" style="position:absolute;left:4785;top:-4902;height:1710;width:1650;" filled="f" stroked="t" coordsize="21600,21600" o:gfxdata="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OWO&#10;poT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3" w:line="316" w:lineRule="auto"/>
                            <w:ind w:left="144" w:right="53"/>
                            <w:jc w:val="both"/>
                            <w:rPr>
                              <w:rFonts w:ascii="宋体" w:hAnsi="宋体" w:eastAsia="宋体" w:cs="宋体"/>
                              <w:sz w:val="18"/>
                              <w:szCs w:val="18"/>
                              <w:lang w:eastAsia="zh-CN"/>
                            </w:rPr>
                          </w:pPr>
                          <w:r>
                            <w:rPr>
                              <w:rFonts w:ascii="宋体" w:hAnsi="宋体" w:eastAsia="宋体" w:cs="宋体"/>
                              <w:spacing w:val="14"/>
                              <w:sz w:val="18"/>
                              <w:szCs w:val="18"/>
                              <w:lang w:eastAsia="zh-CN"/>
                            </w:rPr>
                            <w:t>对智</w:t>
                          </w:r>
                          <w:r>
                            <w:rPr>
                              <w:rFonts w:ascii="宋体" w:hAnsi="宋体" w:eastAsia="宋体" w:cs="宋体"/>
                              <w:spacing w:val="16"/>
                              <w:sz w:val="18"/>
                              <w:szCs w:val="18"/>
                              <w:lang w:eastAsia="zh-CN"/>
                            </w:rPr>
                            <w:t>能</w:t>
                          </w:r>
                          <w:r>
                            <w:rPr>
                              <w:rFonts w:ascii="宋体" w:hAnsi="宋体" w:eastAsia="宋体" w:cs="宋体"/>
                              <w:spacing w:val="14"/>
                              <w:sz w:val="18"/>
                              <w:szCs w:val="18"/>
                              <w:lang w:eastAsia="zh-CN"/>
                            </w:rPr>
                            <w:t>产品的</w:t>
                          </w:r>
                          <w:r>
                            <w:rPr>
                              <w:rFonts w:ascii="宋体" w:hAnsi="宋体" w:eastAsia="宋体" w:cs="宋体"/>
                              <w:sz w:val="18"/>
                              <w:szCs w:val="18"/>
                              <w:lang w:eastAsia="zh-CN"/>
                            </w:rPr>
                            <w:t xml:space="preserve">硬 </w:t>
                          </w:r>
                          <w:r>
                            <w:rPr>
                              <w:rFonts w:ascii="宋体" w:hAnsi="宋体" w:eastAsia="宋体" w:cs="宋体"/>
                              <w:spacing w:val="14"/>
                              <w:sz w:val="18"/>
                              <w:szCs w:val="18"/>
                              <w:lang w:eastAsia="zh-CN"/>
                            </w:rPr>
                            <w:t>件设</w:t>
                          </w:r>
                          <w:r>
                            <w:rPr>
                              <w:rFonts w:ascii="宋体" w:hAnsi="宋体" w:eastAsia="宋体" w:cs="宋体"/>
                              <w:spacing w:val="16"/>
                              <w:sz w:val="18"/>
                              <w:szCs w:val="18"/>
                              <w:lang w:eastAsia="zh-CN"/>
                            </w:rPr>
                            <w:t>计</w:t>
                          </w:r>
                          <w:r>
                            <w:rPr>
                              <w:rFonts w:ascii="宋体" w:hAnsi="宋体" w:eastAsia="宋体" w:cs="宋体"/>
                              <w:spacing w:val="14"/>
                              <w:sz w:val="18"/>
                              <w:szCs w:val="18"/>
                              <w:lang w:eastAsia="zh-CN"/>
                            </w:rPr>
                            <w:t>部分能</w:t>
                          </w:r>
                          <w:r>
                            <w:rPr>
                              <w:rFonts w:ascii="宋体" w:hAnsi="宋体" w:eastAsia="宋体" w:cs="宋体"/>
                              <w:sz w:val="18"/>
                              <w:szCs w:val="18"/>
                              <w:lang w:eastAsia="zh-CN"/>
                            </w:rPr>
                            <w:t xml:space="preserve">够 </w:t>
                          </w:r>
                          <w:r>
                            <w:rPr>
                              <w:rFonts w:ascii="宋体" w:hAnsi="宋体" w:eastAsia="宋体" w:cs="宋体"/>
                              <w:spacing w:val="14"/>
                              <w:sz w:val="18"/>
                              <w:szCs w:val="18"/>
                              <w:lang w:eastAsia="zh-CN"/>
                            </w:rPr>
                            <w:t>进行</w:t>
                          </w:r>
                          <w:r>
                            <w:rPr>
                              <w:rFonts w:ascii="宋体" w:hAnsi="宋体" w:eastAsia="宋体" w:cs="宋体"/>
                              <w:spacing w:val="16"/>
                              <w:sz w:val="18"/>
                              <w:szCs w:val="18"/>
                              <w:lang w:eastAsia="zh-CN"/>
                            </w:rPr>
                            <w:t>简</w:t>
                          </w:r>
                          <w:r>
                            <w:rPr>
                              <w:rFonts w:ascii="宋体" w:hAnsi="宋体" w:eastAsia="宋体" w:cs="宋体"/>
                              <w:spacing w:val="14"/>
                              <w:sz w:val="18"/>
                              <w:szCs w:val="18"/>
                              <w:lang w:eastAsia="zh-CN"/>
                            </w:rPr>
                            <w:t>单设计</w:t>
                          </w:r>
                          <w:r>
                            <w:rPr>
                              <w:rFonts w:ascii="宋体" w:hAnsi="宋体" w:eastAsia="宋体" w:cs="宋体"/>
                              <w:sz w:val="18"/>
                              <w:szCs w:val="18"/>
                              <w:lang w:eastAsia="zh-CN"/>
                            </w:rPr>
                            <w:t>并 测试对应的电路。</w:t>
                          </w:r>
                        </w:p>
                      </w:txbxContent>
                    </v:textbox>
                  </v:shape>
                  <v:shape id="文本框 3043" o:spid="_x0000_s1026" o:spt="202" type="#_x0000_t202" style="position:absolute;left:4785;top:-2094;height:2157;width:1650;" filled="f" stroked="t" coordsize="21600,21600" o:gfxdata="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">
                    <v:fill on="f" focussize="0,0"/>
                    <v:stroke weight="0.5pt" color="#000000" joinstyle="miter"/>
                    <v:imagedata o:title=""/>
                    <o:lock v:ext="edit" aspectratio="f"/>
                    <v:textbox inset="0mm,0mm,0mm,0mm">
                      <w:txbxContent>
                        <w:p>
                          <w:pPr>
                            <w:spacing w:before="83" w:line="319" w:lineRule="auto"/>
                            <w:ind w:left="144" w:right="141"/>
                            <w:jc w:val="both"/>
                            <w:rPr>
                              <w:rFonts w:ascii="宋体" w:hAnsi="宋体" w:eastAsia="宋体" w:cs="宋体"/>
                              <w:sz w:val="18"/>
                              <w:szCs w:val="18"/>
                              <w:lang w:eastAsia="zh-CN"/>
                            </w:rPr>
                          </w:pPr>
                          <w:r>
                            <w:rPr>
                              <w:rFonts w:ascii="宋体" w:hAnsi="宋体" w:eastAsia="宋体" w:cs="宋体"/>
                              <w:spacing w:val="14"/>
                              <w:sz w:val="18"/>
                              <w:szCs w:val="18"/>
                              <w:lang w:eastAsia="zh-CN"/>
                            </w:rPr>
                            <w:t>从事</w:t>
                          </w:r>
                          <w:r>
                            <w:rPr>
                              <w:rFonts w:ascii="宋体" w:hAnsi="宋体" w:eastAsia="宋体" w:cs="宋体"/>
                              <w:spacing w:val="16"/>
                              <w:sz w:val="18"/>
                              <w:szCs w:val="18"/>
                              <w:lang w:eastAsia="zh-CN"/>
                            </w:rPr>
                            <w:t>智</w:t>
                          </w:r>
                          <w:r>
                            <w:rPr>
                              <w:rFonts w:ascii="宋体" w:hAnsi="宋体" w:eastAsia="宋体" w:cs="宋体"/>
                              <w:spacing w:val="14"/>
                              <w:sz w:val="18"/>
                              <w:szCs w:val="18"/>
                              <w:lang w:eastAsia="zh-CN"/>
                            </w:rPr>
                            <w:t>能设备</w:t>
                          </w:r>
                          <w:r>
                            <w:rPr>
                              <w:rFonts w:ascii="宋体" w:hAnsi="宋体" w:eastAsia="宋体" w:cs="宋体"/>
                              <w:sz w:val="18"/>
                              <w:szCs w:val="18"/>
                              <w:lang w:eastAsia="zh-CN"/>
                            </w:rPr>
                            <w:t xml:space="preserve">中 </w:t>
                          </w:r>
                          <w:r>
                            <w:rPr>
                              <w:rFonts w:ascii="宋体" w:hAnsi="宋体" w:eastAsia="宋体" w:cs="宋体"/>
                              <w:spacing w:val="14"/>
                              <w:sz w:val="18"/>
                              <w:szCs w:val="18"/>
                              <w:lang w:eastAsia="zh-CN"/>
                            </w:rPr>
                            <w:t>软件</w:t>
                          </w:r>
                          <w:r>
                            <w:rPr>
                              <w:rFonts w:ascii="宋体" w:hAnsi="宋体" w:eastAsia="宋体" w:cs="宋体"/>
                              <w:spacing w:val="16"/>
                              <w:sz w:val="18"/>
                              <w:szCs w:val="18"/>
                              <w:lang w:eastAsia="zh-CN"/>
                            </w:rPr>
                            <w:t>部</w:t>
                          </w:r>
                          <w:r>
                            <w:rPr>
                              <w:rFonts w:ascii="宋体" w:hAnsi="宋体" w:eastAsia="宋体" w:cs="宋体"/>
                              <w:spacing w:val="14"/>
                              <w:sz w:val="18"/>
                              <w:szCs w:val="18"/>
                              <w:lang w:eastAsia="zh-CN"/>
                            </w:rPr>
                            <w:t>分的研</w:t>
                          </w:r>
                          <w:r>
                            <w:rPr>
                              <w:rFonts w:ascii="宋体" w:hAnsi="宋体" w:eastAsia="宋体" w:cs="宋体"/>
                              <w:sz w:val="18"/>
                              <w:szCs w:val="18"/>
                              <w:lang w:eastAsia="zh-CN"/>
                            </w:rPr>
                            <w:t>发 工作</w:t>
                          </w:r>
                          <w:r>
                            <w:rPr>
                              <w:rFonts w:ascii="宋体" w:hAnsi="宋体" w:eastAsia="宋体" w:cs="宋体"/>
                              <w:spacing w:val="-89"/>
                              <w:sz w:val="18"/>
                              <w:szCs w:val="18"/>
                              <w:lang w:eastAsia="zh-CN"/>
                            </w:rPr>
                            <w:t>，</w:t>
                          </w:r>
                          <w:r>
                            <w:rPr>
                              <w:rFonts w:ascii="宋体" w:hAnsi="宋体" w:eastAsia="宋体" w:cs="宋体"/>
                              <w:sz w:val="18"/>
                              <w:szCs w:val="18"/>
                              <w:lang w:eastAsia="zh-CN"/>
                            </w:rPr>
                            <w:t xml:space="preserve">并能够对智 </w:t>
                          </w:r>
                          <w:r>
                            <w:rPr>
                              <w:rFonts w:ascii="宋体" w:hAnsi="宋体" w:eastAsia="宋体" w:cs="宋体"/>
                              <w:spacing w:val="14"/>
                              <w:sz w:val="18"/>
                              <w:szCs w:val="18"/>
                              <w:lang w:eastAsia="zh-CN"/>
                            </w:rPr>
                            <w:t>能设</w:t>
                          </w:r>
                          <w:r>
                            <w:rPr>
                              <w:rFonts w:ascii="宋体" w:hAnsi="宋体" w:eastAsia="宋体" w:cs="宋体"/>
                              <w:spacing w:val="16"/>
                              <w:sz w:val="18"/>
                              <w:szCs w:val="18"/>
                              <w:lang w:eastAsia="zh-CN"/>
                            </w:rPr>
                            <w:t>备</w:t>
                          </w:r>
                          <w:r>
                            <w:rPr>
                              <w:rFonts w:ascii="宋体" w:hAnsi="宋体" w:eastAsia="宋体" w:cs="宋体"/>
                              <w:spacing w:val="14"/>
                              <w:sz w:val="18"/>
                              <w:szCs w:val="18"/>
                              <w:lang w:eastAsia="zh-CN"/>
                            </w:rPr>
                            <w:t>中模块</w:t>
                          </w:r>
                          <w:r>
                            <w:rPr>
                              <w:rFonts w:ascii="宋体" w:hAnsi="宋体" w:eastAsia="宋体" w:cs="宋体"/>
                              <w:sz w:val="18"/>
                              <w:szCs w:val="18"/>
                              <w:lang w:eastAsia="zh-CN"/>
                            </w:rPr>
                            <w:t xml:space="preserve">特 </w:t>
                          </w:r>
                          <w:r>
                            <w:rPr>
                              <w:rFonts w:ascii="宋体" w:hAnsi="宋体" w:eastAsia="宋体" w:cs="宋体"/>
                              <w:spacing w:val="14"/>
                              <w:sz w:val="18"/>
                              <w:szCs w:val="18"/>
                              <w:lang w:eastAsia="zh-CN"/>
                            </w:rPr>
                            <w:t>有的</w:t>
                          </w:r>
                          <w:r>
                            <w:rPr>
                              <w:rFonts w:ascii="宋体" w:hAnsi="宋体" w:eastAsia="宋体" w:cs="宋体"/>
                              <w:spacing w:val="16"/>
                              <w:sz w:val="18"/>
                              <w:szCs w:val="18"/>
                              <w:lang w:eastAsia="zh-CN"/>
                            </w:rPr>
                            <w:t>功</w:t>
                          </w:r>
                          <w:r>
                            <w:rPr>
                              <w:rFonts w:ascii="宋体" w:hAnsi="宋体" w:eastAsia="宋体" w:cs="宋体"/>
                              <w:spacing w:val="14"/>
                              <w:sz w:val="18"/>
                              <w:szCs w:val="18"/>
                              <w:lang w:eastAsia="zh-CN"/>
                            </w:rPr>
                            <w:t>能撰写</w:t>
                          </w:r>
                          <w:r>
                            <w:rPr>
                              <w:rFonts w:ascii="宋体" w:hAnsi="宋体" w:eastAsia="宋体" w:cs="宋体"/>
                              <w:sz w:val="18"/>
                              <w:szCs w:val="18"/>
                              <w:lang w:eastAsia="zh-CN"/>
                            </w:rPr>
                            <w:t>对 应的软件程序</w:t>
                          </w:r>
                        </w:p>
                      </w:txbxContent>
                    </v:textbox>
                  </v:shape>
                  <v:shape id="文本框 3044" o:spid="_x0000_s1026" o:spt="202" type="#_x0000_t202" style="position:absolute;left:9225;top:-8637;height:420;width:4020;" filled="f" stroked="f" coordsize="21600,21600" o:gfxdata="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WG/mW/&#10;AAAA3QAAAA8AAAAAAAAAAQAgAAAAIgAAAGRycy9kb3ducmV2LnhtbFBLAQIUABQAAAAIAIdO4kAz&#10;LwWeOwAAADkAAAAQAAAAAAAAAAEAIAAAAA4BAABkcnMvc2hhcGV4bWwueG1sUEsFBgAAAAAGAAYA&#10;WwEAALgDAAAAAA==&#10;">
                    <v:fill on="f" focussize="0,0"/>
                    <v:stroke on="f"/>
                    <v:imagedata o:title=""/>
                    <o:lock v:ext="edit" aspectratio="f"/>
                    <v:textbox inset="0mm,0mm,0mm,0mm">
                      <w:txbxContent>
                        <w:p>
                          <w:pPr>
                            <w:spacing w:before="65"/>
                            <w:ind w:left="4"/>
                            <w:jc w:val="center"/>
                            <w:rPr>
                              <w:rFonts w:ascii="宋体" w:hAnsi="宋体" w:eastAsia="宋体" w:cs="宋体"/>
                              <w:sz w:val="21"/>
                              <w:szCs w:val="21"/>
                            </w:rPr>
                          </w:pPr>
                          <w:r>
                            <w:rPr>
                              <w:rFonts w:ascii="宋体" w:hAnsi="宋体" w:eastAsia="宋体" w:cs="宋体"/>
                              <w:sz w:val="21"/>
                              <w:szCs w:val="21"/>
                            </w:rPr>
                            <w:t>学习</w:t>
                          </w:r>
                          <w:r>
                            <w:rPr>
                              <w:rFonts w:ascii="宋体" w:hAnsi="宋体" w:eastAsia="宋体" w:cs="宋体"/>
                              <w:spacing w:val="-3"/>
                              <w:sz w:val="21"/>
                              <w:szCs w:val="21"/>
                            </w:rPr>
                            <w:t>领</w:t>
                          </w:r>
                          <w:r>
                            <w:rPr>
                              <w:rFonts w:ascii="宋体" w:hAnsi="宋体" w:eastAsia="宋体" w:cs="宋体"/>
                              <w:sz w:val="21"/>
                              <w:szCs w:val="21"/>
                            </w:rPr>
                            <w:t>域</w:t>
                          </w:r>
                        </w:p>
                      </w:txbxContent>
                    </v:textbox>
                  </v:shape>
                </v:group>
              </v:group>
            </w:pict>
          </mc:Fallback>
        </mc:AlternateContent>
      </w:r>
      <w:r>
        <w:rPr>
          <w:color w:val="auto"/>
          <w:lang w:eastAsia="zh-CN"/>
        </w:rPr>
        <mc:AlternateContent>
          <mc:Choice Requires="wpg">
            <w:drawing>
              <wp:anchor distT="0" distB="0" distL="114300" distR="114300" simplePos="0" relativeHeight="251677696" behindDoc="0" locked="0" layoutInCell="1" allowOverlap="1">
                <wp:simplePos x="0" y="0"/>
                <wp:positionH relativeFrom="page">
                  <wp:posOffset>6433185</wp:posOffset>
                </wp:positionH>
                <wp:positionV relativeFrom="paragraph">
                  <wp:posOffset>-2126615</wp:posOffset>
                </wp:positionV>
                <wp:extent cx="1809750" cy="2057400"/>
                <wp:effectExtent l="0" t="0" r="0" b="635"/>
                <wp:wrapNone/>
                <wp:docPr id="720" name="组合 720"/>
                <wp:cNvGraphicFramePr/>
                <a:graphic xmlns:a="http://schemas.openxmlformats.org/drawingml/2006/main">
                  <a:graphicData uri="http://schemas.microsoft.com/office/word/2010/wordprocessingGroup">
                    <wpg:wgp>
                      <wpg:cNvGrpSpPr/>
                      <wpg:grpSpPr>
                        <a:xfrm>
                          <a:off x="0" y="0"/>
                          <a:ext cx="1809750" cy="2057400"/>
                          <a:chOff x="10132" y="-3350"/>
                          <a:chExt cx="2850" cy="3240"/>
                        </a:xfrm>
                        <a:effectLst/>
                      </wpg:grpSpPr>
                      <wpg:grpSp>
                        <wpg:cNvPr id="717" name="组合 3047"/>
                        <wpg:cNvGrpSpPr/>
                        <wpg:grpSpPr>
                          <a:xfrm>
                            <a:off x="10215" y="-627"/>
                            <a:ext cx="2040" cy="420"/>
                            <a:chOff x="10215" y="-627"/>
                            <a:chExt cx="2040" cy="420"/>
                          </a:xfrm>
                          <a:effectLst/>
                        </wpg:grpSpPr>
                        <wps:wsp>
                          <wps:cNvPr id="716" name="任意多边形 3048"/>
                          <wps:cNvSpPr/>
                          <wps:spPr>
                            <a:xfrm>
                              <a:off x="10215" y="-627"/>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5036" name="组合 3049"/>
                        <wpg:cNvGrpSpPr/>
                        <wpg:grpSpPr>
                          <a:xfrm>
                            <a:off x="10139" y="-3342"/>
                            <a:ext cx="2835" cy="3225"/>
                            <a:chOff x="10139" y="-3342"/>
                            <a:chExt cx="2835" cy="3225"/>
                          </a:xfrm>
                          <a:effectLst/>
                        </wpg:grpSpPr>
                        <wps:wsp>
                          <wps:cNvPr id="718" name="任意多边形 3050"/>
                          <wps:cNvSpPr/>
                          <wps:spPr>
                            <a:xfrm>
                              <a:off x="10139" y="-3342"/>
                              <a:ext cx="2835" cy="3225"/>
                            </a:xfrm>
                            <a:custGeom>
                              <a:avLst/>
                              <a:gdLst/>
                              <a:ahLst/>
                              <a:cxnLst/>
                              <a:rect l="0" t="0" r="0" b="0"/>
                              <a:pathLst>
                                <a:path w="2835" h="3225">
                                  <a:moveTo>
                                    <a:pt x="0" y="3225"/>
                                  </a:moveTo>
                                  <a:lnTo>
                                    <a:pt x="2835" y="3225"/>
                                  </a:lnTo>
                                  <a:lnTo>
                                    <a:pt x="2835" y="0"/>
                                  </a:lnTo>
                                  <a:lnTo>
                                    <a:pt x="0" y="0"/>
                                  </a:lnTo>
                                  <a:lnTo>
                                    <a:pt x="0" y="3225"/>
                                  </a:lnTo>
                                  <a:close/>
                                </a:path>
                              </a:pathLst>
                            </a:custGeom>
                            <a:noFill/>
                            <a:ln w="9525" cap="flat" cmpd="sng">
                              <a:solidFill>
                                <a:srgbClr val="385D89"/>
                              </a:solidFill>
                              <a:prstDash val="dash"/>
                              <a:headEnd type="none" w="med" len="med"/>
                              <a:tailEnd type="none" w="med" len="med"/>
                            </a:ln>
                            <a:effectLst/>
                          </wps:spPr>
                          <wps:bodyPr upright="1"/>
                        </wps:wsp>
                      </wpg:grpSp>
                    </wpg:wgp>
                  </a:graphicData>
                </a:graphic>
              </wp:anchor>
            </w:drawing>
          </mc:Choice>
          <mc:Fallback>
            <w:pict>
              <v:group id="_x0000_s1026" o:spid="_x0000_s1026" o:spt="203" style="position:absolute;left:0pt;margin-left:506.55pt;margin-top:-167.45pt;height:162pt;width:142.5pt;mso-position-horizontal-relative:page;z-index:251677696;mso-width-relative:page;mso-height-relative:page;" coordorigin="10132,-3350" coordsize="2850,3240" o:gfxdata="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">
                <o:lock v:ext="edit" aspectratio="f"/>
                <v:group id="组合 3047" o:spid="_x0000_s1026" o:spt="203" style="position:absolute;left:10215;top:-627;height:420;width:2040;" coordorigin="10215,-627" coordsize="2040,420" o:gfxdata="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x4VGAvwAAANwAAAAPAAAAAAAAAAEAIAAAACIAAABkcnMvZG93bnJldi54&#10;bWxQSwECFAAUAAAACACHTuJAMy8FnjsAAAA5AAAAFQAAAAAAAAABACAAAAAOAQAAZHJzL2dyb3Vw&#10;c2hhcGV4bWwueG1sUEsFBgAAAAAGAAYAYAEAAMsDAAAAAA==&#10;">
                  <o:lock v:ext="edit" aspectratio="f"/>
                  <v:shape id="任意多边形 3048" o:spid="_x0000_s1026" o:spt="100" style="position:absolute;left:10215;top:-627;height:420;width:2040;" fillcolor="#FFFFFF" filled="t" stroked="f" coordsize="2040,420" o:gfxdata="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NRz+EvQAA&#10;ANwAAAAPAAAAAAAAAAEAIAAAACIAAABkcnMvZG93bnJldi54bWxQSwECFAAUAAAACACHTuJAMy8F&#10;njsAAAA5AAAAEAAAAAAAAAABACAAAAAMAQAAZHJzL3NoYXBleG1sLnhtbFBLBQYAAAAABgAGAFsB&#10;AAC2AwAAAAA=&#10;" path="m0,420l2040,420,2040,0,0,0,0,420xe">
                    <v:fill on="t" focussize="0,0"/>
                    <v:stroke on="f"/>
                    <v:imagedata o:title=""/>
                    <o:lock v:ext="edit" aspectratio="f"/>
                  </v:shape>
                </v:group>
                <v:group id="组合 3049" o:spid="_x0000_s1026" o:spt="203" style="position:absolute;left:10139;top:-3342;height:3225;width:2835;" coordorigin="10139,-3342" coordsize="2835,3225" o:gfxdata="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lWaMm+AAAA3QAAAA8AAAAAAAAAAQAgAAAAIgAAAGRycy9kb3ducmV2Lnht&#10;bFBLAQIUABQAAAAIAIdO4kAzLwWeOwAAADkAAAAVAAAAAAAAAAEAIAAAAA0BAABkcnMvZ3JvdXBz&#10;aGFwZXhtbC54bWxQSwUGAAAAAAYABgBgAQAAygMAAAAA&#10;">
                  <o:lock v:ext="edit" aspectratio="f"/>
                  <v:shape id="任意多边形 3050" o:spid="_x0000_s1026" o:spt="100" style="position:absolute;left:10139;top:-3342;height:3225;width:2835;" filled="f" stroked="t" coordsize="2835,3225" o:gfxdata="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slK6m5AAAA3AAA&#10;AA8AAAAAAAAAAQAgAAAAIgAAAGRycy9kb3ducmV2LnhtbFBLAQIUABQAAAAIAIdO4kAzLwWeOwAA&#10;ADkAAAAQAAAAAAAAAAEAIAAAAAgBAABkcnMvc2hhcGV4bWwueG1sUEsFBgAAAAAGAAYAWwEAALID&#10;AAAAAA==&#10;" path="m0,3225l2835,3225,2835,0,0,0,0,3225xe">
                    <v:fill on="f" focussize="0,0"/>
                    <v:stroke color="#385D89" joinstyle="round" dashstyle="dash"/>
                    <v:imagedata o:title=""/>
                    <o:lock v:ext="edit" aspectratio="f"/>
                  </v:shape>
                </v:group>
              </v:group>
            </w:pict>
          </mc:Fallback>
        </mc:AlternateContent>
      </w:r>
      <w:r>
        <w:rPr>
          <w:color w:val="auto"/>
          <w:lang w:eastAsia="zh-CN"/>
        </w:rPr>
        <mc:AlternateContent>
          <mc:Choice Requires="wpg">
            <w:drawing>
              <wp:anchor distT="0" distB="0" distL="114300" distR="114300" simplePos="0" relativeHeight="251678720" behindDoc="0" locked="0" layoutInCell="1" allowOverlap="1">
                <wp:simplePos x="0" y="0"/>
                <wp:positionH relativeFrom="page">
                  <wp:posOffset>8357870</wp:posOffset>
                </wp:positionH>
                <wp:positionV relativeFrom="paragraph">
                  <wp:posOffset>-2136140</wp:posOffset>
                </wp:positionV>
                <wp:extent cx="1809750" cy="2028825"/>
                <wp:effectExtent l="0" t="0" r="0" b="10160"/>
                <wp:wrapNone/>
                <wp:docPr id="715" name="组合 715"/>
                <wp:cNvGraphicFramePr/>
                <a:graphic xmlns:a="http://schemas.openxmlformats.org/drawingml/2006/main">
                  <a:graphicData uri="http://schemas.microsoft.com/office/word/2010/wordprocessingGroup">
                    <wpg:wgp>
                      <wpg:cNvGrpSpPr/>
                      <wpg:grpSpPr>
                        <a:xfrm>
                          <a:off x="0" y="0"/>
                          <a:ext cx="1809750" cy="2028825"/>
                          <a:chOff x="13163" y="-3365"/>
                          <a:chExt cx="2850" cy="3195"/>
                        </a:xfrm>
                        <a:effectLst/>
                      </wpg:grpSpPr>
                      <wpg:grpSp>
                        <wpg:cNvPr id="5037" name="组合 3052"/>
                        <wpg:cNvGrpSpPr/>
                        <wpg:grpSpPr>
                          <a:xfrm>
                            <a:off x="13245" y="-2835"/>
                            <a:ext cx="2040" cy="420"/>
                            <a:chOff x="13245" y="-2835"/>
                            <a:chExt cx="2040" cy="420"/>
                          </a:xfrm>
                          <a:effectLst/>
                        </wpg:grpSpPr>
                        <wps:wsp>
                          <wps:cNvPr id="5038" name="任意多边形 3053"/>
                          <wps:cNvSpPr/>
                          <wps:spPr>
                            <a:xfrm>
                              <a:off x="13245" y="-2835"/>
                              <a:ext cx="2040" cy="420"/>
                            </a:xfrm>
                            <a:custGeom>
                              <a:avLst/>
                              <a:gdLst/>
                              <a:ahLst/>
                              <a:cxnLst/>
                              <a:rect l="0" t="0" r="0" b="0"/>
                              <a:pathLst>
                                <a:path w="2040" h="420">
                                  <a:moveTo>
                                    <a:pt x="0" y="420"/>
                                  </a:moveTo>
                                  <a:lnTo>
                                    <a:pt x="2040" y="420"/>
                                  </a:lnTo>
                                  <a:lnTo>
                                    <a:pt x="2040" y="0"/>
                                  </a:lnTo>
                                  <a:lnTo>
                                    <a:pt x="0" y="0"/>
                                  </a:lnTo>
                                  <a:lnTo>
                                    <a:pt x="0" y="420"/>
                                  </a:lnTo>
                                  <a:close/>
                                </a:path>
                              </a:pathLst>
                            </a:custGeom>
                            <a:solidFill>
                              <a:srgbClr val="FFFFFF"/>
                            </a:solidFill>
                            <a:ln>
                              <a:noFill/>
                            </a:ln>
                            <a:effectLst/>
                          </wps:spPr>
                          <wps:bodyPr upright="1"/>
                        </wps:wsp>
                      </wpg:grpSp>
                      <wpg:grpSp>
                        <wpg:cNvPr id="712" name="组合 3054"/>
                        <wpg:cNvGrpSpPr/>
                        <wpg:grpSpPr>
                          <a:xfrm>
                            <a:off x="13170" y="-3357"/>
                            <a:ext cx="2835" cy="3180"/>
                            <a:chOff x="13170" y="-3357"/>
                            <a:chExt cx="2835" cy="3180"/>
                          </a:xfrm>
                          <a:effectLst/>
                        </wpg:grpSpPr>
                        <wps:wsp>
                          <wps:cNvPr id="5039" name="任意多边形 3055"/>
                          <wps:cNvSpPr/>
                          <wps:spPr>
                            <a:xfrm>
                              <a:off x="13170" y="-3357"/>
                              <a:ext cx="2835" cy="3180"/>
                            </a:xfrm>
                            <a:custGeom>
                              <a:avLst/>
                              <a:gdLst/>
                              <a:ahLst/>
                              <a:cxnLst/>
                              <a:rect l="0" t="0" r="0" b="0"/>
                              <a:pathLst>
                                <a:path w="2835" h="3180">
                                  <a:moveTo>
                                    <a:pt x="0" y="3180"/>
                                  </a:moveTo>
                                  <a:lnTo>
                                    <a:pt x="2835" y="3180"/>
                                  </a:lnTo>
                                  <a:lnTo>
                                    <a:pt x="2835" y="0"/>
                                  </a:lnTo>
                                  <a:lnTo>
                                    <a:pt x="0" y="0"/>
                                  </a:lnTo>
                                  <a:lnTo>
                                    <a:pt x="0" y="3180"/>
                                  </a:lnTo>
                                  <a:close/>
                                </a:path>
                              </a:pathLst>
                            </a:custGeom>
                            <a:noFill/>
                            <a:ln w="9525" cap="flat" cmpd="sng">
                              <a:solidFill>
                                <a:srgbClr val="385D89"/>
                              </a:solidFill>
                              <a:prstDash val="dash"/>
                              <a:headEnd type="none" w="med" len="med"/>
                              <a:tailEnd type="none" w="med" len="med"/>
                            </a:ln>
                            <a:effectLst/>
                          </wps:spPr>
                          <wps:bodyPr upright="1"/>
                        </wps:wsp>
                      </wpg:grpSp>
                      <wpg:grpSp>
                        <wpg:cNvPr id="714" name="组合 3056"/>
                        <wpg:cNvGrpSpPr/>
                        <wpg:grpSpPr>
                          <a:xfrm>
                            <a:off x="15285" y="-3246"/>
                            <a:ext cx="630" cy="2919"/>
                            <a:chOff x="15285" y="-3246"/>
                            <a:chExt cx="630" cy="2919"/>
                          </a:xfrm>
                          <a:effectLst/>
                        </wpg:grpSpPr>
                        <wps:wsp>
                          <wps:cNvPr id="713" name="任意多边形 3057"/>
                          <wps:cNvSpPr/>
                          <wps:spPr>
                            <a:xfrm>
                              <a:off x="15285" y="-3246"/>
                              <a:ext cx="630" cy="2919"/>
                            </a:xfrm>
                            <a:custGeom>
                              <a:avLst/>
                              <a:gdLst/>
                              <a:ahLst/>
                              <a:cxnLst/>
                              <a:rect l="0" t="0" r="0" b="0"/>
                              <a:pathLst>
                                <a:path w="630" h="2919">
                                  <a:moveTo>
                                    <a:pt x="0" y="2919"/>
                                  </a:moveTo>
                                  <a:lnTo>
                                    <a:pt x="630" y="2919"/>
                                  </a:lnTo>
                                  <a:lnTo>
                                    <a:pt x="630" y="0"/>
                                  </a:lnTo>
                                  <a:lnTo>
                                    <a:pt x="0" y="0"/>
                                  </a:lnTo>
                                  <a:lnTo>
                                    <a:pt x="0" y="2919"/>
                                  </a:lnTo>
                                  <a:close/>
                                </a:path>
                              </a:pathLst>
                            </a:custGeom>
                            <a:solidFill>
                              <a:srgbClr val="FFFFFF"/>
                            </a:solidFill>
                            <a:ln>
                              <a:noFill/>
                            </a:ln>
                            <a:effectLst/>
                          </wps:spPr>
                          <wps:bodyPr upright="1"/>
                        </wps:wsp>
                      </wpg:grpSp>
                    </wpg:wgp>
                  </a:graphicData>
                </a:graphic>
              </wp:anchor>
            </w:drawing>
          </mc:Choice>
          <mc:Fallback>
            <w:pict>
              <v:group id="_x0000_s1026" o:spid="_x0000_s1026" o:spt="203" style="position:absolute;left:0pt;margin-left:658.1pt;margin-top:-168.2pt;height:159.75pt;width:142.5pt;mso-position-horizontal-relative:page;z-index:251678720;mso-width-relative:page;mso-height-relative:page;" coordorigin="13163,-3365" coordsize="2850,3195" o:gfxdata="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">
                <o:lock v:ext="edit" aspectratio="f"/>
                <v:group id="组合 3052" o:spid="_x0000_s1026" o:spt="203" style="position:absolute;left:13245;top:-2835;height:420;width:2040;" coordorigin="13245,-2835" coordsize="2040,420" o:gfxdata="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lhrNUsAAAADdAAAADwAAAAAAAAABACAAAAAiAAAAZHJzL2Rvd25yZXYu&#10;eG1sUEsBAhQAFAAAAAgAh07iQDMvBZ47AAAAOQAAABUAAAAAAAAAAQAgAAAADwEAAGRycy9ncm91&#10;cHNoYXBleG1sLnhtbFBLBQYAAAAABgAGAGABAADMAwAAAAA=&#10;">
                  <o:lock v:ext="edit" aspectratio="f"/>
                  <v:shape id="任意多边形 3053" o:spid="_x0000_s1026" o:spt="100" style="position:absolute;left:13245;top:-2835;height:420;width:2040;" fillcolor="#FFFFFF" filled="t" stroked="f" coordsize="2040,420" o:gfxdata="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TqTSvQAA&#10;AN0AAAAPAAAAAAAAAAEAIAAAACIAAABkcnMvZG93bnJldi54bWxQSwECFAAUAAAACACHTuJAMy8F&#10;njsAAAA5AAAAEAAAAAAAAAABACAAAAAMAQAAZHJzL3NoYXBleG1sLnhtbFBLBQYAAAAABgAGAFsB&#10;AAC2AwAAAAA=&#10;" path="m0,420l2040,420,2040,0,0,0,0,420xe">
                    <v:fill on="t" focussize="0,0"/>
                    <v:stroke on="f"/>
                    <v:imagedata o:title=""/>
                    <o:lock v:ext="edit" aspectratio="f"/>
                  </v:shape>
                </v:group>
                <v:group id="组合 3054" o:spid="_x0000_s1026" o:spt="203" style="position:absolute;left:13170;top:-3357;height:3180;width:2835;" coordorigin="13170,-3357" coordsize="2835,3180" o:gfxdata="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hlvIYvwAAANwAAAAPAAAAAAAAAAEAIAAAACIAAABkcnMvZG93bnJldi54&#10;bWxQSwECFAAUAAAACACHTuJAMy8FnjsAAAA5AAAAFQAAAAAAAAABACAAAAAOAQAAZHJzL2dyb3Vw&#10;c2hhcGV4bWwueG1sUEsFBgAAAAAGAAYAYAEAAMsDAAAAAA==&#10;">
                  <o:lock v:ext="edit" aspectratio="f"/>
                  <v:shape id="任意多边形 3055" o:spid="_x0000_s1026" o:spt="100" style="position:absolute;left:13170;top:-3357;height:3180;width:2835;" filled="f" stroked="t" coordsize="2835,3180" o:gfxdata="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1krNu/&#10;AAAA3QAAAA8AAAAAAAAAAQAgAAAAIgAAAGRycy9kb3ducmV2LnhtbFBLAQIUABQAAAAIAIdO4kAz&#10;LwWeOwAAADkAAAAQAAAAAAAAAAEAIAAAAA4BAABkcnMvc2hhcGV4bWwueG1sUEsFBgAAAAAGAAYA&#10;WwEAALgDAAAAAA==&#10;" path="m0,3180l2835,3180,2835,0,0,0,0,3180xe">
                    <v:fill on="f" focussize="0,0"/>
                    <v:stroke color="#385D89" joinstyle="round" dashstyle="dash"/>
                    <v:imagedata o:title=""/>
                    <o:lock v:ext="edit" aspectratio="f"/>
                  </v:shape>
                </v:group>
                <v:group id="组合 3056" o:spid="_x0000_s1026" o:spt="203" style="position:absolute;left:15285;top:-3246;height:2919;width:630;" coordorigin="15285,-3246" coordsize="630,2919" o:gfxdata="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BM8/3vwAAANwAAAAPAAAAAAAAAAEAIAAAACIAAABkcnMvZG93bnJldi54&#10;bWxQSwECFAAUAAAACACHTuJAMy8FnjsAAAA5AAAAFQAAAAAAAAABACAAAAAOAQAAZHJzL2dyb3Vw&#10;c2hhcGV4bWwueG1sUEsFBgAAAAAGAAYAYAEAAMsDAAAAAA==&#10;">
                  <o:lock v:ext="edit" aspectratio="f"/>
                  <v:shape id="任意多边形 3057" o:spid="_x0000_s1026" o:spt="100" style="position:absolute;left:15285;top:-3246;height:2919;width:630;" fillcolor="#FFFFFF" filled="t" stroked="f" coordsize="630,2919" o:gfxdata="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zWQRS&#10;wAAAANwAAAAPAAAAAAAAAAEAIAAAACIAAABkcnMvZG93bnJldi54bWxQSwECFAAUAAAACACHTuJA&#10;My8FnjsAAAA5AAAAEAAAAAAAAAABACAAAAAPAQAAZHJzL3NoYXBleG1sLnhtbFBLBQYAAAAABgAG&#10;AFsBAAC5AwAAAAA=&#10;" path="m0,2919l630,2919,630,0,0,0,0,2919xe">
                    <v:fill on="t" focussize="0,0"/>
                    <v:stroke on="f"/>
                    <v:imagedata o:title=""/>
                    <o:lock v:ext="edit" aspectratio="f"/>
                  </v:shape>
                </v:group>
              </v:group>
            </w:pict>
          </mc:Fallback>
        </mc:AlternateContent>
      </w:r>
      <w:r>
        <w:rPr>
          <w:color w:val="auto"/>
          <w:lang w:eastAsia="zh-CN"/>
        </w:rPr>
        <mc:AlternateContent>
          <mc:Choice Requires="wpg">
            <w:drawing>
              <wp:anchor distT="0" distB="0" distL="114300" distR="114300" simplePos="0" relativeHeight="251686912" behindDoc="0" locked="0" layoutInCell="1" allowOverlap="1">
                <wp:simplePos x="0" y="0"/>
                <wp:positionH relativeFrom="page">
                  <wp:posOffset>885825</wp:posOffset>
                </wp:positionH>
                <wp:positionV relativeFrom="paragraph">
                  <wp:posOffset>-1293495</wp:posOffset>
                </wp:positionV>
                <wp:extent cx="1819275" cy="1123950"/>
                <wp:effectExtent l="5080" t="4445" r="4445" b="14605"/>
                <wp:wrapNone/>
                <wp:docPr id="739" name="组合 739"/>
                <wp:cNvGraphicFramePr/>
                <a:graphic xmlns:a="http://schemas.openxmlformats.org/drawingml/2006/main">
                  <a:graphicData uri="http://schemas.microsoft.com/office/word/2010/wordprocessingGroup">
                    <wpg:wgp>
                      <wpg:cNvGrpSpPr/>
                      <wpg:grpSpPr>
                        <a:xfrm>
                          <a:off x="0" y="0"/>
                          <a:ext cx="1819275" cy="1123950"/>
                          <a:chOff x="1395" y="-2037"/>
                          <a:chExt cx="2865" cy="1770"/>
                        </a:xfrm>
                        <a:effectLst/>
                      </wpg:grpSpPr>
                      <wpg:grpSp>
                        <wpg:cNvPr id="730" name="组合 3059"/>
                        <wpg:cNvGrpSpPr/>
                        <wpg:grpSpPr>
                          <a:xfrm>
                            <a:off x="1995" y="-1765"/>
                            <a:ext cx="615" cy="615"/>
                            <a:chOff x="1995" y="-1765"/>
                            <a:chExt cx="615" cy="615"/>
                          </a:xfrm>
                          <a:effectLst/>
                        </wpg:grpSpPr>
                        <wps:wsp>
                          <wps:cNvPr id="729" name="任意多边形 3060"/>
                          <wps:cNvSpPr/>
                          <wps:spPr>
                            <a:xfrm>
                              <a:off x="1995" y="-1765"/>
                              <a:ext cx="615" cy="615"/>
                            </a:xfrm>
                            <a:custGeom>
                              <a:avLst/>
                              <a:gdLst/>
                              <a:ahLst/>
                              <a:cxnLst/>
                              <a:rect l="0" t="0" r="0" b="0"/>
                              <a:pathLst>
                                <a:path w="615" h="615">
                                  <a:moveTo>
                                    <a:pt x="0" y="615"/>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732" name="组合 3061"/>
                        <wpg:cNvGrpSpPr/>
                        <wpg:grpSpPr>
                          <a:xfrm>
                            <a:off x="1995" y="-1165"/>
                            <a:ext cx="615" cy="14"/>
                            <a:chOff x="1995" y="-1165"/>
                            <a:chExt cx="615" cy="14"/>
                          </a:xfrm>
                          <a:effectLst/>
                        </wpg:grpSpPr>
                        <wps:wsp>
                          <wps:cNvPr id="731" name="任意多边形 3062"/>
                          <wps:cNvSpPr/>
                          <wps:spPr>
                            <a:xfrm>
                              <a:off x="1995" y="-1165"/>
                              <a:ext cx="615" cy="14"/>
                            </a:xfrm>
                            <a:custGeom>
                              <a:avLst/>
                              <a:gdLst/>
                              <a:ahLst/>
                              <a:cxnLst/>
                              <a:rect l="0" t="0" r="0" b="0"/>
                              <a:pathLst>
                                <a:path w="615" h="14">
                                  <a:moveTo>
                                    <a:pt x="0" y="14"/>
                                  </a:moveTo>
                                  <a:lnTo>
                                    <a:pt x="615" y="0"/>
                                  </a:lnTo>
                                </a:path>
                              </a:pathLst>
                            </a:custGeom>
                            <a:noFill/>
                            <a:ln w="9525" cap="flat" cmpd="sng">
                              <a:solidFill>
                                <a:srgbClr val="497DBA"/>
                              </a:solidFill>
                              <a:prstDash val="solid"/>
                              <a:headEnd type="none" w="med" len="med"/>
                              <a:tailEnd type="none" w="med" len="med"/>
                            </a:ln>
                            <a:effectLst/>
                          </wps:spPr>
                          <wps:bodyPr upright="1"/>
                        </wps:wsp>
                      </wpg:grpSp>
                      <wpg:grpSp>
                        <wpg:cNvPr id="738" name="组合 3063"/>
                        <wpg:cNvGrpSpPr/>
                        <wpg:grpSpPr>
                          <a:xfrm>
                            <a:off x="1995" y="-1150"/>
                            <a:ext cx="615" cy="615"/>
                            <a:chOff x="1995" y="-1150"/>
                            <a:chExt cx="615" cy="615"/>
                          </a:xfrm>
                          <a:effectLst/>
                        </wpg:grpSpPr>
                        <wps:wsp>
                          <wps:cNvPr id="733" name="任意多边形 3064"/>
                          <wps:cNvSpPr/>
                          <wps:spPr>
                            <a:xfrm>
                              <a:off x="1995" y="-1150"/>
                              <a:ext cx="615" cy="615"/>
                            </a:xfrm>
                            <a:custGeom>
                              <a:avLst/>
                              <a:gdLst/>
                              <a:ahLst/>
                              <a:cxnLst/>
                              <a:rect l="0" t="0" r="0" b="0"/>
                              <a:pathLst>
                                <a:path w="615" h="615">
                                  <a:moveTo>
                                    <a:pt x="0" y="0"/>
                                  </a:moveTo>
                                  <a:lnTo>
                                    <a:pt x="615" y="615"/>
                                  </a:lnTo>
                                </a:path>
                              </a:pathLst>
                            </a:custGeom>
                            <a:noFill/>
                            <a:ln w="9525" cap="flat" cmpd="sng">
                              <a:solidFill>
                                <a:srgbClr val="497DBA"/>
                              </a:solidFill>
                              <a:prstDash val="solid"/>
                              <a:headEnd type="none" w="med" len="med"/>
                              <a:tailEnd type="none" w="med" len="med"/>
                            </a:ln>
                            <a:effectLst/>
                          </wps:spPr>
                          <wps:bodyPr upright="1"/>
                        </wps:wsp>
                        <wps:wsp>
                          <wps:cNvPr id="734" name="文本框 3065"/>
                          <wps:cNvSpPr txBox="1"/>
                          <wps:spPr>
                            <a:xfrm>
                              <a:off x="1395" y="-2037"/>
                              <a:ext cx="615" cy="1755"/>
                            </a:xfrm>
                            <a:prstGeom prst="rect">
                              <a:avLst/>
                            </a:prstGeom>
                            <a:noFill/>
                            <a:ln w="6350" cap="flat" cmpd="sng">
                              <a:solidFill>
                                <a:srgbClr val="000000"/>
                              </a:solidFill>
                              <a:prstDash val="solid"/>
                              <a:miter/>
                              <a:headEnd type="none" w="med" len="med"/>
                              <a:tailEnd type="none" w="med" len="med"/>
                            </a:ln>
                            <a:effectLst/>
                          </wps:spPr>
                          <wps:txbx>
                            <w:txbxContent>
                              <w:p>
                                <w:pPr>
                                  <w:spacing w:before="147" w:line="182" w:lineRule="auto"/>
                                  <w:ind w:left="210" w:right="212"/>
                                  <w:jc w:val="both"/>
                                  <w:rPr>
                                    <w:rFonts w:ascii="宋体" w:hAnsi="宋体" w:eastAsia="宋体" w:cs="宋体"/>
                                    <w:sz w:val="18"/>
                                    <w:szCs w:val="18"/>
                                  </w:rPr>
                                </w:pPr>
                                <w:r>
                                  <w:rPr>
                                    <w:rFonts w:ascii="宋体" w:hAnsi="宋体" w:eastAsia="宋体" w:cs="宋体"/>
                                    <w:sz w:val="18"/>
                                    <w:szCs w:val="18"/>
                                  </w:rPr>
                                  <w:t>终 端 设 备 软 件 开 发</w:t>
                                </w:r>
                              </w:p>
                            </w:txbxContent>
                          </wps:txbx>
                          <wps:bodyPr lIns="0" tIns="0" rIns="0" bIns="0" upright="1"/>
                        </wps:wsp>
                        <wps:wsp>
                          <wps:cNvPr id="735" name="文本框 3066"/>
                          <wps:cNvSpPr txBox="1"/>
                          <wps:spPr>
                            <a:xfrm>
                              <a:off x="2610" y="-1977"/>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4"/>
                                  <w:ind w:left="459"/>
                                  <w:rPr>
                                    <w:rFonts w:ascii="宋体" w:hAnsi="宋体" w:eastAsia="宋体" w:cs="宋体"/>
                                    <w:sz w:val="18"/>
                                    <w:szCs w:val="18"/>
                                  </w:rPr>
                                </w:pPr>
                                <w:r>
                                  <w:rPr>
                                    <w:rFonts w:ascii="宋体" w:hAnsi="宋体" w:eastAsia="宋体" w:cs="宋体"/>
                                    <w:sz w:val="18"/>
                                    <w:szCs w:val="18"/>
                                  </w:rPr>
                                  <w:t>软件研发</w:t>
                                </w:r>
                              </w:p>
                            </w:txbxContent>
                          </wps:txbx>
                          <wps:bodyPr lIns="0" tIns="0" rIns="0" bIns="0" upright="1"/>
                        </wps:wsp>
                        <wps:wsp>
                          <wps:cNvPr id="736" name="文本框 3067"/>
                          <wps:cNvSpPr txBox="1"/>
                          <wps:spPr>
                            <a:xfrm>
                              <a:off x="2610" y="-1332"/>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5"/>
                                  <w:ind w:left="459"/>
                                  <w:rPr>
                                    <w:rFonts w:ascii="宋体" w:hAnsi="宋体" w:eastAsia="宋体" w:cs="宋体"/>
                                    <w:sz w:val="18"/>
                                    <w:szCs w:val="18"/>
                                  </w:rPr>
                                </w:pPr>
                                <w:r>
                                  <w:rPr>
                                    <w:rFonts w:ascii="宋体" w:hAnsi="宋体" w:eastAsia="宋体" w:cs="宋体"/>
                                    <w:sz w:val="18"/>
                                    <w:szCs w:val="18"/>
                                  </w:rPr>
                                  <w:t>模块程序</w:t>
                                </w:r>
                              </w:p>
                            </w:txbxContent>
                          </wps:txbx>
                          <wps:bodyPr lIns="0" tIns="0" rIns="0" bIns="0" upright="1"/>
                        </wps:wsp>
                        <wps:wsp>
                          <wps:cNvPr id="737" name="文本框 3068"/>
                          <wps:cNvSpPr txBox="1"/>
                          <wps:spPr>
                            <a:xfrm>
                              <a:off x="2610" y="-687"/>
                              <a:ext cx="1650" cy="420"/>
                            </a:xfrm>
                            <a:prstGeom prst="rect">
                              <a:avLst/>
                            </a:prstGeom>
                            <a:noFill/>
                            <a:ln w="6350" cap="flat" cmpd="sng">
                              <a:solidFill>
                                <a:srgbClr val="000000"/>
                              </a:solidFill>
                              <a:prstDash val="solid"/>
                              <a:miter/>
                              <a:headEnd type="none" w="med" len="med"/>
                              <a:tailEnd type="none" w="med" len="med"/>
                            </a:ln>
                            <a:effectLst/>
                          </wps:spPr>
                          <wps:txbx>
                            <w:txbxContent>
                              <w:p>
                                <w:pPr>
                                  <w:spacing w:before="83"/>
                                  <w:ind w:left="459"/>
                                  <w:rPr>
                                    <w:rFonts w:ascii="宋体" w:hAnsi="宋体" w:eastAsia="宋体" w:cs="宋体"/>
                                    <w:sz w:val="18"/>
                                    <w:szCs w:val="18"/>
                                  </w:rPr>
                                </w:pPr>
                                <w:r>
                                  <w:rPr>
                                    <w:rFonts w:ascii="宋体" w:hAnsi="宋体" w:eastAsia="宋体" w:cs="宋体"/>
                                    <w:sz w:val="18"/>
                                    <w:szCs w:val="18"/>
                                  </w:rPr>
                                  <w:t>设备调试</w:t>
                                </w:r>
                              </w:p>
                            </w:txbxContent>
                          </wps:txbx>
                          <wps:bodyPr lIns="0" tIns="0" rIns="0" bIns="0" upright="1"/>
                        </wps:wsp>
                      </wpg:grpSp>
                    </wpg:wgp>
                  </a:graphicData>
                </a:graphic>
              </wp:anchor>
            </w:drawing>
          </mc:Choice>
          <mc:Fallback>
            <w:pict>
              <v:group id="_x0000_s1026" o:spid="_x0000_s1026" o:spt="203" style="position:absolute;left:0pt;margin-left:69.75pt;margin-top:-101.85pt;height:88.5pt;width:143.25pt;mso-position-horizontal-relative:page;z-index:251686912;mso-width-relative:page;mso-height-relative:page;" coordorigin="1395,-2037" coordsize="2865,1770" o:gfxdata="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">
                <o:lock v:ext="edit" aspectratio="f"/>
                <v:group id="组合 3059" o:spid="_x0000_s1026" o:spt="203" style="position:absolute;left:1995;top:-1765;height:615;width:615;" coordorigin="1995,-1765" coordsize="615,615" o:gfxdata="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1vZWUvAAAANwAAAAPAAAAAAAAAAEAIAAAACIAAABkcnMvZG93bnJldi54bWxQ&#10;SwECFAAUAAAACACHTuJAMy8FnjsAAAA5AAAAFQAAAAAAAAABACAAAAALAQAAZHJzL2dyb3Vwc2hh&#10;cGV4bWwueG1sUEsFBgAAAAAGAAYAYAEAAMgDAAAAAA==&#10;">
                  <o:lock v:ext="edit" aspectratio="f"/>
                  <v:shape id="任意多边形 3060" o:spid="_x0000_s1026" o:spt="100" style="position:absolute;left:1995;top:-1765;height:615;width:615;" filled="f" stroked="t" coordsize="615,615" o:gfxdata="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LrN5i/&#10;AAAA3AAAAA8AAAAAAAAAAQAgAAAAIgAAAGRycy9kb3ducmV2LnhtbFBLAQIUABQAAAAIAIdO4kAz&#10;LwWeOwAAADkAAAAQAAAAAAAAAAEAIAAAAA4BAABkcnMvc2hhcGV4bWwueG1sUEsFBgAAAAAGAAYA&#10;WwEAALgDAAAAAA==&#10;" path="m0,615l615,0e">
                    <v:fill on="f" focussize="0,0"/>
                    <v:stroke color="#497DBA" joinstyle="round"/>
                    <v:imagedata o:title=""/>
                    <o:lock v:ext="edit" aspectratio="f"/>
                  </v:shape>
                </v:group>
                <v:group id="组合 3061" o:spid="_x0000_s1026" o:spt="203" style="position:absolute;left:1995;top:-1165;height:14;width:615;" coordorigin="1995,-1165" coordsize="615,14" o:gfxdata="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qI654vwAAANwAAAAPAAAAAAAAAAEAIAAAACIAAABkcnMvZG93bnJldi54&#10;bWxQSwECFAAUAAAACACHTuJAMy8FnjsAAAA5AAAAFQAAAAAAAAABACAAAAAOAQAAZHJzL2dyb3Vw&#10;c2hhcGV4bWwueG1sUEsFBgAAAAAGAAYAYAEAAMsDAAAAAA==&#10;">
                  <o:lock v:ext="edit" aspectratio="f"/>
                  <v:shape id="任意多边形 3062" o:spid="_x0000_s1026" o:spt="100" style="position:absolute;left:1995;top:-1165;height:14;width:615;" filled="f" stroked="t" coordsize="615,14" o:gfxdata="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OEsFe/&#10;AAAA3AAAAA8AAAAAAAAAAQAgAAAAIgAAAGRycy9kb3ducmV2LnhtbFBLAQIUABQAAAAIAIdO4kAz&#10;LwWeOwAAADkAAAAQAAAAAAAAAAEAIAAAAA4BAABkcnMvc2hhcGV4bWwueG1sUEsFBgAAAAAGAAYA&#10;WwEAALgDAAAAAA==&#10;" path="m0,14l615,0e">
                    <v:fill on="f" focussize="0,0"/>
                    <v:stroke color="#497DBA" joinstyle="round"/>
                    <v:imagedata o:title=""/>
                    <o:lock v:ext="edit" aspectratio="f"/>
                  </v:shape>
                </v:group>
                <v:group id="组合 3063" o:spid="_x0000_s1026" o:spt="203" style="position:absolute;left:1995;top:-1150;height:615;width:615;" coordorigin="1995,-1150" coordsize="615,615" o:gfxdata="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Ly5mSvAAAANwAAAAPAAAAAAAAAAEAIAAAACIAAABkcnMvZG93bnJldi54bWxQ&#10;SwECFAAUAAAACACHTuJAMy8FnjsAAAA5AAAAFQAAAAAAAAABACAAAAALAQAAZHJzL2dyb3Vwc2hh&#10;cGV4bWwueG1sUEsFBgAAAAAGAAYAYAEAAMgDAAAAAA==&#10;">
                  <o:lock v:ext="edit" aspectratio="f"/>
                  <v:shape id="任意多边形 3064" o:spid="_x0000_s1026" o:spt="100" style="position:absolute;left:1995;top:-1150;height:615;width:615;" filled="f" stroked="t" coordsize="615,615" o:gfxdata="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Bm2pav&#10;wAAAANwAAAAPAAAAAAAAAAEAIAAAACIAAABkcnMvZG93bnJldi54bWxQSwECFAAUAAAACACHTuJA&#10;My8FnjsAAAA5AAAAEAAAAAAAAAABACAAAAAPAQAAZHJzL3NoYXBleG1sLnhtbFBLBQYAAAAABgAG&#10;AFsBAAC5AwAAAAA=&#10;" path="m0,0l615,615e">
                    <v:fill on="f" focussize="0,0"/>
                    <v:stroke color="#497DBA" joinstyle="round"/>
                    <v:imagedata o:title=""/>
                    <o:lock v:ext="edit" aspectratio="f"/>
                  </v:shape>
                  <v:shape id="文本框 3065" o:spid="_x0000_s1026" o:spt="202" type="#_x0000_t202" style="position:absolute;left:1395;top:-2037;height:1755;width:615;" filled="f" stroked="t" coordsize="21600,21600" o:gfxdata="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qG59&#10;msEAAADc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147" w:line="182" w:lineRule="auto"/>
                            <w:ind w:left="210" w:right="212"/>
                            <w:jc w:val="both"/>
                            <w:rPr>
                              <w:rFonts w:ascii="宋体" w:hAnsi="宋体" w:eastAsia="宋体" w:cs="宋体"/>
                              <w:sz w:val="18"/>
                              <w:szCs w:val="18"/>
                            </w:rPr>
                          </w:pPr>
                          <w:r>
                            <w:rPr>
                              <w:rFonts w:ascii="宋体" w:hAnsi="宋体" w:eastAsia="宋体" w:cs="宋体"/>
                              <w:sz w:val="18"/>
                              <w:szCs w:val="18"/>
                            </w:rPr>
                            <w:t>终 端 设 备 软 件 开 发</w:t>
                          </w:r>
                        </w:p>
                      </w:txbxContent>
                    </v:textbox>
                  </v:shape>
                  <v:shape id="文本框 3066" o:spid="_x0000_s1026" o:spt="202" type="#_x0000_t202" style="position:absolute;left:2610;top:-1977;height:420;width:1650;" filled="f" stroked="t" coordsize="21600,21600" o:gfxdata="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xyLY&#10;AcEAAADc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4"/>
                            <w:ind w:left="459"/>
                            <w:rPr>
                              <w:rFonts w:ascii="宋体" w:hAnsi="宋体" w:eastAsia="宋体" w:cs="宋体"/>
                              <w:sz w:val="18"/>
                              <w:szCs w:val="18"/>
                            </w:rPr>
                          </w:pPr>
                          <w:r>
                            <w:rPr>
                              <w:rFonts w:ascii="宋体" w:hAnsi="宋体" w:eastAsia="宋体" w:cs="宋体"/>
                              <w:sz w:val="18"/>
                              <w:szCs w:val="18"/>
                            </w:rPr>
                            <w:t>软件研发</w:t>
                          </w:r>
                        </w:p>
                      </w:txbxContent>
                    </v:textbox>
                  </v:shape>
                  <v:shape id="文本框 3067" o:spid="_x0000_s1026" o:spt="202" type="#_x0000_t202" style="position:absolute;left:2610;top:-1332;height:420;width:1650;" filled="f" stroked="t" coordsize="21600,21600" o:gfxdata="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N/BG&#10;dsEAAADc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5"/>
                            <w:ind w:left="459"/>
                            <w:rPr>
                              <w:rFonts w:ascii="宋体" w:hAnsi="宋体" w:eastAsia="宋体" w:cs="宋体"/>
                              <w:sz w:val="18"/>
                              <w:szCs w:val="18"/>
                            </w:rPr>
                          </w:pPr>
                          <w:r>
                            <w:rPr>
                              <w:rFonts w:ascii="宋体" w:hAnsi="宋体" w:eastAsia="宋体" w:cs="宋体"/>
                              <w:sz w:val="18"/>
                              <w:szCs w:val="18"/>
                            </w:rPr>
                            <w:t>模块程序</w:t>
                          </w:r>
                        </w:p>
                      </w:txbxContent>
                    </v:textbox>
                  </v:shape>
                  <v:shape id="文本框 3068" o:spid="_x0000_s1026" o:spt="202" type="#_x0000_t202" style="position:absolute;left:2610;top:-687;height:420;width:1650;" filled="f" stroked="t" coordsize="21600,21600" o:gfxdata="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">
                    <v:fill on="f" focussize="0,0"/>
                    <v:stroke weight="0.5pt" color="#000000" joinstyle="miter"/>
                    <v:imagedata o:title=""/>
                    <o:lock v:ext="edit" aspectratio="f"/>
                    <v:textbox inset="0mm,0mm,0mm,0mm">
                      <w:txbxContent>
                        <w:p>
                          <w:pPr>
                            <w:spacing w:before="83"/>
                            <w:ind w:left="459"/>
                            <w:rPr>
                              <w:rFonts w:ascii="宋体" w:hAnsi="宋体" w:eastAsia="宋体" w:cs="宋体"/>
                              <w:sz w:val="18"/>
                              <w:szCs w:val="18"/>
                            </w:rPr>
                          </w:pPr>
                          <w:r>
                            <w:rPr>
                              <w:rFonts w:ascii="宋体" w:hAnsi="宋体" w:eastAsia="宋体" w:cs="宋体"/>
                              <w:sz w:val="18"/>
                              <w:szCs w:val="18"/>
                            </w:rPr>
                            <w:t>设备调试</w:t>
                          </w:r>
                        </w:p>
                      </w:txbxContent>
                    </v:textbox>
                  </v:shape>
                </v:group>
              </v:group>
            </w:pict>
          </mc:Fallback>
        </mc:AlternateContent>
      </w:r>
      <w:r>
        <w:rPr>
          <w:color w:val="auto"/>
          <w:lang w:eastAsia="zh-CN"/>
        </w:rPr>
        <mc:AlternateContent>
          <mc:Choice Requires="wpg">
            <w:drawing>
              <wp:anchor distT="0" distB="0" distL="114300" distR="114300" simplePos="0" relativeHeight="251687936" behindDoc="0" locked="0" layoutInCell="1" allowOverlap="1">
                <wp:simplePos x="0" y="0"/>
                <wp:positionH relativeFrom="page">
                  <wp:posOffset>2700020</wp:posOffset>
                </wp:positionH>
                <wp:positionV relativeFrom="paragraph">
                  <wp:posOffset>-1174115</wp:posOffset>
                </wp:positionV>
                <wp:extent cx="342900" cy="923925"/>
                <wp:effectExtent l="0" t="0" r="635" b="12065"/>
                <wp:wrapNone/>
                <wp:docPr id="746" name="组合 746"/>
                <wp:cNvGraphicFramePr/>
                <a:graphic xmlns:a="http://schemas.openxmlformats.org/drawingml/2006/main">
                  <a:graphicData uri="http://schemas.microsoft.com/office/word/2010/wordprocessingGroup">
                    <wpg:wgp>
                      <wpg:cNvGrpSpPr/>
                      <wpg:grpSpPr>
                        <a:xfrm>
                          <a:off x="0" y="0"/>
                          <a:ext cx="342900" cy="923925"/>
                          <a:chOff x="4253" y="-1850"/>
                          <a:chExt cx="540" cy="1455"/>
                        </a:xfrm>
                        <a:effectLst/>
                      </wpg:grpSpPr>
                      <wpg:grpSp>
                        <wpg:cNvPr id="741" name="组合 3070"/>
                        <wpg:cNvGrpSpPr/>
                        <wpg:grpSpPr>
                          <a:xfrm>
                            <a:off x="4260" y="-1107"/>
                            <a:ext cx="525" cy="14"/>
                            <a:chOff x="4260" y="-1107"/>
                            <a:chExt cx="525" cy="14"/>
                          </a:xfrm>
                          <a:effectLst/>
                        </wpg:grpSpPr>
                        <wps:wsp>
                          <wps:cNvPr id="740" name="任意多边形 3071"/>
                          <wps:cNvSpPr/>
                          <wps:spPr>
                            <a:xfrm>
                              <a:off x="4260" y="-1107"/>
                              <a:ext cx="525" cy="14"/>
                            </a:xfrm>
                            <a:custGeom>
                              <a:avLst/>
                              <a:gdLst/>
                              <a:ahLst/>
                              <a:cxnLst/>
                              <a:rect l="0" t="0" r="0" b="0"/>
                              <a:pathLst>
                                <a:path w="525" h="14">
                                  <a:moveTo>
                                    <a:pt x="0" y="14"/>
                                  </a:moveTo>
                                  <a:lnTo>
                                    <a:pt x="525" y="0"/>
                                  </a:lnTo>
                                </a:path>
                              </a:pathLst>
                            </a:custGeom>
                            <a:noFill/>
                            <a:ln w="9525" cap="flat" cmpd="sng">
                              <a:solidFill>
                                <a:srgbClr val="497DBA"/>
                              </a:solidFill>
                              <a:prstDash val="solid"/>
                              <a:headEnd type="none" w="med" len="med"/>
                              <a:tailEnd type="none" w="med" len="med"/>
                            </a:ln>
                            <a:effectLst/>
                          </wps:spPr>
                          <wps:bodyPr upright="1"/>
                        </wps:wsp>
                      </wpg:grpSp>
                      <wpg:grpSp>
                        <wpg:cNvPr id="743" name="组合 3072"/>
                        <wpg:cNvGrpSpPr/>
                        <wpg:grpSpPr>
                          <a:xfrm>
                            <a:off x="4260" y="-1842"/>
                            <a:ext cx="525" cy="705"/>
                            <a:chOff x="4260" y="-1842"/>
                            <a:chExt cx="525" cy="705"/>
                          </a:xfrm>
                          <a:effectLst/>
                        </wpg:grpSpPr>
                        <wps:wsp>
                          <wps:cNvPr id="742" name="任意多边形 3073"/>
                          <wps:cNvSpPr/>
                          <wps:spPr>
                            <a:xfrm>
                              <a:off x="4260" y="-1842"/>
                              <a:ext cx="525" cy="705"/>
                            </a:xfrm>
                            <a:custGeom>
                              <a:avLst/>
                              <a:gdLst/>
                              <a:ahLst/>
                              <a:cxnLst/>
                              <a:rect l="0" t="0" r="0" b="0"/>
                              <a:pathLst>
                                <a:path w="525" h="705">
                                  <a:moveTo>
                                    <a:pt x="0" y="0"/>
                                  </a:moveTo>
                                  <a:lnTo>
                                    <a:pt x="525" y="705"/>
                                  </a:lnTo>
                                </a:path>
                              </a:pathLst>
                            </a:custGeom>
                            <a:noFill/>
                            <a:ln w="9525" cap="flat" cmpd="sng">
                              <a:solidFill>
                                <a:srgbClr val="497DBA"/>
                              </a:solidFill>
                              <a:prstDash val="solid"/>
                              <a:headEnd type="none" w="med" len="med"/>
                              <a:tailEnd type="none" w="med" len="med"/>
                            </a:ln>
                            <a:effectLst/>
                          </wps:spPr>
                          <wps:bodyPr upright="1"/>
                        </wps:wsp>
                      </wpg:grpSp>
                      <wpg:grpSp>
                        <wpg:cNvPr id="745" name="组合 3074"/>
                        <wpg:cNvGrpSpPr/>
                        <wpg:grpSpPr>
                          <a:xfrm>
                            <a:off x="4260" y="-1017"/>
                            <a:ext cx="525" cy="615"/>
                            <a:chOff x="4260" y="-1017"/>
                            <a:chExt cx="525" cy="615"/>
                          </a:xfrm>
                          <a:effectLst/>
                        </wpg:grpSpPr>
                        <wps:wsp>
                          <wps:cNvPr id="744" name="任意多边形 3075"/>
                          <wps:cNvSpPr/>
                          <wps:spPr>
                            <a:xfrm>
                              <a:off x="4260" y="-1017"/>
                              <a:ext cx="525" cy="615"/>
                            </a:xfrm>
                            <a:custGeom>
                              <a:avLst/>
                              <a:gdLst/>
                              <a:ahLst/>
                              <a:cxnLst/>
                              <a:rect l="0" t="0" r="0" b="0"/>
                              <a:pathLst>
                                <a:path w="525" h="615">
                                  <a:moveTo>
                                    <a:pt x="0" y="615"/>
                                  </a:moveTo>
                                  <a:lnTo>
                                    <a:pt x="525" y="0"/>
                                  </a:lnTo>
                                </a:path>
                              </a:pathLst>
                            </a:custGeom>
                            <a:noFill/>
                            <a:ln w="9525" cap="flat" cmpd="sng">
                              <a:solidFill>
                                <a:srgbClr val="497DBA"/>
                              </a:solidFill>
                              <a:prstDash val="solid"/>
                              <a:headEnd type="none" w="med" len="med"/>
                              <a:tailEnd type="none" w="med" len="med"/>
                            </a:ln>
                            <a:effectLst/>
                          </wps:spPr>
                          <wps:bodyPr upright="1"/>
                        </wps:wsp>
                      </wpg:grpSp>
                    </wpg:wgp>
                  </a:graphicData>
                </a:graphic>
              </wp:anchor>
            </w:drawing>
          </mc:Choice>
          <mc:Fallback>
            <w:pict>
              <v:group id="_x0000_s1026" o:spid="_x0000_s1026" o:spt="203" style="position:absolute;left:0pt;margin-left:212.6pt;margin-top:-92.45pt;height:72.75pt;width:27pt;mso-position-horizontal-relative:page;z-index:251687936;mso-width-relative:page;mso-height-relative:page;" coordorigin="4253,-1850" coordsize="540,1455" o:gfxdata="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">
                <o:lock v:ext="edit" aspectratio="f"/>
                <v:group id="组合 3070" o:spid="_x0000_s1026" o:spt="203" style="position:absolute;left:4260;top:-1107;height:14;width:525;" coordorigin="4260,-1107" coordsize="525,14" o:gfxdata="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C90NyvwAAANwAAAAPAAAAAAAAAAEAIAAAACIAAABkcnMvZG93bnJldi54&#10;bWxQSwECFAAUAAAACACHTuJAMy8FnjsAAAA5AAAAFQAAAAAAAAABACAAAAAOAQAAZHJzL2dyb3Vw&#10;c2hhcGV4bWwueG1sUEsFBgAAAAAGAAYAYAEAAMsDAAAAAA==&#10;">
                  <o:lock v:ext="edit" aspectratio="f"/>
                  <v:shape id="任意多边形 3071" o:spid="_x0000_s1026" o:spt="100" style="position:absolute;left:4260;top:-1107;height:14;width:525;" filled="f" stroked="t" coordsize="525,14" o:gfxdata="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XVcZa8AAAA&#10;3AAAAA8AAAAAAAAAAQAgAAAAIgAAAGRycy9kb3ducmV2LnhtbFBLAQIUABQAAAAIAIdO4kAzLwWe&#10;OwAAADkAAAAQAAAAAAAAAAEAIAAAAAsBAABkcnMvc2hhcGV4bWwueG1sUEsFBgAAAAAGAAYAWwEA&#10;ALUDAAAAAA==&#10;" path="m0,14l525,0e">
                    <v:fill on="f" focussize="0,0"/>
                    <v:stroke color="#497DBA" joinstyle="round"/>
                    <v:imagedata o:title=""/>
                    <o:lock v:ext="edit" aspectratio="f"/>
                  </v:shape>
                </v:group>
                <v:group id="组合 3072" o:spid="_x0000_s1026" o:spt="203" style="position:absolute;left:4260;top:-1842;height:705;width:525;" coordorigin="4260,-1842" coordsize="525,705" o:gfxdata="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XWl4nsAAAADcAAAADwAAAAAAAAABACAAAAAiAAAAZHJzL2Rvd25yZXYu&#10;eG1sUEsBAhQAFAAAAAgAh07iQDMvBZ47AAAAOQAAABUAAAAAAAAAAQAgAAAADwEAAGRycy9ncm91&#10;cHNoYXBleG1sLnhtbFBLBQYAAAAABgAGAGABAADMAwAAAAA=&#10;">
                  <o:lock v:ext="edit" aspectratio="f"/>
                  <v:shape id="任意多边形 3073" o:spid="_x0000_s1026" o:spt="100" style="position:absolute;left:4260;top:-1842;height:705;width:525;" filled="f" stroked="t" coordsize="525,705" o:gfxdata="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XM86r4A&#10;AADcAAAADwAAAAAAAAABACAAAAAiAAAAZHJzL2Rvd25yZXYueG1sUEsBAhQAFAAAAAgAh07iQDMv&#10;BZ47AAAAOQAAABAAAAAAAAAAAQAgAAAADQEAAGRycy9zaGFwZXhtbC54bWxQSwUGAAAAAAYABgBb&#10;AQAAtwMAAAAA&#10;" path="m0,0l525,705e">
                    <v:fill on="f" focussize="0,0"/>
                    <v:stroke color="#497DBA" joinstyle="round"/>
                    <v:imagedata o:title=""/>
                    <o:lock v:ext="edit" aspectratio="f"/>
                  </v:shape>
                </v:group>
                <v:group id="组合 3074" o:spid="_x0000_s1026" o:spt="203" style="position:absolute;left:4260;top:-1017;height:615;width:525;" coordorigin="4260,-1017" coordsize="525,615" o:gfxdata="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">
                  <o:lock v:ext="edit" aspectratio="f"/>
                  <v:shape id="任意多边形 3075" o:spid="_x0000_s1026" o:spt="100" style="position:absolute;left:4260;top:-1017;height:615;width:525;" filled="f" stroked="t" coordsize="525,615" o:gfxdata="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2fEt2&#10;wAAAANwAAAAPAAAAAAAAAAEAIAAAACIAAABkcnMvZG93bnJldi54bWxQSwECFAAUAAAACACHTuJA&#10;My8FnjsAAAA5AAAAEAAAAAAAAAABACAAAAAPAQAAZHJzL3NoYXBleG1sLnhtbFBLBQYAAAAABgAG&#10;AFsBAAC5AwAAAAA=&#10;" path="m0,615l525,0e">
                    <v:fill on="f" focussize="0,0"/>
                    <v:stroke color="#497DBA" joinstyle="round"/>
                    <v:imagedata o:title=""/>
                    <o:lock v:ext="edit" aspectratio="f"/>
                  </v:shape>
                </v:group>
              </v:group>
            </w:pict>
          </mc:Fallback>
        </mc:AlternateContent>
      </w:r>
      <w:r>
        <w:rPr>
          <w:color w:val="auto"/>
          <w:lang w:eastAsia="zh-CN"/>
        </w:rPr>
        <mc:AlternateContent>
          <mc:Choice Requires="wps">
            <w:drawing>
              <wp:anchor distT="0" distB="0" distL="114300" distR="114300" simplePos="0" relativeHeight="251688960" behindDoc="0" locked="0" layoutInCell="1" allowOverlap="1">
                <wp:simplePos x="0" y="0"/>
                <wp:positionH relativeFrom="page">
                  <wp:posOffset>4559300</wp:posOffset>
                </wp:positionH>
                <wp:positionV relativeFrom="paragraph">
                  <wp:posOffset>-2715895</wp:posOffset>
                </wp:positionV>
                <wp:extent cx="1706880" cy="2578100"/>
                <wp:effectExtent l="0" t="0" r="0" b="0"/>
                <wp:wrapNone/>
                <wp:docPr id="751" name="文本框 751"/>
                <wp:cNvGraphicFramePr/>
                <a:graphic xmlns:a="http://schemas.openxmlformats.org/drawingml/2006/main">
                  <a:graphicData uri="http://schemas.microsoft.com/office/word/2010/wordprocessingShape">
                    <wps:wsp>
                      <wps:cNvSpPr txBox="1"/>
                      <wps:spPr>
                        <a:xfrm>
                          <a:off x="0" y="0"/>
                          <a:ext cx="1706880" cy="2578100"/>
                        </a:xfrm>
                        <a:prstGeom prst="rect">
                          <a:avLst/>
                        </a:prstGeom>
                        <a:noFill/>
                        <a:ln>
                          <a:noFill/>
                        </a:ln>
                        <a:effectLst/>
                      </wps:spPr>
                      <wps:txbx>
                        <w:txbxContent>
                          <w:tbl>
                            <w:tblPr>
                              <w:tblStyle w:val="11"/>
                              <w:tblW w:w="2673" w:type="dxa"/>
                              <w:tblInd w:w="0" w:type="dxa"/>
                              <w:tblLayout w:type="fixed"/>
                              <w:tblCellMar>
                                <w:top w:w="0" w:type="dxa"/>
                                <w:left w:w="0" w:type="dxa"/>
                                <w:bottom w:w="0" w:type="dxa"/>
                                <w:right w:w="0" w:type="dxa"/>
                              </w:tblCellMar>
                            </w:tblPr>
                            <w:tblGrid>
                              <w:gridCol w:w="2043"/>
                              <w:gridCol w:w="630"/>
                            </w:tblGrid>
                            <w:tr>
                              <w:tblPrEx>
                                <w:tblCellMar>
                                  <w:top w:w="0" w:type="dxa"/>
                                  <w:left w:w="0" w:type="dxa"/>
                                  <w:bottom w:w="0" w:type="dxa"/>
                                  <w:right w:w="0" w:type="dxa"/>
                                </w:tblCellMar>
                              </w:tblPrEx>
                              <w:trPr>
                                <w:trHeight w:val="420" w:hRule="exact"/>
                              </w:trPr>
                              <w:tc>
                                <w:tcPr>
                                  <w:tcW w:w="204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4" w:beforeAutospacing="0" w:after="0" w:afterAutospacing="0"/>
                                    <w:ind w:left="0" w:right="0" w:firstLine="360" w:firstLineChars="200"/>
                                    <w:jc w:val="both"/>
                                    <w:rPr>
                                      <w:rFonts w:hint="default" w:ascii="宋体" w:hAnsi="宋体" w:eastAsia="宋体" w:cs="宋体"/>
                                      <w:sz w:val="18"/>
                                      <w:szCs w:val="18"/>
                                      <w:lang w:eastAsia="zh-CN"/>
                                    </w:rPr>
                                  </w:pPr>
                                  <w:r>
                                    <w:rPr>
                                      <w:rFonts w:hint="eastAsia" w:ascii="宋体" w:hAnsi="宋体" w:eastAsia="宋体" w:cs="宋体"/>
                                      <w:sz w:val="18"/>
                                      <w:szCs w:val="18"/>
                                      <w:lang w:eastAsia="zh-CN"/>
                                    </w:rPr>
                                    <w:t>模拟和数字电子技术</w:t>
                                  </w:r>
                                </w:p>
                              </w:tc>
                              <w:tc>
                                <w:tcPr>
                                  <w:tcW w:w="630"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161" w:beforeAutospacing="0" w:after="0" w:afterAutospacing="0" w:line="182" w:lineRule="auto"/>
                                    <w:ind w:left="229" w:right="208"/>
                                    <w:jc w:val="both"/>
                                    <w:rPr>
                                      <w:rFonts w:hint="default" w:ascii="宋体" w:hAnsi="宋体" w:eastAsia="宋体" w:cs="宋体"/>
                                      <w:sz w:val="18"/>
                                      <w:szCs w:val="18"/>
                                    </w:rPr>
                                  </w:pPr>
                                  <w:r>
                                    <w:rPr>
                                      <w:rFonts w:hint="default" w:ascii="宋体" w:hAnsi="宋体" w:eastAsia="宋体" w:cs="宋体"/>
                                      <w:sz w:val="18"/>
                                      <w:szCs w:val="18"/>
                                    </w:rPr>
                                    <w:t>职 业 核 心 课 程</w:t>
                                  </w:r>
                                </w:p>
                              </w:tc>
                            </w:tr>
                            <w:tr>
                              <w:tblPrEx>
                                <w:tblCellMar>
                                  <w:top w:w="0" w:type="dxa"/>
                                  <w:left w:w="0" w:type="dxa"/>
                                  <w:bottom w:w="0" w:type="dxa"/>
                                  <w:right w:w="0" w:type="dxa"/>
                                </w:tblCellMar>
                              </w:tblPrEx>
                              <w:trPr>
                                <w:trHeight w:val="398" w:hRule="exact"/>
                              </w:trPr>
                              <w:tc>
                                <w:tcPr>
                                  <w:tcW w:w="2043" w:type="dxa"/>
                                  <w:tcBorders>
                                    <w:top w:val="single" w:color="000000" w:sz="4" w:space="0"/>
                                    <w:left w:val="single" w:color="000000" w:sz="4" w:space="0"/>
                                    <w:bottom w:val="single" w:color="000000" w:sz="22" w:space="0"/>
                                    <w:right w:val="single" w:color="000000" w:sz="4" w:space="0"/>
                                  </w:tcBorders>
                                  <w:noWrap w:val="0"/>
                                  <w:vAlign w:val="top"/>
                                </w:tcPr>
                                <w:p>
                                  <w:pPr>
                                    <w:pStyle w:val="21"/>
                                    <w:keepNext w:val="0"/>
                                    <w:keepLines w:val="0"/>
                                    <w:suppressLineNumbers w:val="0"/>
                                    <w:spacing w:before="84" w:beforeAutospacing="0" w:after="0" w:afterAutospacing="0"/>
                                    <w:ind w:left="229" w:right="0" w:firstLine="182" w:firstLineChars="100"/>
                                    <w:rPr>
                                      <w:rFonts w:hint="default" w:ascii="宋体" w:hAnsi="宋体" w:eastAsia="宋体" w:cs="宋体"/>
                                      <w:sz w:val="18"/>
                                      <w:szCs w:val="18"/>
                                      <w:lang w:eastAsia="zh-CN"/>
                                    </w:rPr>
                                  </w:pPr>
                                  <w:r>
                                    <w:rPr>
                                      <w:rFonts w:hint="eastAsia" w:ascii="宋体" w:hAnsi="宋体" w:eastAsia="宋体" w:cs="宋体"/>
                                      <w:spacing w:val="1"/>
                                      <w:sz w:val="18"/>
                                      <w:szCs w:val="18"/>
                                      <w:lang w:eastAsia="zh-CN"/>
                                    </w:rPr>
                                    <w:t>无线通信原理</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390" w:hRule="exact"/>
                              </w:trPr>
                              <w:tc>
                                <w:tcPr>
                                  <w:tcW w:w="2043" w:type="dxa"/>
                                  <w:tcBorders>
                                    <w:top w:val="single" w:color="000000" w:sz="22"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39" w:beforeAutospacing="0" w:after="0" w:afterAutospacing="0"/>
                                    <w:ind w:left="318" w:right="0"/>
                                    <w:rPr>
                                      <w:rFonts w:hint="default" w:ascii="宋体" w:hAnsi="宋体" w:eastAsia="宋体" w:cs="宋体"/>
                                      <w:sz w:val="18"/>
                                      <w:szCs w:val="18"/>
                                    </w:rPr>
                                  </w:pPr>
                                  <w:r>
                                    <w:rPr>
                                      <w:rFonts w:hint="eastAsia" w:ascii="宋体" w:hAnsi="宋体" w:eastAsia="宋体" w:cs="宋体"/>
                                      <w:spacing w:val="1"/>
                                      <w:sz w:val="18"/>
                                      <w:szCs w:val="18"/>
                                    </w:rPr>
                                    <w:t>Java程序设计</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单片机接口技术及应用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398" w:hRule="exact"/>
                              </w:trPr>
                              <w:tc>
                                <w:tcPr>
                                  <w:tcW w:w="2043" w:type="dxa"/>
                                  <w:tcBorders>
                                    <w:top w:val="single" w:color="000000" w:sz="4" w:space="0"/>
                                    <w:left w:val="single" w:color="000000" w:sz="4" w:space="0"/>
                                    <w:bottom w:val="single" w:color="000000" w:sz="22" w:space="0"/>
                                    <w:right w:val="single" w:color="000000" w:sz="4" w:space="0"/>
                                  </w:tcBorders>
                                  <w:noWrap w:val="0"/>
                                  <w:vAlign w:val="top"/>
                                </w:tcPr>
                                <w:p>
                                  <w:pPr>
                                    <w:pStyle w:val="21"/>
                                    <w:keepNext w:val="0"/>
                                    <w:keepLines w:val="0"/>
                                    <w:suppressLineNumbers w:val="0"/>
                                    <w:spacing w:before="85" w:beforeAutospacing="0" w:after="0" w:afterAutospacing="0"/>
                                    <w:ind w:left="0" w:right="0" w:firstLine="178" w:firstLineChars="100"/>
                                    <w:rPr>
                                      <w:rFonts w:hint="default" w:ascii="宋体" w:hAnsi="宋体" w:eastAsia="宋体" w:cs="宋体"/>
                                      <w:sz w:val="18"/>
                                      <w:szCs w:val="18"/>
                                    </w:rPr>
                                  </w:pPr>
                                  <w:r>
                                    <w:rPr>
                                      <w:rFonts w:hint="eastAsia" w:ascii="宋体" w:hAnsi="宋体" w:eastAsia="宋体" w:cs="宋体"/>
                                      <w:spacing w:val="-1"/>
                                      <w:sz w:val="18"/>
                                      <w:szCs w:val="18"/>
                                    </w:rPr>
                                    <w:t>嵌入式系统设计与应用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390" w:hRule="exact"/>
                              </w:trPr>
                              <w:tc>
                                <w:tcPr>
                                  <w:tcW w:w="2043" w:type="dxa"/>
                                  <w:tcBorders>
                                    <w:top w:val="single" w:color="000000" w:sz="22"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39" w:beforeAutospacing="0" w:after="0" w:afterAutospacing="0"/>
                                    <w:ind w:left="0" w:right="0"/>
                                    <w:rPr>
                                      <w:rFonts w:hint="default" w:ascii="宋体" w:hAnsi="宋体" w:eastAsia="宋体" w:cs="宋体"/>
                                      <w:sz w:val="18"/>
                                      <w:szCs w:val="18"/>
                                    </w:rPr>
                                  </w:pPr>
                                  <w:r>
                                    <w:rPr>
                                      <w:rFonts w:hint="eastAsia" w:ascii="宋体" w:hAnsi="宋体" w:eastAsia="宋体" w:cs="宋体"/>
                                      <w:spacing w:val="1"/>
                                      <w:sz w:val="18"/>
                                      <w:szCs w:val="18"/>
                                    </w:rPr>
                                    <w:t>Android程序设计与应用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05" w:hRule="exact"/>
                              </w:trPr>
                              <w:tc>
                                <w:tcPr>
                                  <w:tcW w:w="2043" w:type="dxa"/>
                                  <w:tcBorders>
                                    <w:top w:val="single" w:color="000000" w:sz="10" w:space="0"/>
                                    <w:left w:val="single" w:color="000000" w:sz="4" w:space="0"/>
                                    <w:bottom w:val="single" w:color="000000" w:sz="10"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default"/>
                                      <w:lang w:eastAsia="zh-CN"/>
                                    </w:rPr>
                                  </w:pPr>
                                  <w:r>
                                    <w:rPr>
                                      <w:rFonts w:hint="eastAsia" w:ascii="宋体" w:hAnsi="宋体" w:eastAsia="宋体" w:cs="宋体"/>
                                      <w:sz w:val="18"/>
                                      <w:szCs w:val="18"/>
                                      <w:lang w:eastAsia="zh-CN"/>
                                    </w:rPr>
                                    <w:t>智能电子产品设计</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PCB设计与仿真</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4" w:space="0"/>
                                    <w:left w:val="single" w:color="000000" w:sz="4" w:space="0"/>
                                    <w:bottom w:val="single" w:color="000000" w:sz="10"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c>
                                <w:tcPr>
                                  <w:tcW w:w="630"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r>
                          </w:tbl>
                          <w:p>
                            <w:pPr>
                              <w:jc w:val="center"/>
                              <w:rPr>
                                <w:rFonts w:hint="eastAsia" w:ascii="宋体" w:hAnsi="宋体" w:eastAsia="宋体" w:cs="宋体"/>
                                <w:sz w:val="18"/>
                                <w:szCs w:val="18"/>
                                <w:lang w:eastAsia="zh-CN"/>
                              </w:rPr>
                            </w:pPr>
                          </w:p>
                        </w:txbxContent>
                      </wps:txbx>
                      <wps:bodyPr lIns="0" tIns="0" rIns="0" bIns="0" upright="1"/>
                    </wps:wsp>
                  </a:graphicData>
                </a:graphic>
              </wp:anchor>
            </w:drawing>
          </mc:Choice>
          <mc:Fallback>
            <w:pict>
              <v:shape id="_x0000_s1026" o:spid="_x0000_s1026" o:spt="202" type="#_x0000_t202" style="position:absolute;left:0pt;margin-left:359pt;margin-top:-213.85pt;height:203pt;width:134.4pt;mso-position-horizontal-relative:page;z-index:251688960;mso-width-relative:page;mso-height-relative:page;" filled="f" stroked="f" coordsize="21600,21600" o:gfxdata="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XJDwA2wAAAAwBAAAPAAAAAAAAAAEAIAAAACIAAABkcnMvZG93bnJl&#10;di54bWxQSwECFAAUAAAACACHTuJANmO+08EBAACFAwAADgAAAAAAAAABACAAAAAqAQAAZHJzL2Uy&#10;b0RvYy54bWxQSwUGAAAAAAYABgBZAQAAXQUAAAAA&#10;">
                <v:fill on="f" focussize="0,0"/>
                <v:stroke on="f"/>
                <v:imagedata o:title=""/>
                <o:lock v:ext="edit" aspectratio="f"/>
                <v:textbox inset="0mm,0mm,0mm,0mm">
                  <w:txbxContent>
                    <w:tbl>
                      <w:tblPr>
                        <w:tblStyle w:val="11"/>
                        <w:tblW w:w="2673" w:type="dxa"/>
                        <w:tblInd w:w="0" w:type="dxa"/>
                        <w:tblLayout w:type="fixed"/>
                        <w:tblCellMar>
                          <w:top w:w="0" w:type="dxa"/>
                          <w:left w:w="0" w:type="dxa"/>
                          <w:bottom w:w="0" w:type="dxa"/>
                          <w:right w:w="0" w:type="dxa"/>
                        </w:tblCellMar>
                      </w:tblPr>
                      <w:tblGrid>
                        <w:gridCol w:w="2043"/>
                        <w:gridCol w:w="630"/>
                      </w:tblGrid>
                      <w:tr>
                        <w:tblPrEx>
                          <w:tblCellMar>
                            <w:top w:w="0" w:type="dxa"/>
                            <w:left w:w="0" w:type="dxa"/>
                            <w:bottom w:w="0" w:type="dxa"/>
                            <w:right w:w="0" w:type="dxa"/>
                          </w:tblCellMar>
                        </w:tblPrEx>
                        <w:trPr>
                          <w:trHeight w:val="420" w:hRule="exact"/>
                        </w:trPr>
                        <w:tc>
                          <w:tcPr>
                            <w:tcW w:w="204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4" w:beforeAutospacing="0" w:after="0" w:afterAutospacing="0"/>
                              <w:ind w:left="0" w:right="0" w:firstLine="360" w:firstLineChars="200"/>
                              <w:jc w:val="both"/>
                              <w:rPr>
                                <w:rFonts w:hint="default" w:ascii="宋体" w:hAnsi="宋体" w:eastAsia="宋体" w:cs="宋体"/>
                                <w:sz w:val="18"/>
                                <w:szCs w:val="18"/>
                                <w:lang w:eastAsia="zh-CN"/>
                              </w:rPr>
                            </w:pPr>
                            <w:r>
                              <w:rPr>
                                <w:rFonts w:hint="eastAsia" w:ascii="宋体" w:hAnsi="宋体" w:eastAsia="宋体" w:cs="宋体"/>
                                <w:sz w:val="18"/>
                                <w:szCs w:val="18"/>
                                <w:lang w:eastAsia="zh-CN"/>
                              </w:rPr>
                              <w:t>模拟和数字电子技术</w:t>
                            </w:r>
                          </w:p>
                        </w:tc>
                        <w:tc>
                          <w:tcPr>
                            <w:tcW w:w="630"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lang w:eastAsia="zh-CN"/>
                              </w:rPr>
                            </w:pPr>
                          </w:p>
                          <w:p>
                            <w:pPr>
                              <w:pStyle w:val="21"/>
                              <w:keepNext w:val="0"/>
                              <w:keepLines w:val="0"/>
                              <w:suppressLineNumbers w:val="0"/>
                              <w:spacing w:before="161" w:beforeAutospacing="0" w:after="0" w:afterAutospacing="0" w:line="182" w:lineRule="auto"/>
                              <w:ind w:left="229" w:right="208"/>
                              <w:jc w:val="both"/>
                              <w:rPr>
                                <w:rFonts w:hint="default" w:ascii="宋体" w:hAnsi="宋体" w:eastAsia="宋体" w:cs="宋体"/>
                                <w:sz w:val="18"/>
                                <w:szCs w:val="18"/>
                              </w:rPr>
                            </w:pPr>
                            <w:r>
                              <w:rPr>
                                <w:rFonts w:hint="default" w:ascii="宋体" w:hAnsi="宋体" w:eastAsia="宋体" w:cs="宋体"/>
                                <w:sz w:val="18"/>
                                <w:szCs w:val="18"/>
                              </w:rPr>
                              <w:t>职 业 核 心 课 程</w:t>
                            </w:r>
                          </w:p>
                        </w:tc>
                      </w:tr>
                      <w:tr>
                        <w:tblPrEx>
                          <w:tblCellMar>
                            <w:top w:w="0" w:type="dxa"/>
                            <w:left w:w="0" w:type="dxa"/>
                            <w:bottom w:w="0" w:type="dxa"/>
                            <w:right w:w="0" w:type="dxa"/>
                          </w:tblCellMar>
                        </w:tblPrEx>
                        <w:trPr>
                          <w:trHeight w:val="398" w:hRule="exact"/>
                        </w:trPr>
                        <w:tc>
                          <w:tcPr>
                            <w:tcW w:w="2043" w:type="dxa"/>
                            <w:tcBorders>
                              <w:top w:val="single" w:color="000000" w:sz="4" w:space="0"/>
                              <w:left w:val="single" w:color="000000" w:sz="4" w:space="0"/>
                              <w:bottom w:val="single" w:color="000000" w:sz="22" w:space="0"/>
                              <w:right w:val="single" w:color="000000" w:sz="4" w:space="0"/>
                            </w:tcBorders>
                            <w:noWrap w:val="0"/>
                            <w:vAlign w:val="top"/>
                          </w:tcPr>
                          <w:p>
                            <w:pPr>
                              <w:pStyle w:val="21"/>
                              <w:keepNext w:val="0"/>
                              <w:keepLines w:val="0"/>
                              <w:suppressLineNumbers w:val="0"/>
                              <w:spacing w:before="84" w:beforeAutospacing="0" w:after="0" w:afterAutospacing="0"/>
                              <w:ind w:left="229" w:right="0" w:firstLine="182" w:firstLineChars="100"/>
                              <w:rPr>
                                <w:rFonts w:hint="default" w:ascii="宋体" w:hAnsi="宋体" w:eastAsia="宋体" w:cs="宋体"/>
                                <w:sz w:val="18"/>
                                <w:szCs w:val="18"/>
                                <w:lang w:eastAsia="zh-CN"/>
                              </w:rPr>
                            </w:pPr>
                            <w:r>
                              <w:rPr>
                                <w:rFonts w:hint="eastAsia" w:ascii="宋体" w:hAnsi="宋体" w:eastAsia="宋体" w:cs="宋体"/>
                                <w:spacing w:val="1"/>
                                <w:sz w:val="18"/>
                                <w:szCs w:val="18"/>
                                <w:lang w:eastAsia="zh-CN"/>
                              </w:rPr>
                              <w:t>无线通信原理</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390" w:hRule="exact"/>
                        </w:trPr>
                        <w:tc>
                          <w:tcPr>
                            <w:tcW w:w="2043" w:type="dxa"/>
                            <w:tcBorders>
                              <w:top w:val="single" w:color="000000" w:sz="22"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39" w:beforeAutospacing="0" w:after="0" w:afterAutospacing="0"/>
                              <w:ind w:left="318" w:right="0"/>
                              <w:rPr>
                                <w:rFonts w:hint="default" w:ascii="宋体" w:hAnsi="宋体" w:eastAsia="宋体" w:cs="宋体"/>
                                <w:sz w:val="18"/>
                                <w:szCs w:val="18"/>
                              </w:rPr>
                            </w:pPr>
                            <w:r>
                              <w:rPr>
                                <w:rFonts w:hint="eastAsia" w:ascii="宋体" w:hAnsi="宋体" w:eastAsia="宋体" w:cs="宋体"/>
                                <w:spacing w:val="1"/>
                                <w:sz w:val="18"/>
                                <w:szCs w:val="18"/>
                              </w:rPr>
                              <w:t>Java程序设计</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0" w:beforeAutospacing="0" w:after="0" w:afterAutospacing="0"/>
                              <w:ind w:left="0" w:right="0"/>
                              <w:jc w:val="center"/>
                              <w:rPr>
                                <w:rFonts w:hint="default" w:ascii="宋体" w:hAnsi="宋体" w:eastAsia="宋体" w:cs="宋体"/>
                                <w:sz w:val="18"/>
                                <w:szCs w:val="18"/>
                              </w:rPr>
                            </w:pPr>
                            <w:r>
                              <w:rPr>
                                <w:rFonts w:hint="eastAsia" w:ascii="宋体" w:hAnsi="宋体" w:eastAsia="宋体" w:cs="宋体"/>
                                <w:sz w:val="18"/>
                                <w:szCs w:val="18"/>
                              </w:rPr>
                              <w:t>单片机接口技术及应用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398" w:hRule="exact"/>
                        </w:trPr>
                        <w:tc>
                          <w:tcPr>
                            <w:tcW w:w="2043" w:type="dxa"/>
                            <w:tcBorders>
                              <w:top w:val="single" w:color="000000" w:sz="4" w:space="0"/>
                              <w:left w:val="single" w:color="000000" w:sz="4" w:space="0"/>
                              <w:bottom w:val="single" w:color="000000" w:sz="22" w:space="0"/>
                              <w:right w:val="single" w:color="000000" w:sz="4" w:space="0"/>
                            </w:tcBorders>
                            <w:noWrap w:val="0"/>
                            <w:vAlign w:val="top"/>
                          </w:tcPr>
                          <w:p>
                            <w:pPr>
                              <w:pStyle w:val="21"/>
                              <w:keepNext w:val="0"/>
                              <w:keepLines w:val="0"/>
                              <w:suppressLineNumbers w:val="0"/>
                              <w:spacing w:before="85" w:beforeAutospacing="0" w:after="0" w:afterAutospacing="0"/>
                              <w:ind w:left="0" w:right="0" w:firstLine="178" w:firstLineChars="100"/>
                              <w:rPr>
                                <w:rFonts w:hint="default" w:ascii="宋体" w:hAnsi="宋体" w:eastAsia="宋体" w:cs="宋体"/>
                                <w:sz w:val="18"/>
                                <w:szCs w:val="18"/>
                              </w:rPr>
                            </w:pPr>
                            <w:r>
                              <w:rPr>
                                <w:rFonts w:hint="eastAsia" w:ascii="宋体" w:hAnsi="宋体" w:eastAsia="宋体" w:cs="宋体"/>
                                <w:spacing w:val="-1"/>
                                <w:sz w:val="18"/>
                                <w:szCs w:val="18"/>
                              </w:rPr>
                              <w:t>嵌入式系统设计与应用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390" w:hRule="exact"/>
                        </w:trPr>
                        <w:tc>
                          <w:tcPr>
                            <w:tcW w:w="2043" w:type="dxa"/>
                            <w:tcBorders>
                              <w:top w:val="single" w:color="000000" w:sz="22"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39" w:beforeAutospacing="0" w:after="0" w:afterAutospacing="0"/>
                              <w:ind w:left="0" w:right="0"/>
                              <w:rPr>
                                <w:rFonts w:hint="default" w:ascii="宋体" w:hAnsi="宋体" w:eastAsia="宋体" w:cs="宋体"/>
                                <w:sz w:val="18"/>
                                <w:szCs w:val="18"/>
                              </w:rPr>
                            </w:pPr>
                            <w:r>
                              <w:rPr>
                                <w:rFonts w:hint="eastAsia" w:ascii="宋体" w:hAnsi="宋体" w:eastAsia="宋体" w:cs="宋体"/>
                                <w:spacing w:val="1"/>
                                <w:sz w:val="18"/>
                                <w:szCs w:val="18"/>
                              </w:rPr>
                              <w:t>Android程序设计与应用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05" w:hRule="exact"/>
                        </w:trPr>
                        <w:tc>
                          <w:tcPr>
                            <w:tcW w:w="2043" w:type="dxa"/>
                            <w:tcBorders>
                              <w:top w:val="single" w:color="000000" w:sz="10" w:space="0"/>
                              <w:left w:val="single" w:color="000000" w:sz="4" w:space="0"/>
                              <w:bottom w:val="single" w:color="000000" w:sz="10"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default"/>
                                <w:lang w:eastAsia="zh-CN"/>
                              </w:rPr>
                            </w:pPr>
                            <w:r>
                              <w:rPr>
                                <w:rFonts w:hint="eastAsia" w:ascii="宋体" w:hAnsi="宋体" w:eastAsia="宋体" w:cs="宋体"/>
                                <w:sz w:val="18"/>
                                <w:szCs w:val="18"/>
                                <w:lang w:eastAsia="zh-CN"/>
                              </w:rPr>
                              <w:t>智能电子产品设计</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r>
                              <w:rPr>
                                <w:rFonts w:hint="eastAsia" w:ascii="宋体" w:hAnsi="宋体" w:eastAsia="宋体" w:cs="宋体"/>
                                <w:sz w:val="18"/>
                                <w:szCs w:val="18"/>
                                <w:lang w:eastAsia="zh-CN"/>
                              </w:rPr>
                              <w:t>PCB设计与仿真</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4" w:space="0"/>
                              <w:left w:val="single" w:color="000000" w:sz="4" w:space="0"/>
                              <w:bottom w:val="single" w:color="000000" w:sz="10"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r>
                      <w:tr>
                        <w:tblPrEx>
                          <w:tblCellMar>
                            <w:top w:w="0" w:type="dxa"/>
                            <w:left w:w="0" w:type="dxa"/>
                            <w:bottom w:w="0" w:type="dxa"/>
                            <w:right w:w="0" w:type="dxa"/>
                          </w:tblCellMar>
                        </w:tblPrEx>
                        <w:trPr>
                          <w:trHeight w:val="413" w:hRule="exact"/>
                        </w:trPr>
                        <w:tc>
                          <w:tcPr>
                            <w:tcW w:w="2043" w:type="dxa"/>
                            <w:tcBorders>
                              <w:top w:val="single" w:color="000000" w:sz="10"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c>
                          <w:tcPr>
                            <w:tcW w:w="630"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jc w:val="center"/>
                              <w:rPr>
                                <w:rFonts w:hint="eastAsia" w:ascii="宋体" w:hAnsi="宋体" w:eastAsia="宋体" w:cs="宋体"/>
                                <w:sz w:val="18"/>
                                <w:szCs w:val="18"/>
                                <w:lang w:eastAsia="zh-CN"/>
                              </w:rPr>
                            </w:pPr>
                          </w:p>
                        </w:tc>
                      </w:tr>
                    </w:tbl>
                    <w:p>
                      <w:pPr>
                        <w:jc w:val="center"/>
                        <w:rPr>
                          <w:rFonts w:hint="eastAsia" w:ascii="宋体" w:hAnsi="宋体" w:eastAsia="宋体" w:cs="宋体"/>
                          <w:sz w:val="18"/>
                          <w:szCs w:val="18"/>
                          <w:lang w:eastAsia="zh-CN"/>
                        </w:rPr>
                      </w:pPr>
                    </w:p>
                  </w:txbxContent>
                </v:textbox>
              </v:shape>
            </w:pict>
          </mc:Fallback>
        </mc:AlternateContent>
      </w:r>
      <w:r>
        <w:rPr>
          <w:color w:val="auto"/>
          <w:lang w:eastAsia="zh-CN"/>
        </w:rPr>
        <mc:AlternateContent>
          <mc:Choice Requires="wps">
            <w:drawing>
              <wp:anchor distT="0" distB="0" distL="114300" distR="114300" simplePos="0" relativeHeight="251689984" behindDoc="0" locked="0" layoutInCell="1" allowOverlap="1">
                <wp:simplePos x="0" y="0"/>
                <wp:positionH relativeFrom="page">
                  <wp:posOffset>6483350</wp:posOffset>
                </wp:positionH>
                <wp:positionV relativeFrom="paragraph">
                  <wp:posOffset>-1991995</wp:posOffset>
                </wp:positionV>
                <wp:extent cx="1695450" cy="1863725"/>
                <wp:effectExtent l="0" t="0" r="0" b="0"/>
                <wp:wrapNone/>
                <wp:docPr id="726" name="文本框 726"/>
                <wp:cNvGraphicFramePr/>
                <a:graphic xmlns:a="http://schemas.openxmlformats.org/drawingml/2006/main">
                  <a:graphicData uri="http://schemas.microsoft.com/office/word/2010/wordprocessingShape">
                    <wps:wsp>
                      <wps:cNvSpPr txBox="1"/>
                      <wps:spPr>
                        <a:xfrm>
                          <a:off x="0" y="0"/>
                          <a:ext cx="1695450" cy="1863725"/>
                        </a:xfrm>
                        <a:prstGeom prst="rect">
                          <a:avLst/>
                        </a:prstGeom>
                        <a:noFill/>
                        <a:ln>
                          <a:noFill/>
                        </a:ln>
                        <a:effectLst/>
                      </wps:spPr>
                      <wps:txbx>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工业机器人基础与应用</w:t>
                                  </w:r>
                                </w:p>
                              </w:tc>
                              <w:tc>
                                <w:tcPr>
                                  <w:tcW w:w="61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10" w:beforeAutospacing="0" w:after="0" w:afterAutospacing="0"/>
                                    <w:ind w:left="0" w:right="0"/>
                                    <w:rPr>
                                      <w:rFonts w:hint="default" w:ascii="Calibri" w:hAnsi="Calibri" w:eastAsia="Calibri" w:cs="Calibri"/>
                                      <w:sz w:val="20"/>
                                      <w:szCs w:val="20"/>
                                    </w:rPr>
                                  </w:pPr>
                                </w:p>
                                <w:p>
                                  <w:pPr>
                                    <w:pStyle w:val="21"/>
                                    <w:keepNext w:val="0"/>
                                    <w:keepLines w:val="0"/>
                                    <w:suppressLineNumbers w:val="0"/>
                                    <w:spacing w:before="0" w:beforeAutospacing="0" w:after="0" w:afterAutospacing="0" w:line="182" w:lineRule="auto"/>
                                    <w:ind w:left="211" w:right="211"/>
                                    <w:jc w:val="both"/>
                                    <w:rPr>
                                      <w:rFonts w:hint="default" w:ascii="宋体" w:hAnsi="宋体" w:eastAsia="宋体" w:cs="宋体"/>
                                      <w:sz w:val="18"/>
                                      <w:szCs w:val="18"/>
                                    </w:rPr>
                                  </w:pPr>
                                  <w:r>
                                    <w:rPr>
                                      <w:rFonts w:hint="default" w:ascii="宋体" w:hAnsi="宋体" w:eastAsia="宋体" w:cs="宋体"/>
                                      <w:sz w:val="18"/>
                                      <w:szCs w:val="18"/>
                                    </w:rPr>
                                    <w:t>职 业 拓 展 课 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0" w:beforeAutospacing="0" w:after="0" w:afterAutospacing="0"/>
                                    <w:ind w:left="19" w:right="0"/>
                                    <w:jc w:val="center"/>
                                    <w:rPr>
                                      <w:rFonts w:hint="default" w:ascii="宋体" w:hAnsi="宋体" w:eastAsia="宋体" w:cs="宋体"/>
                                      <w:sz w:val="18"/>
                                      <w:szCs w:val="18"/>
                                    </w:rPr>
                                  </w:pPr>
                                  <w:r>
                                    <w:rPr>
                                      <w:rFonts w:hint="eastAsia" w:ascii="宋体" w:hAnsi="宋体" w:eastAsia="宋体" w:cs="宋体"/>
                                      <w:sz w:val="18"/>
                                      <w:szCs w:val="18"/>
                                    </w:rPr>
                                    <w:t>云计算导论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0" w:beforeAutospacing="0" w:after="0" w:afterAutospacing="0"/>
                                    <w:ind w:left="19" w:right="0"/>
                                    <w:jc w:val="center"/>
                                    <w:rPr>
                                      <w:rFonts w:hint="default" w:ascii="宋体" w:hAnsi="宋体" w:eastAsia="宋体" w:cs="宋体"/>
                                      <w:sz w:val="18"/>
                                      <w:szCs w:val="18"/>
                                    </w:rPr>
                                  </w:pPr>
                                  <w:r>
                                    <w:rPr>
                                      <w:rFonts w:hint="eastAsia" w:ascii="宋体" w:hAnsi="宋体" w:eastAsia="宋体" w:cs="宋体"/>
                                      <w:sz w:val="18"/>
                                      <w:szCs w:val="18"/>
                                    </w:rPr>
                                    <w:t>物联网导论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5" w:beforeAutospacing="0" w:after="0" w:afterAutospacing="0"/>
                                    <w:ind w:left="204" w:right="0" w:firstLine="360" w:firstLineChars="200"/>
                                    <w:rPr>
                                      <w:rFonts w:hint="default" w:ascii="宋体" w:hAnsi="宋体" w:eastAsia="宋体" w:cs="宋体"/>
                                      <w:sz w:val="18"/>
                                      <w:szCs w:val="18"/>
                                    </w:rPr>
                                  </w:pPr>
                                  <w:r>
                                    <w:rPr>
                                      <w:rFonts w:hint="eastAsia" w:ascii="宋体" w:hAnsi="宋体" w:eastAsia="宋体" w:cs="宋体"/>
                                      <w:sz w:val="18"/>
                                      <w:szCs w:val="18"/>
                                    </w:rPr>
                                    <w:t>大数据导论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5" w:beforeAutospacing="0" w:after="0" w:afterAutospacing="0"/>
                                    <w:ind w:left="271" w:right="0"/>
                                    <w:rPr>
                                      <w:rFonts w:hint="default" w:ascii="宋体" w:hAnsi="宋体" w:eastAsia="宋体" w:cs="宋体"/>
                                      <w:sz w:val="18"/>
                                      <w:szCs w:val="18"/>
                                    </w:rPr>
                                  </w:pPr>
                                  <w:r>
                                    <w:rPr>
                                      <w:rFonts w:hint="eastAsia" w:ascii="宋体" w:hAnsi="宋体" w:eastAsia="宋体" w:cs="宋体"/>
                                      <w:sz w:val="18"/>
                                      <w:szCs w:val="18"/>
                                    </w:rPr>
                                    <w:t>Python程序设计基础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wps:txbx>
                      <wps:bodyPr lIns="0" tIns="0" rIns="0" bIns="0" upright="1"/>
                    </wps:wsp>
                  </a:graphicData>
                </a:graphic>
              </wp:anchor>
            </w:drawing>
          </mc:Choice>
          <mc:Fallback>
            <w:pict>
              <v:shape id="_x0000_s1026" o:spid="_x0000_s1026" o:spt="202" type="#_x0000_t202" style="position:absolute;left:0pt;margin-left:510.5pt;margin-top:-156.85pt;height:146.75pt;width:133.5pt;mso-position-horizontal-relative:page;z-index:251689984;mso-width-relative:page;mso-height-relative:page;" filled="f" stroked="f" coordsize="21600,21600" o:gfxdata="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CAu0u02gAAAA4BAAAPAAAAAAAAAAEAIAAAACIAAABkcnMvZG93bnJl&#10;di54bWxQSwECFAAUAAAACACHTuJAtd8s2MIBAACFAwAADgAAAAAAAAABACAAAAApAQAAZHJzL2Uy&#10;b0RvYy54bWxQSwUGAAAAAAYABgBZAQAAXQUAAAAA&#10;">
                <v:fill on="f" focussize="0,0"/>
                <v:stroke on="f"/>
                <v:imagedata o:title=""/>
                <o:lock v:ext="edit" aspectratio="f"/>
                <v:textbox inset="0mm,0mm,0mm,0mm">
                  <w:txbxContent>
                    <w:tbl>
                      <w:tblPr>
                        <w:tblStyle w:val="11"/>
                        <w:tblW w:w="2655" w:type="dxa"/>
                        <w:tblInd w:w="0" w:type="dxa"/>
                        <w:tblLayout w:type="fixed"/>
                        <w:tblCellMar>
                          <w:top w:w="0" w:type="dxa"/>
                          <w:left w:w="0" w:type="dxa"/>
                          <w:bottom w:w="0" w:type="dxa"/>
                          <w:right w:w="0" w:type="dxa"/>
                        </w:tblCellMar>
                      </w:tblPr>
                      <w:tblGrid>
                        <w:gridCol w:w="2040"/>
                        <w:gridCol w:w="615"/>
                      </w:tblGrid>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sz w:val="18"/>
                                <w:szCs w:val="18"/>
                              </w:rPr>
                            </w:pPr>
                            <w:r>
                              <w:rPr>
                                <w:rFonts w:hint="eastAsia"/>
                                <w:sz w:val="18"/>
                                <w:szCs w:val="18"/>
                              </w:rPr>
                              <w:t>工业机器人基础与应用</w:t>
                            </w:r>
                          </w:p>
                        </w:tc>
                        <w:tc>
                          <w:tcPr>
                            <w:tcW w:w="615"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10" w:beforeAutospacing="0" w:after="0" w:afterAutospacing="0"/>
                              <w:ind w:left="0" w:right="0"/>
                              <w:rPr>
                                <w:rFonts w:hint="default" w:ascii="Calibri" w:hAnsi="Calibri" w:eastAsia="Calibri" w:cs="Calibri"/>
                                <w:sz w:val="20"/>
                                <w:szCs w:val="20"/>
                              </w:rPr>
                            </w:pPr>
                          </w:p>
                          <w:p>
                            <w:pPr>
                              <w:pStyle w:val="21"/>
                              <w:keepNext w:val="0"/>
                              <w:keepLines w:val="0"/>
                              <w:suppressLineNumbers w:val="0"/>
                              <w:spacing w:before="0" w:beforeAutospacing="0" w:after="0" w:afterAutospacing="0" w:line="182" w:lineRule="auto"/>
                              <w:ind w:left="211" w:right="211"/>
                              <w:jc w:val="both"/>
                              <w:rPr>
                                <w:rFonts w:hint="default" w:ascii="宋体" w:hAnsi="宋体" w:eastAsia="宋体" w:cs="宋体"/>
                                <w:sz w:val="18"/>
                                <w:szCs w:val="18"/>
                              </w:rPr>
                            </w:pPr>
                            <w:r>
                              <w:rPr>
                                <w:rFonts w:hint="default" w:ascii="宋体" w:hAnsi="宋体" w:eastAsia="宋体" w:cs="宋体"/>
                                <w:sz w:val="18"/>
                                <w:szCs w:val="18"/>
                              </w:rPr>
                              <w:t>职 业 拓 展 课 程</w:t>
                            </w: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0" w:beforeAutospacing="0" w:after="0" w:afterAutospacing="0"/>
                              <w:ind w:left="19" w:right="0"/>
                              <w:jc w:val="center"/>
                              <w:rPr>
                                <w:rFonts w:hint="default" w:ascii="宋体" w:hAnsi="宋体" w:eastAsia="宋体" w:cs="宋体"/>
                                <w:sz w:val="18"/>
                                <w:szCs w:val="18"/>
                              </w:rPr>
                            </w:pPr>
                            <w:r>
                              <w:rPr>
                                <w:rFonts w:hint="eastAsia" w:ascii="宋体" w:hAnsi="宋体" w:eastAsia="宋体" w:cs="宋体"/>
                                <w:sz w:val="18"/>
                                <w:szCs w:val="18"/>
                              </w:rPr>
                              <w:t>云计算导论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0" w:beforeAutospacing="0" w:after="0" w:afterAutospacing="0"/>
                              <w:ind w:left="19" w:right="0"/>
                              <w:jc w:val="center"/>
                              <w:rPr>
                                <w:rFonts w:hint="default" w:ascii="宋体" w:hAnsi="宋体" w:eastAsia="宋体" w:cs="宋体"/>
                                <w:sz w:val="18"/>
                                <w:szCs w:val="18"/>
                              </w:rPr>
                            </w:pPr>
                            <w:r>
                              <w:rPr>
                                <w:rFonts w:hint="eastAsia" w:ascii="宋体" w:hAnsi="宋体" w:eastAsia="宋体" w:cs="宋体"/>
                                <w:sz w:val="18"/>
                                <w:szCs w:val="18"/>
                              </w:rPr>
                              <w:t>物联网导论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5" w:beforeAutospacing="0" w:after="0" w:afterAutospacing="0"/>
                              <w:ind w:left="204" w:right="0" w:firstLine="360" w:firstLineChars="200"/>
                              <w:rPr>
                                <w:rFonts w:hint="default" w:ascii="宋体" w:hAnsi="宋体" w:eastAsia="宋体" w:cs="宋体"/>
                                <w:sz w:val="18"/>
                                <w:szCs w:val="18"/>
                              </w:rPr>
                            </w:pPr>
                            <w:r>
                              <w:rPr>
                                <w:rFonts w:hint="eastAsia" w:ascii="宋体" w:hAnsi="宋体" w:eastAsia="宋体" w:cs="宋体"/>
                                <w:sz w:val="18"/>
                                <w:szCs w:val="18"/>
                              </w:rPr>
                              <w:t>大数据导论</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4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5" w:beforeAutospacing="0" w:after="0" w:afterAutospacing="0"/>
                              <w:ind w:left="271" w:right="0"/>
                              <w:rPr>
                                <w:rFonts w:hint="default" w:ascii="宋体" w:hAnsi="宋体" w:eastAsia="宋体" w:cs="宋体"/>
                                <w:sz w:val="18"/>
                                <w:szCs w:val="18"/>
                              </w:rPr>
                            </w:pPr>
                            <w:r>
                              <w:rPr>
                                <w:rFonts w:hint="eastAsia" w:ascii="宋体" w:hAnsi="宋体" w:eastAsia="宋体" w:cs="宋体"/>
                                <w:sz w:val="18"/>
                                <w:szCs w:val="18"/>
                              </w:rPr>
                              <w:t>Python程序设计基础</w:t>
                            </w: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3" w:hRule="exact"/>
                        </w:trPr>
                        <w:tc>
                          <w:tcPr>
                            <w:tcW w:w="2040" w:type="dxa"/>
                            <w:tcBorders>
                              <w:top w:val="single" w:color="000000" w:sz="4" w:space="0"/>
                              <w:left w:val="single" w:color="000000" w:sz="4" w:space="0"/>
                              <w:bottom w:val="single" w:color="000000" w:sz="10"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rPr>
                          <w:trHeight w:val="413" w:hRule="exact"/>
                        </w:trPr>
                        <w:tc>
                          <w:tcPr>
                            <w:tcW w:w="2040" w:type="dxa"/>
                            <w:tcBorders>
                              <w:top w:val="single" w:color="000000" w:sz="10"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c>
                          <w:tcPr>
                            <w:tcW w:w="615"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v:textbox>
              </v:shape>
            </w:pict>
          </mc:Fallback>
        </mc:AlternateContent>
      </w:r>
      <w:r>
        <w:rPr>
          <w:color w:val="auto"/>
          <w:lang w:eastAsia="zh-CN"/>
        </w:rPr>
        <mc:AlternateContent>
          <mc:Choice Requires="wps">
            <w:drawing>
              <wp:anchor distT="0" distB="0" distL="114300" distR="114300" simplePos="0" relativeHeight="251691008" behindDoc="0" locked="0" layoutInCell="1" allowOverlap="1">
                <wp:simplePos x="0" y="0"/>
                <wp:positionH relativeFrom="page">
                  <wp:posOffset>8411845</wp:posOffset>
                </wp:positionH>
                <wp:positionV relativeFrom="paragraph">
                  <wp:posOffset>-2060575</wp:posOffset>
                </wp:positionV>
                <wp:extent cx="1700530" cy="1856105"/>
                <wp:effectExtent l="0" t="0" r="0" b="0"/>
                <wp:wrapNone/>
                <wp:docPr id="727" name="文本框 727"/>
                <wp:cNvGraphicFramePr/>
                <a:graphic xmlns:a="http://schemas.openxmlformats.org/drawingml/2006/main">
                  <a:graphicData uri="http://schemas.microsoft.com/office/word/2010/wordprocessingShape">
                    <wps:wsp>
                      <wps:cNvSpPr txBox="1"/>
                      <wps:spPr>
                        <a:xfrm>
                          <a:off x="0" y="0"/>
                          <a:ext cx="1700530" cy="1856105"/>
                        </a:xfrm>
                        <a:prstGeom prst="rect">
                          <a:avLst/>
                        </a:prstGeom>
                        <a:noFill/>
                        <a:ln>
                          <a:noFill/>
                        </a:ln>
                        <a:effectLst/>
                      </wps:spPr>
                      <wps:txbx>
                        <w:txbxContent>
                          <w:tbl>
                            <w:tblPr>
                              <w:tblStyle w:val="11"/>
                              <w:tblW w:w="2663" w:type="dxa"/>
                              <w:tblInd w:w="0" w:type="dxa"/>
                              <w:tblLayout w:type="fixed"/>
                              <w:tblCellMar>
                                <w:top w:w="0" w:type="dxa"/>
                                <w:left w:w="0" w:type="dxa"/>
                                <w:bottom w:w="0" w:type="dxa"/>
                                <w:right w:w="0" w:type="dxa"/>
                              </w:tblCellMar>
                            </w:tblPr>
                            <w:tblGrid>
                              <w:gridCol w:w="2033"/>
                              <w:gridCol w:w="630"/>
                            </w:tblGrid>
                            <w:tr>
                              <w:tblPrEx>
                                <w:tblCellMar>
                                  <w:top w:w="0" w:type="dxa"/>
                                  <w:left w:w="0" w:type="dxa"/>
                                  <w:bottom w:w="0" w:type="dxa"/>
                                  <w:right w:w="0" w:type="dxa"/>
                                </w:tblCellMar>
                              </w:tblPrEx>
                              <w:trPr>
                                <w:trHeight w:val="413" w:hRule="exact"/>
                              </w:trPr>
                              <w:tc>
                                <w:tcPr>
                                  <w:tcW w:w="2033" w:type="dxa"/>
                                  <w:tcBorders>
                                    <w:top w:val="single" w:color="000000" w:sz="4"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85" w:beforeAutospacing="0" w:after="0" w:afterAutospacing="0"/>
                                    <w:ind w:left="378" w:right="0"/>
                                    <w:rPr>
                                      <w:rFonts w:hint="default" w:ascii="宋体" w:hAnsi="宋体" w:eastAsia="宋体" w:cs="宋体"/>
                                      <w:sz w:val="18"/>
                                      <w:szCs w:val="18"/>
                                    </w:rPr>
                                  </w:pPr>
                                  <w:r>
                                    <w:rPr>
                                      <w:rFonts w:hint="default" w:ascii="宋体" w:hAnsi="宋体" w:eastAsia="宋体" w:cs="宋体"/>
                                      <w:sz w:val="18"/>
                                      <w:szCs w:val="18"/>
                                    </w:rPr>
                                    <w:t>创新设计方法论</w:t>
                                  </w:r>
                                </w:p>
                              </w:tc>
                              <w:tc>
                                <w:tcPr>
                                  <w:tcW w:w="630"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3" w:beforeAutospacing="0" w:after="0" w:afterAutospacing="0"/>
                                    <w:ind w:left="0" w:right="0"/>
                                    <w:rPr>
                                      <w:rFonts w:hint="default" w:ascii="Calibri" w:hAnsi="Calibri" w:eastAsia="Calibri" w:cs="Calibri"/>
                                      <w:sz w:val="25"/>
                                      <w:szCs w:val="25"/>
                                    </w:rPr>
                                  </w:pPr>
                                </w:p>
                                <w:p>
                                  <w:pPr>
                                    <w:pStyle w:val="21"/>
                                    <w:keepNext w:val="0"/>
                                    <w:keepLines w:val="0"/>
                                    <w:suppressLineNumbers w:val="0"/>
                                    <w:spacing w:before="0" w:beforeAutospacing="0" w:after="0" w:afterAutospacing="0" w:line="223" w:lineRule="auto"/>
                                    <w:ind w:left="230" w:right="207"/>
                                    <w:jc w:val="both"/>
                                    <w:rPr>
                                      <w:rFonts w:hint="default" w:ascii="宋体" w:hAnsi="宋体" w:eastAsia="宋体" w:cs="宋体"/>
                                      <w:sz w:val="18"/>
                                      <w:szCs w:val="18"/>
                                    </w:rPr>
                                  </w:pPr>
                                  <w:r>
                                    <w:rPr>
                                      <w:rFonts w:hint="default" w:ascii="宋体" w:hAnsi="宋体" w:eastAsia="宋体" w:cs="宋体"/>
                                      <w:sz w:val="18"/>
                                      <w:szCs w:val="18"/>
                                    </w:rPr>
                                    <w:t>职 业 素 养 课 程</w:t>
                                  </w:r>
                                </w:p>
                              </w:tc>
                            </w:tr>
                            <w:tr>
                              <w:tblPrEx>
                                <w:tblCellMar>
                                  <w:top w:w="0" w:type="dxa"/>
                                  <w:left w:w="0" w:type="dxa"/>
                                  <w:bottom w:w="0" w:type="dxa"/>
                                  <w:right w:w="0" w:type="dxa"/>
                                </w:tblCellMar>
                              </w:tblPrEx>
                              <w:trPr>
                                <w:trHeight w:val="413" w:hRule="exact"/>
                              </w:trPr>
                              <w:tc>
                                <w:tcPr>
                                  <w:tcW w:w="2033" w:type="dxa"/>
                                  <w:tcBorders>
                                    <w:top w:val="single" w:color="000000" w:sz="10"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8" w:beforeAutospacing="0" w:after="0" w:afterAutospacing="0"/>
                                    <w:ind w:left="650" w:right="0"/>
                                    <w:rPr>
                                      <w:rFonts w:hint="default" w:ascii="宋体" w:hAnsi="宋体" w:eastAsia="宋体" w:cs="宋体"/>
                                      <w:sz w:val="18"/>
                                      <w:szCs w:val="18"/>
                                    </w:rPr>
                                  </w:pPr>
                                  <w:r>
                                    <w:rPr>
                                      <w:rFonts w:hint="default" w:ascii="宋体" w:hAnsi="宋体" w:eastAsia="宋体" w:cs="宋体"/>
                                      <w:sz w:val="18"/>
                                      <w:szCs w:val="18"/>
                                    </w:rPr>
                                    <w:t>基础写作</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10" w:space="0"/>
                                  </w:tcBorders>
                                  <w:noWrap w:val="0"/>
                                  <w:vAlign w:val="top"/>
                                </w:tcPr>
                                <w:p>
                                  <w:pPr>
                                    <w:pStyle w:val="21"/>
                                    <w:keepNext w:val="0"/>
                                    <w:keepLines w:val="0"/>
                                    <w:suppressLineNumbers w:val="0"/>
                                    <w:spacing w:before="83" w:beforeAutospacing="0" w:after="0" w:afterAutospacing="0"/>
                                    <w:ind w:left="664" w:right="0"/>
                                    <w:rPr>
                                      <w:rFonts w:hint="default" w:ascii="宋体" w:hAnsi="宋体" w:eastAsia="宋体" w:cs="宋体"/>
                                      <w:sz w:val="18"/>
                                      <w:szCs w:val="18"/>
                                    </w:rPr>
                                  </w:pPr>
                                  <w:r>
                                    <w:rPr>
                                      <w:rFonts w:hint="default" w:ascii="宋体" w:hAnsi="宋体" w:eastAsia="宋体" w:cs="宋体"/>
                                      <w:sz w:val="18"/>
                                      <w:szCs w:val="18"/>
                                    </w:rPr>
                                    <w:t>文化赏读</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4" w:hRule="exact"/>
                              </w:trPr>
                              <w:tc>
                                <w:tcPr>
                                  <w:tcW w:w="2033" w:type="dxa"/>
                                  <w:tcBorders>
                                    <w:top w:val="single" w:color="000000" w:sz="4" w:space="0"/>
                                    <w:left w:val="single" w:color="000000" w:sz="4" w:space="0"/>
                                    <w:bottom w:val="single" w:color="000000" w:sz="8" w:space="0"/>
                                    <w:right w:val="single" w:color="000000" w:sz="10" w:space="0"/>
                                  </w:tcBorders>
                                  <w:noWrap w:val="0"/>
                                  <w:vAlign w:val="top"/>
                                </w:tcPr>
                                <w:p>
                                  <w:pPr>
                                    <w:pStyle w:val="21"/>
                                    <w:keepNext w:val="0"/>
                                    <w:keepLines w:val="0"/>
                                    <w:suppressLineNumbers w:val="0"/>
                                    <w:spacing w:before="83" w:beforeAutospacing="0" w:after="0" w:afterAutospacing="0"/>
                                    <w:ind w:left="393" w:right="0"/>
                                    <w:rPr>
                                      <w:rFonts w:hint="default" w:ascii="宋体" w:hAnsi="宋体" w:eastAsia="宋体" w:cs="宋体"/>
                                      <w:sz w:val="18"/>
                                      <w:szCs w:val="18"/>
                                    </w:rPr>
                                  </w:pPr>
                                  <w:r>
                                    <w:rPr>
                                      <w:rFonts w:hint="default" w:ascii="宋体" w:hAnsi="宋体" w:eastAsia="宋体" w:cs="宋体"/>
                                      <w:sz w:val="18"/>
                                      <w:szCs w:val="18"/>
                                    </w:rPr>
                                    <w:t>大数据及其应用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4" w:hRule="exact"/>
                              </w:trPr>
                              <w:tc>
                                <w:tcPr>
                                  <w:tcW w:w="2033" w:type="dxa"/>
                                  <w:tcBorders>
                                    <w:top w:val="single" w:color="000000" w:sz="8"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1" w:beforeAutospacing="0" w:after="0" w:afterAutospacing="0"/>
                                    <w:ind w:left="290" w:right="0"/>
                                    <w:rPr>
                                      <w:rFonts w:hint="default" w:ascii="宋体" w:hAnsi="宋体" w:eastAsia="宋体" w:cs="宋体"/>
                                      <w:sz w:val="18"/>
                                      <w:szCs w:val="18"/>
                                    </w:rPr>
                                  </w:pPr>
                                  <w:r>
                                    <w:rPr>
                                      <w:rFonts w:hint="default" w:ascii="宋体" w:hAnsi="宋体" w:eastAsia="宋体" w:cs="宋体"/>
                                      <w:sz w:val="18"/>
                                      <w:szCs w:val="18"/>
                                    </w:rPr>
                                    <w:t>传统文化价值系统</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290" w:right="0"/>
                                    <w:rPr>
                                      <w:rFonts w:hint="default" w:ascii="宋体" w:hAnsi="宋体" w:eastAsia="宋体" w:cs="宋体"/>
                                      <w:sz w:val="18"/>
                                      <w:szCs w:val="18"/>
                                    </w:rPr>
                                  </w:pPr>
                                  <w:r>
                                    <w:rPr>
                                      <w:rFonts w:hint="default" w:ascii="宋体" w:hAnsi="宋体" w:eastAsia="宋体" w:cs="宋体"/>
                                      <w:sz w:val="18"/>
                                      <w:szCs w:val="18"/>
                                    </w:rPr>
                                    <w:t>人力资源管理实务</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650" w:right="0"/>
                                    <w:rPr>
                                      <w:rFonts w:hint="default" w:ascii="宋体" w:hAnsi="宋体" w:eastAsia="宋体" w:cs="宋体"/>
                                      <w:sz w:val="18"/>
                                      <w:szCs w:val="18"/>
                                    </w:rPr>
                                  </w:pPr>
                                  <w:r>
                                    <w:rPr>
                                      <w:rFonts w:hint="default" w:ascii="宋体" w:hAnsi="宋体" w:eastAsia="宋体" w:cs="宋体"/>
                                      <w:sz w:val="18"/>
                                      <w:szCs w:val="18"/>
                                    </w:rPr>
                                    <w:t>级选修课</w:t>
                                  </w:r>
                                </w:p>
                              </w:tc>
                              <w:tc>
                                <w:tcPr>
                                  <w:tcW w:w="630"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wps:txbx>
                      <wps:bodyPr lIns="0" tIns="0" rIns="0" bIns="0" upright="1"/>
                    </wps:wsp>
                  </a:graphicData>
                </a:graphic>
              </wp:anchor>
            </w:drawing>
          </mc:Choice>
          <mc:Fallback>
            <w:pict>
              <v:shape id="_x0000_s1026" o:spid="_x0000_s1026" o:spt="202" type="#_x0000_t202" style="position:absolute;left:0pt;margin-left:662.35pt;margin-top:-162.25pt;height:146.15pt;width:133.9pt;mso-position-horizontal-relative:page;z-index:251691008;mso-width-relative:page;mso-height-relative:page;" filled="f" stroked="f" coordsize="21600,21600" o:gfxdata="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EE9p6jaAAAADgEAAA8AAAAAAAAAAQAgAAAAIgAAAGRycy9kb3ducmV2&#10;LnhtbFBLAQIUABQAAAAIAIdO4kBtepb8wQEAAIUDAAAOAAAAAAAAAAEAIAAAACkBAABkcnMvZTJv&#10;RG9jLnhtbFBLBQYAAAAABgAGAFkBAABcBQAAAAA=&#10;">
                <v:fill on="f" focussize="0,0"/>
                <v:stroke on="f"/>
                <v:imagedata o:title=""/>
                <o:lock v:ext="edit" aspectratio="f"/>
                <v:textbox inset="0mm,0mm,0mm,0mm">
                  <w:txbxContent>
                    <w:tbl>
                      <w:tblPr>
                        <w:tblStyle w:val="11"/>
                        <w:tblW w:w="2663" w:type="dxa"/>
                        <w:tblInd w:w="0" w:type="dxa"/>
                        <w:tblLayout w:type="fixed"/>
                        <w:tblCellMar>
                          <w:top w:w="0" w:type="dxa"/>
                          <w:left w:w="0" w:type="dxa"/>
                          <w:bottom w:w="0" w:type="dxa"/>
                          <w:right w:w="0" w:type="dxa"/>
                        </w:tblCellMar>
                      </w:tblPr>
                      <w:tblGrid>
                        <w:gridCol w:w="2033"/>
                        <w:gridCol w:w="630"/>
                      </w:tblGrid>
                      <w:tr>
                        <w:tblPrEx>
                          <w:tblCellMar>
                            <w:top w:w="0" w:type="dxa"/>
                            <w:left w:w="0" w:type="dxa"/>
                            <w:bottom w:w="0" w:type="dxa"/>
                            <w:right w:w="0" w:type="dxa"/>
                          </w:tblCellMar>
                        </w:tblPrEx>
                        <w:trPr>
                          <w:trHeight w:val="413" w:hRule="exact"/>
                        </w:trPr>
                        <w:tc>
                          <w:tcPr>
                            <w:tcW w:w="2033" w:type="dxa"/>
                            <w:tcBorders>
                              <w:top w:val="single" w:color="000000" w:sz="4" w:space="0"/>
                              <w:left w:val="single" w:color="000000" w:sz="4" w:space="0"/>
                              <w:bottom w:val="single" w:color="000000" w:sz="10" w:space="0"/>
                              <w:right w:val="single" w:color="000000" w:sz="4" w:space="0"/>
                            </w:tcBorders>
                            <w:noWrap w:val="0"/>
                            <w:vAlign w:val="top"/>
                          </w:tcPr>
                          <w:p>
                            <w:pPr>
                              <w:pStyle w:val="21"/>
                              <w:keepNext w:val="0"/>
                              <w:keepLines w:val="0"/>
                              <w:suppressLineNumbers w:val="0"/>
                              <w:spacing w:before="85" w:beforeAutospacing="0" w:after="0" w:afterAutospacing="0"/>
                              <w:ind w:left="378" w:right="0"/>
                              <w:rPr>
                                <w:rFonts w:hint="default" w:ascii="宋体" w:hAnsi="宋体" w:eastAsia="宋体" w:cs="宋体"/>
                                <w:sz w:val="18"/>
                                <w:szCs w:val="18"/>
                              </w:rPr>
                            </w:pPr>
                            <w:r>
                              <w:rPr>
                                <w:rFonts w:hint="default" w:ascii="宋体" w:hAnsi="宋体" w:eastAsia="宋体" w:cs="宋体"/>
                                <w:sz w:val="18"/>
                                <w:szCs w:val="18"/>
                              </w:rPr>
                              <w:t>创新设计方法论</w:t>
                            </w:r>
                          </w:p>
                        </w:tc>
                        <w:tc>
                          <w:tcPr>
                            <w:tcW w:w="630"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0" w:beforeAutospacing="0" w:after="0" w:afterAutospacing="0"/>
                              <w:ind w:left="0" w:right="0"/>
                              <w:rPr>
                                <w:rFonts w:hint="default" w:ascii="Calibri" w:hAnsi="Calibri" w:eastAsia="Calibri" w:cs="Calibri"/>
                                <w:sz w:val="18"/>
                                <w:szCs w:val="18"/>
                              </w:rPr>
                            </w:pPr>
                          </w:p>
                          <w:p>
                            <w:pPr>
                              <w:pStyle w:val="21"/>
                              <w:keepNext w:val="0"/>
                              <w:keepLines w:val="0"/>
                              <w:suppressLineNumbers w:val="0"/>
                              <w:spacing w:before="3" w:beforeAutospacing="0" w:after="0" w:afterAutospacing="0"/>
                              <w:ind w:left="0" w:right="0"/>
                              <w:rPr>
                                <w:rFonts w:hint="default" w:ascii="Calibri" w:hAnsi="Calibri" w:eastAsia="Calibri" w:cs="Calibri"/>
                                <w:sz w:val="25"/>
                                <w:szCs w:val="25"/>
                              </w:rPr>
                            </w:pPr>
                          </w:p>
                          <w:p>
                            <w:pPr>
                              <w:pStyle w:val="21"/>
                              <w:keepNext w:val="0"/>
                              <w:keepLines w:val="0"/>
                              <w:suppressLineNumbers w:val="0"/>
                              <w:spacing w:before="0" w:beforeAutospacing="0" w:after="0" w:afterAutospacing="0" w:line="223" w:lineRule="auto"/>
                              <w:ind w:left="230" w:right="207"/>
                              <w:jc w:val="both"/>
                              <w:rPr>
                                <w:rFonts w:hint="default" w:ascii="宋体" w:hAnsi="宋体" w:eastAsia="宋体" w:cs="宋体"/>
                                <w:sz w:val="18"/>
                                <w:szCs w:val="18"/>
                              </w:rPr>
                            </w:pPr>
                            <w:r>
                              <w:rPr>
                                <w:rFonts w:hint="default" w:ascii="宋体" w:hAnsi="宋体" w:eastAsia="宋体" w:cs="宋体"/>
                                <w:sz w:val="18"/>
                                <w:szCs w:val="18"/>
                              </w:rPr>
                              <w:t>职 业 素 养 课 程</w:t>
                            </w:r>
                          </w:p>
                        </w:tc>
                      </w:tr>
                      <w:tr>
                        <w:tblPrEx>
                          <w:tblCellMar>
                            <w:top w:w="0" w:type="dxa"/>
                            <w:left w:w="0" w:type="dxa"/>
                            <w:bottom w:w="0" w:type="dxa"/>
                            <w:right w:w="0" w:type="dxa"/>
                          </w:tblCellMar>
                        </w:tblPrEx>
                        <w:trPr>
                          <w:trHeight w:val="413" w:hRule="exact"/>
                        </w:trPr>
                        <w:tc>
                          <w:tcPr>
                            <w:tcW w:w="2033" w:type="dxa"/>
                            <w:tcBorders>
                              <w:top w:val="single" w:color="000000" w:sz="10"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8" w:beforeAutospacing="0" w:after="0" w:afterAutospacing="0"/>
                              <w:ind w:left="650" w:right="0"/>
                              <w:rPr>
                                <w:rFonts w:hint="default" w:ascii="宋体" w:hAnsi="宋体" w:eastAsia="宋体" w:cs="宋体"/>
                                <w:sz w:val="18"/>
                                <w:szCs w:val="18"/>
                              </w:rPr>
                            </w:pPr>
                            <w:r>
                              <w:rPr>
                                <w:rFonts w:hint="default" w:ascii="宋体" w:hAnsi="宋体" w:eastAsia="宋体" w:cs="宋体"/>
                                <w:sz w:val="18"/>
                                <w:szCs w:val="18"/>
                              </w:rPr>
                              <w:t>基础写作</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10" w:space="0"/>
                            </w:tcBorders>
                            <w:noWrap w:val="0"/>
                            <w:vAlign w:val="top"/>
                          </w:tcPr>
                          <w:p>
                            <w:pPr>
                              <w:pStyle w:val="21"/>
                              <w:keepNext w:val="0"/>
                              <w:keepLines w:val="0"/>
                              <w:suppressLineNumbers w:val="0"/>
                              <w:spacing w:before="83" w:beforeAutospacing="0" w:after="0" w:afterAutospacing="0"/>
                              <w:ind w:left="664" w:right="0"/>
                              <w:rPr>
                                <w:rFonts w:hint="default" w:ascii="宋体" w:hAnsi="宋体" w:eastAsia="宋体" w:cs="宋体"/>
                                <w:sz w:val="18"/>
                                <w:szCs w:val="18"/>
                              </w:rPr>
                            </w:pPr>
                            <w:r>
                              <w:rPr>
                                <w:rFonts w:hint="default" w:ascii="宋体" w:hAnsi="宋体" w:eastAsia="宋体" w:cs="宋体"/>
                                <w:sz w:val="18"/>
                                <w:szCs w:val="18"/>
                              </w:rPr>
                              <w:t>文化赏读</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4" w:hRule="exact"/>
                        </w:trPr>
                        <w:tc>
                          <w:tcPr>
                            <w:tcW w:w="2033" w:type="dxa"/>
                            <w:tcBorders>
                              <w:top w:val="single" w:color="000000" w:sz="4" w:space="0"/>
                              <w:left w:val="single" w:color="000000" w:sz="4" w:space="0"/>
                              <w:bottom w:val="single" w:color="000000" w:sz="8" w:space="0"/>
                              <w:right w:val="single" w:color="000000" w:sz="10" w:space="0"/>
                            </w:tcBorders>
                            <w:noWrap w:val="0"/>
                            <w:vAlign w:val="top"/>
                          </w:tcPr>
                          <w:p>
                            <w:pPr>
                              <w:pStyle w:val="21"/>
                              <w:keepNext w:val="0"/>
                              <w:keepLines w:val="0"/>
                              <w:suppressLineNumbers w:val="0"/>
                              <w:spacing w:before="83" w:beforeAutospacing="0" w:after="0" w:afterAutospacing="0"/>
                              <w:ind w:left="393" w:right="0"/>
                              <w:rPr>
                                <w:rFonts w:hint="default" w:ascii="宋体" w:hAnsi="宋体" w:eastAsia="宋体" w:cs="宋体"/>
                                <w:sz w:val="18"/>
                                <w:szCs w:val="18"/>
                              </w:rPr>
                            </w:pPr>
                            <w:r>
                              <w:rPr>
                                <w:rFonts w:hint="default" w:ascii="宋体" w:hAnsi="宋体" w:eastAsia="宋体" w:cs="宋体"/>
                                <w:sz w:val="18"/>
                                <w:szCs w:val="18"/>
                              </w:rPr>
                              <w:t>大数据及其应用</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14" w:hRule="exact"/>
                        </w:trPr>
                        <w:tc>
                          <w:tcPr>
                            <w:tcW w:w="2033" w:type="dxa"/>
                            <w:tcBorders>
                              <w:top w:val="single" w:color="000000" w:sz="8"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1" w:beforeAutospacing="0" w:after="0" w:afterAutospacing="0"/>
                              <w:ind w:left="290" w:right="0"/>
                              <w:rPr>
                                <w:rFonts w:hint="default" w:ascii="宋体" w:hAnsi="宋体" w:eastAsia="宋体" w:cs="宋体"/>
                                <w:sz w:val="18"/>
                                <w:szCs w:val="18"/>
                              </w:rPr>
                            </w:pPr>
                            <w:r>
                              <w:rPr>
                                <w:rFonts w:hint="default" w:ascii="宋体" w:hAnsi="宋体" w:eastAsia="宋体" w:cs="宋体"/>
                                <w:sz w:val="18"/>
                                <w:szCs w:val="18"/>
                              </w:rPr>
                              <w:t>传统文化价值系统</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290" w:right="0"/>
                              <w:rPr>
                                <w:rFonts w:hint="default" w:ascii="宋体" w:hAnsi="宋体" w:eastAsia="宋体" w:cs="宋体"/>
                                <w:sz w:val="18"/>
                                <w:szCs w:val="18"/>
                              </w:rPr>
                            </w:pPr>
                            <w:r>
                              <w:rPr>
                                <w:rFonts w:hint="default" w:ascii="宋体" w:hAnsi="宋体" w:eastAsia="宋体" w:cs="宋体"/>
                                <w:sz w:val="18"/>
                                <w:szCs w:val="18"/>
                              </w:rPr>
                              <w:t>人力资源管理实务</w:t>
                            </w:r>
                          </w:p>
                        </w:tc>
                        <w:tc>
                          <w:tcPr>
                            <w:tcW w:w="630"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r>
                        <w:tblPrEx>
                          <w:tblCellMar>
                            <w:top w:w="0" w:type="dxa"/>
                            <w:left w:w="0" w:type="dxa"/>
                            <w:bottom w:w="0" w:type="dxa"/>
                            <w:right w:w="0" w:type="dxa"/>
                          </w:tblCellMar>
                        </w:tblPrEx>
                        <w:trPr>
                          <w:trHeight w:val="420" w:hRule="exact"/>
                        </w:trPr>
                        <w:tc>
                          <w:tcPr>
                            <w:tcW w:w="20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3" w:beforeAutospacing="0" w:after="0" w:afterAutospacing="0"/>
                              <w:ind w:left="650" w:right="0"/>
                              <w:rPr>
                                <w:rFonts w:hint="default" w:ascii="宋体" w:hAnsi="宋体" w:eastAsia="宋体" w:cs="宋体"/>
                                <w:sz w:val="18"/>
                                <w:szCs w:val="18"/>
                              </w:rPr>
                            </w:pPr>
                            <w:r>
                              <w:rPr>
                                <w:rFonts w:hint="default" w:ascii="宋体" w:hAnsi="宋体" w:eastAsia="宋体" w:cs="宋体"/>
                                <w:sz w:val="18"/>
                                <w:szCs w:val="18"/>
                              </w:rPr>
                              <w:t>级选修课</w:t>
                            </w:r>
                          </w:p>
                        </w:tc>
                        <w:tc>
                          <w:tcPr>
                            <w:tcW w:w="630"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rPr>
                            </w:pPr>
                          </w:p>
                        </w:tc>
                      </w:tr>
                    </w:tbl>
                    <w:p/>
                  </w:txbxContent>
                </v:textbox>
              </v:shape>
            </w:pict>
          </mc:Fallback>
        </mc:AlternateContent>
      </w:r>
      <w:r>
        <w:rPr>
          <w:rFonts w:ascii="宋体" w:hAnsi="宋体" w:eastAsia="宋体" w:cs="宋体"/>
          <w:color w:val="auto"/>
          <w:sz w:val="21"/>
          <w:szCs w:val="21"/>
          <w:lang w:eastAsia="zh-CN"/>
        </w:rPr>
        <w:t>智能产品开发</w:t>
      </w:r>
      <w:r>
        <w:rPr>
          <w:rFonts w:hint="eastAsia" w:ascii="宋体" w:hAnsi="宋体" w:eastAsia="宋体" w:cs="宋体"/>
          <w:color w:val="auto"/>
          <w:sz w:val="21"/>
          <w:szCs w:val="21"/>
          <w:lang w:eastAsia="zh-CN"/>
        </w:rPr>
        <w:t>与应用</w:t>
      </w:r>
      <w:r>
        <w:rPr>
          <w:rFonts w:ascii="宋体" w:hAnsi="宋体" w:eastAsia="宋体" w:cs="宋体"/>
          <w:color w:val="auto"/>
          <w:sz w:val="21"/>
          <w:szCs w:val="21"/>
          <w:lang w:eastAsia="zh-CN"/>
        </w:rPr>
        <w:t>专业职业岗位能力与课程结构模块图</w:t>
      </w:r>
    </w:p>
    <w:p>
      <w:pPr>
        <w:spacing w:before="10"/>
        <w:rPr>
          <w:rFonts w:ascii="宋体" w:hAnsi="宋体" w:eastAsia="宋体" w:cs="宋体"/>
          <w:color w:val="auto"/>
          <w:sz w:val="21"/>
          <w:szCs w:val="21"/>
          <w:lang w:eastAsia="zh-CN"/>
        </w:rPr>
      </w:pPr>
    </w:p>
    <w:p>
      <w:pPr>
        <w:spacing w:before="63"/>
        <w:ind w:left="3961" w:right="4598"/>
        <w:jc w:val="center"/>
        <w:rPr>
          <w:rFonts w:ascii="Calibri" w:hAnsi="Calibri" w:eastAsia="Calibri" w:cs="Calibri"/>
          <w:color w:val="auto"/>
          <w:sz w:val="18"/>
          <w:szCs w:val="18"/>
          <w:lang w:eastAsia="zh-CN"/>
        </w:rPr>
      </w:pPr>
    </w:p>
    <w:p>
      <w:pPr>
        <w:jc w:val="center"/>
        <w:rPr>
          <w:rFonts w:ascii="Calibri" w:hAnsi="Calibri" w:eastAsia="Calibri" w:cs="Calibri"/>
          <w:color w:val="auto"/>
          <w:sz w:val="18"/>
          <w:szCs w:val="18"/>
          <w:lang w:eastAsia="zh-CN"/>
        </w:rPr>
        <w:sectPr>
          <w:footerReference r:id="rId4" w:type="default"/>
          <w:pgSz w:w="16840" w:h="11910" w:orient="landscape"/>
          <w:pgMar w:top="1060" w:right="640" w:bottom="280" w:left="1280" w:header="0" w:footer="0" w:gutter="0"/>
          <w:pgBorders>
            <w:top w:val="none" w:sz="0" w:space="0"/>
            <w:left w:val="none" w:sz="0" w:space="0"/>
            <w:bottom w:val="none" w:sz="0" w:space="0"/>
            <w:right w:val="none" w:sz="0" w:space="0"/>
          </w:pgBorders>
          <w:cols w:space="720" w:num="1"/>
        </w:sectPr>
      </w:pPr>
    </w:p>
    <w:p>
      <w:pPr>
        <w:pStyle w:val="4"/>
        <w:spacing w:line="313" w:lineRule="exact"/>
        <w:ind w:left="112"/>
        <w:rPr>
          <w:rFonts w:cs="宋体"/>
          <w:b w:val="0"/>
          <w:bCs w:val="0"/>
          <w:color w:val="auto"/>
          <w:lang w:eastAsia="zh-CN"/>
        </w:rPr>
      </w:pPr>
      <w:r>
        <w:rPr>
          <w:color w:val="auto"/>
          <w:lang w:eastAsia="zh-CN"/>
        </w:rPr>
        <w:t>（二）通识教育课程</w:t>
      </w:r>
      <w:r>
        <w:rPr>
          <w:rFonts w:cs="宋体"/>
          <w:b w:val="0"/>
          <w:bCs w:val="0"/>
          <w:color w:val="auto"/>
          <w:lang w:eastAsia="zh-CN"/>
        </w:rPr>
        <w:t xml:space="preserve"> </w:t>
      </w:r>
    </w:p>
    <w:p>
      <w:pPr>
        <w:pStyle w:val="6"/>
        <w:spacing w:before="204"/>
        <w:ind w:left="473"/>
        <w:rPr>
          <w:rFonts w:cs="宋体"/>
          <w:color w:val="auto"/>
          <w:lang w:eastAsia="zh-CN"/>
        </w:rPr>
      </w:pPr>
      <w:r>
        <w:rPr>
          <w:rFonts w:cs="宋体"/>
          <w:color w:val="auto"/>
          <w:lang w:eastAsia="zh-CN"/>
        </w:rPr>
        <w:t>1</w:t>
      </w:r>
      <w:r>
        <w:rPr>
          <w:color w:val="auto"/>
          <w:lang w:eastAsia="zh-CN"/>
        </w:rPr>
        <w:t>．思想道德修养与法律基础  学分：</w:t>
      </w:r>
      <w:r>
        <w:rPr>
          <w:rFonts w:cs="宋体"/>
          <w:color w:val="auto"/>
          <w:lang w:eastAsia="zh-CN"/>
        </w:rPr>
        <w:t xml:space="preserve">3  </w:t>
      </w:r>
      <w:r>
        <w:rPr>
          <w:color w:val="auto"/>
          <w:lang w:eastAsia="zh-CN"/>
        </w:rPr>
        <w:t>总学时：</w:t>
      </w:r>
      <w:r>
        <w:rPr>
          <w:rFonts w:cs="宋体"/>
          <w:color w:val="auto"/>
          <w:lang w:eastAsia="zh-CN"/>
        </w:rPr>
        <w:t xml:space="preserve">48  </w:t>
      </w:r>
      <w:r>
        <w:rPr>
          <w:color w:val="auto"/>
          <w:lang w:eastAsia="zh-CN"/>
        </w:rPr>
        <w:t>实践学时：</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88" w:type="dxa"/>
        <w:tblInd w:w="348" w:type="dxa"/>
        <w:tblLayout w:type="fixed"/>
        <w:tblCellMar>
          <w:top w:w="0" w:type="dxa"/>
          <w:left w:w="0" w:type="dxa"/>
          <w:bottom w:w="0" w:type="dxa"/>
          <w:right w:w="0" w:type="dxa"/>
        </w:tblCellMar>
      </w:tblPr>
      <w:tblGrid>
        <w:gridCol w:w="3584"/>
        <w:gridCol w:w="3600"/>
        <w:gridCol w:w="2204"/>
      </w:tblGrid>
      <w:tr>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1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7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12254"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（1）提高大学生的心理素质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（2）提高大学生的思想道德素质。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（3）提高大学生的法律素养 </w:t>
            </w:r>
          </w:p>
          <w:p>
            <w:pPr>
              <w:pStyle w:val="21"/>
              <w:keepNext w:val="0"/>
              <w:keepLines w:val="0"/>
              <w:suppressLineNumbers w:val="0"/>
              <w:spacing w:before="4" w:beforeAutospacing="0" w:after="0" w:afterAutospacing="0" w:line="244" w:lineRule="auto"/>
              <w:ind w:left="105" w:right="944"/>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（4）健全和完善大学生的人格 </w:t>
            </w: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（1）通过教学，学生能够正确认识当前社</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会所处的历史方位以及大学生活和高职生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活的特点，明确“基础”课的性质和目的。 </w:t>
            </w:r>
            <w:r>
              <w:rPr>
                <w:rFonts w:hint="default" w:ascii="宋体" w:hAnsi="宋体" w:eastAsia="宋体" w:cs="宋体"/>
                <w:color w:val="auto"/>
                <w:spacing w:val="-3"/>
                <w:sz w:val="18"/>
                <w:szCs w:val="18"/>
                <w:lang w:eastAsia="zh-CN"/>
              </w:rPr>
              <w:t>确立和坚定理想信念、将远大理想与对祖国</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的高度责任感、使命感结合起来，做新时期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坚定的爱国者，懂得如何成长为新时代的新</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人。 </w:t>
            </w:r>
          </w:p>
          <w:p>
            <w:pPr>
              <w:pStyle w:val="21"/>
              <w:keepNext w:val="0"/>
              <w:keepLines w:val="0"/>
              <w:suppressLineNumbers w:val="0"/>
              <w:spacing w:before="1"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（2）学生通过系统学习人生观、价值观理</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论，能够深入思考有关人生是什么、人生意</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义是什么等基本问题，领悟人生真谛、树立</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8"/>
                <w:sz w:val="18"/>
                <w:szCs w:val="18"/>
                <w:lang w:eastAsia="zh-CN"/>
              </w:rPr>
              <w:t>正确的人生观、价值观，积极投身人生实践，</w:t>
            </w:r>
            <w:r>
              <w:rPr>
                <w:rFonts w:hint="default" w:ascii="宋体" w:hAnsi="宋体" w:eastAsia="宋体" w:cs="宋体"/>
                <w:color w:val="auto"/>
                <w:spacing w:val="-74"/>
                <w:sz w:val="18"/>
                <w:szCs w:val="18"/>
                <w:lang w:eastAsia="zh-CN"/>
              </w:rPr>
              <w:t xml:space="preserve"> </w:t>
            </w:r>
            <w:r>
              <w:rPr>
                <w:rFonts w:hint="default" w:ascii="宋体" w:hAnsi="宋体" w:eastAsia="宋体" w:cs="宋体"/>
                <w:color w:val="auto"/>
                <w:spacing w:val="-3"/>
                <w:sz w:val="18"/>
                <w:szCs w:val="18"/>
                <w:lang w:eastAsia="zh-CN"/>
              </w:rPr>
              <w:t>创造有价值的人生。知道社会主义核心价值</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观的基本内容。 </w:t>
            </w:r>
          </w:p>
          <w:p>
            <w:pPr>
              <w:pStyle w:val="21"/>
              <w:keepNext w:val="0"/>
              <w:keepLines w:val="0"/>
              <w:suppressLineNumbers w:val="0"/>
              <w:spacing w:before="1" w:beforeAutospacing="0" w:after="0" w:afterAutospacing="0" w:line="244" w:lineRule="auto"/>
              <w:ind w:left="105" w:right="95"/>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（3）学生应该要能了解社会主义道德基本</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pacing w:val="-3"/>
                <w:sz w:val="18"/>
                <w:szCs w:val="18"/>
                <w:lang w:eastAsia="zh-CN"/>
              </w:rPr>
              <w:t>理论、中华民族优良道德传统、社会主义荣</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辱观、公共生活中的道德与法律规范。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（4）学生要了解职业道德的涵义及养成、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职业未来的发展趋势，掌握择业与创业的方</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法，明确劳动者依法享有的权利和维权的途</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径。 </w:t>
            </w:r>
          </w:p>
          <w:p>
            <w:pPr>
              <w:pStyle w:val="21"/>
              <w:keepNext w:val="0"/>
              <w:keepLines w:val="0"/>
              <w:suppressLineNumbers w:val="0"/>
              <w:spacing w:before="1" w:beforeAutospacing="0" w:after="0" w:afterAutospacing="0" w:line="244" w:lineRule="auto"/>
              <w:ind w:left="105" w:right="9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（5）学生必须了解我国宪法确立的基本原</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则和制度，养成社会主义法律思维习惯，在</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日常生活中能够做到从法律的角度思考、分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析、解决法律问题，做一个知法懂法守法的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合格公民。 </w:t>
            </w:r>
            <w:r>
              <w:rPr>
                <w:rFonts w:hint="default" w:ascii="宋体" w:hAnsi="宋体" w:eastAsia="宋体" w:cs="宋体"/>
                <w:b/>
                <w:bCs/>
                <w:color w:val="auto"/>
                <w:sz w:val="18"/>
                <w:szCs w:val="18"/>
                <w:lang w:eastAsia="zh-CN"/>
              </w:rPr>
              <w:t>能力：</w:t>
            </w:r>
            <w:r>
              <w:rPr>
                <w:rFonts w:hint="default" w:ascii="宋体" w:hAnsi="宋体" w:eastAsia="宋体" w:cs="宋体"/>
                <w:color w:val="auto"/>
                <w:sz w:val="18"/>
                <w:szCs w:val="18"/>
                <w:lang w:eastAsia="zh-CN"/>
              </w:rPr>
              <w:t>（1）能够在了解我国当前所处的历</w:t>
            </w:r>
            <w:r>
              <w:rPr>
                <w:rFonts w:hint="default" w:ascii="宋体" w:hAnsi="宋体" w:eastAsia="宋体" w:cs="宋体"/>
                <w:color w:val="auto"/>
                <w:spacing w:val="-60"/>
                <w:sz w:val="18"/>
                <w:szCs w:val="18"/>
                <w:lang w:eastAsia="zh-CN"/>
              </w:rPr>
              <w:t xml:space="preserve"> </w:t>
            </w:r>
            <w:r>
              <w:rPr>
                <w:rFonts w:hint="default" w:ascii="宋体" w:hAnsi="宋体" w:eastAsia="宋体" w:cs="宋体"/>
                <w:color w:val="auto"/>
                <w:spacing w:val="-3"/>
                <w:sz w:val="18"/>
                <w:szCs w:val="18"/>
                <w:lang w:eastAsia="zh-CN"/>
              </w:rPr>
              <w:t>史方位新时代的基础上，认识大学生活和高</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职生活的特点，深刻认识高职大学生的历史</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使命，初步培养学习生涯和职业生涯的规划</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设计能力。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（2）能够在明确个体对自然、社会、他人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和自身应该承担责任的基础上，提高学习、 </w:t>
            </w:r>
            <w:r>
              <w:rPr>
                <w:rFonts w:hint="default" w:ascii="宋体" w:hAnsi="宋体" w:eastAsia="宋体" w:cs="宋体"/>
                <w:color w:val="auto"/>
                <w:spacing w:val="-3"/>
                <w:sz w:val="18"/>
                <w:szCs w:val="18"/>
                <w:lang w:eastAsia="zh-CN"/>
              </w:rPr>
              <w:t>交往及自我心理调节的能力，培养合理生存</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和职业岗位的适应能力以及积极践行社会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主义核心价值观的基本内容的能力。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（3）能够将道德的相关理论内化为自觉的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意识、自身的习惯、自主的要求，成为校园</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道德生活的主体，提升职业实践中德行规范</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的意识和能力。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（4）能够在熟悉职业素质、职业理想及选</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择、职业法规等内容和要求的基础上，培养</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成功就业和自主创业的意识和能力。 </w:t>
            </w:r>
          </w:p>
          <w:p>
            <w:pPr>
              <w:pStyle w:val="21"/>
              <w:keepNext w:val="0"/>
              <w:keepLines w:val="0"/>
              <w:suppressLineNumbers w:val="0"/>
              <w:spacing w:before="1" w:beforeAutospacing="0" w:after="0" w:afterAutospacing="0" w:line="244" w:lineRule="auto"/>
              <w:ind w:left="105" w:right="9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（5）能够运用与人们生活密切相关的法律</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知识，在社会生活中自觉遵守法律规范，分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析和解决家庭生活、职业生活、社会生活等</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2" w:beforeAutospacing="0" w:after="0" w:afterAutospacing="0"/>
              <w:ind w:left="0" w:right="0"/>
              <w:rPr>
                <w:rFonts w:hint="default" w:ascii="宋体" w:hAnsi="宋体" w:eastAsia="宋体" w:cs="宋体"/>
                <w:color w:val="auto"/>
                <w:sz w:val="13"/>
                <w:szCs w:val="13"/>
                <w:lang w:eastAsia="zh-CN"/>
              </w:rPr>
            </w:pPr>
          </w:p>
          <w:p>
            <w:pPr>
              <w:pStyle w:val="21"/>
              <w:keepNext w:val="0"/>
              <w:keepLines w:val="0"/>
              <w:suppressLineNumbers w:val="0"/>
              <w:spacing w:before="0" w:beforeAutospacing="0" w:after="0" w:afterAutospacing="0" w:line="244" w:lineRule="auto"/>
              <w:ind w:left="105" w:right="63"/>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1.本课程以人生观、道德观、价值观、法制</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观教育为主线，以社会主义核心价值观教育</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为主要内容，以理想信念教育为核心，以爱</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国主义教育为重点，能够帮助学生形成正确</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的人生观、价值观、道德观和法制观。 2.通过本门课的学习，学生能够提高学习、 </w:t>
            </w:r>
            <w:r>
              <w:rPr>
                <w:rFonts w:hint="default" w:ascii="宋体" w:hAnsi="宋体" w:eastAsia="宋体" w:cs="宋体"/>
                <w:color w:val="auto"/>
                <w:spacing w:val="-2"/>
                <w:sz w:val="18"/>
                <w:szCs w:val="18"/>
                <w:lang w:eastAsia="zh-CN"/>
              </w:rPr>
              <w:t>交往、心理调适、恋爱、职业规划、实践法</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律规范等方面的能力，尽快适应新时代的大</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学生活，合理解决各种困惑和苦恼，加强自</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身的思想道德修养和法律素养，提高法治观</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念，树立法律意识，能够为三年的大学生活</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打好基础，更为未来较好地适应社会生活和</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取得良好发展而奠定基础。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2"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课程教学总体设计的理念</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是以高职学生发展特点与</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规律、培养相应的能力为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重点，进行课程设计的。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充分体现职业性、实践性</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和开放性的要求，努力实</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现三个相结合：即“课内</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课外相结合、网上网下相</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4"/>
                <w:sz w:val="18"/>
                <w:szCs w:val="18"/>
                <w:lang w:eastAsia="zh-CN"/>
              </w:rPr>
              <w:t>结合、</w:t>
            </w:r>
            <w:r>
              <w:rPr>
                <w:rFonts w:hint="default" w:ascii="宋体" w:hAnsi="宋体" w:eastAsia="宋体" w:cs="宋体"/>
                <w:color w:val="auto"/>
                <w:spacing w:val="-71"/>
                <w:sz w:val="18"/>
                <w:szCs w:val="18"/>
                <w:lang w:eastAsia="zh-CN"/>
              </w:rPr>
              <w:t xml:space="preserve"> </w:t>
            </w:r>
            <w:r>
              <w:rPr>
                <w:rFonts w:hint="default" w:ascii="宋体" w:hAnsi="宋体" w:eastAsia="宋体" w:cs="宋体"/>
                <w:color w:val="auto"/>
                <w:spacing w:val="17"/>
                <w:sz w:val="18"/>
                <w:szCs w:val="18"/>
                <w:lang w:eastAsia="zh-CN"/>
              </w:rPr>
              <w:t>理论与实践相结</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5"/>
                <w:sz w:val="18"/>
                <w:szCs w:val="18"/>
                <w:lang w:eastAsia="zh-CN"/>
              </w:rPr>
              <w:t>合”。具体的做法是以培养</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学生正确的世界观、人生</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观、价值观为重点，以见</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习观察为契机，运用形式</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多样的教学方法，运用多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媒体、网络的教学手段和</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8"/>
                <w:sz w:val="18"/>
                <w:szCs w:val="18"/>
                <w:lang w:eastAsia="zh-CN"/>
              </w:rPr>
              <w:t>平台，拓展课程教学时空，</w:t>
            </w:r>
            <w:r>
              <w:rPr>
                <w:rFonts w:hint="default" w:ascii="宋体" w:hAnsi="宋体" w:eastAsia="宋体" w:cs="宋体"/>
                <w:color w:val="auto"/>
                <w:spacing w:val="-79"/>
                <w:sz w:val="18"/>
                <w:szCs w:val="18"/>
                <w:lang w:eastAsia="zh-CN"/>
              </w:rPr>
              <w:t xml:space="preserve"> </w:t>
            </w:r>
            <w:r>
              <w:rPr>
                <w:rFonts w:hint="default" w:ascii="宋体" w:hAnsi="宋体" w:eastAsia="宋体" w:cs="宋体"/>
                <w:color w:val="auto"/>
                <w:sz w:val="18"/>
                <w:szCs w:val="18"/>
                <w:lang w:eastAsia="zh-CN"/>
              </w:rPr>
              <w:t>搭建学生的学习平台，让</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学生在“教”与“学”的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互动中乐学、好学、学出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成效。 </w:t>
            </w:r>
          </w:p>
        </w:tc>
      </w:tr>
    </w:tbl>
    <w:p>
      <w:pPr>
        <w:spacing w:line="244" w:lineRule="auto"/>
        <w:rPr>
          <w:rFonts w:ascii="宋体" w:hAnsi="宋体" w:eastAsia="宋体" w:cs="宋体"/>
          <w:color w:val="auto"/>
          <w:sz w:val="18"/>
          <w:szCs w:val="18"/>
          <w:lang w:eastAsia="zh-CN"/>
        </w:rPr>
        <w:sectPr>
          <w:footerReference r:id="rId5" w:type="default"/>
          <w:pgSz w:w="11910" w:h="16840"/>
          <w:pgMar w:top="1560" w:right="900" w:bottom="1380" w:left="114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lang w:eastAsia="zh-CN"/>
        </w:rPr>
      </w:pPr>
    </w:p>
    <w:tbl>
      <w:tblPr>
        <w:tblStyle w:val="11"/>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25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领域的现实法律问题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r>
    </w:tbl>
    <w:p>
      <w:pPr>
        <w:spacing w:before="7"/>
        <w:rPr>
          <w:rFonts w:ascii="宋体" w:hAnsi="宋体" w:eastAsia="宋体" w:cs="宋体"/>
          <w:color w:val="auto"/>
          <w:sz w:val="8"/>
          <w:szCs w:val="8"/>
        </w:rPr>
      </w:pPr>
    </w:p>
    <w:p>
      <w:pPr>
        <w:pStyle w:val="6"/>
        <w:ind w:left="233"/>
        <w:rPr>
          <w:rFonts w:cs="宋体"/>
          <w:color w:val="auto"/>
          <w:lang w:eastAsia="zh-CN"/>
        </w:rPr>
      </w:pPr>
      <w:r>
        <w:rPr>
          <w:rFonts w:cs="宋体"/>
          <w:color w:val="auto"/>
          <w:lang w:eastAsia="zh-CN"/>
        </w:rPr>
        <w:t>2</w:t>
      </w:r>
      <w:r>
        <w:rPr>
          <w:color w:val="auto"/>
          <w:lang w:eastAsia="zh-CN"/>
        </w:rPr>
        <w:t xml:space="preserve">．毛泽东思想和中国特色社会主义理论体系概论  </w:t>
      </w:r>
      <w:r>
        <w:rPr>
          <w:color w:val="auto"/>
          <w:spacing w:val="-6"/>
          <w:lang w:eastAsia="zh-CN"/>
        </w:rPr>
        <w:t>学分：</w:t>
      </w:r>
      <w:r>
        <w:rPr>
          <w:rFonts w:cs="宋体"/>
          <w:color w:val="auto"/>
          <w:spacing w:val="-6"/>
          <w:lang w:eastAsia="zh-CN"/>
        </w:rPr>
        <w:t xml:space="preserve">4  </w:t>
      </w:r>
      <w:r>
        <w:rPr>
          <w:color w:val="auto"/>
          <w:spacing w:val="-4"/>
          <w:lang w:eastAsia="zh-CN"/>
        </w:rPr>
        <w:t>总学时：</w:t>
      </w:r>
      <w:r>
        <w:rPr>
          <w:rFonts w:cs="宋体"/>
          <w:color w:val="auto"/>
          <w:spacing w:val="-4"/>
          <w:lang w:eastAsia="zh-CN"/>
        </w:rPr>
        <w:t>64</w:t>
      </w:r>
      <w:r>
        <w:rPr>
          <w:rFonts w:cs="宋体"/>
          <w:color w:val="auto"/>
          <w:spacing w:val="6"/>
          <w:lang w:eastAsia="zh-CN"/>
        </w:rPr>
        <w:t xml:space="preserve"> </w:t>
      </w:r>
      <w:r>
        <w:rPr>
          <w:color w:val="auto"/>
          <w:spacing w:val="-4"/>
          <w:lang w:eastAsia="zh-CN"/>
        </w:rPr>
        <w:t>实践学时：</w:t>
      </w:r>
      <w:r>
        <w:rPr>
          <w:rFonts w:cs="宋体"/>
          <w:color w:val="auto"/>
          <w:spacing w:val="-4"/>
          <w:lang w:eastAsia="zh-CN"/>
        </w:rPr>
        <w:t>16</w:t>
      </w:r>
      <w:r>
        <w:rPr>
          <w:rFonts w:cs="宋体"/>
          <w:color w:val="auto"/>
          <w:spacing w:val="2"/>
          <w:lang w:eastAsia="zh-CN"/>
        </w:rPr>
        <w:t xml:space="preserve"> </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1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7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1249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（1）个人情感教育：使学生形成正确的世</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界观、人生观、价值观。培养不怕困难与挫</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折，勇往直前的优秀品格。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（2）团队合作精神：学生能够善于与他人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进行沟通与合作，具有良好的协作精神，诚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实守信，团结互助。培养学生的集体主义精</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神。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（3）社会责任意识：使学生牢固树立中国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特色社会主义的理想信念，增强社会责任感</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与使命感。</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（1）通过教学，学生能把握毛泽东思想及</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中国特色社会主义理论体系等成果的产生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背景、实践基础、主要内容、历史地位及重</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大意义。 </w:t>
            </w:r>
          </w:p>
          <w:p>
            <w:pPr>
              <w:pStyle w:val="21"/>
              <w:keepNext w:val="0"/>
              <w:keepLines w:val="0"/>
              <w:suppressLineNumbers w:val="0"/>
              <w:spacing w:before="1" w:beforeAutospacing="0" w:after="0" w:afterAutospacing="0" w:line="244" w:lineRule="auto"/>
              <w:ind w:left="105" w:right="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（2）学生能明白实事求是的思想路线是马</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克思主义中国化理论成果的精髓，也是马克</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思主义中化理论成果的哲学基础，更是我们</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2"/>
                <w:sz w:val="18"/>
                <w:szCs w:val="18"/>
                <w:lang w:eastAsia="zh-CN"/>
              </w:rPr>
              <w:t>认识问题、解决问题所应遵循的方法、原则。</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（3）学生能理解从新民主主义革命、社会</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主义革命理论形成、主要内容及历史地位的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分析中掌握毛泽东思想的实质与精髓，掌握</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马克思主义理论与中国具体实践相结合的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必要性。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（4）学生能从什么是社会主义，怎样建设</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社会主义的问题分析中，掌握社会主义的本</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质及根本任务明确奋斗目标。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（5）学生能够理解社会主义初级阶段理论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是对我国社会发展现状的概括，而社会主义</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初级阶段的发展战略及改革开放的基本国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策，则是对我国发展思路的总体规划与总体</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设计的。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（6）中国特色的社会主义经济、中国特色</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的社会主义政治、中国特色的社会主义文</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化、构建和谐社会、祖国统一、外交政策、 </w:t>
            </w:r>
            <w:r>
              <w:rPr>
                <w:rFonts w:hint="default" w:ascii="宋体" w:hAnsi="宋体" w:eastAsia="宋体" w:cs="宋体"/>
                <w:color w:val="auto"/>
                <w:spacing w:val="7"/>
                <w:sz w:val="18"/>
                <w:szCs w:val="18"/>
                <w:lang w:eastAsia="zh-CN"/>
              </w:rPr>
              <w:t>党的建设及社会主义依靠力量则体现了我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国社会发展的总布局。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（7）学生能够掌握习近平新时代中国特色</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社会主义思想，明白习近平新时代中国特色</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社会主义思想从理论和实践结合上系统回</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答新时代坚持和发展什么样的中国特色社</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会主义、怎样坚持和发展中国特色社会主</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义，包括新时代坚持和发展中国特色社会主</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义的总目标、总任务、总体布局、战略布局</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和发展方向、发展方式、发展动力、战略步</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骤、外部条件、政治保证等基本问题，学生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能正确认识和把握新的实践对经济、政治、 </w:t>
            </w:r>
            <w:r>
              <w:rPr>
                <w:rFonts w:hint="default" w:ascii="宋体" w:hAnsi="宋体" w:eastAsia="宋体" w:cs="宋体"/>
                <w:color w:val="auto"/>
                <w:spacing w:val="-4"/>
                <w:sz w:val="18"/>
                <w:szCs w:val="18"/>
                <w:lang w:eastAsia="zh-CN"/>
              </w:rPr>
              <w:t>法治、科技、文化、教育、民生、民族、宗</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3"/>
                <w:sz w:val="18"/>
                <w:szCs w:val="18"/>
                <w:lang w:eastAsia="zh-CN"/>
              </w:rPr>
              <w:t>教、社会、生态文明、国家安全、国防和军</w:t>
            </w:r>
            <w:r>
              <w:rPr>
                <w:rFonts w:hint="default" w:ascii="宋体" w:hAnsi="宋体" w:eastAsia="宋体" w:cs="宋体"/>
                <w:color w:val="auto"/>
                <w:sz w:val="18"/>
                <w:szCs w:val="18"/>
                <w:lang w:eastAsia="zh-CN"/>
              </w:rPr>
              <w:t xml:space="preserve"> 队、“一国两制”和祖国统一、统一战线、 </w:t>
            </w:r>
            <w:r>
              <w:rPr>
                <w:rFonts w:hint="default" w:ascii="宋体" w:hAnsi="宋体" w:eastAsia="宋体" w:cs="宋体"/>
                <w:color w:val="auto"/>
                <w:spacing w:val="-3"/>
                <w:sz w:val="18"/>
                <w:szCs w:val="18"/>
                <w:lang w:eastAsia="zh-CN"/>
              </w:rPr>
              <w:t>外交、党的建设等各方面作出理论分析和政</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0" w:beforeAutospacing="0" w:after="0" w:afterAutospacing="0"/>
              <w:ind w:left="0" w:right="0"/>
              <w:rPr>
                <w:rFonts w:hint="default" w:ascii="宋体" w:hAnsi="宋体" w:eastAsia="宋体" w:cs="宋体"/>
                <w:color w:val="auto"/>
                <w:lang w:eastAsia="zh-CN"/>
              </w:rPr>
            </w:pPr>
          </w:p>
          <w:p>
            <w:pPr>
              <w:pStyle w:val="21"/>
              <w:keepNext w:val="0"/>
              <w:keepLines w:val="0"/>
              <w:suppressLineNumbers w:val="0"/>
              <w:spacing w:before="0" w:beforeAutospacing="0" w:after="0" w:afterAutospacing="0" w:line="244" w:lineRule="auto"/>
              <w:ind w:left="105" w:right="63"/>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7"/>
                <w:sz w:val="18"/>
                <w:szCs w:val="18"/>
                <w:lang w:eastAsia="zh-CN"/>
              </w:rPr>
              <w:t xml:space="preserve"> </w:t>
            </w:r>
            <w:r>
              <w:rPr>
                <w:rFonts w:hint="default" w:ascii="宋体" w:hAnsi="宋体" w:eastAsia="宋体" w:cs="宋体"/>
                <w:color w:val="auto"/>
                <w:spacing w:val="2"/>
                <w:sz w:val="18"/>
                <w:szCs w:val="18"/>
                <w:lang w:eastAsia="zh-CN"/>
              </w:rPr>
              <w:t>课程以中国化的马克思主义为主题，以</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马克思主义中国化为主线，以中国特色社会</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主义建设为重点，从理论与实践、历史与逻</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辑的统一上揭示马克思主义中国化的理论</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轨迹，准确阐述中国共产党在把马克思主义</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基本原理与中国实际相结合的历史进程中， </w:t>
            </w:r>
            <w:r>
              <w:rPr>
                <w:rFonts w:hint="default" w:ascii="宋体" w:hAnsi="宋体" w:eastAsia="宋体" w:cs="宋体"/>
                <w:color w:val="auto"/>
                <w:spacing w:val="-2"/>
                <w:sz w:val="18"/>
                <w:szCs w:val="18"/>
                <w:lang w:eastAsia="zh-CN"/>
              </w:rPr>
              <w:t>创造了中国化的马克思主义，形成了毛泽东</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7"/>
                <w:sz w:val="18"/>
                <w:szCs w:val="18"/>
                <w:lang w:eastAsia="zh-CN"/>
              </w:rPr>
              <w:t>思想和中国特色社会主义理论体系飞跃成</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果，党的十九大以来又在它们的基础上不断</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的创新和探索新的理论。 </w:t>
            </w:r>
            <w:r>
              <w:rPr>
                <w:rFonts w:hint="default" w:ascii="宋体" w:hAnsi="宋体" w:eastAsia="宋体" w:cs="宋体"/>
                <w:color w:val="auto"/>
                <w:spacing w:val="7"/>
                <w:sz w:val="18"/>
                <w:szCs w:val="18"/>
                <w:lang w:eastAsia="zh-CN"/>
              </w:rPr>
              <w:t>2.课程充分展示了毛泽东思想、邓小平理</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2"/>
                <w:sz w:val="18"/>
                <w:szCs w:val="18"/>
                <w:lang w:eastAsia="zh-CN"/>
              </w:rPr>
              <w:t>论、“三个代表”重要思想、科学发展观和</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7"/>
                <w:sz w:val="18"/>
                <w:szCs w:val="18"/>
                <w:lang w:eastAsia="zh-CN"/>
              </w:rPr>
              <w:t>习近平新时代中国特色社会主义思想在中</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国革命、建设、改革和实现中华民族伟大复</w:t>
            </w:r>
            <w:r>
              <w:rPr>
                <w:rFonts w:hint="default" w:ascii="宋体" w:hAnsi="宋体" w:eastAsia="宋体" w:cs="宋体"/>
                <w:color w:val="auto"/>
                <w:sz w:val="18"/>
                <w:szCs w:val="18"/>
                <w:lang w:eastAsia="zh-CN"/>
              </w:rPr>
              <w:t xml:space="preserve"> 兴中的重要历史地位和作用。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思想政治理论课的核心课</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程，其教学组织与设计分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为理论教学组织与设计、</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实践教学组织与设计两个</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方面，具体如下： </w:t>
            </w:r>
          </w:p>
          <w:p>
            <w:pPr>
              <w:pStyle w:val="21"/>
              <w:keepNext w:val="0"/>
              <w:keepLines w:val="0"/>
              <w:suppressLineNumbers w:val="0"/>
              <w:spacing w:before="0" w:beforeAutospacing="0" w:after="0" w:afterAutospacing="0" w:line="240" w:lineRule="exact"/>
              <w:ind w:left="105" w:right="9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（一）理论教学组织与设</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计 1.课堂专题教学模式：以</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课堂教学为中心，以“知</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0"/>
                <w:sz w:val="18"/>
                <w:szCs w:val="18"/>
                <w:lang w:eastAsia="zh-CN"/>
              </w:rPr>
              <w:t>识、</w:t>
            </w:r>
            <w:r>
              <w:rPr>
                <w:rFonts w:hint="default" w:ascii="宋体" w:hAnsi="宋体" w:eastAsia="宋体" w:cs="宋体"/>
                <w:color w:val="auto"/>
                <w:spacing w:val="-65"/>
                <w:sz w:val="18"/>
                <w:szCs w:val="18"/>
                <w:lang w:eastAsia="zh-CN"/>
              </w:rPr>
              <w:t xml:space="preserve"> </w:t>
            </w:r>
            <w:r>
              <w:rPr>
                <w:rFonts w:hint="default" w:ascii="宋体" w:hAnsi="宋体" w:eastAsia="宋体" w:cs="宋体"/>
                <w:color w:val="auto"/>
                <w:spacing w:val="17"/>
                <w:sz w:val="18"/>
                <w:szCs w:val="18"/>
                <w:lang w:eastAsia="zh-CN"/>
              </w:rPr>
              <w:t>能力和素质三位一</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体”的教育思想为指导，</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贯彻“意识、信念和责任</w:t>
            </w:r>
          </w:p>
          <w:p>
            <w:pPr>
              <w:pStyle w:val="21"/>
              <w:keepNext w:val="0"/>
              <w:keepLines w:val="0"/>
              <w:suppressLineNumbers w:val="0"/>
              <w:spacing w:before="0" w:beforeAutospacing="0" w:after="0" w:afterAutospacing="0" w:line="240" w:lineRule="exact"/>
              <w:ind w:left="105" w:right="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三位一体”的德育教育思</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想，开展学生学习知识、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树立马克思主义的理想和</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信念，引导学生坚定走中</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国特色社会主义的道路，</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进一步使学生明确自我价</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值和社会价值以及在社会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8"/>
                <w:sz w:val="18"/>
                <w:szCs w:val="18"/>
                <w:lang w:eastAsia="zh-CN"/>
              </w:rPr>
              <w:t>当中应该承担的社会责</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任，增强大学生的责任意</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识。 2.案例式教学。结合各章</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内容，选择经典案例，剖</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5"/>
                <w:sz w:val="18"/>
                <w:szCs w:val="18"/>
                <w:lang w:eastAsia="zh-CN"/>
              </w:rPr>
              <w:t>析重点、热点、难点问题。</w:t>
            </w:r>
            <w:r>
              <w:rPr>
                <w:rFonts w:hint="default" w:ascii="宋体" w:hAnsi="宋体" w:eastAsia="宋体" w:cs="宋体"/>
                <w:color w:val="auto"/>
                <w:spacing w:val="-84"/>
                <w:sz w:val="18"/>
                <w:szCs w:val="18"/>
                <w:lang w:eastAsia="zh-CN"/>
              </w:rPr>
              <w:t xml:space="preserve"> </w:t>
            </w:r>
            <w:r>
              <w:rPr>
                <w:rFonts w:hint="default" w:ascii="宋体" w:hAnsi="宋体" w:eastAsia="宋体" w:cs="宋体"/>
                <w:color w:val="auto"/>
                <w:sz w:val="18"/>
                <w:szCs w:val="18"/>
                <w:lang w:eastAsia="zh-CN"/>
              </w:rPr>
              <w:t>3.问题探究模式：在课堂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教学中，本课程采用从现</w:t>
            </w:r>
          </w:p>
          <w:p>
            <w:pPr>
              <w:pStyle w:val="21"/>
              <w:keepNext w:val="0"/>
              <w:keepLines w:val="0"/>
              <w:suppressLineNumbers w:val="0"/>
              <w:spacing w:before="0" w:beforeAutospacing="0" w:after="0" w:afterAutospacing="0" w:line="240" w:lineRule="exact"/>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实社会中学生关注的现象</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中提出问题、运用中国化</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8"/>
                <w:sz w:val="18"/>
                <w:szCs w:val="18"/>
                <w:lang w:eastAsia="zh-CN"/>
              </w:rPr>
              <w:t>马克思主义理论分析问</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8"/>
                <w:sz w:val="18"/>
                <w:szCs w:val="18"/>
                <w:lang w:eastAsia="zh-CN"/>
              </w:rPr>
              <w:t>题、相互讨论中明晰问题、</w:t>
            </w:r>
            <w:r>
              <w:rPr>
                <w:rFonts w:hint="default" w:ascii="宋体" w:hAnsi="宋体" w:eastAsia="宋体" w:cs="宋体"/>
                <w:color w:val="auto"/>
                <w:spacing w:val="-79"/>
                <w:sz w:val="18"/>
                <w:szCs w:val="18"/>
                <w:lang w:eastAsia="zh-CN"/>
              </w:rPr>
              <w:t xml:space="preserve"> </w:t>
            </w:r>
            <w:r>
              <w:rPr>
                <w:rFonts w:hint="default" w:ascii="宋体" w:hAnsi="宋体" w:eastAsia="宋体" w:cs="宋体"/>
                <w:color w:val="auto"/>
                <w:sz w:val="18"/>
                <w:szCs w:val="18"/>
                <w:lang w:eastAsia="zh-CN"/>
              </w:rPr>
              <w:t>在理论与实践的结合中解</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决问题的方式进行教学，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调动学生自主学习的积极</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性，培养学生探究性、参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与式学习的能力。 </w:t>
            </w:r>
          </w:p>
          <w:p>
            <w:pPr>
              <w:pStyle w:val="21"/>
              <w:keepNext w:val="0"/>
              <w:keepLines w:val="0"/>
              <w:suppressLineNumbers w:val="0"/>
              <w:spacing w:before="0" w:beforeAutospacing="0" w:after="0" w:afterAutospacing="0" w:line="240" w:lineRule="exact"/>
              <w:ind w:left="105" w:right="9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（二）实践教学组织与设</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计 </w:t>
            </w:r>
            <w:r>
              <w:rPr>
                <w:rFonts w:hint="default" w:ascii="宋体" w:hAnsi="宋体" w:eastAsia="宋体" w:cs="宋体"/>
                <w:color w:val="auto"/>
                <w:spacing w:val="18"/>
                <w:sz w:val="18"/>
                <w:szCs w:val="18"/>
                <w:lang w:eastAsia="zh-CN"/>
              </w:rPr>
              <w:t>本课程实践教学总体思</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路：努力做到理论教学和</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实践教学紧密接轨，以理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论教学指导实践教学，以</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实践教学印证理论教学，</w:t>
            </w:r>
          </w:p>
          <w:p>
            <w:pPr>
              <w:pStyle w:val="21"/>
              <w:keepNext w:val="0"/>
              <w:keepLines w:val="0"/>
              <w:suppressLineNumbers w:val="0"/>
              <w:spacing w:before="0" w:beforeAutospacing="0" w:after="0" w:afterAutospacing="0" w:line="240" w:lineRule="exact"/>
              <w:ind w:left="105"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实现理论教学与实践教学</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的良性互动机制。本课程</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实践教学具体做法： 1.开展社会调查。要求学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生暑假提交一份完整的社</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会调查报告。 </w:t>
            </w:r>
          </w:p>
          <w:p>
            <w:pPr>
              <w:pStyle w:val="21"/>
              <w:keepNext w:val="0"/>
              <w:keepLines w:val="0"/>
              <w:suppressLineNumbers w:val="0"/>
              <w:spacing w:before="0" w:beforeAutospacing="0" w:after="0" w:afterAutospacing="0" w:line="240" w:lineRule="exact"/>
              <w:ind w:left="105" w:right="9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7"/>
                <w:sz w:val="18"/>
                <w:szCs w:val="18"/>
                <w:lang w:eastAsia="zh-CN"/>
              </w:rPr>
              <w:t xml:space="preserve"> </w:t>
            </w:r>
            <w:r>
              <w:rPr>
                <w:rFonts w:hint="default" w:ascii="宋体" w:hAnsi="宋体" w:eastAsia="宋体" w:cs="宋体"/>
                <w:color w:val="auto"/>
                <w:spacing w:val="-9"/>
                <w:sz w:val="18"/>
                <w:szCs w:val="18"/>
                <w:lang w:eastAsia="zh-CN"/>
              </w:rPr>
              <w:t>三支一扶。学校社团积</w:t>
            </w:r>
            <w:r>
              <w:rPr>
                <w:rFonts w:hint="default" w:ascii="宋体" w:hAnsi="宋体" w:eastAsia="宋体" w:cs="宋体"/>
                <w:color w:val="auto"/>
                <w:sz w:val="18"/>
                <w:szCs w:val="18"/>
                <w:lang w:eastAsia="zh-CN"/>
              </w:rPr>
              <w:t xml:space="preserve"> 极组织教师和学生到农村</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基层从事支农、支教、支</w:t>
            </w:r>
          </w:p>
        </w:tc>
      </w:tr>
    </w:tbl>
    <w:p>
      <w:pPr>
        <w:spacing w:line="240" w:lineRule="exact"/>
        <w:jc w:val="both"/>
        <w:rPr>
          <w:rFonts w:ascii="宋体" w:hAnsi="宋体" w:eastAsia="宋体" w:cs="宋体"/>
          <w:color w:val="auto"/>
          <w:sz w:val="18"/>
          <w:szCs w:val="18"/>
          <w:lang w:eastAsia="zh-CN"/>
        </w:rPr>
        <w:sectPr>
          <w:pgSz w:w="11910" w:h="16840"/>
          <w:pgMar w:top="1340" w:right="780" w:bottom="1380" w:left="138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lang w:eastAsia="zh-CN"/>
        </w:rPr>
      </w:pPr>
    </w:p>
    <w:tbl>
      <w:tblPr>
        <w:tblStyle w:val="11"/>
        <w:tblW w:w="9388" w:type="dxa"/>
        <w:tblInd w:w="108" w:type="dxa"/>
        <w:tblLayout w:type="fixed"/>
        <w:tblCellMar>
          <w:top w:w="0" w:type="dxa"/>
          <w:left w:w="0" w:type="dxa"/>
          <w:bottom w:w="0" w:type="dxa"/>
          <w:right w:w="0" w:type="dxa"/>
        </w:tblCellMar>
      </w:tblPr>
      <w:tblGrid>
        <w:gridCol w:w="3584"/>
        <w:gridCol w:w="3600"/>
        <w:gridCol w:w="2204"/>
      </w:tblGrid>
      <w:tr>
        <w:tblPrEx>
          <w:tblCellMar>
            <w:top w:w="0" w:type="dxa"/>
            <w:left w:w="0" w:type="dxa"/>
            <w:bottom w:w="0" w:type="dxa"/>
            <w:right w:w="0" w:type="dxa"/>
          </w:tblCellMar>
        </w:tblPrEx>
        <w:trPr>
          <w:trHeight w:val="457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策指导，以利于更好坚持和发展中国特色社</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会主义的意义。 </w:t>
            </w:r>
          </w:p>
          <w:p>
            <w:pPr>
              <w:pStyle w:val="21"/>
              <w:keepNext w:val="0"/>
              <w:keepLines w:val="0"/>
              <w:suppressLineNumbers w:val="0"/>
              <w:spacing w:before="0" w:beforeAutospacing="0" w:after="0" w:afterAutospacing="0" w:line="218" w:lineRule="exact"/>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（1）知识能力：学生能系统掌握毛泽东思</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想和中国特色社会主义理论体系的基本原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理，形成正确的世界观、人生观、价值观。</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（2）方法能力：学生能够从对马克思主义</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中国化的历史进程的分析中，充分认识理论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联系实际是马克思主义的基本原则，实事求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是是我们认识问题、解决问题的根本方法。 </w:t>
            </w:r>
            <w:r>
              <w:rPr>
                <w:rFonts w:hint="default" w:ascii="宋体" w:hAnsi="宋体" w:eastAsia="宋体" w:cs="宋体"/>
                <w:color w:val="auto"/>
                <w:spacing w:val="7"/>
                <w:sz w:val="18"/>
                <w:szCs w:val="18"/>
                <w:lang w:eastAsia="zh-CN"/>
              </w:rPr>
              <w:t>在生活及工作实践中自觉使用这一方法论</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去认识问题和解决问题。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（3）创新能力：学生能够准确预测事物的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发展方向以及在事物未来发展中可能出现</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的问题，在已有知识和经验的基础上形成学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科系统知识，对未来事物发展中可能出现的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问题形成正确认识，并形成系统的解决方</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案。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lang w:eastAsia="zh-CN"/>
              </w:rPr>
            </w:pPr>
          </w:p>
        </w:tc>
        <w:tc>
          <w:tcPr>
            <w:tcW w:w="220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文和扶贫工作。积极倡导</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毕业生参加“三支一扶”</w:t>
            </w:r>
          </w:p>
          <w:p>
            <w:pPr>
              <w:pStyle w:val="21"/>
              <w:keepNext w:val="0"/>
              <w:keepLines w:val="0"/>
              <w:suppressLineNumbers w:val="0"/>
              <w:spacing w:before="0" w:beforeAutospacing="0" w:after="0" w:afterAutospacing="0" w:line="240" w:lineRule="exact"/>
              <w:ind w:left="105"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计划和大学生志愿西部服</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务计划等项目，鼓励和引</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导学生到西部、到基层、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到祖国最需要的地方去，</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大力弘扬志愿精神。 3.志愿服务。本课程将理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论学习和社会劳动、志愿</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服务有机结合起来，让学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生真正融入社会，向社会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和他人学习，学会做人做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事，学会关心和付出。 通过上述种种实践教学形</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式，使思想政治理论教育</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从课堂走向课外，从校园</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走向社会，强化了学生的</w:t>
            </w:r>
          </w:p>
          <w:p>
            <w:pPr>
              <w:pStyle w:val="21"/>
              <w:keepNext w:val="0"/>
              <w:keepLines w:val="0"/>
              <w:suppressLineNumbers w:val="0"/>
              <w:spacing w:before="0" w:beforeAutospacing="0" w:after="0" w:afterAutospacing="0" w:line="240" w:lineRule="exact"/>
              <w:ind w:left="105"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综合实践能力和创新品质</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培养。 </w:t>
            </w:r>
          </w:p>
        </w:tc>
      </w:tr>
    </w:tbl>
    <w:p>
      <w:pPr>
        <w:spacing w:before="7"/>
        <w:rPr>
          <w:rFonts w:ascii="宋体" w:hAnsi="宋体" w:eastAsia="宋体" w:cs="宋体"/>
          <w:color w:val="auto"/>
          <w:sz w:val="8"/>
          <w:szCs w:val="8"/>
          <w:lang w:eastAsia="zh-CN"/>
        </w:rPr>
      </w:pPr>
    </w:p>
    <w:p>
      <w:pPr>
        <w:pStyle w:val="6"/>
        <w:ind w:left="233"/>
        <w:rPr>
          <w:rFonts w:cs="宋体"/>
          <w:color w:val="auto"/>
          <w:lang w:eastAsia="zh-CN"/>
        </w:rPr>
      </w:pPr>
      <w:r>
        <w:rPr>
          <w:rFonts w:cs="宋体"/>
          <w:color w:val="auto"/>
          <w:lang w:eastAsia="zh-CN"/>
        </w:rPr>
        <w:t>3</w:t>
      </w:r>
      <w:r>
        <w:rPr>
          <w:color w:val="auto"/>
          <w:lang w:eastAsia="zh-CN"/>
        </w:rPr>
        <w:t>．形势与政策   学分：</w:t>
      </w:r>
      <w:r>
        <w:rPr>
          <w:rFonts w:cs="宋体"/>
          <w:color w:val="auto"/>
          <w:lang w:eastAsia="zh-CN"/>
        </w:rPr>
        <w:t xml:space="preserve">2   </w:t>
      </w:r>
      <w:r>
        <w:rPr>
          <w:color w:val="auto"/>
          <w:lang w:eastAsia="zh-CN"/>
        </w:rPr>
        <w:t>总学时：</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59" w:type="dxa"/>
        <w:tblInd w:w="13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77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92"/>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让学生感知国情民意，体会党的路线方针政</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策的实践，把对形势与政策的认识统一到党</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和国家的科学判断上和正确决策上，把握正</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确的世界观、人生观和价值观，坚定在中国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共产党领导下走中国特色社会主义道路的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信心和决心，为实现全面建设小康社会的奋</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斗目标而发奋学习。 </w:t>
            </w:r>
          </w:p>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5" w:beforeAutospacing="0" w:after="0" w:afterAutospacing="0" w:line="244" w:lineRule="auto"/>
              <w:ind w:left="105" w:right="91"/>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7"/>
                <w:sz w:val="18"/>
                <w:szCs w:val="18"/>
                <w:lang w:eastAsia="zh-CN"/>
              </w:rPr>
              <w:t>引导和帮助学生掌握认识形势与政策问题</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的基本理论和基础知识，包括马克思主义的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形势与政策观、科学分析形势与政策的方法</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论、形势发展变化的规律、政策的产生和发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展、政策的本质和特征等基础知识；掌握党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的路线方针政策的基本内容，了解我国改革</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开放以来形成的一系列政策和建设中国特</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色社会主义进程中不断完善的政策体系。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7"/>
                <w:sz w:val="18"/>
                <w:szCs w:val="18"/>
                <w:lang w:eastAsia="zh-CN"/>
              </w:rPr>
              <w:t>培养学生掌握正确分析形势和理解政策的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8"/>
                <w:sz w:val="18"/>
                <w:szCs w:val="18"/>
                <w:lang w:eastAsia="zh-CN"/>
              </w:rPr>
              <w:t>能力，特别是对国内外重大事件、敏感问题、</w:t>
            </w:r>
            <w:r>
              <w:rPr>
                <w:rFonts w:hint="default" w:ascii="宋体" w:hAnsi="宋体" w:eastAsia="宋体" w:cs="宋体"/>
                <w:color w:val="auto"/>
                <w:spacing w:val="-74"/>
                <w:sz w:val="18"/>
                <w:szCs w:val="18"/>
                <w:lang w:eastAsia="zh-CN"/>
              </w:rPr>
              <w:t xml:space="preserve"> </w:t>
            </w:r>
            <w:r>
              <w:rPr>
                <w:rFonts w:hint="default" w:ascii="宋体" w:hAnsi="宋体" w:eastAsia="宋体" w:cs="宋体"/>
                <w:color w:val="auto"/>
                <w:spacing w:val="-3"/>
                <w:sz w:val="18"/>
                <w:szCs w:val="18"/>
                <w:lang w:eastAsia="zh-CN"/>
              </w:rPr>
              <w:t>社会热点、难点、疑点问题的思考、分析和</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判断能力。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3"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line="244" w:lineRule="auto"/>
              <w:ind w:left="103" w:right="65"/>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7"/>
                <w:sz w:val="18"/>
                <w:szCs w:val="18"/>
                <w:lang w:eastAsia="zh-CN"/>
              </w:rPr>
              <w:t xml:space="preserve"> </w:t>
            </w:r>
            <w:r>
              <w:rPr>
                <w:rFonts w:hint="default" w:ascii="宋体" w:hAnsi="宋体" w:eastAsia="宋体" w:cs="宋体"/>
                <w:color w:val="auto"/>
                <w:spacing w:val="2"/>
                <w:sz w:val="18"/>
                <w:szCs w:val="18"/>
                <w:lang w:eastAsia="zh-CN"/>
              </w:rPr>
              <w:t>本课程教学内容根据教育部下发的每学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期“形势与政策教育教学要点”以及《时事</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2"/>
                <w:sz w:val="18"/>
                <w:szCs w:val="18"/>
                <w:lang w:eastAsia="zh-CN"/>
              </w:rPr>
              <w:t>报告》大学生版，并结合我校教学实际情况</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和学生关注的热点、焦点问题来确定。每学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期从国内、国际两大板块中确定</w:t>
            </w:r>
            <w:r>
              <w:rPr>
                <w:rFonts w:hint="default" w:ascii="宋体" w:hAnsi="宋体" w:eastAsia="宋体" w:cs="宋体"/>
                <w:color w:val="auto"/>
                <w:spacing w:val="-42"/>
                <w:sz w:val="18"/>
                <w:szCs w:val="18"/>
                <w:lang w:eastAsia="zh-CN"/>
              </w:rPr>
              <w:t xml:space="preserve"> </w:t>
            </w:r>
            <w:r>
              <w:rPr>
                <w:rFonts w:hint="default" w:ascii="宋体" w:hAnsi="宋体" w:eastAsia="宋体" w:cs="宋体"/>
                <w:color w:val="auto"/>
                <w:sz w:val="18"/>
                <w:szCs w:val="18"/>
                <w:lang w:eastAsia="zh-CN"/>
              </w:rPr>
              <w:t>4</w:t>
            </w:r>
            <w:r>
              <w:rPr>
                <w:rFonts w:hint="default" w:ascii="宋体" w:hAnsi="宋体" w:eastAsia="宋体" w:cs="宋体"/>
                <w:color w:val="auto"/>
                <w:spacing w:val="-42"/>
                <w:sz w:val="18"/>
                <w:szCs w:val="18"/>
                <w:lang w:eastAsia="zh-CN"/>
              </w:rPr>
              <w:t xml:space="preserve"> </w:t>
            </w:r>
            <w:r>
              <w:rPr>
                <w:rFonts w:hint="default" w:ascii="宋体" w:hAnsi="宋体" w:eastAsia="宋体" w:cs="宋体"/>
                <w:color w:val="auto"/>
                <w:sz w:val="18"/>
                <w:szCs w:val="18"/>
                <w:lang w:eastAsia="zh-CN"/>
              </w:rPr>
              <w:t>个专题作</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为理论教学内容。 </w:t>
            </w:r>
            <w:r>
              <w:rPr>
                <w:rFonts w:hint="default" w:ascii="宋体" w:hAnsi="宋体" w:eastAsia="宋体" w:cs="宋体"/>
                <w:color w:val="auto"/>
                <w:spacing w:val="-2"/>
                <w:sz w:val="18"/>
                <w:szCs w:val="18"/>
                <w:lang w:eastAsia="zh-CN"/>
              </w:rPr>
              <w:t>2.当前和今后一个时期，形势与政策课要根</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据新世纪新阶段面临的新情况新问题，加强</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教育教学的针对性，要着重进行党的基本理</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论、基本路线、基本纲领和基本经验教育； </w:t>
            </w:r>
            <w:r>
              <w:rPr>
                <w:rFonts w:hint="default" w:ascii="宋体" w:hAnsi="宋体" w:eastAsia="宋体" w:cs="宋体"/>
                <w:color w:val="auto"/>
                <w:spacing w:val="7"/>
                <w:sz w:val="18"/>
                <w:szCs w:val="18"/>
                <w:lang w:eastAsia="zh-CN"/>
              </w:rPr>
              <w:t>进行我国改革开放和社会主义现代化建设</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的形势、任务和发展成就教育；进行党和国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家重大方针政策、重大活动和重大改革措施</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7"/>
                <w:sz w:val="18"/>
                <w:szCs w:val="18"/>
                <w:lang w:eastAsia="zh-CN"/>
              </w:rPr>
              <w:t>教育；进行当前国际形势与国际关系的状</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况、发展趋势和我国的对外政策，世界重大</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事件及我国政府的原则立场教育。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3"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在教学中突出马克思主</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义形势观教育，引导学生</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学会运用马克思主义的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立场、观点、方法观察形</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2"/>
                <w:sz w:val="18"/>
                <w:szCs w:val="18"/>
                <w:lang w:eastAsia="zh-CN"/>
              </w:rPr>
              <w:t>势，从总体上把握改革开</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放和社会主义现代化建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设的大局。针对学生对总</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体形势的认识，解决思想</w:t>
            </w:r>
            <w:r>
              <w:rPr>
                <w:rFonts w:hint="default" w:ascii="宋体" w:hAnsi="宋体" w:eastAsia="宋体" w:cs="宋体"/>
                <w:color w:val="auto"/>
                <w:sz w:val="18"/>
                <w:szCs w:val="18"/>
                <w:lang w:eastAsia="zh-CN"/>
              </w:rPr>
              <w:t xml:space="preserve"> 实际问题。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spacing w:before="7"/>
        <w:rPr>
          <w:rFonts w:ascii="宋体" w:hAnsi="宋体" w:eastAsia="宋体" w:cs="宋体"/>
          <w:color w:val="auto"/>
          <w:sz w:val="8"/>
          <w:szCs w:val="8"/>
          <w:lang w:eastAsia="zh-CN"/>
        </w:rPr>
      </w:pPr>
    </w:p>
    <w:p>
      <w:pPr>
        <w:pStyle w:val="6"/>
        <w:ind w:left="233"/>
        <w:rPr>
          <w:rFonts w:cs="宋体"/>
          <w:color w:val="auto"/>
          <w:lang w:eastAsia="zh-CN"/>
        </w:rPr>
      </w:pPr>
      <w:r>
        <w:rPr>
          <w:rFonts w:cs="宋体"/>
          <w:color w:val="auto"/>
          <w:lang w:eastAsia="zh-CN"/>
        </w:rPr>
        <w:t>4</w:t>
      </w:r>
      <w:r>
        <w:rPr>
          <w:color w:val="auto"/>
          <w:lang w:eastAsia="zh-CN"/>
        </w:rPr>
        <w:t>．大学英语一           学分：</w:t>
      </w:r>
      <w:r>
        <w:rPr>
          <w:rFonts w:cs="宋体"/>
          <w:color w:val="auto"/>
          <w:lang w:eastAsia="zh-CN"/>
        </w:rPr>
        <w:t xml:space="preserve">2    </w:t>
      </w:r>
      <w:r>
        <w:rPr>
          <w:color w:val="auto"/>
          <w:lang w:eastAsia="zh-CN"/>
        </w:rPr>
        <w:t>总学时：</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57" w:type="dxa"/>
        <w:tblInd w:w="139" w:type="dxa"/>
        <w:tblLayout w:type="fixed"/>
        <w:tblCellMar>
          <w:top w:w="0" w:type="dxa"/>
          <w:left w:w="0" w:type="dxa"/>
          <w:bottom w:w="0" w:type="dxa"/>
          <w:right w:w="0" w:type="dxa"/>
        </w:tblCellMar>
      </w:tblPr>
      <w:tblGrid>
        <w:gridCol w:w="3584"/>
        <w:gridCol w:w="3600"/>
        <w:gridCol w:w="2173"/>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1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3"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bl>
    <w:p>
      <w:pPr>
        <w:rPr>
          <w:rFonts w:ascii="宋体" w:hAnsi="宋体" w:eastAsia="宋体" w:cs="宋体"/>
          <w:color w:val="auto"/>
          <w:sz w:val="21"/>
          <w:szCs w:val="21"/>
        </w:rPr>
        <w:sectPr>
          <w:footerReference r:id="rId6" w:type="default"/>
          <w:pgSz w:w="11910" w:h="16840"/>
          <w:pgMar w:top="1340" w:right="900" w:bottom="1380" w:left="138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7" w:type="dxa"/>
        <w:tblInd w:w="119" w:type="dxa"/>
        <w:tblLayout w:type="fixed"/>
        <w:tblCellMar>
          <w:top w:w="0" w:type="dxa"/>
          <w:left w:w="0" w:type="dxa"/>
          <w:bottom w:w="0" w:type="dxa"/>
          <w:right w:w="0" w:type="dxa"/>
        </w:tblCellMar>
      </w:tblPr>
      <w:tblGrid>
        <w:gridCol w:w="3584"/>
        <w:gridCol w:w="3600"/>
        <w:gridCol w:w="2173"/>
      </w:tblGrid>
      <w:tr>
        <w:trPr>
          <w:trHeight w:val="49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60"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pacing w:val="7"/>
                <w:sz w:val="18"/>
                <w:szCs w:val="18"/>
                <w:lang w:eastAsia="zh-CN"/>
              </w:rPr>
              <w:t>通过生动的日常生活场景及有趣的短文故</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事充分激发学生的语言学习热情，培养其自</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信、开放、包容、民主的素质。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8"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认知 2500</w:t>
            </w:r>
            <w:r>
              <w:rPr>
                <w:rFonts w:hint="default" w:ascii="宋体" w:hAnsi="宋体" w:eastAsia="宋体" w:cs="宋体"/>
                <w:color w:val="auto"/>
                <w:spacing w:val="-55"/>
                <w:sz w:val="18"/>
                <w:szCs w:val="18"/>
                <w:lang w:eastAsia="zh-CN"/>
              </w:rPr>
              <w:t xml:space="preserve"> </w:t>
            </w:r>
            <w:r>
              <w:rPr>
                <w:rFonts w:hint="default" w:ascii="宋体" w:hAnsi="宋体" w:eastAsia="宋体" w:cs="宋体"/>
                <w:color w:val="auto"/>
                <w:sz w:val="18"/>
                <w:szCs w:val="18"/>
                <w:lang w:eastAsia="zh-CN"/>
              </w:rPr>
              <w:t>个左右英语单词及常用词组，对 其中 1500</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 xml:space="preserve">个左右的单词能正确拼写并进行 </w:t>
            </w:r>
            <w:r>
              <w:rPr>
                <w:rFonts w:hint="default" w:ascii="宋体" w:hAnsi="宋体" w:eastAsia="宋体" w:cs="宋体"/>
                <w:color w:val="auto"/>
                <w:spacing w:val="-3"/>
                <w:sz w:val="18"/>
                <w:szCs w:val="18"/>
                <w:lang w:eastAsia="zh-CN"/>
              </w:rPr>
              <w:t>英汉互译。熟悉常用的语法结构，能融入简</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单的跨文化交际场景。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5"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旨在培养听说读写译的能力。能进行简单的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英语对话交流，阅读并理解简短的英文资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料。能就一般性题材的英语应用文进行填写</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和模拟套写，并在翻译时使用适当的翻译技</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巧。 </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2" w:beforeAutospacing="0" w:after="0" w:afterAutospacing="0"/>
              <w:ind w:left="0" w:right="0"/>
              <w:rPr>
                <w:rFonts w:hint="default" w:ascii="宋体" w:hAnsi="宋体" w:eastAsia="宋体" w:cs="宋体"/>
                <w:color w:val="auto"/>
                <w:lang w:eastAsia="zh-CN"/>
              </w:rPr>
            </w:pPr>
          </w:p>
          <w:p>
            <w:pPr>
              <w:pStyle w:val="21"/>
              <w:keepNext w:val="0"/>
              <w:keepLines w:val="0"/>
              <w:suppressLineNumbers w:val="0"/>
              <w:spacing w:before="0" w:beforeAutospacing="0" w:after="0" w:afterAutospacing="0" w:line="244" w:lineRule="auto"/>
              <w:ind w:left="105" w:right="1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听力训练；名词与代词的用法；形容词与副 词的用法；动词与冠词的用法；英语五种基 本句型；There be</w:t>
            </w:r>
            <w:r>
              <w:rPr>
                <w:rFonts w:hint="default" w:ascii="宋体" w:hAnsi="宋体" w:eastAsia="宋体" w:cs="宋体"/>
                <w:color w:val="auto"/>
                <w:spacing w:val="-48"/>
                <w:sz w:val="18"/>
                <w:szCs w:val="18"/>
                <w:lang w:eastAsia="zh-CN"/>
              </w:rPr>
              <w:t xml:space="preserve"> </w:t>
            </w:r>
            <w:r>
              <w:rPr>
                <w:rFonts w:hint="default" w:ascii="宋体" w:hAnsi="宋体" w:eastAsia="宋体" w:cs="宋体"/>
                <w:color w:val="auto"/>
                <w:sz w:val="18"/>
                <w:szCs w:val="18"/>
                <w:lang w:eastAsia="zh-CN"/>
              </w:rPr>
              <w:t xml:space="preserve">句型；制作个人信息表； </w:t>
            </w:r>
            <w:r>
              <w:rPr>
                <w:rFonts w:hint="default" w:ascii="宋体" w:hAnsi="宋体" w:eastAsia="宋体" w:cs="宋体"/>
                <w:color w:val="auto"/>
                <w:spacing w:val="2"/>
                <w:sz w:val="18"/>
                <w:szCs w:val="18"/>
                <w:lang w:eastAsia="zh-CN"/>
              </w:rPr>
              <w:t xml:space="preserve">写通知；便条写作；备忘录写作； </w:t>
            </w:r>
            <w:r>
              <w:rPr>
                <w:rFonts w:hint="default" w:ascii="宋体" w:hAnsi="宋体" w:eastAsia="宋体" w:cs="宋体"/>
                <w:color w:val="auto"/>
                <w:sz w:val="18"/>
                <w:szCs w:val="18"/>
                <w:lang w:eastAsia="zh-CN"/>
              </w:rPr>
              <w:t>E-mail</w:t>
            </w:r>
            <w:r>
              <w:rPr>
                <w:rFonts w:hint="default" w:ascii="宋体" w:hAnsi="宋体" w:eastAsia="宋体" w:cs="宋体"/>
                <w:color w:val="auto"/>
                <w:spacing w:val="-75"/>
                <w:sz w:val="18"/>
                <w:szCs w:val="18"/>
                <w:lang w:eastAsia="zh-CN"/>
              </w:rPr>
              <w:t xml:space="preserve"> </w:t>
            </w:r>
            <w:r>
              <w:rPr>
                <w:rFonts w:hint="default" w:ascii="宋体" w:hAnsi="宋体" w:eastAsia="宋体" w:cs="宋体"/>
                <w:color w:val="auto"/>
                <w:sz w:val="18"/>
                <w:szCs w:val="18"/>
                <w:lang w:eastAsia="zh-CN"/>
              </w:rPr>
              <w:t xml:space="preserve">写作；阅读理解并翻译课文篇章。熟悉购物 </w:t>
            </w:r>
            <w:r>
              <w:rPr>
                <w:rFonts w:hint="default" w:ascii="宋体" w:hAnsi="宋体" w:eastAsia="宋体" w:cs="宋体"/>
                <w:color w:val="auto"/>
                <w:spacing w:val="7"/>
                <w:sz w:val="18"/>
                <w:szCs w:val="18"/>
                <w:lang w:eastAsia="zh-CN"/>
              </w:rPr>
              <w:t>以及入住酒店的英文句式及词汇。掌握点</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z w:val="18"/>
                <w:szCs w:val="18"/>
                <w:lang w:eastAsia="zh-CN"/>
              </w:rPr>
              <w:t xml:space="preserve">餐、用餐的相关英文表达。学习一些网络用 语以及网络交流工具的英文表达。了解一些 游戏用语的英文表达。能够用英文对未来的 职业发展做出简单规划。 </w:t>
            </w:r>
          </w:p>
        </w:tc>
        <w:tc>
          <w:tcPr>
            <w:tcW w:w="217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3" w:beforeAutospacing="0" w:after="0" w:afterAutospacing="0"/>
              <w:ind w:left="0" w:right="0"/>
              <w:rPr>
                <w:rFonts w:hint="default" w:ascii="宋体" w:hAnsi="宋体" w:eastAsia="宋体" w:cs="宋体"/>
                <w:color w:val="auto"/>
                <w:lang w:eastAsia="zh-CN"/>
              </w:rPr>
            </w:pPr>
          </w:p>
          <w:p>
            <w:pPr>
              <w:pStyle w:val="21"/>
              <w:keepNext w:val="0"/>
              <w:keepLines w:val="0"/>
              <w:suppressLineNumbers w:val="0"/>
              <w:spacing w:before="0"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通过多媒体教学提高听、 </w:t>
            </w:r>
            <w:r>
              <w:rPr>
                <w:rFonts w:hint="default" w:ascii="宋体" w:hAnsi="宋体" w:eastAsia="宋体" w:cs="宋体"/>
                <w:color w:val="auto"/>
                <w:spacing w:val="-10"/>
                <w:sz w:val="18"/>
                <w:szCs w:val="18"/>
                <w:lang w:eastAsia="zh-CN"/>
              </w:rPr>
              <w:t>说、读、写、译各项技能，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14"/>
                <w:sz w:val="18"/>
                <w:szCs w:val="18"/>
                <w:lang w:eastAsia="zh-CN"/>
              </w:rPr>
              <w:t>注重培养职场活动中的</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3"/>
                <w:sz w:val="18"/>
                <w:szCs w:val="18"/>
                <w:lang w:eastAsia="zh-CN"/>
              </w:rPr>
              <w:t>英语运用能力。围绕教学</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3"/>
                <w:sz w:val="18"/>
                <w:szCs w:val="18"/>
                <w:lang w:eastAsia="zh-CN"/>
              </w:rPr>
              <w:t>内容采取互动讨论、角色</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3"/>
                <w:sz w:val="18"/>
                <w:szCs w:val="18"/>
                <w:lang w:eastAsia="zh-CN"/>
              </w:rPr>
              <w:t>扮演、小组间辩论、看图</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6"/>
                <w:sz w:val="18"/>
                <w:szCs w:val="18"/>
                <w:lang w:eastAsia="zh-CN"/>
              </w:rPr>
              <w:t>说话、个人陈述/演讲等</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3"/>
                <w:sz w:val="18"/>
                <w:szCs w:val="18"/>
                <w:lang w:eastAsia="zh-CN"/>
              </w:rPr>
              <w:t>多样化教学形式，并采用</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z w:val="18"/>
                <w:szCs w:val="18"/>
                <w:lang w:eastAsia="zh-CN"/>
              </w:rPr>
              <w:t xml:space="preserve">启发式教学与激励机制， </w:t>
            </w:r>
            <w:r>
              <w:rPr>
                <w:rFonts w:hint="default" w:ascii="宋体" w:hAnsi="宋体" w:eastAsia="宋体" w:cs="宋体"/>
                <w:color w:val="auto"/>
                <w:spacing w:val="14"/>
                <w:sz w:val="18"/>
                <w:szCs w:val="18"/>
                <w:lang w:eastAsia="zh-CN"/>
              </w:rPr>
              <w:t>强调学生的自主性及课</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3"/>
                <w:sz w:val="18"/>
                <w:szCs w:val="18"/>
                <w:lang w:eastAsia="zh-CN"/>
              </w:rPr>
              <w:t>堂活动的参与性。组织形</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14"/>
                <w:sz w:val="18"/>
                <w:szCs w:val="18"/>
                <w:lang w:eastAsia="zh-CN"/>
              </w:rPr>
              <w:t>式多样的课外趣味活动</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4"/>
                <w:sz w:val="18"/>
                <w:szCs w:val="18"/>
                <w:lang w:eastAsia="zh-CN"/>
              </w:rPr>
              <w:t>营造良好的英语学习氛</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 xml:space="preserve">围。 </w:t>
            </w:r>
          </w:p>
        </w:tc>
      </w:tr>
    </w:tbl>
    <w:p>
      <w:pPr>
        <w:rPr>
          <w:rFonts w:ascii="宋体" w:hAnsi="宋体" w:eastAsia="宋体" w:cs="宋体"/>
          <w:color w:val="auto"/>
          <w:sz w:val="20"/>
          <w:szCs w:val="20"/>
          <w:lang w:eastAsia="zh-CN"/>
        </w:rPr>
      </w:pPr>
    </w:p>
    <w:p>
      <w:pPr>
        <w:spacing w:before="4"/>
        <w:rPr>
          <w:rFonts w:ascii="宋体" w:hAnsi="宋体" w:eastAsia="宋体" w:cs="宋体"/>
          <w:color w:val="auto"/>
          <w:sz w:val="28"/>
          <w:szCs w:val="28"/>
          <w:lang w:eastAsia="zh-CN"/>
        </w:rPr>
      </w:pPr>
    </w:p>
    <w:p>
      <w:pPr>
        <w:pStyle w:val="6"/>
        <w:ind w:left="213"/>
        <w:rPr>
          <w:rFonts w:cs="宋体"/>
          <w:color w:val="auto"/>
          <w:lang w:eastAsia="zh-CN"/>
        </w:rPr>
      </w:pPr>
      <w:r>
        <w:rPr>
          <w:rFonts w:cs="宋体"/>
          <w:color w:val="auto"/>
          <w:lang w:eastAsia="zh-CN"/>
        </w:rPr>
        <w:t>5</w:t>
      </w:r>
      <w:r>
        <w:rPr>
          <w:color w:val="auto"/>
          <w:lang w:eastAsia="zh-CN"/>
        </w:rPr>
        <w:t>．大学英语二           学分：</w:t>
      </w:r>
      <w:r>
        <w:rPr>
          <w:rFonts w:cs="宋体"/>
          <w:color w:val="auto"/>
          <w:lang w:eastAsia="zh-CN"/>
        </w:rPr>
        <w:t xml:space="preserve">2    </w:t>
      </w:r>
      <w:r>
        <w:rPr>
          <w:color w:val="auto"/>
          <w:lang w:eastAsia="zh-CN"/>
        </w:rPr>
        <w:t>总学时：</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49" w:type="dxa"/>
        <w:tblInd w:w="126" w:type="dxa"/>
        <w:tblLayout w:type="fixed"/>
        <w:tblCellMar>
          <w:top w:w="0" w:type="dxa"/>
          <w:left w:w="0" w:type="dxa"/>
          <w:bottom w:w="0" w:type="dxa"/>
          <w:right w:w="0" w:type="dxa"/>
        </w:tblCellMar>
      </w:tblPr>
      <w:tblGrid>
        <w:gridCol w:w="3584"/>
        <w:gridCol w:w="3600"/>
        <w:gridCol w:w="216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10"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0"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21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pacing w:val="7"/>
                <w:sz w:val="18"/>
                <w:szCs w:val="18"/>
                <w:lang w:eastAsia="zh-CN"/>
              </w:rPr>
              <w:t>通过生动的日常生活场景及有趣的短文故</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事充分激发学生的语言学习热情，培养其自</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信、开放、包容、民主的素质。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巩固 2500</w:t>
            </w:r>
            <w:r>
              <w:rPr>
                <w:rFonts w:hint="default" w:ascii="宋体" w:hAnsi="宋体" w:eastAsia="宋体" w:cs="宋体"/>
                <w:color w:val="auto"/>
                <w:spacing w:val="-55"/>
                <w:sz w:val="18"/>
                <w:szCs w:val="18"/>
                <w:lang w:eastAsia="zh-CN"/>
              </w:rPr>
              <w:t xml:space="preserve"> </w:t>
            </w:r>
            <w:r>
              <w:rPr>
                <w:rFonts w:hint="default" w:ascii="宋体" w:hAnsi="宋体" w:eastAsia="宋体" w:cs="宋体"/>
                <w:color w:val="auto"/>
                <w:sz w:val="18"/>
                <w:szCs w:val="18"/>
                <w:lang w:eastAsia="zh-CN"/>
              </w:rPr>
              <w:t>个左右英语单词以及常用词组， 对其中 2000</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 xml:space="preserve">个左右的单词能正确拼写并进 行英汉互译。认知一定的专业英语词汇。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旨在培养听说读写译的能力。能进行简单的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英语对话交流，阅读并理解简短的英文资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料。能就一般性题材的英语应用文进行填写</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和模拟套写，并在翻译时使用适当的翻译技</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巧。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7" w:beforeAutospacing="0" w:after="0" w:afterAutospacing="0"/>
              <w:ind w:left="0" w:right="0"/>
              <w:rPr>
                <w:rFonts w:hint="default" w:ascii="宋体" w:hAnsi="宋体" w:eastAsia="宋体" w:cs="宋体"/>
                <w:color w:val="auto"/>
                <w:lang w:eastAsia="zh-CN"/>
              </w:rPr>
            </w:pPr>
          </w:p>
          <w:p>
            <w:pPr>
              <w:pStyle w:val="21"/>
              <w:keepNext w:val="0"/>
              <w:keepLines w:val="0"/>
              <w:suppressLineNumbers w:val="0"/>
              <w:spacing w:before="0" w:beforeAutospacing="0" w:after="0" w:afterAutospacing="0" w:line="244" w:lineRule="auto"/>
              <w:ind w:left="105" w:right="8"/>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听力训练；现在时的使用；过去时；现在进</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7"/>
                <w:sz w:val="18"/>
                <w:szCs w:val="18"/>
                <w:lang w:eastAsia="zh-CN"/>
              </w:rPr>
              <w:t>行时；将来时的不同表达方式；现在完成时；</w:t>
            </w:r>
            <w:r>
              <w:rPr>
                <w:rFonts w:hint="default" w:ascii="宋体" w:hAnsi="宋体" w:eastAsia="宋体" w:cs="宋体"/>
                <w:color w:val="auto"/>
                <w:spacing w:val="-76"/>
                <w:sz w:val="18"/>
                <w:szCs w:val="18"/>
                <w:lang w:eastAsia="zh-CN"/>
              </w:rPr>
              <w:t xml:space="preserve"> </w:t>
            </w:r>
            <w:r>
              <w:rPr>
                <w:rFonts w:hint="default" w:ascii="宋体" w:hAnsi="宋体" w:eastAsia="宋体" w:cs="宋体"/>
                <w:color w:val="auto"/>
                <w:sz w:val="18"/>
                <w:szCs w:val="18"/>
                <w:lang w:eastAsia="zh-CN"/>
              </w:rPr>
              <w:t xml:space="preserve">撰写及回复邀请函；写感谢信；简单英文申 </w:t>
            </w:r>
            <w:r>
              <w:rPr>
                <w:rFonts w:hint="default" w:ascii="宋体" w:hAnsi="宋体" w:eastAsia="宋体" w:cs="宋体"/>
                <w:color w:val="auto"/>
                <w:spacing w:val="-3"/>
                <w:sz w:val="18"/>
                <w:szCs w:val="18"/>
                <w:lang w:eastAsia="zh-CN"/>
              </w:rPr>
              <w:t>请信；英文个人简历；回复申请信；阅读理</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z w:val="18"/>
                <w:szCs w:val="18"/>
                <w:lang w:eastAsia="zh-CN"/>
              </w:rPr>
              <w:t xml:space="preserve">解并翻译课文篇章。熟悉英文邀请函的英文 句式及词汇。掌握感谢信的礼貌用语表达。 学习英文申请信的常用语气与句型。了解商 务礼仪中常用的英文表达。能够用英文对一 些新生事物的利与弊进行简单表达。 </w:t>
            </w:r>
          </w:p>
        </w:tc>
        <w:tc>
          <w:tcPr>
            <w:tcW w:w="216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9"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line="244" w:lineRule="auto"/>
              <w:ind w:left="105" w:right="1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通过多媒体教学提高听、 </w:t>
            </w:r>
            <w:r>
              <w:rPr>
                <w:rFonts w:hint="default" w:ascii="宋体" w:hAnsi="宋体" w:eastAsia="宋体" w:cs="宋体"/>
                <w:color w:val="auto"/>
                <w:spacing w:val="-11"/>
                <w:sz w:val="18"/>
                <w:szCs w:val="18"/>
                <w:lang w:eastAsia="zh-CN"/>
              </w:rPr>
              <w:t>说、读、写、译各项技能，</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14"/>
                <w:sz w:val="18"/>
                <w:szCs w:val="18"/>
                <w:lang w:eastAsia="zh-CN"/>
              </w:rPr>
              <w:t>注重培养职场活动中的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英语运用能力。围绕教学</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内容采取互动讨论、角色</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4"/>
                <w:sz w:val="18"/>
                <w:szCs w:val="18"/>
                <w:lang w:eastAsia="zh-CN"/>
              </w:rPr>
              <w:t>扮演、小组间辩论、看图</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4"/>
                <w:sz w:val="18"/>
                <w:szCs w:val="18"/>
                <w:lang w:eastAsia="zh-CN"/>
              </w:rPr>
              <w:t>说话、个人陈述/演讲等</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3"/>
                <w:sz w:val="18"/>
                <w:szCs w:val="18"/>
                <w:lang w:eastAsia="zh-CN"/>
              </w:rPr>
              <w:t>多样化教学形式，并采用</w:t>
            </w:r>
            <w:r>
              <w:rPr>
                <w:rFonts w:hint="default" w:ascii="宋体" w:hAnsi="宋体" w:eastAsia="宋体" w:cs="宋体"/>
                <w:color w:val="auto"/>
                <w:sz w:val="18"/>
                <w:szCs w:val="18"/>
                <w:lang w:eastAsia="zh-CN"/>
              </w:rPr>
              <w:t xml:space="preserve"> 启发式教学与激励机制， </w:t>
            </w:r>
            <w:r>
              <w:rPr>
                <w:rFonts w:hint="default" w:ascii="宋体" w:hAnsi="宋体" w:eastAsia="宋体" w:cs="宋体"/>
                <w:color w:val="auto"/>
                <w:spacing w:val="14"/>
                <w:sz w:val="18"/>
                <w:szCs w:val="18"/>
                <w:lang w:eastAsia="zh-CN"/>
              </w:rPr>
              <w:t>强调学生的自主性及课</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堂活动的参与性。组织形</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4"/>
                <w:sz w:val="18"/>
                <w:szCs w:val="18"/>
                <w:lang w:eastAsia="zh-CN"/>
              </w:rPr>
              <w:t>式多样的课外趣味活动</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14"/>
                <w:sz w:val="18"/>
                <w:szCs w:val="18"/>
                <w:lang w:eastAsia="zh-CN"/>
              </w:rPr>
              <w:t>营造良好的英语学习氛</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围。 </w:t>
            </w:r>
          </w:p>
        </w:tc>
      </w:tr>
    </w:tbl>
    <w:p>
      <w:pPr>
        <w:rPr>
          <w:rFonts w:ascii="宋体" w:hAnsi="宋体" w:eastAsia="宋体" w:cs="宋体"/>
          <w:color w:val="auto"/>
          <w:sz w:val="20"/>
          <w:szCs w:val="20"/>
          <w:lang w:eastAsia="zh-CN"/>
        </w:rPr>
      </w:pPr>
    </w:p>
    <w:p>
      <w:pPr>
        <w:pStyle w:val="6"/>
        <w:spacing w:before="185"/>
        <w:ind w:left="213"/>
        <w:rPr>
          <w:rFonts w:cs="宋体"/>
          <w:color w:val="auto"/>
          <w:lang w:eastAsia="zh-CN"/>
        </w:rPr>
      </w:pPr>
      <w:r>
        <w:rPr>
          <w:rFonts w:cs="宋体"/>
          <w:color w:val="auto"/>
          <w:lang w:eastAsia="zh-CN"/>
        </w:rPr>
        <w:t>6</w:t>
      </w:r>
      <w:r>
        <w:rPr>
          <w:color w:val="auto"/>
          <w:lang w:eastAsia="zh-CN"/>
        </w:rPr>
        <w:t xml:space="preserve">．大学生心理健康教育      学分 </w:t>
      </w:r>
      <w:r>
        <w:rPr>
          <w:rFonts w:cs="宋体"/>
          <w:color w:val="auto"/>
          <w:lang w:eastAsia="zh-CN"/>
        </w:rPr>
        <w:t>2</w:t>
      </w:r>
      <w:r>
        <w:rPr>
          <w:color w:val="auto"/>
          <w:lang w:eastAsia="zh-CN"/>
        </w:rPr>
        <w:t>：    总学时：</w:t>
      </w:r>
      <w:r>
        <w:rPr>
          <w:rFonts w:cs="宋体"/>
          <w:color w:val="auto"/>
          <w:lang w:eastAsia="zh-CN"/>
        </w:rPr>
        <w:t xml:space="preserve">32  </w:t>
      </w:r>
      <w:r>
        <w:rPr>
          <w:rFonts w:cs="宋体"/>
          <w:color w:val="auto"/>
          <w:spacing w:val="60"/>
          <w:lang w:eastAsia="zh-CN"/>
        </w:rPr>
        <w:t xml:space="preserve"> </w:t>
      </w:r>
      <w:r>
        <w:rPr>
          <w:color w:val="auto"/>
          <w:lang w:eastAsia="zh-CN"/>
        </w:rPr>
        <w:t>实践学时：</w:t>
      </w:r>
      <w:r>
        <w:rPr>
          <w:rFonts w:cs="宋体"/>
          <w:color w:val="auto"/>
          <w:lang w:eastAsia="zh-CN"/>
        </w:rPr>
        <w:t xml:space="preserve">0     </w:t>
      </w:r>
    </w:p>
    <w:p>
      <w:pPr>
        <w:spacing w:before="4"/>
        <w:rPr>
          <w:rFonts w:ascii="宋体" w:hAnsi="宋体" w:eastAsia="宋体" w:cs="宋体"/>
          <w:color w:val="auto"/>
          <w:sz w:val="5"/>
          <w:szCs w:val="5"/>
          <w:lang w:eastAsia="zh-CN"/>
        </w:rPr>
      </w:pPr>
    </w:p>
    <w:tbl>
      <w:tblPr>
        <w:tblStyle w:val="11"/>
        <w:tblW w:w="9359" w:type="dxa"/>
        <w:tblInd w:w="112"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43" w:hRule="exact"/>
        </w:trPr>
        <w:tc>
          <w:tcPr>
            <w:tcW w:w="3584"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173"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173" w:beforeAutospacing="0" w:after="0" w:afterAutospacing="0"/>
              <w:ind w:left="105"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173" w:beforeAutospacing="0" w:after="0" w:afterAutospacing="0"/>
              <w:ind w:left="658"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bl>
    <w:p>
      <w:pPr>
        <w:rPr>
          <w:rFonts w:ascii="宋体" w:hAnsi="宋体" w:eastAsia="宋体" w:cs="宋体"/>
          <w:color w:val="auto"/>
          <w:sz w:val="21"/>
          <w:szCs w:val="21"/>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9" w:type="dxa"/>
        <w:tblInd w:w="112"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4506" w:hRule="exact"/>
        </w:trPr>
        <w:tc>
          <w:tcPr>
            <w:tcW w:w="3584"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（1）树立心理健康发展的自主意识 </w:t>
            </w:r>
          </w:p>
          <w:p>
            <w:pPr>
              <w:pStyle w:val="21"/>
              <w:keepNext w:val="0"/>
              <w:keepLines w:val="0"/>
              <w:suppressLineNumbers w:val="0"/>
              <w:spacing w:before="4" w:beforeAutospacing="0" w:after="0" w:afterAutospacing="0" w:line="244" w:lineRule="auto"/>
              <w:ind w:left="100" w:right="94"/>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（2）遇到心理问题时能够进行自我调适或</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寻求帮助，积极探索适合自己并适应社会的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生活状态。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（1）了解心理学的有关理论和基本概念 </w:t>
            </w:r>
          </w:p>
          <w:p>
            <w:pPr>
              <w:pStyle w:val="21"/>
              <w:keepNext w:val="0"/>
              <w:keepLines w:val="0"/>
              <w:suppressLineNumbers w:val="0"/>
              <w:spacing w:before="4" w:beforeAutospacing="0" w:after="0" w:afterAutospacing="0" w:line="244" w:lineRule="auto"/>
              <w:ind w:left="100" w:right="95"/>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（2）了解大学阶段的心理发展特征和异常</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表现 </w:t>
            </w:r>
          </w:p>
          <w:p>
            <w:pPr>
              <w:pStyle w:val="21"/>
              <w:keepNext w:val="0"/>
              <w:keepLines w:val="0"/>
              <w:suppressLineNumbers w:val="0"/>
              <w:spacing w:before="2"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59"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（1）掌握自我探索技能 </w:t>
            </w:r>
          </w:p>
          <w:p>
            <w:pPr>
              <w:pStyle w:val="21"/>
              <w:keepNext w:val="0"/>
              <w:keepLines w:val="0"/>
              <w:suppressLineNumbers w:val="0"/>
              <w:spacing w:before="4"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（2）掌握心理调适技能 </w:t>
            </w:r>
          </w:p>
          <w:p>
            <w:pPr>
              <w:pStyle w:val="21"/>
              <w:keepNext w:val="0"/>
              <w:keepLines w:val="0"/>
              <w:suppressLineNumbers w:val="0"/>
              <w:spacing w:before="4" w:beforeAutospacing="0" w:after="0" w:afterAutospacing="0"/>
              <w:ind w:left="100"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（3）掌握心理发展技能 </w:t>
            </w:r>
          </w:p>
        </w:tc>
        <w:tc>
          <w:tcPr>
            <w:tcW w:w="3600"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line="244" w:lineRule="auto"/>
              <w:ind w:left="98" w:right="6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1.大学生心理健康教育课程是集知识传授、 心理体验与行为训练为一体的公共课程。 </w:t>
            </w:r>
            <w:r>
              <w:rPr>
                <w:rFonts w:hint="default" w:ascii="宋体" w:hAnsi="宋体" w:eastAsia="宋体" w:cs="宋体"/>
                <w:color w:val="auto"/>
                <w:spacing w:val="7"/>
                <w:sz w:val="18"/>
                <w:szCs w:val="18"/>
                <w:lang w:eastAsia="zh-CN"/>
              </w:rPr>
              <w:t>2.课程教学内容主要使学生明确心理健康</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 xml:space="preserve">的标准及意义，了解心理咨询，增强自我心 理保健意识和心理危机预防意识，健全大学 生人格，提高学习能力，提高职业生源规划 能力，正确科学对待恋爱与性的问题，掌握 并应用心理健康知识，培养自我认知能力、 人际沟通能力、自我调节能力，提高挫折应 对管理能力，切实提高心理素质，促进学生 全面发展。 </w:t>
            </w:r>
          </w:p>
        </w:tc>
        <w:tc>
          <w:tcPr>
            <w:tcW w:w="2175" w:type="dxa"/>
            <w:tcBorders>
              <w:top w:val="single" w:color="000000" w:sz="8" w:space="0"/>
              <w:left w:val="single" w:color="000000" w:sz="8" w:space="0"/>
              <w:bottom w:val="single" w:color="000000" w:sz="8" w:space="0"/>
              <w:right w:val="single" w:color="000000" w:sz="8"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lang w:eastAsia="zh-CN"/>
              </w:rPr>
            </w:pPr>
          </w:p>
          <w:p>
            <w:pPr>
              <w:pStyle w:val="21"/>
              <w:keepNext w:val="0"/>
              <w:keepLines w:val="0"/>
              <w:suppressLineNumbers w:val="0"/>
              <w:spacing w:before="0" w:beforeAutospacing="0" w:after="0" w:afterAutospacing="0" w:line="244" w:lineRule="auto"/>
              <w:ind w:left="98" w:right="5"/>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本课程采用讲授法，角色 </w:t>
            </w:r>
            <w:r>
              <w:rPr>
                <w:rFonts w:hint="default" w:ascii="宋体" w:hAnsi="宋体" w:eastAsia="宋体" w:cs="宋体"/>
                <w:color w:val="auto"/>
                <w:spacing w:val="-3"/>
                <w:sz w:val="18"/>
                <w:szCs w:val="18"/>
                <w:lang w:eastAsia="zh-CN"/>
              </w:rPr>
              <w:t>扮演法，案例分析法，测</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3"/>
                <w:sz w:val="18"/>
                <w:szCs w:val="18"/>
                <w:lang w:eastAsia="zh-CN"/>
              </w:rPr>
              <w:t>试法，小组讨论法，团体</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z w:val="18"/>
                <w:szCs w:val="18"/>
                <w:lang w:eastAsia="zh-CN"/>
              </w:rPr>
              <w:t xml:space="preserve">训练法，视频教学法等， 以教师为主导、学生为主 </w:t>
            </w:r>
            <w:r>
              <w:rPr>
                <w:rFonts w:hint="default" w:ascii="宋体" w:hAnsi="宋体" w:eastAsia="宋体" w:cs="宋体"/>
                <w:color w:val="auto"/>
                <w:spacing w:val="-3"/>
                <w:sz w:val="18"/>
                <w:szCs w:val="18"/>
                <w:lang w:eastAsia="zh-CN"/>
              </w:rPr>
              <w:t>体，快乐学习；重视学生</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的学习感受与体验采用</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0"/>
                <w:sz w:val="18"/>
                <w:szCs w:val="18"/>
                <w:lang w:eastAsia="zh-CN"/>
              </w:rPr>
              <w:t>教、学、练一体化的设计，</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 xml:space="preserve">使课堂教学内容形象化、 生动化、具体化。 采用“理论考核和实践考 </w:t>
            </w:r>
            <w:r>
              <w:rPr>
                <w:rFonts w:hint="default" w:ascii="宋体" w:hAnsi="宋体" w:eastAsia="宋体" w:cs="宋体"/>
                <w:color w:val="auto"/>
                <w:spacing w:val="13"/>
                <w:sz w:val="18"/>
                <w:szCs w:val="18"/>
                <w:lang w:eastAsia="zh-CN"/>
              </w:rPr>
              <w:t>核相结合，</w:t>
            </w:r>
            <w:r>
              <w:rPr>
                <w:rFonts w:hint="default" w:ascii="宋体" w:hAnsi="宋体" w:eastAsia="宋体" w:cs="宋体"/>
                <w:color w:val="auto"/>
                <w:spacing w:val="-71"/>
                <w:sz w:val="18"/>
                <w:szCs w:val="18"/>
                <w:lang w:eastAsia="zh-CN"/>
              </w:rPr>
              <w:t xml:space="preserve"> </w:t>
            </w:r>
            <w:r>
              <w:rPr>
                <w:rFonts w:hint="default" w:ascii="宋体" w:hAnsi="宋体" w:eastAsia="宋体" w:cs="宋体"/>
                <w:color w:val="auto"/>
                <w:spacing w:val="13"/>
                <w:sz w:val="18"/>
                <w:szCs w:val="18"/>
                <w:lang w:eastAsia="zh-CN"/>
              </w:rPr>
              <w:t>过程性评价</w:t>
            </w:r>
          </w:p>
          <w:p>
            <w:pPr>
              <w:pStyle w:val="21"/>
              <w:keepNext w:val="0"/>
              <w:keepLines w:val="0"/>
              <w:suppressLineNumbers w:val="0"/>
              <w:spacing w:before="1" w:beforeAutospacing="0" w:after="0" w:afterAutospacing="0"/>
              <w:ind w:left="98"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50%</w:t>
            </w:r>
            <w:r>
              <w:rPr>
                <w:rFonts w:hint="default" w:ascii="宋体" w:hAnsi="宋体" w:eastAsia="宋体" w:cs="宋体"/>
                <w:color w:val="auto"/>
                <w:spacing w:val="-57"/>
                <w:sz w:val="18"/>
                <w:szCs w:val="18"/>
                <w:lang w:eastAsia="zh-CN"/>
              </w:rPr>
              <w:t xml:space="preserve"> </w:t>
            </w:r>
            <w:r>
              <w:rPr>
                <w:rFonts w:hint="default" w:ascii="宋体" w:hAnsi="宋体" w:eastAsia="宋体" w:cs="宋体"/>
                <w:color w:val="auto"/>
                <w:spacing w:val="26"/>
                <w:sz w:val="18"/>
                <w:szCs w:val="18"/>
                <w:lang w:eastAsia="zh-CN"/>
              </w:rPr>
              <w:t>）和结果性评价</w:t>
            </w:r>
            <w:r>
              <w:rPr>
                <w:rFonts w:hint="default" w:ascii="宋体" w:hAnsi="宋体" w:eastAsia="宋体" w:cs="宋体"/>
                <w:color w:val="auto"/>
                <w:spacing w:val="-59"/>
                <w:sz w:val="18"/>
                <w:szCs w:val="18"/>
                <w:lang w:eastAsia="zh-CN"/>
              </w:rPr>
              <w:t xml:space="preserve"> </w:t>
            </w:r>
          </w:p>
          <w:p>
            <w:pPr>
              <w:pStyle w:val="21"/>
              <w:keepNext w:val="0"/>
              <w:keepLines w:val="0"/>
              <w:suppressLineNumbers w:val="0"/>
              <w:spacing w:before="4" w:beforeAutospacing="0" w:after="0" w:afterAutospacing="0" w:line="244" w:lineRule="auto"/>
              <w:ind w:left="98" w:right="89"/>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（50%）相结合”的方式</w:t>
            </w:r>
            <w:r>
              <w:rPr>
                <w:rFonts w:hint="default" w:ascii="宋体" w:hAnsi="宋体" w:eastAsia="宋体" w:cs="宋体"/>
                <w:color w:val="auto"/>
                <w:spacing w:val="7"/>
                <w:sz w:val="18"/>
                <w:szCs w:val="18"/>
                <w:lang w:eastAsia="zh-CN"/>
              </w:rPr>
              <w:t xml:space="preserve"> </w:t>
            </w:r>
            <w:r>
              <w:rPr>
                <w:rFonts w:hint="default" w:ascii="宋体" w:hAnsi="宋体" w:eastAsia="宋体" w:cs="宋体"/>
                <w:color w:val="auto"/>
                <w:sz w:val="18"/>
                <w:szCs w:val="18"/>
                <w:lang w:eastAsia="zh-CN"/>
              </w:rPr>
              <w:t xml:space="preserve">进行教学评价。 </w:t>
            </w:r>
          </w:p>
        </w:tc>
      </w:tr>
    </w:tbl>
    <w:p>
      <w:pPr>
        <w:rPr>
          <w:rFonts w:ascii="宋体" w:hAnsi="宋体" w:eastAsia="宋体" w:cs="宋体"/>
          <w:color w:val="auto"/>
          <w:sz w:val="20"/>
          <w:szCs w:val="20"/>
          <w:lang w:eastAsia="zh-CN"/>
        </w:rPr>
      </w:pPr>
    </w:p>
    <w:p>
      <w:pPr>
        <w:pStyle w:val="6"/>
        <w:spacing w:before="185"/>
        <w:ind w:left="213"/>
        <w:rPr>
          <w:rFonts w:cs="宋体"/>
          <w:color w:val="auto"/>
          <w:lang w:eastAsia="zh-CN"/>
        </w:rPr>
      </w:pPr>
      <w:r>
        <w:rPr>
          <w:rFonts w:cs="宋体"/>
          <w:color w:val="auto"/>
          <w:lang w:eastAsia="zh-CN"/>
        </w:rPr>
        <w:t>7</w:t>
      </w:r>
      <w:r>
        <w:rPr>
          <w:color w:val="auto"/>
          <w:lang w:eastAsia="zh-CN"/>
        </w:rPr>
        <w:t>．基础写作        学分：</w:t>
      </w:r>
      <w:r>
        <w:rPr>
          <w:rFonts w:cs="宋体"/>
          <w:color w:val="auto"/>
          <w:lang w:eastAsia="zh-CN"/>
        </w:rPr>
        <w:t xml:space="preserve">1    </w:t>
      </w:r>
      <w:r>
        <w:rPr>
          <w:color w:val="auto"/>
          <w:lang w:eastAsia="zh-CN"/>
        </w:rPr>
        <w:t xml:space="preserve">总学时： </w:t>
      </w:r>
      <w:r>
        <w:rPr>
          <w:rFonts w:cs="宋体"/>
          <w:color w:val="auto"/>
          <w:lang w:eastAsia="zh-CN"/>
        </w:rPr>
        <w:t xml:space="preserve">16    </w:t>
      </w:r>
      <w:r>
        <w:rPr>
          <w:color w:val="auto"/>
          <w:lang w:eastAsia="zh-CN"/>
        </w:rPr>
        <w:t xml:space="preserve">实践学时： </w:t>
      </w:r>
      <w:r>
        <w:rPr>
          <w:color w:val="auto"/>
          <w:spacing w:val="119"/>
          <w:lang w:eastAsia="zh-CN"/>
        </w:rPr>
        <w:t xml:space="preserve"> </w:t>
      </w:r>
      <w:r>
        <w:rPr>
          <w:rFonts w:cs="宋体"/>
          <w:color w:val="auto"/>
          <w:lang w:eastAsia="zh-CN"/>
        </w:rPr>
        <w:t xml:space="preserve">0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77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3" w:beforeAutospacing="0" w:after="0" w:afterAutospacing="0"/>
              <w:ind w:left="0" w:right="0"/>
              <w:rPr>
                <w:rFonts w:hint="default" w:ascii="宋体" w:hAnsi="宋体" w:eastAsia="宋体" w:cs="宋体"/>
                <w:color w:val="auto"/>
                <w:sz w:val="13"/>
                <w:szCs w:val="13"/>
                <w:lang w:eastAsia="zh-CN"/>
              </w:rPr>
            </w:pPr>
          </w:p>
          <w:p>
            <w:pPr>
              <w:pStyle w:val="21"/>
              <w:keepNext w:val="0"/>
              <w:keepLines w:val="0"/>
              <w:suppressLineNumbers w:val="0"/>
              <w:spacing w:before="0" w:beforeAutospacing="0" w:after="0" w:afterAutospacing="0" w:line="244" w:lineRule="auto"/>
              <w:ind w:left="105" w:right="92"/>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7"/>
                <w:sz w:val="18"/>
                <w:szCs w:val="18"/>
                <w:lang w:eastAsia="zh-CN"/>
              </w:rPr>
              <w:t>学习任何写作都要求学生有丰富的语言积</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累，财经应用文写作也是如此。通过学习可</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6"/>
                <w:sz w:val="18"/>
                <w:szCs w:val="18"/>
                <w:lang w:eastAsia="zh-CN"/>
              </w:rPr>
              <w:t>以提高学生的文化修养，展开学生写作思</w:t>
            </w:r>
            <w:r>
              <w:rPr>
                <w:rFonts w:hint="default" w:ascii="宋体" w:hAnsi="宋体" w:eastAsia="宋体" w:cs="宋体"/>
                <w:color w:val="auto"/>
                <w:spacing w:val="-76"/>
                <w:sz w:val="18"/>
                <w:szCs w:val="18"/>
                <w:lang w:eastAsia="zh-CN"/>
              </w:rPr>
              <w:t xml:space="preserve"> </w:t>
            </w:r>
            <w:r>
              <w:rPr>
                <w:rFonts w:hint="default" w:ascii="宋体" w:hAnsi="宋体" w:eastAsia="宋体" w:cs="宋体"/>
                <w:color w:val="auto"/>
                <w:sz w:val="18"/>
                <w:szCs w:val="18"/>
                <w:lang w:eastAsia="zh-CN"/>
              </w:rPr>
              <w:t>路、提高其成文能力将大有裨益。</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33" w:beforeAutospacing="0" w:after="0" w:afterAutospacing="0" w:line="316" w:lineRule="auto"/>
              <w:ind w:left="105" w:right="92"/>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学习应用文写作基本理论知识，公文、企业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常用文书和科技文书的相关写作知识和要</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求等，共涉及了多种常用应用文文种。</w:t>
            </w:r>
          </w:p>
          <w:p>
            <w:pPr>
              <w:pStyle w:val="21"/>
              <w:keepNext w:val="0"/>
              <w:keepLines w:val="0"/>
              <w:suppressLineNumbers w:val="0"/>
              <w:spacing w:before="0" w:beforeAutospacing="0" w:after="0" w:afterAutospacing="0" w:line="226" w:lineRule="exact"/>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33"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76" w:beforeAutospacing="0" w:after="0" w:afterAutospacing="0" w:line="316" w:lineRule="auto"/>
              <w:ind w:left="105" w:right="96"/>
              <w:jc w:val="both"/>
              <w:rPr>
                <w:rFonts w:hint="default" w:ascii="宋体" w:hAnsi="宋体" w:eastAsia="宋体" w:cs="宋体"/>
                <w:color w:val="auto"/>
                <w:sz w:val="18"/>
                <w:szCs w:val="18"/>
                <w:lang w:eastAsia="zh-CN"/>
              </w:rPr>
            </w:pP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通过本课程学习，使学生具有能更深入理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pacing w:val="-3"/>
                <w:sz w:val="18"/>
                <w:szCs w:val="18"/>
                <w:lang w:eastAsia="zh-CN"/>
              </w:rPr>
              <w:t>解、进一步分析文学作品的能力，掌握文学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欣赏的技巧和方法。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8"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01"/>
              <w:rPr>
                <w:rFonts w:hint="default" w:ascii="宋体" w:hAnsi="宋体" w:eastAsia="宋体" w:cs="宋体"/>
                <w:color w:val="auto"/>
                <w:sz w:val="18"/>
                <w:szCs w:val="18"/>
              </w:rPr>
            </w:pP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1.本课程作为一门通识教育课程，以应用文</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写作为基础，是学生日后步入职场在工作中</w:t>
            </w:r>
            <w:r>
              <w:rPr>
                <w:rFonts w:hint="default" w:ascii="宋体" w:hAnsi="宋体" w:eastAsia="宋体" w:cs="宋体"/>
                <w:color w:val="auto"/>
                <w:spacing w:val="-69"/>
                <w:sz w:val="18"/>
                <w:szCs w:val="18"/>
                <w:lang w:eastAsia="zh-CN"/>
              </w:rPr>
              <w:t xml:space="preserve"> </w:t>
            </w:r>
            <w:r>
              <w:rPr>
                <w:rFonts w:hint="default" w:ascii="宋体" w:hAnsi="宋体" w:eastAsia="宋体" w:cs="宋体"/>
                <w:color w:val="auto"/>
                <w:sz w:val="18"/>
                <w:szCs w:val="18"/>
                <w:lang w:eastAsia="zh-CN"/>
              </w:rPr>
              <w:t>处理公务、沟通信息、解决问题、科学管理</w:t>
            </w:r>
            <w:r>
              <w:rPr>
                <w:rFonts w:hint="default" w:ascii="宋体" w:hAnsi="宋体" w:eastAsia="宋体" w:cs="宋体"/>
                <w:color w:val="auto"/>
                <w:spacing w:val="51"/>
                <w:sz w:val="18"/>
                <w:szCs w:val="18"/>
                <w:lang w:eastAsia="zh-CN"/>
              </w:rPr>
              <w:t xml:space="preserve"> </w:t>
            </w:r>
            <w:r>
              <w:rPr>
                <w:rFonts w:hint="default" w:ascii="宋体" w:hAnsi="宋体" w:eastAsia="宋体" w:cs="宋体"/>
                <w:color w:val="auto"/>
                <w:spacing w:val="7"/>
                <w:sz w:val="18"/>
                <w:szCs w:val="18"/>
                <w:lang w:eastAsia="zh-CN"/>
              </w:rPr>
              <w:t>不可缺少的重要工具。</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2.开设本门课程是为了培养学生具备基本</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的应用写作理论知识，较强的专业写作能力</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及文章分析与处理能力，促进学生综合素质</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的提高，是符合高职人才培养目标的一门实</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用性的课程。</w:t>
            </w:r>
            <w:r>
              <w:rPr>
                <w:rFonts w:hint="default" w:ascii="宋体" w:hAnsi="宋体" w:eastAsia="宋体" w:cs="宋体"/>
                <w:color w:val="auto"/>
                <w:sz w:val="18"/>
                <w:szCs w:val="18"/>
              </w:rPr>
              <w:t xml:space="preserve">具有实践性强、应用性突出的                         </w:t>
            </w:r>
            <w:r>
              <w:rPr>
                <w:rFonts w:hint="default" w:ascii="宋体" w:hAnsi="宋体" w:eastAsia="宋体" w:cs="宋体"/>
                <w:color w:val="auto"/>
                <w:spacing w:val="53"/>
                <w:sz w:val="18"/>
                <w:szCs w:val="18"/>
              </w:rPr>
              <w:t xml:space="preserve"> </w:t>
            </w:r>
            <w:r>
              <w:rPr>
                <w:rFonts w:hint="default" w:ascii="宋体" w:hAnsi="宋体" w:eastAsia="宋体" w:cs="宋体"/>
                <w:color w:val="auto"/>
                <w:sz w:val="18"/>
                <w:szCs w:val="18"/>
              </w:rPr>
              <w:t xml:space="preserve">特点。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rPr>
            </w:pPr>
            <w:r>
              <w:rPr>
                <w:rFonts w:hint="default" w:ascii="宋体"/>
                <w:color w:val="auto"/>
                <w:sz w:val="18"/>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1、应用文写作概述 </w:t>
            </w:r>
            <w:r>
              <w:rPr>
                <w:rFonts w:hint="default" w:ascii="宋体" w:hAnsi="宋体" w:eastAsia="宋体" w:cs="宋体"/>
                <w:color w:val="auto"/>
                <w:spacing w:val="-2"/>
                <w:sz w:val="18"/>
                <w:szCs w:val="18"/>
                <w:lang w:eastAsia="zh-CN"/>
              </w:rPr>
              <w:t>掌握应用文的概念、特点</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和写作要求、应用写作的</w:t>
            </w:r>
            <w:r>
              <w:rPr>
                <w:rFonts w:hint="default" w:ascii="宋体" w:hAnsi="宋体" w:eastAsia="宋体" w:cs="宋体"/>
                <w:color w:val="auto"/>
                <w:sz w:val="18"/>
                <w:szCs w:val="18"/>
                <w:lang w:eastAsia="zh-CN"/>
              </w:rPr>
              <w:t xml:space="preserve"> 意义 </w:t>
            </w:r>
          </w:p>
          <w:p>
            <w:pPr>
              <w:pStyle w:val="21"/>
              <w:keepNext w:val="0"/>
              <w:keepLines w:val="0"/>
              <w:suppressLineNumbers w:val="0"/>
              <w:spacing w:before="0" w:beforeAutospacing="0" w:after="0" w:afterAutospacing="0" w:line="240" w:lineRule="exact"/>
              <w:ind w:left="103" w:right="106"/>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2、公文 </w:t>
            </w:r>
            <w:r>
              <w:rPr>
                <w:rFonts w:hint="default" w:ascii="宋体" w:hAnsi="宋体" w:eastAsia="宋体" w:cs="宋体"/>
                <w:color w:val="auto"/>
                <w:spacing w:val="15"/>
                <w:sz w:val="18"/>
                <w:szCs w:val="18"/>
                <w:lang w:eastAsia="zh-CN"/>
              </w:rPr>
              <w:t>掌握行政公文的种类与</w:t>
            </w:r>
            <w:r>
              <w:rPr>
                <w:rFonts w:hint="default" w:ascii="宋体" w:hAnsi="宋体" w:eastAsia="宋体" w:cs="宋体"/>
                <w:color w:val="auto"/>
                <w:sz w:val="18"/>
                <w:szCs w:val="18"/>
                <w:lang w:eastAsia="zh-CN"/>
              </w:rPr>
              <w:t xml:space="preserve"> 格式 </w:t>
            </w:r>
          </w:p>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3、计划、总结 </w:t>
            </w:r>
          </w:p>
          <w:p>
            <w:pPr>
              <w:pStyle w:val="21"/>
              <w:keepNext w:val="0"/>
              <w:keepLines w:val="0"/>
              <w:suppressLineNumbers w:val="0"/>
              <w:spacing w:before="5" w:beforeAutospacing="0" w:after="0" w:afterAutospacing="0" w:line="244" w:lineRule="auto"/>
              <w:ind w:left="103" w:right="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掌握计划、总结的写作方 法和要求。 4、个人事务公文 能够起草常见的条据类、 告启类、书信类个人事务 公文 5、演讲稿、应聘文书 掌握概念和特点、结构和 内容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6、合同 </w:t>
            </w:r>
            <w:r>
              <w:rPr>
                <w:rFonts w:hint="default" w:ascii="宋体" w:hAnsi="宋体" w:eastAsia="宋体" w:cs="宋体"/>
                <w:color w:val="auto"/>
                <w:spacing w:val="-2"/>
                <w:sz w:val="18"/>
                <w:szCs w:val="18"/>
                <w:lang w:eastAsia="zh-CN"/>
              </w:rPr>
              <w:t>了解合同涵义、条款及写</w:t>
            </w:r>
            <w:r>
              <w:rPr>
                <w:rFonts w:hint="default" w:ascii="宋体" w:hAnsi="宋体" w:eastAsia="宋体" w:cs="宋体"/>
                <w:color w:val="auto"/>
                <w:sz w:val="18"/>
                <w:szCs w:val="18"/>
                <w:lang w:eastAsia="zh-CN"/>
              </w:rPr>
              <w:t xml:space="preserve"> 作要求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7、广告 </w:t>
            </w:r>
            <w:r>
              <w:rPr>
                <w:rFonts w:hint="default" w:ascii="宋体" w:hAnsi="宋体" w:eastAsia="宋体" w:cs="宋体"/>
                <w:color w:val="auto"/>
                <w:spacing w:val="-2"/>
                <w:sz w:val="18"/>
                <w:szCs w:val="18"/>
                <w:lang w:eastAsia="zh-CN"/>
              </w:rPr>
              <w:t>了解商业广告的涵义、特</w:t>
            </w:r>
            <w:r>
              <w:rPr>
                <w:rFonts w:hint="default" w:ascii="宋体" w:hAnsi="宋体" w:eastAsia="宋体" w:cs="宋体"/>
                <w:color w:val="auto"/>
                <w:sz w:val="18"/>
                <w:szCs w:val="18"/>
                <w:lang w:eastAsia="zh-CN"/>
              </w:rPr>
              <w:t xml:space="preserve"> 点及写作要求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rPr>
          <w:rFonts w:ascii="宋体" w:hAnsi="宋体" w:eastAsia="宋体" w:cs="宋体"/>
          <w:color w:val="auto"/>
          <w:sz w:val="20"/>
          <w:szCs w:val="20"/>
          <w:lang w:eastAsia="zh-CN"/>
        </w:rPr>
      </w:pPr>
    </w:p>
    <w:p>
      <w:pPr>
        <w:pStyle w:val="6"/>
        <w:spacing w:before="188"/>
        <w:ind w:left="213"/>
        <w:rPr>
          <w:rFonts w:cs="宋体"/>
          <w:color w:val="auto"/>
          <w:lang w:eastAsia="zh-CN"/>
        </w:rPr>
      </w:pPr>
      <w:r>
        <w:rPr>
          <w:rFonts w:cs="宋体"/>
          <w:color w:val="auto"/>
          <w:lang w:eastAsia="zh-CN"/>
        </w:rPr>
        <w:t>8.</w:t>
      </w:r>
      <w:r>
        <w:rPr>
          <w:color w:val="auto"/>
          <w:lang w:eastAsia="zh-CN"/>
        </w:rPr>
        <w:t>创新创业教育      学分：</w:t>
      </w:r>
      <w:r>
        <w:rPr>
          <w:rFonts w:cs="宋体"/>
          <w:color w:val="auto"/>
          <w:lang w:eastAsia="zh-CN"/>
        </w:rPr>
        <w:t xml:space="preserve">2    </w:t>
      </w:r>
      <w:r>
        <w:rPr>
          <w:color w:val="auto"/>
          <w:lang w:eastAsia="zh-CN"/>
        </w:rPr>
        <w:t xml:space="preserve">总学时： </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bl>
    <w:p>
      <w:pPr>
        <w:rPr>
          <w:rFonts w:ascii="宋体" w:hAnsi="宋体" w:eastAsia="宋体" w:cs="宋体"/>
          <w:color w:val="auto"/>
          <w:sz w:val="21"/>
          <w:szCs w:val="21"/>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84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46"/>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z w:val="18"/>
                <w:szCs w:val="18"/>
                <w:lang w:eastAsia="zh-CN"/>
              </w:rPr>
              <w:t>通过本课程学习让学生具备主动创新意识，</w:t>
            </w:r>
          </w:p>
          <w:p>
            <w:pPr>
              <w:pStyle w:val="21"/>
              <w:keepNext w:val="0"/>
              <w:keepLines w:val="0"/>
              <w:suppressLineNumbers w:val="0"/>
              <w:spacing w:before="0" w:beforeAutospacing="0" w:after="0" w:afterAutospacing="0" w:line="240" w:lineRule="exact"/>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创业潜质分析能力，并能够进行创业机会甄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别和分析，树立科学的创新创业观。激发学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生的创新创业意识，提高学生的社会责任感</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和创业精神，促进学生创业、就业和全面发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展</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0" w:beforeAutospacing="0" w:after="0" w:afterAutospacing="0" w:line="217" w:lineRule="exact"/>
              <w:ind w:left="105" w:right="0"/>
              <w:jc w:val="both"/>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学习创新思维的主要类型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学习创新的常用方法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学习创新的主要技巧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学习创业者的心理特征和关键能力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学习辨识创新创业机会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学习盘点创业资源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学习如何提高团队意识和如何组建、管理 团队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学习成功创业案例的盈利模式和大学生创 业的主要模式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9</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学习新创企业的生存与管理基本知识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10</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学习商业计划书的主要条款（创意型）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810"/>
              <w:rPr>
                <w:rFonts w:hint="default" w:ascii="宋体" w:hAnsi="宋体" w:eastAsia="宋体" w:cs="宋体"/>
                <w:color w:val="auto"/>
                <w:sz w:val="18"/>
                <w:szCs w:val="18"/>
                <w:lang w:eastAsia="zh-CN"/>
              </w:rPr>
            </w:pP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1</w:t>
            </w:r>
            <w:r>
              <w:rPr>
                <w:rFonts w:hint="default" w:ascii="宋体" w:hAnsi="宋体" w:eastAsia="宋体" w:cs="宋体"/>
                <w:color w:val="auto"/>
                <w:spacing w:val="-33"/>
                <w:sz w:val="18"/>
                <w:szCs w:val="18"/>
                <w:lang w:eastAsia="zh-CN"/>
              </w:rPr>
              <w:t xml:space="preserve"> </w:t>
            </w:r>
            <w:r>
              <w:rPr>
                <w:rFonts w:hint="default" w:ascii="宋体" w:hAnsi="宋体" w:eastAsia="宋体" w:cs="宋体"/>
                <w:color w:val="auto"/>
                <w:sz w:val="18"/>
                <w:szCs w:val="18"/>
                <w:lang w:eastAsia="zh-CN"/>
              </w:rPr>
              <w:t>能够说出创新思维的主要类型 2</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能够认识创新的常用方法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能够懂得创新的主要技巧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能够复述创业者的心理特征和关键能力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学会辨识创新创业机会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学会盘点创业资源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提高团队意识并初步掌握如何组建和管理 团队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能够分析成功创业案例的盈利模式和学会 大学生创业的主要模式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 w:beforeAutospacing="0" w:after="0" w:afterAutospacing="0"/>
              <w:ind w:left="0" w:right="0"/>
              <w:rPr>
                <w:rFonts w:hint="default" w:ascii="宋体" w:hAnsi="宋体" w:eastAsia="宋体" w:cs="宋体"/>
                <w:color w:val="auto"/>
                <w:sz w:val="20"/>
                <w:szCs w:val="20"/>
                <w:lang w:eastAsia="zh-CN"/>
              </w:rPr>
            </w:pPr>
          </w:p>
          <w:p>
            <w:pPr>
              <w:pStyle w:val="21"/>
              <w:keepNext w:val="0"/>
              <w:keepLines w:val="0"/>
              <w:suppressLineNumbers w:val="0"/>
              <w:spacing w:before="0" w:beforeAutospacing="0" w:after="0" w:afterAutospacing="0" w:line="244" w:lineRule="auto"/>
              <w:ind w:left="103" w:right="65"/>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1.《创新与创业教育》课程的主要内容包括</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创新教育、创业教育两方面。在创新教育方</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面学生主要学习创新思维、创新方法和创新</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技巧，提升学生对创新一词的内涵认识，并</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通过案例、的学习来配套理解。 2.在创业教育方面，主要学习创业者素质、 </w:t>
            </w:r>
            <w:r>
              <w:rPr>
                <w:rFonts w:hint="default" w:ascii="宋体" w:hAnsi="宋体" w:eastAsia="宋体" w:cs="宋体"/>
                <w:color w:val="auto"/>
                <w:spacing w:val="-2"/>
                <w:sz w:val="18"/>
                <w:szCs w:val="18"/>
                <w:lang w:eastAsia="zh-CN"/>
              </w:rPr>
              <w:t>商机分析、创业资源认知、创业团队组建与</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管理、创业模式与盈利点创收点案例探讨新</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7"/>
                <w:sz w:val="18"/>
                <w:szCs w:val="18"/>
                <w:lang w:eastAsia="zh-CN"/>
              </w:rPr>
              <w:t>创企业的生存与管理以及如何编写创业计</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划书。在新创企业生存与管理部分，同学们</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还应学习了解新企业的开办流程，新企业的</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选址策略和技巧，市场营销组合等知识点。 </w:t>
            </w:r>
            <w:r>
              <w:rPr>
                <w:rFonts w:hint="default" w:ascii="宋体" w:hAnsi="宋体" w:eastAsia="宋体" w:cs="宋体"/>
                <w:color w:val="auto"/>
                <w:spacing w:val="7"/>
                <w:sz w:val="18"/>
                <w:szCs w:val="18"/>
                <w:lang w:eastAsia="zh-CN"/>
              </w:rPr>
              <w:t>通过以上内容的学习唤醒同学们的创新意</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z w:val="18"/>
                <w:szCs w:val="18"/>
                <w:lang w:eastAsia="zh-CN"/>
              </w:rPr>
              <w:t xml:space="preserve">识和创业意识。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9"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line="244" w:lineRule="auto"/>
              <w:ind w:left="103" w:right="80"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14"/>
                <w:sz w:val="18"/>
                <w:szCs w:val="18"/>
                <w:lang w:eastAsia="zh-CN"/>
              </w:rPr>
              <w:t>要求同</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4"/>
                <w:sz w:val="18"/>
                <w:szCs w:val="18"/>
                <w:lang w:eastAsia="zh-CN"/>
              </w:rPr>
              <w:t>学们以</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0"/>
                <w:sz w:val="18"/>
                <w:szCs w:val="18"/>
                <w:lang w:eastAsia="zh-CN"/>
              </w:rPr>
              <w:t>创业</w:t>
            </w:r>
            <w:r>
              <w:rPr>
                <w:rFonts w:hint="default" w:ascii="宋体" w:hAnsi="宋体" w:eastAsia="宋体" w:cs="宋体"/>
                <w:color w:val="auto"/>
                <w:sz w:val="18"/>
                <w:szCs w:val="18"/>
                <w:lang w:eastAsia="zh-CN"/>
              </w:rPr>
              <w:t xml:space="preserve"> 项目为对象、以小组为单 位，以真实的自选创业项 目组织创业实验教学，围 </w:t>
            </w:r>
            <w:r>
              <w:rPr>
                <w:rFonts w:hint="default" w:ascii="宋体" w:hAnsi="宋体" w:eastAsia="宋体" w:cs="宋体"/>
                <w:color w:val="auto"/>
                <w:spacing w:val="15"/>
                <w:sz w:val="18"/>
                <w:szCs w:val="18"/>
                <w:lang w:eastAsia="zh-CN"/>
              </w:rPr>
              <w:t>绕创业项目开展商业计</w:t>
            </w:r>
            <w:r>
              <w:rPr>
                <w:rFonts w:hint="default" w:ascii="宋体" w:hAnsi="宋体" w:eastAsia="宋体" w:cs="宋体"/>
                <w:color w:val="auto"/>
                <w:sz w:val="18"/>
                <w:szCs w:val="18"/>
                <w:lang w:eastAsia="zh-CN"/>
              </w:rPr>
              <w:t xml:space="preserve"> 划书各主要条款的编制、 </w:t>
            </w:r>
            <w:r>
              <w:rPr>
                <w:rFonts w:hint="default" w:ascii="宋体" w:hAnsi="宋体" w:eastAsia="宋体" w:cs="宋体"/>
                <w:color w:val="auto"/>
                <w:spacing w:val="15"/>
                <w:sz w:val="18"/>
                <w:szCs w:val="18"/>
                <w:lang w:eastAsia="zh-CN"/>
              </w:rPr>
              <w:t>让学生在实践中体悟创</w:t>
            </w:r>
            <w:r>
              <w:rPr>
                <w:rFonts w:hint="default" w:ascii="宋体" w:hAnsi="宋体" w:eastAsia="宋体" w:cs="宋体"/>
                <w:color w:val="auto"/>
                <w:sz w:val="18"/>
                <w:szCs w:val="18"/>
                <w:lang w:eastAsia="zh-CN"/>
              </w:rPr>
              <w:t xml:space="preserve"> 业真谛。 </w:t>
            </w:r>
          </w:p>
          <w:p>
            <w:pPr>
              <w:pStyle w:val="21"/>
              <w:keepNext w:val="0"/>
              <w:keepLines w:val="0"/>
              <w:suppressLineNumbers w:val="0"/>
              <w:spacing w:before="1" w:beforeAutospacing="0" w:after="0" w:afterAutospacing="0" w:line="244" w:lineRule="auto"/>
              <w:ind w:left="103" w:right="101" w:firstLine="36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学生组建小组，6</w:t>
            </w:r>
            <w:r>
              <w:rPr>
                <w:rFonts w:hint="default" w:ascii="宋体" w:hAnsi="宋体" w:eastAsia="宋体" w:cs="宋体"/>
                <w:color w:val="auto"/>
                <w:spacing w:val="-22"/>
                <w:sz w:val="18"/>
                <w:szCs w:val="18"/>
                <w:lang w:eastAsia="zh-CN"/>
              </w:rPr>
              <w:t xml:space="preserve"> </w:t>
            </w:r>
            <w:r>
              <w:rPr>
                <w:rFonts w:hint="default" w:ascii="宋体" w:hAnsi="宋体" w:eastAsia="宋体" w:cs="宋体"/>
                <w:color w:val="auto"/>
                <w:sz w:val="18"/>
                <w:szCs w:val="18"/>
                <w:lang w:eastAsia="zh-CN"/>
              </w:rPr>
              <w:t xml:space="preserve">人 </w:t>
            </w:r>
            <w:r>
              <w:rPr>
                <w:rFonts w:hint="default" w:ascii="宋体" w:hAnsi="宋体" w:eastAsia="宋体" w:cs="宋体"/>
                <w:color w:val="auto"/>
                <w:spacing w:val="-2"/>
                <w:sz w:val="18"/>
                <w:szCs w:val="18"/>
                <w:lang w:eastAsia="zh-CN"/>
              </w:rPr>
              <w:t>左右一组，小组是创业团</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队也是创业学习活动的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基本单位，指导与评价按</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小组展开。每堂课一半理</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论教学一半学生动手实</w:t>
            </w:r>
            <w:r>
              <w:rPr>
                <w:rFonts w:hint="default" w:ascii="宋体" w:hAnsi="宋体" w:eastAsia="宋体" w:cs="宋体"/>
                <w:color w:val="auto"/>
                <w:sz w:val="18"/>
                <w:szCs w:val="18"/>
                <w:lang w:eastAsia="zh-CN"/>
              </w:rPr>
              <w:t xml:space="preserve"> 践老师在旁指导。 </w:t>
            </w:r>
          </w:p>
          <w:p>
            <w:pPr>
              <w:pStyle w:val="21"/>
              <w:keepNext w:val="0"/>
              <w:keepLines w:val="0"/>
              <w:suppressLineNumbers w:val="0"/>
              <w:spacing w:before="1" w:beforeAutospacing="0" w:after="0" w:afterAutospacing="0" w:line="244" w:lineRule="auto"/>
              <w:ind w:left="103" w:right="101"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14"/>
                <w:sz w:val="18"/>
                <w:szCs w:val="18"/>
                <w:lang w:eastAsia="zh-CN"/>
              </w:rPr>
              <w:t>创业基</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4"/>
                <w:sz w:val="18"/>
                <w:szCs w:val="18"/>
                <w:lang w:eastAsia="zh-CN"/>
              </w:rPr>
              <w:t>础课程</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0"/>
                <w:sz w:val="18"/>
                <w:szCs w:val="18"/>
                <w:lang w:eastAsia="zh-CN"/>
              </w:rPr>
              <w:t>实践</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包括两个部分：一是在教</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师指导下，按照课程计划</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的内容，针对自选的创业</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0"/>
                <w:sz w:val="18"/>
                <w:szCs w:val="18"/>
                <w:lang w:eastAsia="zh-CN"/>
              </w:rPr>
              <w:t>项目，</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14"/>
                <w:sz w:val="18"/>
                <w:szCs w:val="18"/>
                <w:lang w:eastAsia="zh-CN"/>
              </w:rPr>
              <w:t>各组开展课堂讨</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论；二是各个小组（创业</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2"/>
                <w:sz w:val="18"/>
                <w:szCs w:val="18"/>
                <w:lang w:eastAsia="zh-CN"/>
              </w:rPr>
              <w:t>团队）的大学生对每节课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堂的教学内容，结合自己</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团队的项目进行资料查</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阅并编写项目计划书中</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该主要条款的内容，最终</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整合编制成一份创业计</w:t>
            </w:r>
            <w:r>
              <w:rPr>
                <w:rFonts w:hint="default" w:ascii="宋体" w:hAnsi="宋体" w:eastAsia="宋体" w:cs="宋体"/>
                <w:color w:val="auto"/>
                <w:sz w:val="18"/>
                <w:szCs w:val="18"/>
                <w:lang w:eastAsia="zh-CN"/>
              </w:rPr>
              <w:t xml:space="preserve"> 划书。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rPr>
          <w:rFonts w:ascii="宋体" w:hAnsi="宋体" w:eastAsia="宋体" w:cs="宋体"/>
          <w:color w:val="auto"/>
          <w:sz w:val="20"/>
          <w:szCs w:val="20"/>
          <w:lang w:eastAsia="zh-CN"/>
        </w:rPr>
      </w:pPr>
    </w:p>
    <w:p>
      <w:pPr>
        <w:spacing w:before="4"/>
        <w:rPr>
          <w:rFonts w:ascii="宋体" w:hAnsi="宋体" w:eastAsia="宋体" w:cs="宋体"/>
          <w:color w:val="auto"/>
          <w:sz w:val="28"/>
          <w:szCs w:val="28"/>
          <w:lang w:eastAsia="zh-CN"/>
        </w:rPr>
      </w:pPr>
    </w:p>
    <w:p>
      <w:pPr>
        <w:pStyle w:val="6"/>
        <w:ind w:left="213"/>
        <w:rPr>
          <w:rFonts w:cs="宋体"/>
          <w:color w:val="auto"/>
          <w:lang w:eastAsia="zh-CN"/>
        </w:rPr>
      </w:pPr>
      <w:r>
        <w:rPr>
          <w:rFonts w:cs="宋体"/>
          <w:color w:val="auto"/>
          <w:lang w:eastAsia="zh-CN"/>
        </w:rPr>
        <w:t>9</w:t>
      </w:r>
      <w:r>
        <w:rPr>
          <w:color w:val="auto"/>
          <w:lang w:eastAsia="zh-CN"/>
        </w:rPr>
        <w:t>．创新设计方法论   学分：</w:t>
      </w:r>
      <w:r>
        <w:rPr>
          <w:rFonts w:cs="宋体"/>
          <w:color w:val="auto"/>
          <w:lang w:eastAsia="zh-CN"/>
        </w:rPr>
        <w:t xml:space="preserve">2    </w:t>
      </w:r>
      <w:r>
        <w:rPr>
          <w:color w:val="auto"/>
          <w:lang w:eastAsia="zh-CN"/>
        </w:rPr>
        <w:t xml:space="preserve">总学时：  </w:t>
      </w:r>
      <w:r>
        <w:rPr>
          <w:rFonts w:cs="宋体"/>
          <w:color w:val="auto"/>
          <w:lang w:eastAsia="zh-CN"/>
        </w:rPr>
        <w:t xml:space="preserve">32   </w:t>
      </w:r>
      <w:r>
        <w:rPr>
          <w:color w:val="auto"/>
          <w:lang w:eastAsia="zh-CN"/>
        </w:rPr>
        <w:t>实践学时：</w:t>
      </w:r>
      <w:r>
        <w:rPr>
          <w:color w:val="auto"/>
          <w:spacing w:val="-1"/>
          <w:lang w:eastAsia="zh-CN"/>
        </w:rPr>
        <w:t xml:space="preserve"> </w:t>
      </w:r>
      <w:r>
        <w:rPr>
          <w:rFonts w:cs="宋体"/>
          <w:color w:val="auto"/>
          <w:lang w:eastAsia="zh-CN"/>
        </w:rPr>
        <w:t xml:space="preserve">16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385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能够按照设计方法论模板进行作品设计；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能够规范地编写设计各阶段的文档；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52"/>
                <w:sz w:val="18"/>
                <w:szCs w:val="18"/>
                <w:lang w:eastAsia="zh-CN"/>
              </w:rPr>
              <w:t xml:space="preserve"> </w:t>
            </w:r>
            <w:r>
              <w:rPr>
                <w:rFonts w:hint="default" w:ascii="宋体" w:hAnsi="宋体" w:eastAsia="宋体" w:cs="宋体"/>
                <w:color w:val="auto"/>
                <w:sz w:val="18"/>
                <w:szCs w:val="18"/>
                <w:lang w:eastAsia="zh-CN"/>
              </w:rPr>
              <w:t xml:space="preserve">够使用分析各个设计要素，筛选、优化和 输出作品功能与原型；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能够避免在设计工作时遗漏设计要素和环 节；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培养学生规范的系统设计、开发思路；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培养学生团队精神与协作能力，使学生具 有一定的岗位意识和岗位适应能力； </w:t>
            </w:r>
          </w:p>
          <w:p>
            <w:pPr>
              <w:pStyle w:val="21"/>
              <w:keepNext w:val="0"/>
              <w:keepLines w:val="0"/>
              <w:suppressLineNumbers w:val="0"/>
              <w:spacing w:before="1" w:beforeAutospacing="0" w:after="0" w:afterAutospacing="0" w:line="244" w:lineRule="auto"/>
              <w:ind w:left="105" w:right="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35"/>
                <w:sz w:val="18"/>
                <w:szCs w:val="18"/>
                <w:lang w:eastAsia="zh-CN"/>
              </w:rPr>
              <w:t xml:space="preserve"> </w:t>
            </w:r>
            <w:r>
              <w:rPr>
                <w:rFonts w:hint="default" w:ascii="宋体" w:hAnsi="宋体" w:eastAsia="宋体" w:cs="宋体"/>
                <w:color w:val="auto"/>
                <w:spacing w:val="-6"/>
                <w:sz w:val="18"/>
                <w:szCs w:val="18"/>
                <w:lang w:eastAsia="zh-CN"/>
              </w:rPr>
              <w:t>培养学生认真严谨、求真务实、遵纪守时、</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吃苦耐劳的工作作风；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养成良好的职业素养和自主学习的能力。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b/>
                <w:color w:val="auto"/>
                <w:spacing w:val="1"/>
                <w:w w:val="99"/>
                <w:sz w:val="18"/>
                <w:lang w:eastAsia="zh-CN"/>
              </w:rPr>
              <w:t xml:space="preserve"> </w:t>
            </w: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rPr>
            </w:pPr>
            <w:r>
              <w:rPr>
                <w:rFonts w:hint="default" w:ascii="宋体" w:hAnsi="宋体" w:eastAsia="宋体" w:cs="宋体"/>
                <w:b/>
                <w:bCs/>
                <w:color w:val="auto"/>
                <w:sz w:val="18"/>
                <w:szCs w:val="18"/>
              </w:rPr>
              <w:t>知识：</w:t>
            </w:r>
            <w:r>
              <w:rPr>
                <w:rFonts w:hint="default" w:ascii="宋体" w:hAnsi="宋体" w:eastAsia="宋体" w:cs="宋体"/>
                <w:color w:val="auto"/>
                <w:spacing w:val="-2"/>
                <w:sz w:val="18"/>
                <w:szCs w:val="18"/>
              </w:rPr>
              <w:t xml:space="preserve"> </w:t>
            </w:r>
            <w:r>
              <w:rPr>
                <w:rFonts w:hint="default" w:ascii="宋体" w:hAnsi="宋体" w:eastAsia="宋体" w:cs="宋体"/>
                <w:color w:val="auto"/>
                <w:sz w:val="18"/>
                <w:szCs w:val="18"/>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 w:beforeAutospacing="0" w:after="0" w:afterAutospacing="0"/>
              <w:ind w:left="0" w:right="0"/>
              <w:rPr>
                <w:rFonts w:hint="default" w:ascii="宋体" w:hAnsi="宋体" w:eastAsia="宋体" w:cs="宋体"/>
                <w:color w:val="auto"/>
                <w:sz w:val="26"/>
                <w:szCs w:val="26"/>
                <w:lang w:eastAsia="zh-CN"/>
              </w:rPr>
            </w:pPr>
          </w:p>
          <w:p>
            <w:pPr>
              <w:pStyle w:val="21"/>
              <w:keepNext w:val="0"/>
              <w:keepLines w:val="0"/>
              <w:suppressLineNumbers w:val="0"/>
              <w:spacing w:before="0" w:beforeAutospacing="0" w:after="0" w:afterAutospacing="0" w:line="244" w:lineRule="auto"/>
              <w:ind w:left="103"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《创新设计方法论》课程主要介绍一套 </w:t>
            </w:r>
            <w:r>
              <w:rPr>
                <w:rFonts w:hint="default" w:ascii="宋体" w:hAnsi="宋体" w:eastAsia="宋体" w:cs="宋体"/>
                <w:color w:val="auto"/>
                <w:spacing w:val="7"/>
                <w:sz w:val="18"/>
                <w:szCs w:val="18"/>
                <w:lang w:eastAsia="zh-CN"/>
              </w:rPr>
              <w:t>行之有效的思维工具、设计流程和工作规</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pacing w:val="-2"/>
                <w:sz w:val="18"/>
                <w:szCs w:val="18"/>
                <w:lang w:eastAsia="zh-CN"/>
              </w:rPr>
              <w:t>范。学生通过对设计方法论的学习，了解碎</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片化和穷举法的思维发散方式，并学会分析</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原始需求，目标用户、干系人、竞品、情景</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各个设计环节，而后不断筛选、优化，输出</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z w:val="18"/>
                <w:szCs w:val="18"/>
                <w:lang w:eastAsia="zh-CN"/>
              </w:rPr>
              <w:t xml:space="preserve">作品功能与原型。 </w:t>
            </w:r>
            <w:r>
              <w:rPr>
                <w:rFonts w:hint="default" w:ascii="宋体" w:hAnsi="宋体" w:eastAsia="宋体" w:cs="宋体"/>
                <w:color w:val="auto"/>
                <w:spacing w:val="-2"/>
                <w:sz w:val="18"/>
                <w:szCs w:val="18"/>
                <w:lang w:eastAsia="zh-CN"/>
              </w:rPr>
              <w:t>2.学生在课程学习中需学习设计思维、流程</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模版、范例、Checklist</w:t>
            </w:r>
            <w:r>
              <w:rPr>
                <w:rFonts w:hint="default" w:ascii="宋体" w:hAnsi="宋体" w:eastAsia="宋体" w:cs="宋体"/>
                <w:color w:val="auto"/>
                <w:spacing w:val="-39"/>
                <w:sz w:val="18"/>
                <w:szCs w:val="18"/>
                <w:lang w:eastAsia="zh-CN"/>
              </w:rPr>
              <w:t xml:space="preserve"> </w:t>
            </w:r>
            <w:r>
              <w:rPr>
                <w:rFonts w:hint="default" w:ascii="宋体" w:hAnsi="宋体" w:eastAsia="宋体" w:cs="宋体"/>
                <w:color w:val="auto"/>
                <w:sz w:val="18"/>
                <w:szCs w:val="18"/>
                <w:lang w:eastAsia="zh-CN"/>
              </w:rPr>
              <w:t xml:space="preserve">等知识，从而能够 </w:t>
            </w:r>
            <w:r>
              <w:rPr>
                <w:rFonts w:hint="default" w:ascii="宋体" w:hAnsi="宋体" w:eastAsia="宋体" w:cs="宋体"/>
                <w:color w:val="auto"/>
                <w:spacing w:val="-2"/>
                <w:sz w:val="18"/>
                <w:szCs w:val="18"/>
                <w:lang w:eastAsia="zh-CN"/>
              </w:rPr>
              <w:t>避免在设计工作时遗漏设计要素和环节，培</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养学生规范的系统设计、开发思路，并且感</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受设计给生活带来的美好。 </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1"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14"/>
                <w:sz w:val="18"/>
                <w:szCs w:val="18"/>
                <w:lang w:eastAsia="zh-CN"/>
              </w:rPr>
              <w:t>要求教</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4"/>
                <w:sz w:val="18"/>
                <w:szCs w:val="18"/>
                <w:lang w:eastAsia="zh-CN"/>
              </w:rPr>
              <w:t>师从事</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pacing w:val="10"/>
                <w:sz w:val="18"/>
                <w:szCs w:val="18"/>
                <w:lang w:eastAsia="zh-CN"/>
              </w:rPr>
              <w:t>本课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程教学的教师，应具备以</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3"/>
                <w:sz w:val="18"/>
                <w:szCs w:val="18"/>
                <w:lang w:eastAsia="zh-CN"/>
              </w:rPr>
              <w:t>下相关知识、</w:t>
            </w:r>
            <w:r>
              <w:rPr>
                <w:rFonts w:hint="default" w:ascii="宋体" w:hAnsi="宋体" w:eastAsia="宋体" w:cs="宋体"/>
                <w:color w:val="auto"/>
                <w:spacing w:val="-71"/>
                <w:sz w:val="18"/>
                <w:szCs w:val="18"/>
                <w:lang w:eastAsia="zh-CN"/>
              </w:rPr>
              <w:t xml:space="preserve"> </w:t>
            </w:r>
            <w:r>
              <w:rPr>
                <w:rFonts w:hint="default" w:ascii="宋体" w:hAnsi="宋体" w:eastAsia="宋体" w:cs="宋体"/>
                <w:color w:val="auto"/>
                <w:spacing w:val="12"/>
                <w:sz w:val="18"/>
                <w:szCs w:val="18"/>
                <w:lang w:eastAsia="zh-CN"/>
              </w:rPr>
              <w:t>能力和资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2"/>
                <w:sz w:val="18"/>
                <w:szCs w:val="18"/>
                <w:lang w:eastAsia="zh-CN"/>
              </w:rPr>
              <w:t>质：获得高校教师资格证</w:t>
            </w:r>
          </w:p>
          <w:p>
            <w:pPr>
              <w:pStyle w:val="21"/>
              <w:keepNext w:val="0"/>
              <w:keepLines w:val="0"/>
              <w:suppressLineNumbers w:val="0"/>
              <w:spacing w:before="0" w:beforeAutospacing="0" w:after="0" w:afterAutospacing="0" w:line="240" w:lineRule="exact"/>
              <w:ind w:left="103" w:right="100"/>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（专任教师）、教师参加</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过网龙企业设计方法论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初级认证、了解主要教学</w:t>
            </w:r>
          </w:p>
          <w:p>
            <w:pPr>
              <w:pStyle w:val="21"/>
              <w:keepNext w:val="0"/>
              <w:keepLines w:val="0"/>
              <w:suppressLineNumbers w:val="0"/>
              <w:spacing w:before="0" w:beforeAutospacing="0" w:after="0" w:afterAutospacing="0" w:line="240" w:lineRule="exact"/>
              <w:ind w:left="103"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内容（作品、产品、设计</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14"/>
                <w:sz w:val="18"/>
                <w:szCs w:val="18"/>
                <w:lang w:eastAsia="zh-CN"/>
              </w:rPr>
              <w:t>方法论的内涵、</w:t>
            </w:r>
            <w:r>
              <w:rPr>
                <w:rFonts w:hint="default" w:ascii="宋体" w:hAnsi="宋体" w:eastAsia="宋体" w:cs="宋体"/>
                <w:color w:val="auto"/>
                <w:spacing w:val="-70"/>
                <w:sz w:val="18"/>
                <w:szCs w:val="18"/>
                <w:lang w:eastAsia="zh-CN"/>
              </w:rPr>
              <w:t xml:space="preserve"> </w:t>
            </w:r>
            <w:r>
              <w:rPr>
                <w:rFonts w:hint="default" w:ascii="宋体" w:hAnsi="宋体" w:eastAsia="宋体" w:cs="宋体"/>
                <w:color w:val="auto"/>
                <w:spacing w:val="10"/>
                <w:sz w:val="18"/>
                <w:szCs w:val="18"/>
                <w:lang w:eastAsia="zh-CN"/>
              </w:rPr>
              <w:t>原始需</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求、目标用户分析、干系</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3"/>
                <w:sz w:val="18"/>
                <w:szCs w:val="18"/>
                <w:lang w:eastAsia="zh-CN"/>
              </w:rPr>
              <w:t>人分析、竞品分析、情景</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2"/>
                <w:sz w:val="18"/>
                <w:szCs w:val="18"/>
                <w:lang w:eastAsia="zh-CN"/>
              </w:rPr>
              <w:t>分析和功能列表概念）、</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熟悉设计方法论的设计</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思维、设计流程和设计规</w:t>
            </w:r>
            <w:r>
              <w:rPr>
                <w:rFonts w:hint="default" w:ascii="宋体" w:hAnsi="宋体" w:eastAsia="宋体" w:cs="宋体"/>
                <w:color w:val="auto"/>
                <w:sz w:val="18"/>
                <w:szCs w:val="18"/>
                <w:lang w:eastAsia="zh-CN"/>
              </w:rPr>
              <w:t xml:space="preserve"> 范。 </w:t>
            </w:r>
          </w:p>
          <w:p>
            <w:pPr>
              <w:pStyle w:val="21"/>
              <w:keepNext w:val="0"/>
              <w:keepLines w:val="0"/>
              <w:suppressLineNumbers w:val="0"/>
              <w:spacing w:before="0" w:beforeAutospacing="0" w:after="0" w:afterAutospacing="0" w:line="217" w:lineRule="exact"/>
              <w:ind w:left="463" w:right="0"/>
              <w:rPr>
                <w:rFonts w:hint="default" w:ascii="宋体" w:hAnsi="宋体" w:eastAsia="宋体" w:cs="宋体"/>
                <w:color w:val="auto"/>
                <w:sz w:val="18"/>
                <w:szCs w:val="18"/>
              </w:rPr>
            </w:pPr>
            <w:r>
              <w:rPr>
                <w:rFonts w:hint="default" w:ascii="宋体" w:hAnsi="宋体" w:eastAsia="宋体" w:cs="宋体"/>
                <w:color w:val="auto"/>
                <w:spacing w:val="14"/>
                <w:sz w:val="18"/>
                <w:szCs w:val="18"/>
              </w:rPr>
              <w:t>本课程</w:t>
            </w:r>
            <w:r>
              <w:rPr>
                <w:rFonts w:hint="default" w:ascii="宋体" w:hAnsi="宋体" w:eastAsia="宋体" w:cs="宋体"/>
                <w:color w:val="auto"/>
                <w:spacing w:val="-67"/>
                <w:sz w:val="18"/>
                <w:szCs w:val="18"/>
              </w:rPr>
              <w:t xml:space="preserve"> </w:t>
            </w:r>
            <w:r>
              <w:rPr>
                <w:rFonts w:hint="default" w:ascii="宋体" w:hAnsi="宋体" w:eastAsia="宋体" w:cs="宋体"/>
                <w:color w:val="auto"/>
                <w:spacing w:val="14"/>
                <w:sz w:val="18"/>
                <w:szCs w:val="18"/>
              </w:rPr>
              <w:t>一半采</w:t>
            </w:r>
            <w:r>
              <w:rPr>
                <w:rFonts w:hint="default" w:ascii="宋体" w:hAnsi="宋体" w:eastAsia="宋体" w:cs="宋体"/>
                <w:color w:val="auto"/>
                <w:spacing w:val="-67"/>
                <w:sz w:val="18"/>
                <w:szCs w:val="18"/>
              </w:rPr>
              <w:t xml:space="preserve"> </w:t>
            </w:r>
            <w:r>
              <w:rPr>
                <w:rFonts w:hint="default" w:ascii="宋体" w:hAnsi="宋体" w:eastAsia="宋体" w:cs="宋体"/>
                <w:color w:val="auto"/>
                <w:spacing w:val="10"/>
                <w:sz w:val="18"/>
                <w:szCs w:val="18"/>
              </w:rPr>
              <w:t>用课</w:t>
            </w:r>
          </w:p>
        </w:tc>
      </w:tr>
    </w:tbl>
    <w:p>
      <w:pPr>
        <w:spacing w:line="217" w:lineRule="exact"/>
        <w:rPr>
          <w:rFonts w:ascii="宋体" w:hAnsi="宋体" w:eastAsia="宋体" w:cs="宋体"/>
          <w:color w:val="auto"/>
          <w:sz w:val="18"/>
          <w:szCs w:val="18"/>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60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9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学习设计方法论的基本概念，包括产品、 设计和设计方法论 </w:t>
            </w:r>
          </w:p>
          <w:p>
            <w:pPr>
              <w:pStyle w:val="21"/>
              <w:keepNext w:val="0"/>
              <w:keepLines w:val="0"/>
              <w:suppressLineNumbers w:val="0"/>
              <w:spacing w:before="0" w:beforeAutospacing="0" w:after="0" w:afterAutospacing="0" w:line="240" w:lineRule="exact"/>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学习在设计构思阶段，各项环节的目的与 任务 </w:t>
            </w:r>
          </w:p>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学习原始需求的收集、分析、编写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学习目标用户的分析与定位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55"/>
                <w:sz w:val="18"/>
                <w:szCs w:val="18"/>
                <w:lang w:eastAsia="zh-CN"/>
              </w:rPr>
              <w:t xml:space="preserve"> </w:t>
            </w:r>
            <w:r>
              <w:rPr>
                <w:rFonts w:hint="default" w:ascii="宋体" w:hAnsi="宋体" w:eastAsia="宋体" w:cs="宋体"/>
                <w:color w:val="auto"/>
                <w:sz w:val="18"/>
                <w:szCs w:val="18"/>
                <w:lang w:eastAsia="zh-CN"/>
              </w:rPr>
              <w:t xml:space="preserve">学习干系人主要分类、定义及分析的方法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学习竞品的分类，收集、选择及分析方法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学习情景要素的定义、分类及情景的分析 方法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 xml:space="preserve">学习功能列表的整理与编写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能够说出产品和设计和设计方法论的概念 及区别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w:t>
            </w:r>
            <w:r>
              <w:rPr>
                <w:rFonts w:hint="default" w:ascii="宋体" w:hAnsi="宋体" w:eastAsia="宋体" w:cs="宋体"/>
                <w:color w:val="auto"/>
                <w:spacing w:val="-52"/>
                <w:sz w:val="18"/>
                <w:szCs w:val="18"/>
                <w:lang w:eastAsia="zh-CN"/>
              </w:rPr>
              <w:t xml:space="preserve"> </w:t>
            </w:r>
            <w:r>
              <w:rPr>
                <w:rFonts w:hint="default" w:ascii="宋体" w:hAnsi="宋体" w:eastAsia="宋体" w:cs="宋体"/>
                <w:color w:val="auto"/>
                <w:sz w:val="18"/>
                <w:szCs w:val="18"/>
                <w:lang w:eastAsia="zh-CN"/>
              </w:rPr>
              <w:t xml:space="preserve">能够理解在设计构思阶段，各项环节的目 的与任务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能够懂得原始需求的收集、分析、编写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能够懂得目标用户的分析与定位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w:t>
            </w:r>
            <w:r>
              <w:rPr>
                <w:rFonts w:hint="default" w:ascii="宋体" w:hAnsi="宋体" w:eastAsia="宋体" w:cs="宋体"/>
                <w:color w:val="auto"/>
                <w:spacing w:val="-55"/>
                <w:sz w:val="18"/>
                <w:szCs w:val="18"/>
                <w:lang w:eastAsia="zh-CN"/>
              </w:rPr>
              <w:t xml:space="preserve"> </w:t>
            </w:r>
            <w:r>
              <w:rPr>
                <w:rFonts w:hint="default" w:ascii="宋体" w:hAnsi="宋体" w:eastAsia="宋体" w:cs="宋体"/>
                <w:color w:val="auto"/>
                <w:sz w:val="18"/>
                <w:szCs w:val="18"/>
                <w:lang w:eastAsia="zh-CN"/>
              </w:rPr>
              <w:t xml:space="preserve">学会干系人主要分类、定义及分析的方法 </w:t>
            </w:r>
          </w:p>
          <w:p>
            <w:pPr>
              <w:pStyle w:val="21"/>
              <w:keepNext w:val="0"/>
              <w:keepLines w:val="0"/>
              <w:suppressLineNumbers w:val="0"/>
              <w:spacing w:before="4"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学会竞品的分类，收集、选择及分析方法 </w:t>
            </w:r>
          </w:p>
          <w:p>
            <w:pPr>
              <w:pStyle w:val="21"/>
              <w:keepNext w:val="0"/>
              <w:keepLines w:val="0"/>
              <w:suppressLineNumbers w:val="0"/>
              <w:spacing w:before="4"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会情景要素的定义、分类及情景的分析方 法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能够进行功能列表的整理与编写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lang w:eastAsia="zh-CN"/>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堂传授教学法，课程的另</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一半为实践环节。在实践</w:t>
            </w:r>
          </w:p>
          <w:p>
            <w:pPr>
              <w:pStyle w:val="21"/>
              <w:keepNext w:val="0"/>
              <w:keepLines w:val="0"/>
              <w:suppressLineNumbers w:val="0"/>
              <w:spacing w:before="0" w:beforeAutospacing="0" w:after="0" w:afterAutospacing="0" w:line="240" w:lineRule="exact"/>
              <w:ind w:left="103" w:right="89"/>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环节中，要求学生通过福</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4"/>
                <w:sz w:val="18"/>
                <w:szCs w:val="18"/>
                <w:lang w:eastAsia="zh-CN"/>
              </w:rPr>
              <w:t>软通APP</w:t>
            </w:r>
            <w:r>
              <w:rPr>
                <w:rFonts w:hint="default" w:ascii="宋体" w:hAnsi="宋体" w:eastAsia="宋体" w:cs="宋体"/>
                <w:color w:val="auto"/>
                <w:spacing w:val="-63"/>
                <w:sz w:val="18"/>
                <w:szCs w:val="18"/>
                <w:lang w:eastAsia="zh-CN"/>
              </w:rPr>
              <w:t xml:space="preserve"> </w:t>
            </w:r>
            <w:r>
              <w:rPr>
                <w:rFonts w:hint="default" w:ascii="宋体" w:hAnsi="宋体" w:eastAsia="宋体" w:cs="宋体"/>
                <w:color w:val="auto"/>
                <w:spacing w:val="2"/>
                <w:sz w:val="18"/>
                <w:szCs w:val="18"/>
                <w:lang w:eastAsia="zh-CN"/>
              </w:rPr>
              <w:t>再次学习网龙DJ</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5"/>
                <w:sz w:val="18"/>
                <w:szCs w:val="18"/>
                <w:lang w:eastAsia="zh-CN"/>
              </w:rPr>
              <w:t>刘德建先生在视频里给</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同学们做的有关课程各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章节主要理论学习的微</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课，并且通过查阅、收集</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和整理资料来完成设计</w:t>
            </w:r>
            <w:r>
              <w:rPr>
                <w:rFonts w:hint="default" w:ascii="宋体" w:hAnsi="宋体" w:eastAsia="宋体" w:cs="宋体"/>
                <w:color w:val="auto"/>
                <w:sz w:val="18"/>
                <w:szCs w:val="18"/>
                <w:lang w:eastAsia="zh-CN"/>
              </w:rPr>
              <w:t xml:space="preserve"> 模板中各</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EXCEL</w:t>
            </w:r>
            <w:r>
              <w:rPr>
                <w:rFonts w:hint="default" w:ascii="宋体" w:hAnsi="宋体" w:eastAsia="宋体" w:cs="宋体"/>
                <w:color w:val="auto"/>
                <w:spacing w:val="-55"/>
                <w:sz w:val="18"/>
                <w:szCs w:val="18"/>
                <w:lang w:eastAsia="zh-CN"/>
              </w:rPr>
              <w:t xml:space="preserve"> </w:t>
            </w:r>
            <w:r>
              <w:rPr>
                <w:rFonts w:hint="default" w:ascii="宋体" w:hAnsi="宋体" w:eastAsia="宋体" w:cs="宋体"/>
                <w:color w:val="auto"/>
                <w:sz w:val="18"/>
                <w:szCs w:val="18"/>
                <w:lang w:eastAsia="zh-CN"/>
              </w:rPr>
              <w:t xml:space="preserve">电子表格 </w:t>
            </w:r>
            <w:r>
              <w:rPr>
                <w:rFonts w:hint="default" w:ascii="宋体" w:hAnsi="宋体" w:eastAsia="宋体" w:cs="宋体"/>
                <w:color w:val="auto"/>
                <w:spacing w:val="-2"/>
                <w:sz w:val="18"/>
                <w:szCs w:val="18"/>
                <w:lang w:eastAsia="zh-CN"/>
              </w:rPr>
              <w:t>的填写，从而完成一份产</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品的设计方案稿。以产品</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创新设计项目为对象、以</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个人为单位，围绕产品设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计方法论的各主要条款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来填写设计方法论模板</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6"/>
                <w:sz w:val="18"/>
                <w:szCs w:val="18"/>
                <w:lang w:eastAsia="zh-CN"/>
              </w:rPr>
              <w:t xml:space="preserve">中的各张 </w:t>
            </w:r>
            <w:r>
              <w:rPr>
                <w:rFonts w:hint="default" w:ascii="宋体" w:hAnsi="宋体" w:eastAsia="宋体" w:cs="宋体"/>
                <w:color w:val="auto"/>
                <w:sz w:val="18"/>
                <w:szCs w:val="18"/>
                <w:lang w:eastAsia="zh-CN"/>
              </w:rPr>
              <w:t>EXCEL</w:t>
            </w:r>
            <w:r>
              <w:rPr>
                <w:rFonts w:hint="default" w:ascii="宋体" w:hAnsi="宋体" w:eastAsia="宋体" w:cs="宋体"/>
                <w:color w:val="auto"/>
                <w:spacing w:val="17"/>
                <w:sz w:val="18"/>
                <w:szCs w:val="18"/>
                <w:lang w:eastAsia="zh-CN"/>
              </w:rPr>
              <w:t xml:space="preserve"> </w:t>
            </w:r>
            <w:r>
              <w:rPr>
                <w:rFonts w:hint="default" w:ascii="宋体" w:hAnsi="宋体" w:eastAsia="宋体" w:cs="宋体"/>
                <w:color w:val="auto"/>
                <w:spacing w:val="9"/>
                <w:sz w:val="18"/>
                <w:szCs w:val="18"/>
                <w:lang w:eastAsia="zh-CN"/>
              </w:rPr>
              <w:t>电子表</w:t>
            </w:r>
          </w:p>
          <w:p>
            <w:pPr>
              <w:pStyle w:val="21"/>
              <w:keepNext w:val="0"/>
              <w:keepLines w:val="0"/>
              <w:suppressLineNumbers w:val="0"/>
              <w:spacing w:before="0" w:beforeAutospacing="0" w:after="0" w:afterAutospacing="0" w:line="240" w:lineRule="exact"/>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格，从而让学生每个人都</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能独立完成一份产品设</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计方案，感受一下设计的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魅力，让学生在实践中体</w:t>
            </w:r>
            <w:r>
              <w:rPr>
                <w:rFonts w:hint="default" w:ascii="宋体" w:hAnsi="宋体" w:eastAsia="宋体" w:cs="宋体"/>
                <w:color w:val="auto"/>
                <w:sz w:val="18"/>
                <w:szCs w:val="18"/>
                <w:lang w:eastAsia="zh-CN"/>
              </w:rPr>
              <w:t xml:space="preserve"> 悟设计真谛。 </w:t>
            </w:r>
          </w:p>
          <w:p>
            <w:pPr>
              <w:pStyle w:val="21"/>
              <w:keepNext w:val="0"/>
              <w:keepLines w:val="0"/>
              <w:suppressLineNumbers w:val="0"/>
              <w:spacing w:before="0" w:beforeAutospacing="0" w:after="0" w:afterAutospacing="0" w:line="217" w:lineRule="exact"/>
              <w:ind w:left="103"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rPr>
          <w:rFonts w:ascii="宋体" w:hAnsi="宋体" w:eastAsia="宋体" w:cs="宋体"/>
          <w:color w:val="auto"/>
          <w:sz w:val="20"/>
          <w:szCs w:val="20"/>
          <w:lang w:eastAsia="zh-CN"/>
        </w:rPr>
      </w:pPr>
    </w:p>
    <w:p>
      <w:pPr>
        <w:pStyle w:val="6"/>
        <w:spacing w:before="187"/>
        <w:ind w:left="213"/>
        <w:rPr>
          <w:rFonts w:cs="宋体"/>
          <w:color w:val="auto"/>
          <w:lang w:eastAsia="zh-CN"/>
        </w:rPr>
      </w:pPr>
      <w:r>
        <w:rPr>
          <w:rFonts w:cs="宋体"/>
          <w:color w:val="auto"/>
          <w:lang w:eastAsia="zh-CN"/>
        </w:rPr>
        <w:t>10</w:t>
      </w:r>
      <w:r>
        <w:rPr>
          <w:color w:val="auto"/>
          <w:lang w:eastAsia="zh-CN"/>
        </w:rPr>
        <w:t>．高等应用数学    学分：</w:t>
      </w:r>
      <w:r>
        <w:rPr>
          <w:rFonts w:cs="宋体"/>
          <w:color w:val="auto"/>
          <w:lang w:eastAsia="zh-CN"/>
        </w:rPr>
        <w:t xml:space="preserve">3   </w:t>
      </w:r>
      <w:r>
        <w:rPr>
          <w:color w:val="auto"/>
          <w:lang w:eastAsia="zh-CN"/>
        </w:rPr>
        <w:t>总学时：</w:t>
      </w:r>
      <w:r>
        <w:rPr>
          <w:rFonts w:cs="宋体"/>
          <w:color w:val="auto"/>
          <w:lang w:eastAsia="zh-CN"/>
        </w:rPr>
        <w:t xml:space="preserve">48 </w:t>
      </w:r>
      <w:r>
        <w:rPr>
          <w:rFonts w:cs="宋体"/>
          <w:color w:val="auto"/>
          <w:spacing w:val="119"/>
          <w:lang w:eastAsia="zh-CN"/>
        </w:rPr>
        <w:t xml:space="preserve"> </w:t>
      </w:r>
      <w:r>
        <w:rPr>
          <w:color w:val="auto"/>
          <w:lang w:eastAsia="zh-CN"/>
        </w:rPr>
        <w:t>实践学时：</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625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6"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line="244" w:lineRule="auto"/>
              <w:ind w:left="105" w:right="92"/>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它是一门必修的公共基础课。它将为今后学</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7"/>
                <w:sz w:val="18"/>
                <w:szCs w:val="18"/>
                <w:lang w:eastAsia="zh-CN"/>
              </w:rPr>
              <w:t>习专业基础课以及相关的专业课程打下必</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要的数学基础，为这些课程的提供必需的数</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学概念、理论、方法、运算技能和分析问题</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解决问题的能力素质。强调对学生基本运算</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能力和分析问题、解决问题能力的培养，以</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努力提高学生的数学修养和素质</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line="244" w:lineRule="auto"/>
              <w:ind w:left="105" w:right="46"/>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通过本门课程的学习，使学生获得函数与极</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限、一元函数微积分、多元函数微积学等方</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面的基本知识、基本理论和基本运算技能， </w:t>
            </w:r>
            <w:r>
              <w:rPr>
                <w:rFonts w:hint="default" w:ascii="宋体" w:hAnsi="宋体" w:eastAsia="宋体" w:cs="宋体"/>
                <w:color w:val="auto"/>
                <w:spacing w:val="7"/>
                <w:sz w:val="18"/>
                <w:szCs w:val="18"/>
                <w:lang w:eastAsia="zh-CN"/>
              </w:rPr>
              <w:t>为学习后继课程以及进一步获得数学知识</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奠定必要的数学基础。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line="244" w:lineRule="auto"/>
              <w:ind w:left="105" w:right="46"/>
              <w:rPr>
                <w:rFonts w:hint="default" w:ascii="宋体" w:hAnsi="宋体" w:eastAsia="宋体" w:cs="宋体"/>
                <w:color w:val="auto"/>
                <w:sz w:val="24"/>
                <w:szCs w:val="24"/>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r>
              <w:rPr>
                <w:rFonts w:hint="default" w:ascii="宋体" w:hAnsi="宋体" w:eastAsia="宋体" w:cs="宋体"/>
                <w:color w:val="auto"/>
                <w:spacing w:val="-3"/>
                <w:sz w:val="18"/>
                <w:szCs w:val="18"/>
                <w:lang w:eastAsia="zh-CN"/>
              </w:rPr>
              <w:t>在传授知识的同时，通过各个教学环节逐步</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培养学生熟练的运算能力、抽象思维能力、 逻辑推理能力、空间想象能力和自学能力。 </w:t>
            </w:r>
            <w:r>
              <w:rPr>
                <w:rFonts w:hint="default" w:ascii="宋体" w:hAnsi="宋体" w:eastAsia="宋体" w:cs="宋体"/>
                <w:color w:val="auto"/>
                <w:spacing w:val="7"/>
                <w:sz w:val="18"/>
                <w:szCs w:val="18"/>
                <w:lang w:eastAsia="zh-CN"/>
              </w:rPr>
              <w:t>还要培养学生抽象概括问题的能力和综合</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运用知识来分析解决实际问题的能力。</w:t>
            </w:r>
            <w:r>
              <w:rPr>
                <w:rFonts w:hint="default" w:ascii="宋体" w:hAnsi="宋体" w:eastAsia="宋体" w:cs="宋体"/>
                <w:color w:val="auto"/>
                <w:sz w:val="24"/>
                <w:szCs w:val="24"/>
                <w:lang w:eastAsia="zh-CN"/>
              </w:rPr>
              <w:t xml:space="preserve"> </w:t>
            </w:r>
          </w:p>
          <w:p>
            <w:pPr>
              <w:pStyle w:val="21"/>
              <w:keepNext w:val="0"/>
              <w:keepLines w:val="0"/>
              <w:suppressLineNumbers w:val="0"/>
              <w:spacing w:before="2"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3"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1、函数与极限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2、导数与微分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3、中值定理与导数的应用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4、不定积分 </w:t>
            </w:r>
          </w:p>
          <w:p>
            <w:pPr>
              <w:pStyle w:val="21"/>
              <w:keepNext w:val="0"/>
              <w:keepLines w:val="0"/>
              <w:suppressLineNumbers w:val="0"/>
              <w:spacing w:before="4" w:beforeAutospacing="0" w:after="0" w:afterAutospacing="0" w:line="203" w:lineRule="exact"/>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5、定积分及其应用 </w:t>
            </w:r>
          </w:p>
          <w:p>
            <w:pPr>
              <w:pStyle w:val="21"/>
              <w:keepNext w:val="0"/>
              <w:keepLines w:val="0"/>
              <w:suppressLineNumbers w:val="0"/>
              <w:spacing w:before="0" w:beforeAutospacing="0" w:after="0" w:afterAutospacing="0" w:line="281" w:lineRule="exact"/>
              <w:ind w:left="103" w:right="0"/>
              <w:rPr>
                <w:rFonts w:hint="default" w:ascii="宋体" w:hAnsi="宋体" w:eastAsia="宋体" w:cs="宋体"/>
                <w:color w:val="auto"/>
                <w:sz w:val="24"/>
                <w:szCs w:val="24"/>
                <w:lang w:eastAsia="zh-CN"/>
              </w:rPr>
            </w:pPr>
            <w:r>
              <w:rPr>
                <w:rFonts w:hint="default" w:ascii="宋体"/>
                <w:color w:val="auto"/>
                <w:sz w:val="24"/>
                <w:lang w:eastAsia="zh-CN"/>
              </w:rPr>
              <w:t xml:space="preserve"> </w:t>
            </w:r>
          </w:p>
          <w:p>
            <w:pPr>
              <w:pStyle w:val="21"/>
              <w:keepNext w:val="0"/>
              <w:keepLines w:val="0"/>
              <w:suppressLineNumbers w:val="0"/>
              <w:spacing w:before="10" w:beforeAutospacing="0" w:after="0" w:afterAutospacing="0"/>
              <w:ind w:left="0" w:right="0"/>
              <w:rPr>
                <w:rFonts w:hint="default" w:ascii="宋体" w:hAnsi="宋体" w:eastAsia="宋体" w:cs="宋体"/>
                <w:color w:val="auto"/>
                <w:sz w:val="16"/>
                <w:szCs w:val="16"/>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高等应用数学课程的建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设和开发是以高职教育</w:t>
            </w:r>
          </w:p>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的职业素质培养为目标， </w:t>
            </w:r>
            <w:r>
              <w:rPr>
                <w:rFonts w:hint="default" w:ascii="宋体" w:hAnsi="宋体" w:eastAsia="宋体" w:cs="宋体"/>
                <w:color w:val="auto"/>
                <w:spacing w:val="15"/>
                <w:sz w:val="18"/>
                <w:szCs w:val="18"/>
                <w:lang w:eastAsia="zh-CN"/>
              </w:rPr>
              <w:t>将理论与实践紧密结合</w:t>
            </w:r>
            <w:r>
              <w:rPr>
                <w:rFonts w:hint="default" w:ascii="宋体" w:hAnsi="宋体" w:eastAsia="宋体" w:cs="宋体"/>
                <w:color w:val="auto"/>
                <w:sz w:val="18"/>
                <w:szCs w:val="18"/>
                <w:lang w:eastAsia="zh-CN"/>
              </w:rPr>
              <w:t xml:space="preserve"> 在起的。根据我院学习该 </w:t>
            </w:r>
            <w:r>
              <w:rPr>
                <w:rFonts w:hint="default" w:ascii="宋体" w:hAnsi="宋体" w:eastAsia="宋体" w:cs="宋体"/>
                <w:color w:val="auto"/>
                <w:spacing w:val="15"/>
                <w:sz w:val="18"/>
                <w:szCs w:val="18"/>
                <w:lang w:eastAsia="zh-CN"/>
              </w:rPr>
              <w:t>课程学生的实际情况和</w:t>
            </w:r>
            <w:r>
              <w:rPr>
                <w:rFonts w:hint="default" w:ascii="宋体" w:hAnsi="宋体" w:eastAsia="宋体" w:cs="宋体"/>
                <w:color w:val="auto"/>
                <w:sz w:val="18"/>
                <w:szCs w:val="18"/>
                <w:lang w:eastAsia="zh-CN"/>
              </w:rPr>
              <w:t xml:space="preserve"> 专业的实际需求，合理选 取教学内容，主要以函数 </w:t>
            </w:r>
            <w:r>
              <w:rPr>
                <w:rFonts w:hint="default" w:ascii="宋体" w:hAnsi="宋体" w:eastAsia="宋体" w:cs="宋体"/>
                <w:color w:val="auto"/>
                <w:spacing w:val="13"/>
                <w:sz w:val="18"/>
                <w:szCs w:val="18"/>
                <w:lang w:eastAsia="zh-CN"/>
              </w:rPr>
              <w:t>极限和连续、</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12"/>
                <w:sz w:val="18"/>
                <w:szCs w:val="18"/>
                <w:lang w:eastAsia="zh-CN"/>
              </w:rPr>
              <w:t>导数与微</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3"/>
                <w:sz w:val="18"/>
                <w:szCs w:val="18"/>
                <w:lang w:eastAsia="zh-CN"/>
              </w:rPr>
              <w:t>分、导数应用、不定积分</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z w:val="18"/>
                <w:szCs w:val="18"/>
                <w:lang w:eastAsia="zh-CN"/>
              </w:rPr>
              <w:t xml:space="preserve">与定积分为主。通过本课 程学习，能够较系统地掌 握必需的基础理论、基本 知识和常用的运算方法， </w:t>
            </w:r>
            <w:r>
              <w:rPr>
                <w:rFonts w:hint="default" w:ascii="宋体" w:hAnsi="宋体" w:eastAsia="宋体" w:cs="宋体"/>
                <w:color w:val="auto"/>
                <w:spacing w:val="15"/>
                <w:sz w:val="18"/>
                <w:szCs w:val="18"/>
                <w:lang w:eastAsia="zh-CN"/>
              </w:rPr>
              <w:t>为学生更好地进行后续</w:t>
            </w:r>
            <w:r>
              <w:rPr>
                <w:rFonts w:hint="default" w:ascii="宋体" w:hAnsi="宋体" w:eastAsia="宋体" w:cs="宋体"/>
                <w:color w:val="auto"/>
                <w:sz w:val="18"/>
                <w:szCs w:val="18"/>
                <w:lang w:eastAsia="zh-CN"/>
              </w:rPr>
              <w:t xml:space="preserve"> 专业课的学习打好基础。 </w:t>
            </w:r>
            <w:r>
              <w:rPr>
                <w:rFonts w:hint="default" w:ascii="宋体" w:hAnsi="宋体" w:eastAsia="宋体" w:cs="宋体"/>
                <w:color w:val="auto"/>
                <w:spacing w:val="15"/>
                <w:sz w:val="18"/>
                <w:szCs w:val="18"/>
                <w:lang w:eastAsia="zh-CN"/>
              </w:rPr>
              <w:t>课程讲解要注重思想方</w:t>
            </w:r>
            <w:r>
              <w:rPr>
                <w:rFonts w:hint="default" w:ascii="宋体" w:hAnsi="宋体" w:eastAsia="宋体" w:cs="宋体"/>
                <w:color w:val="auto"/>
                <w:sz w:val="18"/>
                <w:szCs w:val="18"/>
                <w:lang w:eastAsia="zh-CN"/>
              </w:rPr>
              <w:t xml:space="preserve"> 法和应用，注重与专业课</w:t>
            </w:r>
          </w:p>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的联系，并随着新知识的 </w:t>
            </w:r>
            <w:r>
              <w:rPr>
                <w:rFonts w:hint="default" w:ascii="宋体" w:hAnsi="宋体" w:eastAsia="宋体" w:cs="宋体"/>
                <w:color w:val="auto"/>
                <w:spacing w:val="15"/>
                <w:sz w:val="18"/>
                <w:szCs w:val="18"/>
                <w:lang w:eastAsia="zh-CN"/>
              </w:rPr>
              <w:t>出现不断将新问题揉合</w:t>
            </w:r>
            <w:r>
              <w:rPr>
                <w:rFonts w:hint="default" w:ascii="宋体" w:hAnsi="宋体" w:eastAsia="宋体" w:cs="宋体"/>
                <w:color w:val="auto"/>
                <w:sz w:val="18"/>
                <w:szCs w:val="18"/>
                <w:lang w:eastAsia="zh-CN"/>
              </w:rPr>
              <w:t xml:space="preserve"> 进来，充分体现高职数学 教学的基础性和实用性。 </w:t>
            </w:r>
            <w:r>
              <w:rPr>
                <w:rFonts w:hint="default" w:ascii="宋体" w:hAnsi="宋体" w:eastAsia="宋体" w:cs="宋体"/>
                <w:color w:val="auto"/>
                <w:spacing w:val="15"/>
                <w:sz w:val="18"/>
                <w:szCs w:val="18"/>
                <w:lang w:eastAsia="zh-CN"/>
              </w:rPr>
              <w:t>注重培养学生的数学素</w:t>
            </w:r>
            <w:r>
              <w:rPr>
                <w:rFonts w:hint="default" w:ascii="宋体" w:hAnsi="宋体" w:eastAsia="宋体" w:cs="宋体"/>
                <w:color w:val="auto"/>
                <w:sz w:val="18"/>
                <w:szCs w:val="18"/>
                <w:lang w:eastAsia="zh-CN"/>
              </w:rPr>
              <w:t xml:space="preserve"> 养和自主学习能力，为学 </w:t>
            </w:r>
            <w:r>
              <w:rPr>
                <w:rFonts w:hint="default" w:ascii="宋体" w:hAnsi="宋体" w:eastAsia="宋体" w:cs="宋体"/>
                <w:color w:val="auto"/>
                <w:spacing w:val="15"/>
                <w:sz w:val="18"/>
                <w:szCs w:val="18"/>
                <w:lang w:eastAsia="zh-CN"/>
              </w:rPr>
              <w:t>生的可持续发展奠定良</w:t>
            </w:r>
            <w:r>
              <w:rPr>
                <w:rFonts w:hint="default" w:ascii="宋体" w:hAnsi="宋体" w:eastAsia="宋体" w:cs="宋体"/>
                <w:color w:val="auto"/>
                <w:sz w:val="18"/>
                <w:szCs w:val="18"/>
                <w:lang w:eastAsia="zh-CN"/>
              </w:rPr>
              <w:t xml:space="preserve"> 好的基础。 </w:t>
            </w:r>
          </w:p>
        </w:tc>
      </w:tr>
    </w:tbl>
    <w:p>
      <w:pPr>
        <w:spacing w:line="240" w:lineRule="exact"/>
        <w:jc w:val="both"/>
        <w:rPr>
          <w:rFonts w:ascii="宋体" w:hAnsi="宋体" w:eastAsia="宋体" w:cs="宋体"/>
          <w:color w:val="auto"/>
          <w:sz w:val="18"/>
          <w:szCs w:val="18"/>
          <w:lang w:eastAsia="zh-CN"/>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rPr>
          <w:rFonts w:ascii="宋体" w:hAnsi="宋体" w:eastAsia="宋体" w:cs="宋体"/>
          <w:color w:val="auto"/>
          <w:sz w:val="20"/>
          <w:szCs w:val="20"/>
          <w:lang w:eastAsia="zh-CN"/>
        </w:rPr>
      </w:pPr>
    </w:p>
    <w:p>
      <w:pPr>
        <w:spacing w:before="1"/>
        <w:rPr>
          <w:rFonts w:ascii="宋体" w:hAnsi="宋体" w:eastAsia="宋体" w:cs="宋体"/>
          <w:color w:val="auto"/>
          <w:sz w:val="16"/>
          <w:szCs w:val="16"/>
          <w:lang w:eastAsia="zh-CN"/>
        </w:rPr>
      </w:pPr>
    </w:p>
    <w:p>
      <w:pPr>
        <w:pStyle w:val="6"/>
        <w:ind w:left="213"/>
        <w:rPr>
          <w:rFonts w:cs="宋体"/>
          <w:color w:val="auto"/>
          <w:lang w:eastAsia="zh-CN"/>
        </w:rPr>
      </w:pPr>
      <w:r>
        <w:rPr>
          <w:rFonts w:cs="宋体"/>
          <w:color w:val="auto"/>
          <w:lang w:eastAsia="zh-CN"/>
        </w:rPr>
        <w:t>11</w:t>
      </w:r>
      <w:r>
        <w:rPr>
          <w:color w:val="auto"/>
          <w:lang w:eastAsia="zh-CN"/>
        </w:rPr>
        <w:t>．体育与健康       学分：</w:t>
      </w:r>
      <w:r>
        <w:rPr>
          <w:rFonts w:cs="宋体"/>
          <w:color w:val="auto"/>
          <w:lang w:eastAsia="zh-CN"/>
        </w:rPr>
        <w:t xml:space="preserve">6  </w:t>
      </w:r>
      <w:r>
        <w:rPr>
          <w:color w:val="auto"/>
          <w:lang w:eastAsia="zh-CN"/>
        </w:rPr>
        <w:t>总学时：</w:t>
      </w:r>
      <w:r>
        <w:rPr>
          <w:rFonts w:cs="宋体"/>
          <w:color w:val="auto"/>
          <w:lang w:eastAsia="zh-CN"/>
        </w:rPr>
        <w:t>96</w:t>
      </w:r>
      <w:r>
        <w:rPr>
          <w:rFonts w:cs="宋体"/>
          <w:color w:val="auto"/>
          <w:spacing w:val="119"/>
          <w:lang w:eastAsia="zh-CN"/>
        </w:rPr>
        <w:t xml:space="preserve"> </w:t>
      </w:r>
      <w:r>
        <w:rPr>
          <w:color w:val="auto"/>
          <w:lang w:eastAsia="zh-CN"/>
        </w:rPr>
        <w:t>实践学时：</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rPr>
          <w:trHeight w:val="649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7" w:beforeAutospacing="0" w:after="0" w:afterAutospacing="0"/>
              <w:ind w:left="0" w:right="0"/>
              <w:rPr>
                <w:rFonts w:hint="default" w:ascii="宋体" w:hAnsi="宋体" w:eastAsia="宋体" w:cs="宋体"/>
                <w:color w:val="auto"/>
                <w:sz w:val="16"/>
                <w:szCs w:val="16"/>
                <w:lang w:eastAsia="zh-CN"/>
              </w:rPr>
            </w:pPr>
          </w:p>
          <w:p>
            <w:pPr>
              <w:pStyle w:val="21"/>
              <w:keepNext w:val="0"/>
              <w:keepLines w:val="0"/>
              <w:suppressLineNumbers w:val="0"/>
              <w:spacing w:before="0"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b/>
                <w:bCs/>
                <w:color w:val="auto"/>
                <w:spacing w:val="2"/>
                <w:sz w:val="18"/>
                <w:szCs w:val="18"/>
                <w:lang w:eastAsia="zh-CN"/>
              </w:rPr>
              <w:t>素质：</w:t>
            </w:r>
            <w:r>
              <w:rPr>
                <w:rFonts w:hint="default" w:ascii="宋体" w:hAnsi="宋体" w:eastAsia="宋体" w:cs="宋体"/>
                <w:b/>
                <w:bCs/>
                <w:color w:val="auto"/>
                <w:spacing w:val="21"/>
                <w:sz w:val="18"/>
                <w:szCs w:val="18"/>
                <w:lang w:eastAsia="zh-CN"/>
              </w:rPr>
              <w:t xml:space="preserve"> </w:t>
            </w:r>
            <w:r>
              <w:rPr>
                <w:rFonts w:hint="default" w:ascii="宋体" w:hAnsi="宋体" w:eastAsia="宋体" w:cs="宋体"/>
                <w:color w:val="auto"/>
                <w:sz w:val="18"/>
                <w:szCs w:val="18"/>
                <w:lang w:eastAsia="zh-CN"/>
              </w:rPr>
              <w:t>全面提高学生身体素质，发展身体</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基本活动能力，增进学生身心健康，培养学</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生从事未来职业所必需的体能和社会适应</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能力。 </w:t>
            </w:r>
          </w:p>
          <w:p>
            <w:pPr>
              <w:pStyle w:val="21"/>
              <w:keepNext w:val="0"/>
              <w:keepLines w:val="0"/>
              <w:suppressLineNumbers w:val="0"/>
              <w:spacing w:before="1" w:beforeAutospacing="0" w:after="0" w:afterAutospacing="0" w:line="244" w:lineRule="auto"/>
              <w:ind w:left="105" w:right="46"/>
              <w:rPr>
                <w:rFonts w:hint="default" w:ascii="宋体" w:hAnsi="宋体" w:eastAsia="宋体" w:cs="宋体"/>
                <w:color w:val="auto"/>
                <w:sz w:val="18"/>
                <w:szCs w:val="18"/>
                <w:lang w:eastAsia="zh-CN"/>
              </w:rPr>
            </w:pPr>
            <w:r>
              <w:rPr>
                <w:rFonts w:hint="default" w:ascii="宋体" w:hAnsi="宋体" w:eastAsia="宋体" w:cs="宋体"/>
                <w:b/>
                <w:bCs/>
                <w:color w:val="auto"/>
                <w:w w:val="99"/>
                <w:sz w:val="18"/>
                <w:szCs w:val="18"/>
                <w:lang w:eastAsia="zh-CN"/>
              </w:rPr>
              <w:t xml:space="preserve"> </w:t>
            </w:r>
            <w:r>
              <w:rPr>
                <w:rFonts w:hint="default" w:ascii="宋体" w:hAnsi="宋体" w:eastAsia="宋体" w:cs="宋体"/>
                <w:b/>
                <w:bCs/>
                <w:color w:val="auto"/>
                <w:spacing w:val="-3"/>
                <w:sz w:val="18"/>
                <w:szCs w:val="18"/>
                <w:lang w:eastAsia="zh-CN"/>
              </w:rPr>
              <w:t>知识：</w:t>
            </w:r>
            <w:r>
              <w:rPr>
                <w:rFonts w:hint="default" w:ascii="宋体" w:hAnsi="宋体" w:eastAsia="宋体" w:cs="宋体"/>
                <w:color w:val="auto"/>
                <w:spacing w:val="-3"/>
                <w:sz w:val="18"/>
                <w:szCs w:val="18"/>
                <w:lang w:eastAsia="zh-CN"/>
              </w:rPr>
              <w:t>使学生掌握必要的体育与卫生保健基</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础知识和运动技能，增强体育锻炼与保健意 </w:t>
            </w:r>
            <w:r>
              <w:rPr>
                <w:rFonts w:hint="default" w:ascii="宋体" w:hAnsi="宋体" w:eastAsia="宋体" w:cs="宋体"/>
                <w:color w:val="auto"/>
                <w:spacing w:val="-3"/>
                <w:sz w:val="18"/>
                <w:szCs w:val="18"/>
                <w:lang w:eastAsia="zh-CN"/>
              </w:rPr>
              <w:t>识，了解一定的科学锻炼和娱乐休闲方法；</w:t>
            </w:r>
            <w:r>
              <w:rPr>
                <w:rFonts w:hint="default" w:ascii="宋体" w:hAnsi="宋体" w:eastAsia="宋体" w:cs="宋体"/>
                <w:color w:val="auto"/>
                <w:spacing w:val="-33"/>
                <w:sz w:val="18"/>
                <w:szCs w:val="18"/>
                <w:lang w:eastAsia="zh-CN"/>
              </w:rPr>
              <w:t xml:space="preserve"> </w:t>
            </w:r>
            <w:r>
              <w:rPr>
                <w:rFonts w:hint="default" w:ascii="宋体" w:hAnsi="宋体" w:eastAsia="宋体" w:cs="宋体"/>
                <w:color w:val="auto"/>
                <w:spacing w:val="-3"/>
                <w:sz w:val="18"/>
                <w:szCs w:val="18"/>
                <w:lang w:eastAsia="zh-CN"/>
              </w:rPr>
              <w:t>注重学生个性与体育特长的发展，提高自主</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锻炼、自我保健、自我评价和自我调控的能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力，为学生终身锻炼、继续学习与创业立业                 </w:t>
            </w:r>
            <w:r>
              <w:rPr>
                <w:rFonts w:hint="default" w:ascii="宋体" w:hAnsi="宋体" w:eastAsia="宋体" w:cs="宋体"/>
                <w:color w:val="auto"/>
                <w:spacing w:val="36"/>
                <w:sz w:val="18"/>
                <w:szCs w:val="18"/>
                <w:lang w:eastAsia="zh-CN"/>
              </w:rPr>
              <w:t xml:space="preserve"> </w:t>
            </w:r>
            <w:r>
              <w:rPr>
                <w:rFonts w:hint="default" w:ascii="宋体" w:hAnsi="宋体" w:eastAsia="宋体" w:cs="宋体"/>
                <w:color w:val="auto"/>
                <w:sz w:val="18"/>
                <w:szCs w:val="18"/>
                <w:lang w:eastAsia="zh-CN"/>
              </w:rPr>
              <w:t>奠定基础</w:t>
            </w:r>
            <w:r>
              <w:rPr>
                <w:rFonts w:hint="default" w:ascii="宋体" w:hAnsi="宋体" w:eastAsia="宋体" w:cs="宋体"/>
                <w:color w:val="auto"/>
                <w:spacing w:val="-1"/>
                <w:sz w:val="18"/>
                <w:szCs w:val="18"/>
                <w:lang w:eastAsia="zh-CN"/>
              </w:rPr>
              <w:t>。</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24"/>
                <w:szCs w:val="24"/>
                <w:lang w:eastAsia="zh-CN"/>
              </w:rPr>
            </w:pPr>
            <w:r>
              <w:rPr>
                <w:rFonts w:hint="default" w:ascii="宋体" w:hAnsi="宋体" w:eastAsia="宋体" w:cs="宋体"/>
                <w:color w:val="auto"/>
                <w:sz w:val="18"/>
                <w:szCs w:val="18"/>
                <w:lang w:eastAsia="zh-CN"/>
              </w:rPr>
              <w:t xml:space="preserve"> </w:t>
            </w:r>
            <w:r>
              <w:rPr>
                <w:rFonts w:hint="default" w:ascii="宋体" w:hAnsi="宋体" w:eastAsia="宋体" w:cs="宋体"/>
                <w:b/>
                <w:bCs/>
                <w:color w:val="auto"/>
                <w:spacing w:val="-3"/>
                <w:sz w:val="18"/>
                <w:szCs w:val="18"/>
                <w:lang w:eastAsia="zh-CN"/>
              </w:rPr>
              <w:t>能力：</w:t>
            </w:r>
            <w:r>
              <w:rPr>
                <w:rFonts w:hint="default" w:ascii="宋体" w:hAnsi="宋体" w:eastAsia="宋体" w:cs="宋体"/>
                <w:color w:val="auto"/>
                <w:spacing w:val="-3"/>
                <w:sz w:val="18"/>
                <w:szCs w:val="18"/>
                <w:lang w:eastAsia="zh-CN"/>
              </w:rPr>
              <w:t>积极提高运动技术水平，发展自己的</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3"/>
                <w:sz w:val="18"/>
                <w:szCs w:val="18"/>
                <w:lang w:eastAsia="zh-CN"/>
              </w:rPr>
              <w:t>运动才能，在某个运动项目上达到或相当于</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国家等级运动员水平；能参加有挑战性的野 </w:t>
            </w:r>
            <w:r>
              <w:rPr>
                <w:rFonts w:hint="default" w:ascii="宋体" w:hAnsi="宋体" w:eastAsia="宋体" w:cs="宋体"/>
                <w:color w:val="auto"/>
                <w:spacing w:val="37"/>
                <w:sz w:val="18"/>
                <w:szCs w:val="18"/>
                <w:lang w:eastAsia="zh-CN"/>
              </w:rPr>
              <w:t xml:space="preserve"> </w:t>
            </w:r>
            <w:r>
              <w:rPr>
                <w:rFonts w:hint="default" w:ascii="宋体" w:hAnsi="宋体" w:eastAsia="宋体" w:cs="宋体"/>
                <w:color w:val="auto"/>
                <w:sz w:val="18"/>
                <w:szCs w:val="18"/>
                <w:lang w:eastAsia="zh-CN"/>
              </w:rPr>
              <w:t>外活动和运动竞赛</w:t>
            </w:r>
            <w:r>
              <w:rPr>
                <w:rFonts w:hint="default" w:ascii="宋体" w:hAnsi="宋体" w:eastAsia="宋体" w:cs="宋体"/>
                <w:color w:val="auto"/>
                <w:spacing w:val="-1"/>
                <w:sz w:val="18"/>
                <w:szCs w:val="18"/>
                <w:lang w:eastAsia="zh-CN"/>
              </w:rPr>
              <w:t>。</w:t>
            </w:r>
            <w:r>
              <w:rPr>
                <w:rFonts w:hint="default" w:ascii="宋体" w:hAnsi="宋体" w:eastAsia="宋体" w:cs="宋体"/>
                <w:color w:val="auto"/>
                <w:sz w:val="24"/>
                <w:szCs w:val="24"/>
                <w:lang w:eastAsia="zh-CN"/>
              </w:rPr>
              <w:t xml:space="preserve">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8"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0" w:firstLine="360"/>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体育与健康课程以促进学生身体、心理</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7"/>
                <w:sz w:val="18"/>
                <w:szCs w:val="18"/>
                <w:lang w:eastAsia="zh-CN"/>
              </w:rPr>
              <w:t>和社会适应能力整体健康水平的提高为目</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z w:val="18"/>
                <w:szCs w:val="18"/>
                <w:lang w:eastAsia="zh-CN"/>
              </w:rPr>
              <w:t xml:space="preserve">标，构建了技能、认知、情感、行为等领域 并行推进的课程结构，融合了体育、生理、 </w:t>
            </w:r>
            <w:r>
              <w:rPr>
                <w:rFonts w:hint="default" w:ascii="宋体" w:hAnsi="宋体" w:eastAsia="宋体" w:cs="宋体"/>
                <w:color w:val="auto"/>
                <w:spacing w:val="-3"/>
                <w:sz w:val="18"/>
                <w:szCs w:val="18"/>
                <w:lang w:eastAsia="zh-CN"/>
              </w:rPr>
              <w:t>心理、卫生保健、环境、社会、安全、营养</w:t>
            </w:r>
            <w:r>
              <w:rPr>
                <w:rFonts w:hint="default" w:ascii="宋体" w:hAnsi="宋体" w:eastAsia="宋体" w:cs="宋体"/>
                <w:color w:val="auto"/>
                <w:spacing w:val="-73"/>
                <w:sz w:val="18"/>
                <w:szCs w:val="18"/>
                <w:lang w:eastAsia="zh-CN"/>
              </w:rPr>
              <w:t xml:space="preserve"> </w:t>
            </w:r>
            <w:r>
              <w:rPr>
                <w:rFonts w:hint="default" w:ascii="宋体" w:hAnsi="宋体" w:eastAsia="宋体" w:cs="宋体"/>
                <w:color w:val="auto"/>
                <w:sz w:val="18"/>
                <w:szCs w:val="18"/>
                <w:lang w:eastAsia="zh-CN"/>
              </w:rPr>
              <w:t xml:space="preserve">等诸多学科领域的有关知识，真正关注学生 的健康意识、锻炼习惯和卫生习惯的养成， 使学生健掌握各科类项目的基本知识、锻炼 的基本方法与技能，良好的学习竞赛规则和 </w:t>
            </w:r>
            <w:r>
              <w:rPr>
                <w:rFonts w:hint="default" w:ascii="宋体" w:hAnsi="宋体" w:eastAsia="宋体" w:cs="宋体"/>
                <w:color w:val="auto"/>
                <w:spacing w:val="-7"/>
                <w:sz w:val="18"/>
                <w:szCs w:val="18"/>
                <w:lang w:eastAsia="zh-CN"/>
              </w:rPr>
              <w:t>提高自身体育知识量，从而为“健康体育”、</w:t>
            </w:r>
            <w:r>
              <w:rPr>
                <w:rFonts w:hint="default" w:ascii="宋体" w:hAnsi="宋体" w:eastAsia="宋体" w:cs="宋体"/>
                <w:color w:val="auto"/>
                <w:spacing w:val="-77"/>
                <w:sz w:val="18"/>
                <w:szCs w:val="18"/>
                <w:lang w:eastAsia="zh-CN"/>
              </w:rPr>
              <w:t xml:space="preserve"> </w:t>
            </w:r>
            <w:r>
              <w:rPr>
                <w:rFonts w:hint="default" w:ascii="宋体" w:hAnsi="宋体" w:eastAsia="宋体" w:cs="宋体"/>
                <w:color w:val="auto"/>
                <w:spacing w:val="-11"/>
                <w:sz w:val="18"/>
                <w:szCs w:val="18"/>
                <w:lang w:eastAsia="zh-CN"/>
              </w:rPr>
              <w:t>“阳光体育”、“终身体育”的指导思想奠定</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坚实的基础。将增进学生健康贯穿于课程实 </w:t>
            </w:r>
            <w:r>
              <w:rPr>
                <w:rFonts w:hint="default" w:ascii="宋体" w:hAnsi="宋体" w:eastAsia="宋体" w:cs="宋体"/>
                <w:color w:val="auto"/>
                <w:spacing w:val="-3"/>
                <w:sz w:val="18"/>
                <w:szCs w:val="18"/>
                <w:lang w:eastAsia="zh-CN"/>
              </w:rPr>
              <w:t>施的全过程，确保“徤康第一”的思想落到</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z w:val="18"/>
                <w:szCs w:val="18"/>
                <w:lang w:eastAsia="zh-CN"/>
              </w:rPr>
              <w:t xml:space="preserve">实处。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结合学生学习实际和现</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代社会发展对高等职业</w:t>
            </w:r>
            <w:r>
              <w:rPr>
                <w:rFonts w:hint="default" w:ascii="宋体" w:hAnsi="宋体" w:eastAsia="宋体" w:cs="宋体"/>
                <w:color w:val="auto"/>
                <w:sz w:val="18"/>
                <w:szCs w:val="18"/>
                <w:lang w:eastAsia="zh-CN"/>
              </w:rPr>
              <w:t xml:space="preserve"> 学校体育教学的要求，高 职体育教学要加强技能、 </w:t>
            </w:r>
            <w:r>
              <w:rPr>
                <w:rFonts w:hint="default" w:ascii="宋体" w:hAnsi="宋体" w:eastAsia="宋体" w:cs="宋体"/>
                <w:color w:val="auto"/>
                <w:spacing w:val="-3"/>
                <w:sz w:val="18"/>
                <w:szCs w:val="18"/>
                <w:lang w:eastAsia="zh-CN"/>
              </w:rPr>
              <w:t>提高选择、注重实用、拓</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3"/>
                <w:sz w:val="18"/>
                <w:szCs w:val="18"/>
                <w:lang w:eastAsia="zh-CN"/>
              </w:rPr>
              <w:t>展视野、培养兴趣、发展</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z w:val="18"/>
                <w:szCs w:val="18"/>
                <w:lang w:eastAsia="zh-CN"/>
              </w:rPr>
              <w:t xml:space="preserve">特长，培养学生终身体育 意识。 </w:t>
            </w:r>
          </w:p>
          <w:p>
            <w:pPr>
              <w:pStyle w:val="21"/>
              <w:keepNext w:val="0"/>
              <w:keepLines w:val="0"/>
              <w:suppressLineNumbers w:val="0"/>
              <w:spacing w:before="0" w:beforeAutospacing="0" w:after="0" w:afterAutospacing="0" w:line="240" w:lineRule="exact"/>
              <w:ind w:left="103" w:right="10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（1）针对高等职业教育</w:t>
            </w:r>
            <w:r>
              <w:rPr>
                <w:rFonts w:hint="default" w:ascii="宋体" w:hAnsi="宋体" w:eastAsia="宋体" w:cs="宋体"/>
                <w:color w:val="auto"/>
                <w:sz w:val="18"/>
                <w:szCs w:val="18"/>
                <w:lang w:eastAsia="zh-CN"/>
              </w:rPr>
              <w:t xml:space="preserve"> 培养目标实施教学。 </w:t>
            </w:r>
          </w:p>
          <w:p>
            <w:pPr>
              <w:pStyle w:val="21"/>
              <w:keepNext w:val="0"/>
              <w:keepLines w:val="0"/>
              <w:suppressLineNumbers w:val="0"/>
              <w:spacing w:before="0" w:beforeAutospacing="0" w:after="0" w:afterAutospacing="0" w:line="217"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（2）根据专业就业的特</w:t>
            </w:r>
          </w:p>
          <w:p>
            <w:pPr>
              <w:pStyle w:val="21"/>
              <w:keepNext w:val="0"/>
              <w:keepLines w:val="0"/>
              <w:suppressLineNumbers w:val="0"/>
              <w:spacing w:before="5"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点，在选项阶段的教学应</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有针对性地开设实用性</w:t>
            </w:r>
            <w:r>
              <w:rPr>
                <w:rFonts w:hint="default" w:ascii="宋体" w:hAnsi="宋体" w:eastAsia="宋体" w:cs="宋体"/>
                <w:color w:val="auto"/>
                <w:sz w:val="18"/>
                <w:szCs w:val="18"/>
                <w:lang w:eastAsia="zh-CN"/>
              </w:rPr>
              <w:t xml:space="preserve"> 体育课程。 </w:t>
            </w:r>
          </w:p>
          <w:p>
            <w:pPr>
              <w:pStyle w:val="21"/>
              <w:keepNext w:val="0"/>
              <w:keepLines w:val="0"/>
              <w:suppressLineNumbers w:val="0"/>
              <w:spacing w:before="1" w:beforeAutospacing="0" w:after="0" w:afterAutospacing="0" w:line="244" w:lineRule="auto"/>
              <w:ind w:left="103" w:right="10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（3）教学内容的组合和</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搭配要合理，教学组织形</w:t>
            </w:r>
            <w:r>
              <w:rPr>
                <w:rFonts w:hint="default" w:ascii="宋体" w:hAnsi="宋体" w:eastAsia="宋体" w:cs="宋体"/>
                <w:color w:val="auto"/>
                <w:sz w:val="18"/>
                <w:szCs w:val="18"/>
                <w:lang w:eastAsia="zh-CN"/>
              </w:rPr>
              <w:t xml:space="preserve"> 式的选择要灵活多样 </w:t>
            </w:r>
          </w:p>
          <w:p>
            <w:pPr>
              <w:pStyle w:val="21"/>
              <w:keepNext w:val="0"/>
              <w:keepLines w:val="0"/>
              <w:suppressLineNumbers w:val="0"/>
              <w:spacing w:before="1" w:beforeAutospacing="0" w:after="0" w:afterAutospacing="0" w:line="244" w:lineRule="auto"/>
              <w:ind w:left="103" w:right="10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（4）加强对学生学法的</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指导，重视教学方法的改</w:t>
            </w:r>
            <w:r>
              <w:rPr>
                <w:rFonts w:hint="default" w:ascii="宋体" w:hAnsi="宋体" w:eastAsia="宋体" w:cs="宋体"/>
                <w:color w:val="auto"/>
                <w:sz w:val="18"/>
                <w:szCs w:val="18"/>
                <w:lang w:eastAsia="zh-CN"/>
              </w:rPr>
              <w:t xml:space="preserve"> 革。 </w:t>
            </w:r>
          </w:p>
          <w:p>
            <w:pPr>
              <w:pStyle w:val="21"/>
              <w:keepNext w:val="0"/>
              <w:keepLines w:val="0"/>
              <w:suppressLineNumbers w:val="0"/>
              <w:spacing w:before="1" w:beforeAutospacing="0" w:after="0" w:afterAutospacing="0" w:line="244" w:lineRule="auto"/>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（5）本课程标准的实施</w:t>
            </w:r>
            <w:r>
              <w:rPr>
                <w:rFonts w:hint="default" w:ascii="宋体" w:hAnsi="宋体" w:eastAsia="宋体" w:cs="宋体"/>
                <w:color w:val="auto"/>
                <w:sz w:val="18"/>
                <w:szCs w:val="18"/>
                <w:lang w:eastAsia="zh-CN"/>
              </w:rPr>
              <w:t xml:space="preserve"> 过程中，要明确实质性的 教学内容是以运动参与、 </w:t>
            </w:r>
            <w:r>
              <w:rPr>
                <w:rFonts w:hint="default" w:ascii="宋体" w:hAnsi="宋体" w:eastAsia="宋体" w:cs="宋体"/>
                <w:color w:val="auto"/>
                <w:spacing w:val="15"/>
                <w:sz w:val="18"/>
                <w:szCs w:val="18"/>
                <w:lang w:eastAsia="zh-CN"/>
              </w:rPr>
              <w:t>运动技能和身体健康三</w:t>
            </w:r>
            <w:r>
              <w:rPr>
                <w:rFonts w:hint="default" w:ascii="宋体" w:hAnsi="宋体" w:eastAsia="宋体" w:cs="宋体"/>
                <w:color w:val="auto"/>
                <w:sz w:val="18"/>
                <w:szCs w:val="18"/>
                <w:lang w:eastAsia="zh-CN"/>
              </w:rPr>
              <w:t xml:space="preserve"> 领域为主干的，同时渗透 心理健康、社会适应方面 的教学。 </w:t>
            </w:r>
          </w:p>
        </w:tc>
      </w:tr>
    </w:tbl>
    <w:p>
      <w:pPr>
        <w:rPr>
          <w:rFonts w:ascii="宋体" w:hAnsi="宋体" w:eastAsia="宋体" w:cs="宋体"/>
          <w:color w:val="auto"/>
          <w:sz w:val="20"/>
          <w:szCs w:val="20"/>
          <w:lang w:eastAsia="zh-CN"/>
        </w:rPr>
      </w:pPr>
    </w:p>
    <w:p>
      <w:pPr>
        <w:spacing w:before="2"/>
        <w:rPr>
          <w:rFonts w:ascii="宋体" w:hAnsi="宋体" w:eastAsia="宋体" w:cs="宋体"/>
          <w:color w:val="auto"/>
          <w:sz w:val="28"/>
          <w:szCs w:val="28"/>
          <w:lang w:eastAsia="zh-CN"/>
        </w:rPr>
      </w:pPr>
    </w:p>
    <w:p>
      <w:pPr>
        <w:pStyle w:val="6"/>
        <w:ind w:left="213"/>
        <w:rPr>
          <w:rFonts w:cs="宋体"/>
          <w:color w:val="auto"/>
          <w:lang w:eastAsia="zh-CN"/>
        </w:rPr>
      </w:pPr>
      <w:r>
        <w:rPr>
          <w:rFonts w:cs="宋体"/>
          <w:color w:val="auto"/>
          <w:lang w:eastAsia="zh-CN"/>
        </w:rPr>
        <w:t>12</w:t>
      </w:r>
      <w:r>
        <w:rPr>
          <w:color w:val="auto"/>
          <w:lang w:eastAsia="zh-CN"/>
        </w:rPr>
        <w:t>．军事理论           学分：</w:t>
      </w:r>
      <w:r>
        <w:rPr>
          <w:rFonts w:cs="宋体"/>
          <w:color w:val="auto"/>
          <w:lang w:eastAsia="zh-CN"/>
        </w:rPr>
        <w:t xml:space="preserve">2   </w:t>
      </w:r>
      <w:r>
        <w:rPr>
          <w:color w:val="auto"/>
          <w:lang w:eastAsia="zh-CN"/>
        </w:rPr>
        <w:t>总学时：</w:t>
      </w:r>
      <w:r>
        <w:rPr>
          <w:rFonts w:cs="宋体"/>
          <w:color w:val="auto"/>
          <w:lang w:eastAsia="zh-CN"/>
        </w:rPr>
        <w:t xml:space="preserve">32 </w:t>
      </w:r>
      <w:r>
        <w:rPr>
          <w:rFonts w:cs="宋体"/>
          <w:color w:val="auto"/>
          <w:spacing w:val="119"/>
          <w:lang w:eastAsia="zh-CN"/>
        </w:rPr>
        <w:t xml:space="preserve"> </w:t>
      </w:r>
      <w:r>
        <w:rPr>
          <w:color w:val="auto"/>
          <w:lang w:eastAsia="zh-CN"/>
        </w:rPr>
        <w:t>实践学时：</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09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44"/>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（1）通过教学使大学生掌握基本军事理论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与军事技能，达到增强国防观念和国家安全</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意识，强化爱国主义、集体主义观念，加强</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组织纪律性，促进大学生综合素质的提高;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（2）适应我国人才培养的长远战略目标和</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加强国防后备力量建设的需要，培养高素质</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的社会主义事业的建设者和保卫者,为中国</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pacing w:val="7"/>
                <w:sz w:val="18"/>
                <w:szCs w:val="18"/>
                <w:lang w:eastAsia="zh-CN"/>
              </w:rPr>
              <w:t>人民解放军训练后备兵员和培养预备役军</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官，打下坚实基础。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b/>
                <w:color w:val="auto"/>
                <w:w w:val="99"/>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10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（1）了解我国的国防历史和现代化国防建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设的现状，增强依法建设国防的观念；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（2）了解中国古代军事思想、毛泽东军事</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思想、邓小平和江泽民的新时期军队建设思</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想；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1" w:beforeAutospacing="0" w:after="0" w:afterAutospacing="0" w:line="244" w:lineRule="auto"/>
              <w:ind w:left="103" w:right="98"/>
              <w:rPr>
                <w:rFonts w:hint="default" w:ascii="宋体" w:hAnsi="宋体" w:eastAsia="宋体" w:cs="宋体"/>
                <w:color w:val="auto"/>
                <w:sz w:val="18"/>
                <w:szCs w:val="18"/>
                <w:lang w:eastAsia="zh-CN"/>
              </w:rPr>
            </w:pPr>
            <w:r>
              <w:rPr>
                <w:rFonts w:hint="default" w:ascii="宋体" w:hAnsi="宋体" w:eastAsia="宋体" w:cs="宋体"/>
                <w:color w:val="auto"/>
                <w:spacing w:val="7"/>
                <w:sz w:val="18"/>
                <w:szCs w:val="18"/>
                <w:lang w:eastAsia="zh-CN"/>
              </w:rPr>
              <w:t>1.军事课以习近平强军思想和习近平总书</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2"/>
                <w:sz w:val="18"/>
                <w:szCs w:val="18"/>
                <w:lang w:eastAsia="zh-CN"/>
              </w:rPr>
              <w:t>记关于教育的重要论述为遵循，全面贯彻党</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的教育方针、新时代军事战略方针和总体国</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家安全观，围绕立德树人根本任务和强军目</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标根本要求，着眼培育和践行社会主义核心</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价值观,以提升学生国防意识和军事素养为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2"/>
                <w:sz w:val="18"/>
                <w:szCs w:val="18"/>
                <w:lang w:eastAsia="zh-CN"/>
              </w:rPr>
              <w:t>重点，为实施军民融合发展战略和建设国防</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后备力量服务。 </w:t>
            </w:r>
            <w:r>
              <w:rPr>
                <w:rFonts w:hint="default" w:ascii="宋体" w:hAnsi="宋体" w:eastAsia="宋体" w:cs="宋体"/>
                <w:color w:val="auto"/>
                <w:spacing w:val="-2"/>
                <w:sz w:val="18"/>
                <w:szCs w:val="18"/>
                <w:lang w:eastAsia="zh-CN"/>
              </w:rPr>
              <w:t>2.通过本课程的学习，使广大学生掌握了基</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本军事理论与军事技能，达到增强国防观念</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和国家安全意识，提高政治思想觉悟，激发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学生的爱国热情，强化爱国主义、集体主义</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观念，加强组织纪律性，促进大学生综合素</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质的提高，为中国人民解放军训练后备兵员</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和培养预备役军官打下坚实的基础。 </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1.对教师的建议 </w:t>
            </w:r>
            <w:r>
              <w:rPr>
                <w:rFonts w:hint="default" w:ascii="宋体" w:hAnsi="宋体" w:eastAsia="宋体" w:cs="宋体"/>
                <w:color w:val="auto"/>
                <w:spacing w:val="15"/>
                <w:sz w:val="18"/>
                <w:szCs w:val="18"/>
                <w:lang w:eastAsia="zh-CN"/>
              </w:rPr>
              <w:t>积极采取以多媒体技术</w:t>
            </w:r>
            <w:r>
              <w:rPr>
                <w:rFonts w:hint="default" w:ascii="宋体" w:hAnsi="宋体" w:eastAsia="宋体" w:cs="宋体"/>
                <w:color w:val="auto"/>
                <w:sz w:val="18"/>
                <w:szCs w:val="18"/>
                <w:lang w:eastAsia="zh-CN"/>
              </w:rPr>
              <w:t xml:space="preserve"> 改进教学手段，增强理论 教学的知识性和趣味性， 拓宽军事理论教育途径， 增强教学效果，要努力做 </w:t>
            </w:r>
            <w:r>
              <w:rPr>
                <w:rFonts w:hint="default" w:ascii="宋体" w:hAnsi="宋体" w:eastAsia="宋体" w:cs="宋体"/>
                <w:color w:val="auto"/>
                <w:spacing w:val="15"/>
                <w:sz w:val="18"/>
                <w:szCs w:val="18"/>
                <w:lang w:eastAsia="zh-CN"/>
              </w:rPr>
              <w:t>到形式和内容具有时代</w:t>
            </w:r>
            <w:r>
              <w:rPr>
                <w:rFonts w:hint="default" w:ascii="宋体" w:hAnsi="宋体" w:eastAsia="宋体" w:cs="宋体"/>
                <w:color w:val="auto"/>
                <w:sz w:val="18"/>
                <w:szCs w:val="18"/>
                <w:lang w:eastAsia="zh-CN"/>
              </w:rPr>
              <w:t xml:space="preserve"> 特征，注重理论与实践相</w:t>
            </w:r>
          </w:p>
          <w:p>
            <w:pPr>
              <w:pStyle w:val="21"/>
              <w:keepNext w:val="0"/>
              <w:keepLines w:val="0"/>
              <w:suppressLineNumbers w:val="0"/>
              <w:spacing w:before="0" w:beforeAutospacing="0" w:after="0" w:afterAutospacing="0" w:line="240" w:lineRule="exact"/>
              <w:ind w:left="103" w:right="80"/>
              <w:rPr>
                <w:rFonts w:hint="default" w:ascii="宋体" w:hAnsi="宋体" w:eastAsia="宋体" w:cs="宋体"/>
                <w:color w:val="auto"/>
                <w:sz w:val="18"/>
                <w:szCs w:val="18"/>
              </w:rPr>
            </w:pPr>
            <w:r>
              <w:rPr>
                <w:rFonts w:hint="default" w:ascii="宋体" w:hAnsi="宋体" w:eastAsia="宋体" w:cs="宋体"/>
                <w:color w:val="auto"/>
                <w:sz w:val="18"/>
                <w:szCs w:val="18"/>
                <w:lang w:eastAsia="zh-CN"/>
              </w:rPr>
              <w:t>结合，培养学生的科学思 维和创新能力。军事技能 教学，将针对学生身体素 质和专业特点，合理制定 教学计划，科学规范军事 训练科目和标准，培养学 生良好的军事素质。</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rPr>
              <w:t>2.</w:t>
            </w:r>
            <w:r>
              <w:rPr>
                <w:rFonts w:hint="default" w:ascii="宋体" w:hAnsi="宋体" w:eastAsia="宋体" w:cs="宋体"/>
                <w:color w:val="auto"/>
                <w:spacing w:val="1"/>
                <w:sz w:val="18"/>
                <w:szCs w:val="18"/>
              </w:rPr>
              <w:t xml:space="preserve"> </w:t>
            </w:r>
            <w:r>
              <w:rPr>
                <w:rFonts w:hint="default" w:ascii="宋体" w:hAnsi="宋体" w:eastAsia="宋体" w:cs="宋体"/>
                <w:color w:val="auto"/>
                <w:sz w:val="18"/>
                <w:szCs w:val="18"/>
              </w:rPr>
              <w:t>组织形式 本课程以合班授课为主，</w:t>
            </w:r>
          </w:p>
        </w:tc>
      </w:tr>
    </w:tbl>
    <w:p>
      <w:pPr>
        <w:spacing w:line="240" w:lineRule="exact"/>
        <w:rPr>
          <w:rFonts w:ascii="宋体" w:hAnsi="宋体" w:eastAsia="宋体" w:cs="宋体"/>
          <w:color w:val="auto"/>
          <w:sz w:val="18"/>
          <w:szCs w:val="18"/>
        </w:rPr>
        <w:sectPr>
          <w:pgSz w:w="11910" w:h="16840"/>
          <w:pgMar w:top="158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8692"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98"/>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（3）了解军事思想的形成和发展过程，初</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pacing w:val="-3"/>
                <w:sz w:val="18"/>
                <w:szCs w:val="18"/>
                <w:lang w:eastAsia="zh-CN"/>
              </w:rPr>
              <w:t>步掌握我军军事理论的主要内容，树立科学</w:t>
            </w:r>
          </w:p>
          <w:p>
            <w:pPr>
              <w:pStyle w:val="21"/>
              <w:keepNext w:val="0"/>
              <w:keepLines w:val="0"/>
              <w:suppressLineNumbers w:val="0"/>
              <w:spacing w:before="0" w:beforeAutospacing="0" w:after="0" w:afterAutospacing="0" w:line="218" w:lineRule="exact"/>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的战争观和方法论； </w:t>
            </w:r>
          </w:p>
          <w:p>
            <w:pPr>
              <w:pStyle w:val="21"/>
              <w:keepNext w:val="0"/>
              <w:keepLines w:val="0"/>
              <w:suppressLineNumbers w:val="0"/>
              <w:spacing w:before="4" w:beforeAutospacing="0" w:after="0" w:afterAutospacing="0" w:line="244" w:lineRule="auto"/>
              <w:ind w:left="105" w:right="10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（4）了解世界军事及我国周边安全环境，</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增强国家安全意识； </w:t>
            </w:r>
          </w:p>
          <w:p>
            <w:pPr>
              <w:pStyle w:val="21"/>
              <w:keepNext w:val="0"/>
              <w:keepLines w:val="0"/>
              <w:suppressLineNumbers w:val="0"/>
              <w:spacing w:before="1" w:beforeAutospacing="0" w:after="0" w:afterAutospacing="0" w:line="244" w:lineRule="auto"/>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（5）了解高科技军事精确制导技术、空间</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技术、激光技术、夜视侦察技术、电子对抗</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7"/>
                <w:sz w:val="18"/>
                <w:szCs w:val="18"/>
                <w:lang w:eastAsia="zh-CN"/>
              </w:rPr>
              <w:t>技术及指挥自动化等军事高技术方面的概</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况， </w:t>
            </w:r>
          </w:p>
          <w:p>
            <w:pPr>
              <w:pStyle w:val="21"/>
              <w:keepNext w:val="0"/>
              <w:keepLines w:val="0"/>
              <w:suppressLineNumbers w:val="0"/>
              <w:spacing w:before="1" w:beforeAutospacing="0" w:after="0" w:afterAutospacing="0" w:line="244" w:lineRule="auto"/>
              <w:ind w:left="105" w:right="1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（6）掌握当代高技术战争的形成及其特点，</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 xml:space="preserve">明确高技术对现代战争的影响。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4"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（1）通过国防法概述、国防法规、国防建</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设、国防动员的学习，能进行国防概念、要</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素、历史、法规、公民国防权利和义务、国</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防领导体制、国防建设成就、国防建设目标</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和国防政策、国防教育的宣传。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（2）通过军事思想的学习，能进行军事思</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想形成与发展、体系与内容、历史地位和现</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实意义的宣传。 </w:t>
            </w:r>
          </w:p>
          <w:p>
            <w:pPr>
              <w:pStyle w:val="21"/>
              <w:keepNext w:val="0"/>
              <w:keepLines w:val="0"/>
              <w:suppressLineNumbers w:val="0"/>
              <w:spacing w:before="1" w:beforeAutospacing="0" w:after="0" w:afterAutospacing="0" w:line="244" w:lineRule="auto"/>
              <w:ind w:left="105" w:right="10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（3）通过战略环境的学习，能进行战略环</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境、发展趋势、国家安全政策的宣传。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（4）通过对军事高技术的学习，能进行军</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事高技术的发展趋势，对现代作战的影响的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宣传。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（5）通过对高技术与新军事改革，能进行</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高技术与新军事改革的根本动因、深刻影响</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的宣传。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（6）通过对信息化战争的特征与发展趋势</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的学习，能进行信息化战争的特征与发展趋</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势的宣传。 </w:t>
            </w:r>
          </w:p>
          <w:p>
            <w:pPr>
              <w:pStyle w:val="21"/>
              <w:keepNext w:val="0"/>
              <w:keepLines w:val="0"/>
              <w:suppressLineNumbers w:val="0"/>
              <w:spacing w:before="1" w:beforeAutospacing="0" w:after="0" w:afterAutospacing="0" w:line="244" w:lineRule="auto"/>
              <w:ind w:left="105" w:right="1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（7）通过对信息化战争与国防建设的学习，</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 xml:space="preserve">能进行信息化战争与国防建设的宣传。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lang w:eastAsia="zh-CN"/>
              </w:rPr>
            </w:pP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3"/>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充分利用多媒体课件讲</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授理论知识并播放相关</w:t>
            </w:r>
          </w:p>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影视资料等多种教学方</w:t>
            </w:r>
            <w:r>
              <w:rPr>
                <w:rFonts w:hint="default" w:ascii="宋体" w:hAnsi="宋体" w:eastAsia="宋体" w:cs="宋体"/>
                <w:color w:val="auto"/>
                <w:sz w:val="18"/>
                <w:szCs w:val="18"/>
                <w:lang w:eastAsia="zh-CN"/>
              </w:rPr>
              <w:t xml:space="preserve"> 法和手段完成教学任务， 实现教学目的。 </w:t>
            </w:r>
          </w:p>
          <w:p>
            <w:pPr>
              <w:pStyle w:val="21"/>
              <w:keepNext w:val="0"/>
              <w:keepLines w:val="0"/>
              <w:suppressLineNumbers w:val="0"/>
              <w:spacing w:before="0" w:beforeAutospacing="0" w:after="0" w:afterAutospacing="0" w:line="240" w:lineRule="exact"/>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 教学方法手段 </w:t>
            </w:r>
            <w:r>
              <w:rPr>
                <w:rFonts w:hint="default" w:ascii="宋体" w:hAnsi="宋体" w:eastAsia="宋体" w:cs="宋体"/>
                <w:color w:val="auto"/>
                <w:spacing w:val="-2"/>
                <w:sz w:val="18"/>
                <w:szCs w:val="18"/>
                <w:lang w:eastAsia="zh-CN"/>
              </w:rPr>
              <w:t>通过课堂讲授，采取专题</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讲座式教学法、比较分析</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式教学法、案例分析式教</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学法、视频教学法等，帮</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助大学生熟悉和掌握军</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事理论的基本知识，增强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国家安全意识和忧患意</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识，树立科学的战争观和</w:t>
            </w:r>
            <w:r>
              <w:rPr>
                <w:rFonts w:hint="default" w:ascii="宋体" w:hAnsi="宋体" w:eastAsia="宋体" w:cs="宋体"/>
                <w:color w:val="auto"/>
                <w:sz w:val="18"/>
                <w:szCs w:val="18"/>
                <w:lang w:eastAsia="zh-CN"/>
              </w:rPr>
              <w:t xml:space="preserve"> 国防观念。 </w:t>
            </w:r>
            <w:r>
              <w:rPr>
                <w:rFonts w:hint="default" w:ascii="宋体" w:hAnsi="宋体" w:eastAsia="宋体" w:cs="宋体"/>
                <w:color w:val="auto"/>
                <w:spacing w:val="-2"/>
                <w:sz w:val="18"/>
                <w:szCs w:val="18"/>
                <w:lang w:eastAsia="zh-CN"/>
              </w:rPr>
              <w:t>通过多媒体课件、视频教</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学、提供军事教学参考书</w:t>
            </w:r>
          </w:p>
          <w:p>
            <w:pPr>
              <w:pStyle w:val="21"/>
              <w:keepNext w:val="0"/>
              <w:keepLines w:val="0"/>
              <w:suppressLineNumbers w:val="0"/>
              <w:spacing w:before="0" w:beforeAutospacing="0" w:after="0" w:afterAutospacing="0" w:line="240" w:lineRule="exact"/>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目、影片资料等，激发大</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学生学习军事理论和科</w:t>
            </w:r>
            <w:r>
              <w:rPr>
                <w:rFonts w:hint="default" w:ascii="宋体" w:hAnsi="宋体" w:eastAsia="宋体" w:cs="宋体"/>
                <w:color w:val="auto"/>
                <w:sz w:val="18"/>
                <w:szCs w:val="18"/>
                <w:lang w:eastAsia="zh-CN"/>
              </w:rPr>
              <w:t xml:space="preserve"> 学技术的兴趣，树立建设 国防，维护国家的主权、 </w:t>
            </w:r>
            <w:r>
              <w:rPr>
                <w:rFonts w:hint="default" w:ascii="宋体" w:hAnsi="宋体" w:eastAsia="宋体" w:cs="宋体"/>
                <w:color w:val="auto"/>
                <w:spacing w:val="15"/>
                <w:sz w:val="18"/>
                <w:szCs w:val="18"/>
                <w:lang w:eastAsia="zh-CN"/>
              </w:rPr>
              <w:t>领土完整和安全的信心</w:t>
            </w:r>
            <w:r>
              <w:rPr>
                <w:rFonts w:hint="default" w:ascii="宋体" w:hAnsi="宋体" w:eastAsia="宋体" w:cs="宋体"/>
                <w:color w:val="auto"/>
                <w:sz w:val="18"/>
                <w:szCs w:val="18"/>
                <w:lang w:eastAsia="zh-CN"/>
              </w:rPr>
              <w:t xml:space="preserve"> 和信念。 </w:t>
            </w:r>
          </w:p>
        </w:tc>
      </w:tr>
    </w:tbl>
    <w:p>
      <w:pPr>
        <w:rPr>
          <w:rFonts w:ascii="宋体" w:hAnsi="宋体" w:eastAsia="宋体" w:cs="宋体"/>
          <w:color w:val="auto"/>
          <w:sz w:val="20"/>
          <w:szCs w:val="20"/>
          <w:lang w:eastAsia="zh-CN"/>
        </w:rPr>
      </w:pPr>
    </w:p>
    <w:p>
      <w:pPr>
        <w:pStyle w:val="6"/>
        <w:spacing w:before="187"/>
        <w:ind w:left="213"/>
        <w:rPr>
          <w:rFonts w:cs="宋体"/>
          <w:color w:val="auto"/>
          <w:lang w:eastAsia="zh-CN"/>
        </w:rPr>
      </w:pPr>
      <w:r>
        <w:rPr>
          <w:rFonts w:cs="宋体"/>
          <w:color w:val="auto"/>
          <w:lang w:eastAsia="zh-CN"/>
        </w:rPr>
        <w:t>13</w:t>
      </w:r>
      <w:r>
        <w:rPr>
          <w:color w:val="auto"/>
          <w:lang w:eastAsia="zh-CN"/>
        </w:rPr>
        <w:t>．大学生职业生涯规划   学分：</w:t>
      </w:r>
      <w:r>
        <w:rPr>
          <w:rFonts w:cs="宋体"/>
          <w:color w:val="auto"/>
          <w:lang w:eastAsia="zh-CN"/>
        </w:rPr>
        <w:t xml:space="preserve">1    </w:t>
      </w:r>
      <w:r>
        <w:rPr>
          <w:color w:val="auto"/>
          <w:lang w:eastAsia="zh-CN"/>
        </w:rPr>
        <w:t>总学时：</w:t>
      </w:r>
      <w:r>
        <w:rPr>
          <w:rFonts w:cs="宋体"/>
          <w:color w:val="auto"/>
          <w:lang w:eastAsia="zh-CN"/>
        </w:rPr>
        <w:t xml:space="preserve">16     </w:t>
      </w:r>
      <w:r>
        <w:rPr>
          <w:color w:val="auto"/>
          <w:lang w:eastAsia="zh-CN"/>
        </w:rPr>
        <w:t>实践学时：</w:t>
      </w:r>
      <w:r>
        <w:rPr>
          <w:rFonts w:cs="宋体"/>
          <w:color w:val="auto"/>
          <w:lang w:eastAsia="zh-CN"/>
        </w:rPr>
        <w:t xml:space="preserve">2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2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0"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0"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0"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385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20" w:lineRule="exact"/>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（1）树立起职业生涯发展的自觉意识，能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够正确地认识自己、定位自己，认识社会， 了解职业环境； </w:t>
            </w:r>
          </w:p>
          <w:p>
            <w:pPr>
              <w:pStyle w:val="21"/>
              <w:keepNext w:val="0"/>
              <w:keepLines w:val="0"/>
              <w:suppressLineNumbers w:val="0"/>
              <w:spacing w:before="1" w:beforeAutospacing="0" w:after="0" w:afterAutospacing="0" w:line="244" w:lineRule="auto"/>
              <w:ind w:left="105" w:right="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（2）具备良好的职业道德和职业修养，全</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面提高自己的综合素质和能力； </w:t>
            </w:r>
            <w:r>
              <w:rPr>
                <w:rFonts w:hint="default" w:ascii="宋体" w:hAnsi="宋体" w:eastAsia="宋体" w:cs="宋体"/>
                <w:color w:val="auto"/>
                <w:spacing w:val="-3"/>
                <w:sz w:val="18"/>
                <w:szCs w:val="18"/>
                <w:lang w:eastAsia="zh-CN"/>
              </w:rPr>
              <w:t>树立积极正确职业态度和就业观念，把个人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发展和国家需要、社会发展相结合，确立职</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业的概念和意识，愿意为实现个人的生涯发</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展和社会发展主动做出努力的积极态度。</w:t>
            </w:r>
            <w:r>
              <w:rPr>
                <w:rFonts w:hint="default" w:ascii="宋体" w:hAnsi="宋体" w:eastAsia="宋体" w:cs="宋体"/>
                <w:color w:val="auto"/>
                <w:sz w:val="18"/>
                <w:szCs w:val="18"/>
                <w:lang w:eastAsia="zh-CN"/>
              </w:rPr>
              <w:t xml:space="preserve">  </w:t>
            </w:r>
            <w:r>
              <w:rPr>
                <w:rFonts w:hint="default" w:ascii="宋体" w:hAnsi="宋体" w:eastAsia="宋体" w:cs="宋体"/>
                <w:b/>
                <w:bCs/>
                <w:color w:val="auto"/>
                <w:w w:val="99"/>
                <w:sz w:val="18"/>
                <w:szCs w:val="18"/>
                <w:lang w:eastAsia="zh-CN"/>
              </w:rPr>
              <w:t xml:space="preserve"> </w:t>
            </w: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（1）了解职业发展的阶段特点； </w:t>
            </w:r>
            <w:r>
              <w:rPr>
                <w:rFonts w:hint="default" w:ascii="宋体" w:hAnsi="宋体" w:eastAsia="宋体" w:cs="宋体"/>
                <w:color w:val="auto"/>
                <w:spacing w:val="-3"/>
                <w:sz w:val="18"/>
                <w:szCs w:val="18"/>
                <w:lang w:eastAsia="zh-CN"/>
              </w:rPr>
              <w:t>清晰地了解自身角色特性、未来职业的特性</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以及社会环境； </w:t>
            </w:r>
          </w:p>
          <w:p>
            <w:pPr>
              <w:pStyle w:val="21"/>
              <w:keepNext w:val="0"/>
              <w:keepLines w:val="0"/>
              <w:suppressLineNumbers w:val="0"/>
              <w:spacing w:before="0" w:beforeAutospacing="0" w:after="0" w:afterAutospacing="0" w:line="244" w:lineRule="auto"/>
              <w:ind w:left="105"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（2）了解就业形势与政策法规；掌握基本</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的劳动力市场相关信息、相关的职业分类知</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 w:beforeAutospacing="0" w:after="0" w:afterAutospacing="0" w:line="240" w:lineRule="exact"/>
              <w:ind w:left="103" w:right="93"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9"/>
                <w:sz w:val="18"/>
                <w:szCs w:val="18"/>
                <w:lang w:eastAsia="zh-CN"/>
              </w:rPr>
              <w:t xml:space="preserve">通过职业生涯规划导论学习了解职业 </w:t>
            </w:r>
            <w:r>
              <w:rPr>
                <w:rFonts w:hint="default" w:ascii="宋体" w:hAnsi="宋体" w:eastAsia="宋体" w:cs="宋体"/>
                <w:color w:val="auto"/>
                <w:sz w:val="18"/>
                <w:szCs w:val="18"/>
                <w:lang w:eastAsia="zh-CN"/>
              </w:rPr>
              <w:t xml:space="preserve">生涯的特点与职业生涯规划的重要性； </w:t>
            </w:r>
          </w:p>
          <w:p>
            <w:pPr>
              <w:pStyle w:val="21"/>
              <w:keepNext w:val="0"/>
              <w:keepLines w:val="0"/>
              <w:suppressLineNumbers w:val="0"/>
              <w:spacing w:before="0" w:beforeAutospacing="0" w:after="0" w:afterAutospacing="0" w:line="240" w:lineRule="exact"/>
              <w:ind w:left="103" w:right="65"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9"/>
                <w:sz w:val="18"/>
                <w:szCs w:val="18"/>
                <w:lang w:eastAsia="zh-CN"/>
              </w:rPr>
              <w:t xml:space="preserve">职业迷茫与困惑的讨论帮助学会面对 </w:t>
            </w:r>
            <w:r>
              <w:rPr>
                <w:rFonts w:hint="default" w:ascii="宋体" w:hAnsi="宋体" w:eastAsia="宋体" w:cs="宋体"/>
                <w:color w:val="auto"/>
                <w:spacing w:val="-2"/>
                <w:sz w:val="18"/>
                <w:szCs w:val="18"/>
                <w:lang w:eastAsia="zh-CN"/>
              </w:rPr>
              <w:t>职业方向迷茫与职业目标困惑；引导学生盘</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点自我与价值澄清，认清自己的职业性格、 职业价值观，展现个人优势。 </w:t>
            </w:r>
          </w:p>
          <w:p>
            <w:pPr>
              <w:pStyle w:val="21"/>
              <w:keepNext w:val="0"/>
              <w:keepLines w:val="0"/>
              <w:suppressLineNumbers w:val="0"/>
              <w:spacing w:before="0" w:beforeAutospacing="0" w:after="0" w:afterAutospacing="0" w:line="217" w:lineRule="exact"/>
              <w:ind w:left="103" w:right="0"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帮助学生认识职业世界，了解整个职业</w:t>
            </w:r>
          </w:p>
          <w:p>
            <w:pPr>
              <w:pStyle w:val="21"/>
              <w:keepNext w:val="0"/>
              <w:keepLines w:val="0"/>
              <w:suppressLineNumbers w:val="0"/>
              <w:spacing w:before="5" w:beforeAutospacing="0" w:after="0" w:afterAutospacing="0" w:line="244" w:lineRule="auto"/>
              <w:ind w:left="103"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市场的宏观和微观两个方面；通过职业技能</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引导专业学习，引导学生重视基础技能、了</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解职业技能、刻意练习基本功；完成专业向</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职业的转化：了解五大专业类型，把专业转</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2"/>
                <w:sz w:val="18"/>
                <w:szCs w:val="18"/>
                <w:lang w:eastAsia="zh-CN"/>
              </w:rPr>
              <w:t>化为职业，塑造核心竞争力；迈好职业生涯</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第一步，培养敬业精神，实现职业适应与发</w:t>
            </w:r>
            <w:r>
              <w:rPr>
                <w:rFonts w:hint="default" w:ascii="宋体" w:hAnsi="宋体" w:eastAsia="宋体" w:cs="宋体"/>
                <w:color w:val="auto"/>
                <w:sz w:val="18"/>
                <w:szCs w:val="18"/>
                <w:lang w:eastAsia="zh-CN"/>
              </w:rPr>
              <w:t xml:space="preserve"> 展。 </w:t>
            </w:r>
          </w:p>
          <w:p>
            <w:pPr>
              <w:pStyle w:val="21"/>
              <w:keepNext w:val="0"/>
              <w:keepLines w:val="0"/>
              <w:suppressLineNumbers w:val="0"/>
              <w:spacing w:before="0" w:beforeAutospacing="0" w:after="0" w:afterAutospacing="0" w:line="244" w:lineRule="auto"/>
              <w:ind w:left="103" w:right="93"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9"/>
                <w:sz w:val="18"/>
                <w:szCs w:val="18"/>
                <w:lang w:eastAsia="zh-CN"/>
              </w:rPr>
              <w:t xml:space="preserve">课程结束时制定职业生涯规划并进行 </w:t>
            </w:r>
            <w:r>
              <w:rPr>
                <w:rFonts w:hint="default" w:ascii="宋体" w:hAnsi="宋体" w:eastAsia="宋体" w:cs="宋体"/>
                <w:color w:val="auto"/>
                <w:sz w:val="18"/>
                <w:szCs w:val="18"/>
                <w:lang w:eastAsia="zh-CN"/>
              </w:rPr>
              <w:t xml:space="preserve">展示说明。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 w:beforeAutospacing="0" w:after="0" w:afterAutospacing="0" w:line="240" w:lineRule="exact"/>
              <w:ind w:left="103" w:right="101"/>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帮助树立以职业为导向</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的大学生活意识；使学生</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了解职业生涯规划的基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本框架和基本思路；明确</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大学生活与未来职业生</w:t>
            </w:r>
            <w:r>
              <w:rPr>
                <w:rFonts w:hint="default" w:ascii="宋体" w:hAnsi="宋体" w:eastAsia="宋体" w:cs="宋体"/>
                <w:color w:val="auto"/>
                <w:sz w:val="18"/>
                <w:szCs w:val="18"/>
                <w:lang w:eastAsia="zh-CN"/>
              </w:rPr>
              <w:t xml:space="preserve"> 涯的关系。 </w:t>
            </w:r>
            <w:r>
              <w:rPr>
                <w:rFonts w:hint="default" w:ascii="宋体" w:hAnsi="宋体" w:eastAsia="宋体" w:cs="宋体"/>
                <w:color w:val="auto"/>
                <w:spacing w:val="15"/>
                <w:sz w:val="18"/>
                <w:szCs w:val="18"/>
                <w:lang w:eastAsia="zh-CN"/>
              </w:rPr>
              <w:t>帮助学生找出职业市场</w:t>
            </w:r>
          </w:p>
          <w:p>
            <w:pPr>
              <w:pStyle w:val="21"/>
              <w:keepNext w:val="0"/>
              <w:keepLines w:val="0"/>
              <w:suppressLineNumbers w:val="0"/>
              <w:spacing w:before="0" w:beforeAutospacing="0" w:after="0" w:afterAutospacing="0" w:line="240" w:lineRule="exact"/>
              <w:ind w:left="103" w:right="101"/>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中所可能碰到的迷茫和</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困惑，并认真加以思考和</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解决，做出必要的充分准</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备，从而让他们知道在没</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有机会时如何去发现机</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会，把握机会并作出正确</w:t>
            </w:r>
            <w:r>
              <w:rPr>
                <w:rFonts w:hint="default" w:ascii="宋体" w:hAnsi="宋体" w:eastAsia="宋体" w:cs="宋体"/>
                <w:color w:val="auto"/>
                <w:sz w:val="18"/>
                <w:szCs w:val="18"/>
                <w:lang w:eastAsia="zh-CN"/>
              </w:rPr>
              <w:t xml:space="preserve"> 的选择。 </w:t>
            </w:r>
            <w:r>
              <w:rPr>
                <w:rFonts w:hint="default" w:ascii="宋体" w:hAnsi="宋体" w:eastAsia="宋体" w:cs="宋体"/>
                <w:color w:val="auto"/>
                <w:spacing w:val="15"/>
                <w:sz w:val="18"/>
                <w:szCs w:val="18"/>
                <w:lang w:eastAsia="zh-CN"/>
              </w:rPr>
              <w:t>使学生了解职业规划就</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2"/>
                <w:sz w:val="18"/>
                <w:szCs w:val="18"/>
                <w:lang w:eastAsia="zh-CN"/>
              </w:rPr>
              <w:t>是先行动再定向，先规划</w:t>
            </w:r>
          </w:p>
        </w:tc>
      </w:tr>
    </w:tbl>
    <w:p>
      <w:pPr>
        <w:spacing w:line="240" w:lineRule="exact"/>
        <w:rPr>
          <w:rFonts w:ascii="宋体" w:hAnsi="宋体" w:eastAsia="宋体" w:cs="宋体"/>
          <w:color w:val="auto"/>
          <w:sz w:val="18"/>
          <w:szCs w:val="18"/>
          <w:lang w:eastAsia="zh-CN"/>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spacing w:before="3"/>
        <w:rPr>
          <w:rFonts w:ascii="宋体" w:hAnsi="宋体" w:eastAsia="宋体" w:cs="宋体"/>
          <w:color w:val="auto"/>
          <w:sz w:val="6"/>
          <w:szCs w:val="6"/>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721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识、职业生涯计划方法和职业发展路途设计</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步骤；学会运用规则、法律保护自己的合法</w:t>
            </w:r>
          </w:p>
          <w:p>
            <w:pPr>
              <w:pStyle w:val="21"/>
              <w:keepNext w:val="0"/>
              <w:keepLines w:val="0"/>
              <w:suppressLineNumbers w:val="0"/>
              <w:spacing w:before="0" w:beforeAutospacing="0" w:after="0" w:afterAutospacing="0" w:line="240" w:lineRule="exact"/>
              <w:ind w:left="105" w:right="46"/>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权益，成功完成角色转变，顺利进入职场、 走向社会。 </w:t>
            </w:r>
          </w:p>
          <w:p>
            <w:pPr>
              <w:pStyle w:val="21"/>
              <w:keepNext w:val="0"/>
              <w:keepLines w:val="0"/>
              <w:suppressLineNumbers w:val="0"/>
              <w:spacing w:before="0" w:beforeAutospacing="0" w:after="0" w:afterAutospacing="0" w:line="240" w:lineRule="exact"/>
              <w:ind w:left="105" w:right="9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（3）掌握求职择业的基本方法和技巧，具</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7"/>
                <w:sz w:val="18"/>
                <w:szCs w:val="18"/>
                <w:lang w:eastAsia="zh-CN"/>
              </w:rPr>
              <w:t>备自觉处理求职择业过程的心理问题的能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力，打造好求职择业和生涯规划的核心竞争</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力； </w:t>
            </w:r>
          </w:p>
          <w:p>
            <w:pPr>
              <w:pStyle w:val="21"/>
              <w:keepNext w:val="0"/>
              <w:keepLines w:val="0"/>
              <w:suppressLineNumbers w:val="0"/>
              <w:spacing w:before="11" w:beforeAutospacing="0" w:after="0" w:afterAutospacing="0"/>
              <w:ind w:left="0" w:right="0"/>
              <w:rPr>
                <w:rFonts w:hint="default" w:ascii="宋体" w:hAnsi="宋体" w:eastAsia="宋体" w:cs="宋体"/>
                <w:color w:val="auto"/>
                <w:sz w:val="15"/>
                <w:szCs w:val="15"/>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59"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（1）具备自我认识与分析技能、信息搜索</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3"/>
                <w:sz w:val="18"/>
                <w:szCs w:val="18"/>
                <w:lang w:eastAsia="zh-CN"/>
              </w:rPr>
              <w:t>与管理技能、生涯决策、规划和调整计划的</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技巧能力； </w:t>
            </w:r>
          </w:p>
          <w:p>
            <w:pPr>
              <w:pStyle w:val="21"/>
              <w:keepNext w:val="0"/>
              <w:keepLines w:val="0"/>
              <w:suppressLineNumbers w:val="0"/>
              <w:spacing w:before="1" w:beforeAutospacing="0" w:after="0" w:afterAutospacing="0"/>
              <w:ind w:left="105"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科学有效地进行职业规划； </w:t>
            </w:r>
          </w:p>
          <w:p>
            <w:pPr>
              <w:pStyle w:val="21"/>
              <w:keepNext w:val="0"/>
              <w:keepLines w:val="0"/>
              <w:suppressLineNumbers w:val="0"/>
              <w:spacing w:before="4" w:beforeAutospacing="0" w:after="0" w:afterAutospacing="0" w:line="244" w:lineRule="auto"/>
              <w:ind w:left="105"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（2）人际交往能力.掌握与同学、老师、上</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7"/>
                <w:sz w:val="18"/>
                <w:szCs w:val="18"/>
                <w:lang w:eastAsia="zh-CN"/>
              </w:rPr>
              <w:t>级、同事建立良好合作关系的方法和技</w:t>
            </w:r>
            <w:r>
              <w:rPr>
                <w:rFonts w:hint="default" w:ascii="宋体" w:hAnsi="宋体" w:eastAsia="宋体" w:cs="宋体"/>
                <w:color w:val="auto"/>
                <w:spacing w:val="-76"/>
                <w:sz w:val="18"/>
                <w:szCs w:val="18"/>
                <w:lang w:eastAsia="zh-CN"/>
              </w:rPr>
              <w:t xml:space="preserve"> </w:t>
            </w:r>
            <w:r>
              <w:rPr>
                <w:rFonts w:hint="default" w:ascii="宋体" w:hAnsi="宋体" w:eastAsia="宋体" w:cs="宋体"/>
                <w:color w:val="auto"/>
                <w:sz w:val="18"/>
                <w:szCs w:val="18"/>
                <w:lang w:eastAsia="zh-CN"/>
              </w:rPr>
              <w:t xml:space="preserve">巧。 </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line="244" w:lineRule="auto"/>
              <w:ind w:left="105" w:right="99"/>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（3）决策和职业规划能力.在科学、全面分</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析社会、职业和自我的基础上进行正确的职</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业方向的决策、行动方案制定，设计一个相</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对合理的、有可实施性的职业知识和能力储</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备、行动的计划方案，能够很快地适应学校</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到职业的角色转变，增强适应就业市场竞争</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的能力，顺利实现未来的职业目标。 </w:t>
            </w:r>
          </w:p>
          <w:p>
            <w:pPr>
              <w:pStyle w:val="21"/>
              <w:keepNext w:val="0"/>
              <w:keepLines w:val="0"/>
              <w:suppressLineNumbers w:val="0"/>
              <w:spacing w:before="1" w:beforeAutospacing="0" w:after="0" w:afterAutospacing="0" w:line="203" w:lineRule="exact"/>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p>
            <w:pPr>
              <w:pStyle w:val="21"/>
              <w:keepNext w:val="0"/>
              <w:keepLines w:val="0"/>
              <w:suppressLineNumbers w:val="0"/>
              <w:spacing w:before="0" w:beforeAutospacing="0" w:after="0" w:afterAutospacing="0" w:line="281" w:lineRule="exact"/>
              <w:ind w:left="105" w:right="0"/>
              <w:jc w:val="both"/>
              <w:rPr>
                <w:rFonts w:hint="default" w:ascii="宋体" w:hAnsi="宋体" w:eastAsia="宋体" w:cs="宋体"/>
                <w:color w:val="auto"/>
                <w:sz w:val="24"/>
                <w:szCs w:val="24"/>
                <w:lang w:eastAsia="zh-CN"/>
              </w:rPr>
            </w:pPr>
            <w:r>
              <w:rPr>
                <w:rFonts w:hint="default" w:ascii="宋体"/>
                <w:color w:val="auto"/>
                <w:sz w:val="24"/>
                <w:lang w:eastAsia="zh-CN"/>
              </w:rPr>
              <w:t xml:space="preserve">  </w:t>
            </w:r>
          </w:p>
          <w:p>
            <w:pPr>
              <w:pStyle w:val="21"/>
              <w:keepNext w:val="0"/>
              <w:keepLines w:val="0"/>
              <w:suppressLineNumbers w:val="0"/>
              <w:spacing w:before="12" w:beforeAutospacing="0" w:after="0" w:afterAutospacing="0"/>
              <w:ind w:left="0" w:right="0"/>
              <w:rPr>
                <w:rFonts w:hint="default" w:ascii="宋体" w:hAnsi="宋体" w:eastAsia="宋体" w:cs="宋体"/>
                <w:color w:val="auto"/>
                <w:sz w:val="16"/>
                <w:szCs w:val="16"/>
                <w:lang w:eastAsia="zh-CN"/>
              </w:rPr>
            </w:pPr>
          </w:p>
          <w:p>
            <w:pPr>
              <w:pStyle w:val="21"/>
              <w:keepNext w:val="0"/>
              <w:keepLines w:val="0"/>
              <w:suppressLineNumbers w:val="0"/>
              <w:spacing w:before="0" w:beforeAutospacing="0" w:after="0" w:afterAutospacing="0"/>
              <w:ind w:left="105"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再发展。行动和规划时， 要考虑个人的优势定位、</w:t>
            </w:r>
          </w:p>
          <w:p>
            <w:pPr>
              <w:pStyle w:val="21"/>
              <w:keepNext w:val="0"/>
              <w:keepLines w:val="0"/>
              <w:suppressLineNumbers w:val="0"/>
              <w:spacing w:before="0" w:beforeAutospacing="0" w:after="0" w:afterAutospacing="0" w:line="240" w:lineRule="exact"/>
              <w:ind w:left="103" w:right="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职业性格和职业价值观， 最终，人生就是在能选择 的时候选好，在不能选择 的时候做好。 </w:t>
            </w:r>
            <w:r>
              <w:rPr>
                <w:rFonts w:hint="default" w:ascii="宋体" w:hAnsi="宋体" w:eastAsia="宋体" w:cs="宋体"/>
                <w:color w:val="auto"/>
                <w:spacing w:val="15"/>
                <w:sz w:val="18"/>
                <w:szCs w:val="18"/>
                <w:lang w:eastAsia="zh-CN"/>
              </w:rPr>
              <w:t>使学生了解整个职业市</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场的宏观和微观两个方</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面，比如社会环境，企业</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组织环境以及职业的发</w:t>
            </w:r>
            <w:r>
              <w:rPr>
                <w:rFonts w:hint="default" w:ascii="宋体" w:hAnsi="宋体" w:eastAsia="宋体" w:cs="宋体"/>
                <w:color w:val="auto"/>
                <w:sz w:val="18"/>
                <w:szCs w:val="18"/>
                <w:lang w:eastAsia="zh-CN"/>
              </w:rPr>
              <w:t xml:space="preserve"> 展变化，然后了解各种性 质的企业与单位，最终实 现人职匹配 </w:t>
            </w:r>
            <w:r>
              <w:rPr>
                <w:rFonts w:hint="default" w:ascii="宋体" w:hAnsi="宋体" w:eastAsia="宋体" w:cs="宋体"/>
                <w:color w:val="auto"/>
                <w:spacing w:val="15"/>
                <w:sz w:val="18"/>
                <w:szCs w:val="18"/>
                <w:lang w:eastAsia="zh-CN"/>
              </w:rPr>
              <w:t>分析自己所学专业对应</w:t>
            </w:r>
            <w:r>
              <w:rPr>
                <w:rFonts w:hint="default" w:ascii="宋体" w:hAnsi="宋体" w:eastAsia="宋体" w:cs="宋体"/>
                <w:color w:val="auto"/>
                <w:sz w:val="18"/>
                <w:szCs w:val="18"/>
                <w:lang w:eastAsia="zh-CN"/>
              </w:rPr>
              <w:t xml:space="preserve"> 的工作岗位所需技能； </w:t>
            </w:r>
            <w:r>
              <w:rPr>
                <w:rFonts w:hint="default" w:ascii="宋体" w:hAnsi="宋体" w:eastAsia="宋体" w:cs="宋体"/>
                <w:color w:val="auto"/>
                <w:spacing w:val="15"/>
                <w:sz w:val="18"/>
                <w:szCs w:val="18"/>
                <w:lang w:eastAsia="zh-CN"/>
              </w:rPr>
              <w:t>使学生认识到所学专业</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只是某个方向的知识结</w:t>
            </w:r>
            <w:r>
              <w:rPr>
                <w:rFonts w:hint="default" w:ascii="宋体" w:hAnsi="宋体" w:eastAsia="宋体" w:cs="宋体"/>
                <w:color w:val="auto"/>
                <w:spacing w:val="-74"/>
                <w:sz w:val="18"/>
                <w:szCs w:val="18"/>
                <w:lang w:eastAsia="zh-CN"/>
              </w:rPr>
              <w:t xml:space="preserve"> </w:t>
            </w:r>
          </w:p>
          <w:p>
            <w:pPr>
              <w:pStyle w:val="21"/>
              <w:keepNext w:val="0"/>
              <w:keepLines w:val="0"/>
              <w:suppressLineNumbers w:val="0"/>
              <w:spacing w:before="0" w:beforeAutospacing="0" w:after="0" w:afterAutospacing="0" w:line="240" w:lineRule="exact"/>
              <w:ind w:left="103" w:right="1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构，而职业是根据资源确 定的跨专业的综合，学校 </w:t>
            </w:r>
            <w:r>
              <w:rPr>
                <w:rFonts w:hint="default" w:ascii="宋体" w:hAnsi="宋体" w:eastAsia="宋体" w:cs="宋体"/>
                <w:color w:val="auto"/>
                <w:spacing w:val="15"/>
                <w:sz w:val="18"/>
                <w:szCs w:val="18"/>
                <w:lang w:eastAsia="zh-CN"/>
              </w:rPr>
              <w:t>专业很难完全对应未来</w:t>
            </w:r>
            <w:r>
              <w:rPr>
                <w:rFonts w:hint="default" w:ascii="宋体" w:hAnsi="宋体" w:eastAsia="宋体" w:cs="宋体"/>
                <w:color w:val="auto"/>
                <w:sz w:val="18"/>
                <w:szCs w:val="18"/>
                <w:lang w:eastAsia="zh-CN"/>
              </w:rPr>
              <w:t xml:space="preserve"> 职业，职业中的专业是工 作以后学习出来的。 </w:t>
            </w:r>
            <w:r>
              <w:rPr>
                <w:rFonts w:hint="default" w:ascii="宋体" w:hAnsi="宋体" w:eastAsia="宋体" w:cs="宋体"/>
                <w:color w:val="auto"/>
                <w:spacing w:val="15"/>
                <w:sz w:val="18"/>
                <w:szCs w:val="18"/>
                <w:lang w:eastAsia="zh-CN"/>
              </w:rPr>
              <w:t>使学生认识到各行各业</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都需要脚踏实的敬业精</w:t>
            </w:r>
            <w:r>
              <w:rPr>
                <w:rFonts w:hint="default" w:ascii="宋体" w:hAnsi="宋体" w:eastAsia="宋体" w:cs="宋体"/>
                <w:color w:val="auto"/>
                <w:sz w:val="18"/>
                <w:szCs w:val="18"/>
                <w:lang w:eastAsia="zh-CN"/>
              </w:rPr>
              <w:t xml:space="preserve"> 神，都需要爱岗敬业的员 工，热爱本职工作和脚踏 </w:t>
            </w:r>
            <w:r>
              <w:rPr>
                <w:rFonts w:hint="default" w:ascii="宋体" w:hAnsi="宋体" w:eastAsia="宋体" w:cs="宋体"/>
                <w:color w:val="auto"/>
                <w:spacing w:val="15"/>
                <w:sz w:val="18"/>
                <w:szCs w:val="18"/>
                <w:lang w:eastAsia="zh-CN"/>
              </w:rPr>
              <w:t>实地的敬业精神是时代</w:t>
            </w:r>
            <w:r>
              <w:rPr>
                <w:rFonts w:hint="default" w:ascii="宋体" w:hAnsi="宋体" w:eastAsia="宋体" w:cs="宋体"/>
                <w:color w:val="auto"/>
                <w:sz w:val="18"/>
                <w:szCs w:val="18"/>
                <w:lang w:eastAsia="zh-CN"/>
              </w:rPr>
              <w:t xml:space="preserve"> 的呼唤，也是大学生求职 竞争和生存发展的需要。 </w:t>
            </w:r>
          </w:p>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spacing w:before="7"/>
        <w:rPr>
          <w:rFonts w:ascii="宋体" w:hAnsi="宋体" w:eastAsia="宋体" w:cs="宋体"/>
          <w:color w:val="auto"/>
          <w:sz w:val="8"/>
          <w:szCs w:val="8"/>
          <w:lang w:eastAsia="zh-CN"/>
        </w:rPr>
      </w:pPr>
    </w:p>
    <w:p>
      <w:pPr>
        <w:pStyle w:val="6"/>
        <w:ind w:left="213"/>
        <w:rPr>
          <w:rFonts w:cs="宋体"/>
          <w:color w:val="auto"/>
          <w:lang w:eastAsia="zh-CN"/>
        </w:rPr>
      </w:pPr>
      <w:r>
        <w:rPr>
          <w:rFonts w:cs="宋体"/>
          <w:color w:val="auto"/>
          <w:lang w:eastAsia="zh-CN"/>
        </w:rPr>
        <w:t>14.</w:t>
      </w:r>
      <w:r>
        <w:rPr>
          <w:color w:val="auto"/>
          <w:lang w:eastAsia="zh-CN"/>
        </w:rPr>
        <w:t>大学生就业指导           学分：</w:t>
      </w:r>
      <w:r>
        <w:rPr>
          <w:rFonts w:cs="宋体"/>
          <w:color w:val="auto"/>
          <w:lang w:eastAsia="zh-CN"/>
        </w:rPr>
        <w:t xml:space="preserve">1    </w:t>
      </w:r>
      <w:r>
        <w:rPr>
          <w:color w:val="auto"/>
          <w:lang w:eastAsia="zh-CN"/>
        </w:rPr>
        <w:t>总学时：</w:t>
      </w:r>
      <w:r>
        <w:rPr>
          <w:rFonts w:cs="宋体"/>
          <w:color w:val="auto"/>
          <w:lang w:eastAsia="zh-CN"/>
        </w:rPr>
        <w:t xml:space="preserve">16   </w:t>
      </w:r>
      <w:r>
        <w:rPr>
          <w:rFonts w:cs="宋体"/>
          <w:color w:val="auto"/>
          <w:spacing w:val="119"/>
          <w:lang w:eastAsia="zh-CN"/>
        </w:rPr>
        <w:t xml:space="preserve"> </w:t>
      </w:r>
      <w:r>
        <w:rPr>
          <w:color w:val="auto"/>
          <w:lang w:eastAsia="zh-CN"/>
        </w:rPr>
        <w:t>实践学时：</w:t>
      </w:r>
      <w:r>
        <w:rPr>
          <w:rFonts w:cs="宋体"/>
          <w:color w:val="auto"/>
          <w:lang w:eastAsia="zh-CN"/>
        </w:rPr>
        <w:t xml:space="preserve">2     </w:t>
      </w:r>
    </w:p>
    <w:p>
      <w:pPr>
        <w:spacing w:before="4"/>
        <w:rPr>
          <w:rFonts w:ascii="宋体" w:hAnsi="宋体" w:eastAsia="宋体" w:cs="宋体"/>
          <w:color w:val="auto"/>
          <w:sz w:val="5"/>
          <w:szCs w:val="5"/>
          <w:lang w:eastAsia="zh-CN"/>
        </w:rPr>
      </w:pPr>
    </w:p>
    <w:tbl>
      <w:tblPr>
        <w:tblStyle w:val="11"/>
        <w:tblW w:w="9359" w:type="dxa"/>
        <w:tblInd w:w="117" w:type="dxa"/>
        <w:tblLayout w:type="fixed"/>
        <w:tblCellMar>
          <w:top w:w="0" w:type="dxa"/>
          <w:left w:w="0" w:type="dxa"/>
          <w:bottom w:w="0" w:type="dxa"/>
          <w:right w:w="0" w:type="dxa"/>
        </w:tblCellMar>
      </w:tblPr>
      <w:tblGrid>
        <w:gridCol w:w="3584"/>
        <w:gridCol w:w="3600"/>
        <w:gridCol w:w="2175"/>
      </w:tblGrid>
      <w:tr>
        <w:tblPrEx>
          <w:tblCellMar>
            <w:top w:w="0" w:type="dxa"/>
            <w:left w:w="0" w:type="dxa"/>
            <w:bottom w:w="0" w:type="dxa"/>
            <w:right w:w="0" w:type="dxa"/>
          </w:tblCellMar>
        </w:tblPrEx>
        <w:trPr>
          <w:trHeight w:val="5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7"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6"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主要内容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662"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57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5" w:right="99"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4"/>
                <w:sz w:val="18"/>
                <w:szCs w:val="18"/>
                <w:lang w:eastAsia="zh-CN"/>
              </w:rPr>
              <w:t>通过本课程的教学，大学生应当树立起</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职业生涯发展的自主意识，树立积极正确的</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人生观、价值观和就业观念，把个人发展和</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国家需要、社会发展相结合，确立职业的概</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念和意识，愿意为个人的生涯发展和社会发</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展主动付出积极的努力。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5" w:right="99"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4"/>
                <w:sz w:val="18"/>
                <w:szCs w:val="18"/>
                <w:lang w:eastAsia="zh-CN"/>
              </w:rPr>
              <w:t>通过本课程的教学，大学生应当基本了</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解职业发展的阶段特点；较为清晰地认识自</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己的特性、职业的特性以及社会环境；了解</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就业形势与政策法规；掌握基本的劳动力市</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场信息、相关的职业分类知识以及创业的基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本知识。 </w:t>
            </w:r>
          </w:p>
          <w:p>
            <w:pPr>
              <w:pStyle w:val="21"/>
              <w:keepNext w:val="0"/>
              <w:keepLines w:val="0"/>
              <w:suppressLineNumbers w:val="0"/>
              <w:spacing w:before="1" w:beforeAutospacing="0" w:after="0" w:afterAutospacing="0"/>
              <w:ind w:left="105" w:right="0"/>
              <w:rPr>
                <w:rFonts w:hint="default" w:ascii="宋体" w:hAnsi="宋体" w:eastAsia="宋体" w:cs="宋体"/>
                <w:color w:val="auto"/>
                <w:sz w:val="24"/>
                <w:szCs w:val="24"/>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24"/>
                <w:szCs w:val="24"/>
                <w:lang w:eastAsia="zh-CN"/>
              </w:rPr>
              <w:t xml:space="preserve"> </w:t>
            </w:r>
            <w:r>
              <w:rPr>
                <w:rFonts w:hint="default" w:ascii="宋体" w:hAnsi="宋体" w:eastAsia="宋体" w:cs="宋体"/>
                <w:color w:val="auto"/>
                <w:sz w:val="24"/>
                <w:szCs w:val="24"/>
                <w:lang w:eastAsia="zh-CN"/>
              </w:rPr>
              <w:t xml:space="preserve"> </w:t>
            </w:r>
          </w:p>
          <w:p>
            <w:pPr>
              <w:pStyle w:val="21"/>
              <w:keepNext w:val="0"/>
              <w:keepLines w:val="0"/>
              <w:suppressLineNumbers w:val="0"/>
              <w:spacing w:before="4" w:beforeAutospacing="0" w:after="0" w:afterAutospacing="0" w:line="244" w:lineRule="auto"/>
              <w:ind w:left="105" w:right="8" w:firstLine="360"/>
              <w:jc w:val="both"/>
              <w:rPr>
                <w:rFonts w:hint="default" w:ascii="宋体" w:hAnsi="宋体" w:eastAsia="宋体" w:cs="宋体"/>
                <w:color w:val="auto"/>
                <w:sz w:val="18"/>
                <w:szCs w:val="18"/>
                <w:lang w:eastAsia="zh-CN"/>
              </w:rPr>
            </w:pPr>
            <w:r>
              <w:rPr>
                <w:rFonts w:hint="default" w:ascii="宋体" w:hAnsi="宋体" w:eastAsia="宋体" w:cs="宋体"/>
                <w:color w:val="auto"/>
                <w:spacing w:val="-4"/>
                <w:sz w:val="18"/>
                <w:szCs w:val="18"/>
                <w:lang w:eastAsia="zh-CN"/>
              </w:rPr>
              <w:t>通过本课程的教学，大学生应当掌握自</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我探索技能、信息搜索与管理技能、生涯决</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策技能、求职技能等，还应该通过课程提高</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学生的各方面的技能，比如沟通技能、发现</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问题与解决问题的技能、自我管理技能和人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3"/>
                <w:sz w:val="18"/>
                <w:szCs w:val="18"/>
                <w:lang w:eastAsia="zh-CN"/>
              </w:rPr>
              <w:t>际交往技能等，为实现就业做好充分准备。</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7"/>
                <w:szCs w:val="17"/>
                <w:lang w:eastAsia="zh-CN"/>
              </w:rPr>
            </w:pPr>
          </w:p>
          <w:p>
            <w:pPr>
              <w:pStyle w:val="21"/>
              <w:keepNext w:val="0"/>
              <w:keepLines w:val="0"/>
              <w:suppressLineNumbers w:val="0"/>
              <w:spacing w:before="0" w:beforeAutospacing="0" w:after="0" w:afterAutospacing="0"/>
              <w:ind w:left="105" w:right="0"/>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0" w:beforeAutospacing="0" w:after="0" w:afterAutospacing="0"/>
              <w:ind w:left="0" w:right="0"/>
              <w:rPr>
                <w:rFonts w:hint="default" w:ascii="宋体" w:hAnsi="宋体" w:eastAsia="宋体" w:cs="宋体"/>
                <w:color w:val="auto"/>
                <w:sz w:val="20"/>
                <w:szCs w:val="20"/>
                <w:lang w:eastAsia="zh-CN"/>
              </w:rPr>
            </w:pPr>
          </w:p>
          <w:p>
            <w:pPr>
              <w:pStyle w:val="21"/>
              <w:keepNext w:val="0"/>
              <w:keepLines w:val="0"/>
              <w:suppressLineNumbers w:val="0"/>
              <w:spacing w:before="0" w:beforeAutospacing="0" w:after="0" w:afterAutospacing="0" w:line="244" w:lineRule="auto"/>
              <w:ind w:left="103" w:right="65"/>
              <w:jc w:val="both"/>
              <w:rPr>
                <w:rFonts w:hint="default" w:ascii="宋体" w:hAnsi="宋体" w:eastAsia="宋体" w:cs="宋体"/>
                <w:color w:val="auto"/>
                <w:sz w:val="18"/>
                <w:szCs w:val="18"/>
                <w:lang w:eastAsia="zh-CN"/>
              </w:rPr>
            </w:pPr>
            <w:r>
              <w:rPr>
                <w:rFonts w:hint="default" w:ascii="宋体" w:hAnsi="宋体" w:eastAsia="宋体" w:cs="宋体"/>
                <w:color w:val="auto"/>
                <w:spacing w:val="7"/>
                <w:sz w:val="18"/>
                <w:szCs w:val="18"/>
                <w:lang w:eastAsia="zh-CN"/>
              </w:rPr>
              <w:t>本课程初期帮助高职高专毕业生的就业形</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z w:val="18"/>
                <w:szCs w:val="18"/>
                <w:lang w:eastAsia="zh-CN"/>
              </w:rPr>
              <w:t xml:space="preserve">势和就业特点，据此对学生进行职业形象、 </w:t>
            </w:r>
            <w:r>
              <w:rPr>
                <w:rFonts w:hint="default" w:ascii="宋体" w:hAnsi="宋体" w:eastAsia="宋体" w:cs="宋体"/>
                <w:color w:val="auto"/>
                <w:spacing w:val="-2"/>
                <w:sz w:val="18"/>
                <w:szCs w:val="18"/>
                <w:lang w:eastAsia="zh-CN"/>
              </w:rPr>
              <w:t>职业礼仪等职业相关素质训练；有针对性的</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对学生进行就业个性指导与包装；通过案例</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pacing w:val="-2"/>
                <w:sz w:val="18"/>
                <w:szCs w:val="18"/>
                <w:lang w:eastAsia="zh-CN"/>
              </w:rPr>
              <w:t>交流分组讨论对学生进行创业意识教育；组</w:t>
            </w:r>
            <w:r>
              <w:rPr>
                <w:rFonts w:hint="default" w:ascii="宋体" w:hAnsi="宋体" w:eastAsia="宋体" w:cs="宋体"/>
                <w:color w:val="auto"/>
                <w:spacing w:val="-88"/>
                <w:sz w:val="18"/>
                <w:szCs w:val="18"/>
                <w:lang w:eastAsia="zh-CN"/>
              </w:rPr>
              <w:t xml:space="preserve"> </w:t>
            </w:r>
            <w:r>
              <w:rPr>
                <w:rFonts w:hint="default" w:ascii="宋体" w:hAnsi="宋体" w:eastAsia="宋体" w:cs="宋体"/>
                <w:color w:val="auto"/>
                <w:sz w:val="18"/>
                <w:szCs w:val="18"/>
                <w:lang w:eastAsia="zh-CN"/>
              </w:rPr>
              <w:t xml:space="preserve">织模拟面试，增强学生的求职实践能力。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175"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2" w:beforeAutospacing="0" w:after="0" w:afterAutospacing="0"/>
              <w:ind w:left="0" w:right="0"/>
              <w:rPr>
                <w:rFonts w:hint="default" w:ascii="宋体" w:hAnsi="宋体" w:eastAsia="宋体" w:cs="宋体"/>
                <w:color w:val="auto"/>
                <w:sz w:val="20"/>
                <w:szCs w:val="20"/>
                <w:lang w:eastAsia="zh-CN"/>
              </w:rPr>
            </w:pPr>
          </w:p>
          <w:p>
            <w:pPr>
              <w:pStyle w:val="21"/>
              <w:keepNext w:val="0"/>
              <w:keepLines w:val="0"/>
              <w:suppressLineNumbers w:val="0"/>
              <w:spacing w:before="0" w:beforeAutospacing="0" w:after="0" w:afterAutospacing="0" w:line="244" w:lineRule="auto"/>
              <w:ind w:left="103" w:right="80"/>
              <w:jc w:val="both"/>
              <w:rPr>
                <w:rFonts w:hint="default" w:ascii="宋体" w:hAnsi="宋体" w:eastAsia="宋体" w:cs="宋体"/>
                <w:color w:val="auto"/>
                <w:sz w:val="18"/>
                <w:szCs w:val="18"/>
                <w:lang w:eastAsia="zh-CN"/>
              </w:rPr>
            </w:pPr>
            <w:r>
              <w:rPr>
                <w:rFonts w:hint="default" w:ascii="宋体" w:hAnsi="宋体" w:eastAsia="宋体" w:cs="宋体"/>
                <w:color w:val="auto"/>
                <w:spacing w:val="15"/>
                <w:sz w:val="18"/>
                <w:szCs w:val="18"/>
                <w:lang w:eastAsia="zh-CN"/>
              </w:rPr>
              <w:t>帮助了解当前高职高专</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15"/>
                <w:sz w:val="18"/>
                <w:szCs w:val="18"/>
                <w:lang w:eastAsia="zh-CN"/>
              </w:rPr>
              <w:t>毕业生的就业形势和就</w:t>
            </w:r>
            <w:r>
              <w:rPr>
                <w:rFonts w:hint="default" w:ascii="宋体" w:hAnsi="宋体" w:eastAsia="宋体" w:cs="宋体"/>
                <w:color w:val="auto"/>
                <w:sz w:val="18"/>
                <w:szCs w:val="18"/>
                <w:lang w:eastAsia="zh-CN"/>
              </w:rPr>
              <w:t xml:space="preserve"> 业特点；发展大学生核心 职业能力，学会职业形象 </w:t>
            </w:r>
            <w:r>
              <w:rPr>
                <w:rFonts w:hint="default" w:ascii="宋体" w:hAnsi="宋体" w:eastAsia="宋体" w:cs="宋体"/>
                <w:color w:val="auto"/>
                <w:spacing w:val="-3"/>
                <w:sz w:val="18"/>
                <w:szCs w:val="18"/>
                <w:lang w:eastAsia="zh-CN"/>
              </w:rPr>
              <w:t>设计、职业礼仪修养；做</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15"/>
                <w:sz w:val="18"/>
                <w:szCs w:val="18"/>
                <w:lang w:eastAsia="zh-CN"/>
              </w:rPr>
              <w:t>好职前的知识与能力储</w:t>
            </w:r>
            <w:r>
              <w:rPr>
                <w:rFonts w:hint="default" w:ascii="宋体" w:hAnsi="宋体" w:eastAsia="宋体" w:cs="宋体"/>
                <w:color w:val="auto"/>
                <w:sz w:val="18"/>
                <w:szCs w:val="18"/>
                <w:lang w:eastAsia="zh-CN"/>
              </w:rPr>
              <w:t xml:space="preserve"> 备，掌握个性简历制作、 笔试与面试技巧；了解大 学生创业政策；进行求职 实践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r>
    </w:tbl>
    <w:p>
      <w:pPr>
        <w:jc w:val="both"/>
        <w:rPr>
          <w:rFonts w:ascii="宋体" w:hAnsi="宋体" w:eastAsia="宋体" w:cs="宋体"/>
          <w:color w:val="auto"/>
          <w:sz w:val="18"/>
          <w:szCs w:val="18"/>
          <w:lang w:eastAsia="zh-CN"/>
        </w:rPr>
        <w:sectPr>
          <w:pgSz w:w="11910" w:h="16840"/>
          <w:pgMar w:top="1340" w:right="900" w:bottom="1380" w:left="1400" w:header="0" w:footer="1188" w:gutter="0"/>
          <w:pgBorders>
            <w:top w:val="none" w:sz="0" w:space="0"/>
            <w:left w:val="none" w:sz="0" w:space="0"/>
            <w:bottom w:val="none" w:sz="0" w:space="0"/>
            <w:right w:val="none" w:sz="0" w:space="0"/>
          </w:pgBorders>
          <w:cols w:space="720" w:num="1"/>
        </w:sectPr>
      </w:pPr>
    </w:p>
    <w:p>
      <w:pPr>
        <w:pStyle w:val="4"/>
        <w:numPr>
          <w:ilvl w:val="0"/>
          <w:numId w:val="2"/>
        </w:numPr>
        <w:spacing w:line="313" w:lineRule="exact"/>
        <w:ind w:left="593" w:leftChars="0" w:hanging="120" w:firstLineChars="0"/>
        <w:rPr>
          <w:color w:val="auto"/>
          <w:lang w:eastAsia="zh-CN"/>
        </w:rPr>
      </w:pPr>
      <w:r>
        <w:rPr>
          <w:color w:val="auto"/>
          <w:lang w:eastAsia="zh-CN"/>
        </w:rPr>
        <w:t>职业（基础、核心）课程</w:t>
      </w:r>
    </w:p>
    <w:p>
      <w:pPr>
        <w:pStyle w:val="6"/>
        <w:ind w:left="0"/>
        <w:rPr>
          <w:rFonts w:cs="宋体"/>
          <w:color w:val="auto"/>
          <w:lang w:eastAsia="zh-CN"/>
        </w:rPr>
      </w:pPr>
      <w:r>
        <w:rPr>
          <w:rFonts w:hint="eastAsia" w:cs="宋体"/>
          <w:color w:val="auto"/>
          <w:lang w:val="en-US" w:eastAsia="zh-CN"/>
        </w:rPr>
        <w:t>1</w:t>
      </w:r>
      <w:r>
        <w:rPr>
          <w:rFonts w:cs="宋体"/>
          <w:color w:val="auto"/>
          <w:lang w:eastAsia="zh-CN"/>
        </w:rPr>
        <w:t>.</w:t>
      </w:r>
      <w:r>
        <w:rPr>
          <w:rFonts w:hint="eastAsia" w:cs="宋体"/>
          <w:color w:val="auto"/>
          <w:lang w:val="en-US" w:eastAsia="zh-CN"/>
        </w:rPr>
        <w:t>Linux操作系统</w:t>
      </w:r>
      <w:r>
        <w:rPr>
          <w:color w:val="auto"/>
          <w:lang w:eastAsia="zh-CN"/>
        </w:rPr>
        <w:t xml:space="preserve">          学分：</w:t>
      </w:r>
      <w:r>
        <w:rPr>
          <w:rFonts w:hint="eastAsia" w:cs="宋体"/>
          <w:color w:val="auto"/>
          <w:lang w:eastAsia="zh-CN"/>
        </w:rPr>
        <w:t>4</w:t>
      </w:r>
      <w:r>
        <w:rPr>
          <w:rFonts w:cs="宋体"/>
          <w:color w:val="auto"/>
          <w:lang w:eastAsia="zh-CN"/>
        </w:rPr>
        <w:t xml:space="preserve">   </w:t>
      </w:r>
      <w:r>
        <w:rPr>
          <w:color w:val="auto"/>
          <w:lang w:eastAsia="zh-CN"/>
        </w:rPr>
        <w:t>总学时：</w:t>
      </w:r>
      <w:r>
        <w:rPr>
          <w:rFonts w:hint="eastAsia" w:cs="宋体"/>
          <w:color w:val="auto"/>
          <w:lang w:eastAsia="zh-CN"/>
        </w:rPr>
        <w:t>64</w:t>
      </w:r>
      <w:r>
        <w:rPr>
          <w:rFonts w:cs="宋体"/>
          <w:color w:val="auto"/>
          <w:spacing w:val="119"/>
          <w:lang w:eastAsia="zh-CN"/>
        </w:rPr>
        <w:t xml:space="preserve"> </w:t>
      </w:r>
      <w:r>
        <w:rPr>
          <w:color w:val="auto"/>
          <w:lang w:eastAsia="zh-CN"/>
        </w:rPr>
        <w:t>实践学时：</w:t>
      </w:r>
      <w:r>
        <w:rPr>
          <w:rFonts w:hint="eastAsia" w:cs="宋体"/>
          <w:color w:val="auto"/>
          <w:lang w:eastAsia="zh-CN"/>
        </w:rPr>
        <w:t>3</w:t>
      </w:r>
      <w:r>
        <w:rPr>
          <w:rFonts w:cs="宋体"/>
          <w:color w:val="auto"/>
          <w:lang w:eastAsia="zh-CN"/>
        </w:rPr>
        <w:t xml:space="preserve">2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10428"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lang w:eastAsia="zh-CN"/>
              </w:rPr>
              <w:t>素质：</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（1）培养学生谦虚、好学的品质；</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（2）培养学生勤于思考、做事认真的良好作风；</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（3）培养学生良好的职业道德；</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（4）培养按时、守时的完成Linux网络系统配置的观念；</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color w:val="auto"/>
                <w:lang w:eastAsia="zh-CN"/>
              </w:rPr>
              <w:t>（5）培养阅读设计文档、编写程序文档的能力。</w:t>
            </w:r>
            <w:r>
              <w:rPr>
                <w:rFonts w:hint="eastAsia"/>
                <w:b/>
                <w:bCs/>
                <w:color w:val="auto"/>
                <w:lang w:eastAsia="zh-CN"/>
              </w:rPr>
              <w:t>知识：</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（1）掌握操作系统基础知识及其主要功能；</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（2）掌握Linux操作的特征、主要功能及其应用领域；</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（3) 掌握Linux常用命令的使用；</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（4）熟练运用vi编辑器；</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（5）掌握Linux用户和组管理；</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（6）掌握设备管理和文件系统结构管理；</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（7）掌握基本的shell程序的编写；</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（8）熟练掌握NFS、samba、DNS、DHCP、Apache、FTP等服务器的配置；</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（9）掌握Linux环境下网络安全配置。</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rPr>
              <w:t>能力</w:t>
            </w:r>
            <w:r>
              <w:rPr>
                <w:rFonts w:hint="eastAsia"/>
                <w:b/>
                <w:bCs/>
                <w:color w:val="auto"/>
                <w:lang w:eastAsia="zh-CN"/>
              </w:rPr>
              <w:t>：</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（1）培养学生良好的自我表现、与人沟通的能力；</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（2）培养学生的团队协作精神；</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（3）培养学生分析问题、解决问题的能力；</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（4）培养学生勇于创新、敬业乐业的工作作风；</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（5）培养学生的质量意识、安全意识；</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（6）培养学生诚实、守信、坚忍不拔的性格；</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Cs w:val="18"/>
              </w:rPr>
            </w:pPr>
            <w:r>
              <w:rPr>
                <w:rFonts w:hint="eastAsia" w:eastAsia="宋体"/>
                <w:color w:val="auto"/>
                <w:lang w:eastAsia="zh-CN"/>
              </w:rPr>
              <w:t>（7）培养学生自主、开放的学习能力。</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1、系统安装及管理</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2、用户和组的建立与管理</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3、</w:t>
            </w:r>
            <w:r>
              <w:rPr>
                <w:rFonts w:hint="eastAsia" w:ascii="宋体" w:hAnsi="宋体" w:eastAsia="宋体" w:cs="宋体"/>
                <w:color w:val="auto"/>
                <w:sz w:val="18"/>
                <w:szCs w:val="18"/>
                <w:lang w:val="en-US" w:eastAsia="zh-CN"/>
              </w:rPr>
              <w:t>网络管理基本应用</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4、</w:t>
            </w:r>
            <w:r>
              <w:rPr>
                <w:rFonts w:hint="eastAsia" w:ascii="宋体" w:hAnsi="宋体" w:eastAsia="宋体" w:cs="宋体"/>
                <w:color w:val="auto"/>
                <w:sz w:val="18"/>
                <w:szCs w:val="18"/>
                <w:lang w:val="en-US" w:eastAsia="zh-CN"/>
              </w:rPr>
              <w:t>网络配置及设备管理</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5、</w:t>
            </w:r>
            <w:r>
              <w:rPr>
                <w:rFonts w:hint="eastAsia" w:ascii="宋体" w:hAnsi="宋体" w:eastAsia="宋体" w:cs="宋体"/>
                <w:color w:val="auto"/>
                <w:sz w:val="18"/>
                <w:szCs w:val="18"/>
                <w:lang w:val="en-US" w:eastAsia="zh-CN"/>
              </w:rPr>
              <w:t>网络服务器规划、配置及管理</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通过对操作系统的学习以及Linux操作系统的使用，使高等职业学院计算机应用、计算机网络技术专业的学生了解计算机网络及安全与管理领域等专业知识与技能，能够熟练地使用Linux操作系统，培养学生的动手操作实践能力，为学生将来从事专业方面的实际工作奠定基础。 </w:t>
            </w:r>
          </w:p>
        </w:tc>
      </w:tr>
    </w:tbl>
    <w:p>
      <w:pPr>
        <w:spacing w:before="3"/>
        <w:rPr>
          <w:rFonts w:ascii="宋体" w:hAnsi="宋体" w:eastAsia="宋体" w:cs="宋体"/>
          <w:color w:val="auto"/>
          <w:sz w:val="6"/>
          <w:szCs w:val="6"/>
          <w:lang w:eastAsia="zh-CN"/>
        </w:rPr>
      </w:pPr>
    </w:p>
    <w:p>
      <w:pPr>
        <w:pStyle w:val="6"/>
        <w:spacing w:before="0"/>
        <w:ind w:left="0" w:right="0"/>
        <w:rPr>
          <w:rFonts w:cs="宋体"/>
          <w:color w:val="auto"/>
          <w:lang w:eastAsia="zh-CN"/>
        </w:rPr>
      </w:pPr>
    </w:p>
    <w:p>
      <w:pPr>
        <w:pStyle w:val="6"/>
        <w:spacing w:before="0"/>
        <w:ind w:left="0" w:right="0"/>
        <w:rPr>
          <w:rFonts w:cs="宋体"/>
          <w:color w:val="auto"/>
          <w:lang w:eastAsia="zh-CN"/>
        </w:rPr>
      </w:pPr>
      <w:r>
        <w:rPr>
          <w:rFonts w:hint="eastAsia"/>
          <w:color w:val="auto"/>
          <w:spacing w:val="-3"/>
          <w:lang w:val="en-US" w:eastAsia="zh-CN"/>
        </w:rPr>
        <w:t>2、</w:t>
      </w:r>
      <w:r>
        <w:rPr>
          <w:color w:val="auto"/>
          <w:spacing w:val="-3"/>
          <w:lang w:eastAsia="zh-CN"/>
        </w:rPr>
        <w:t xml:space="preserve">程序设计基础（ </w:t>
      </w:r>
      <w:r>
        <w:rPr>
          <w:rFonts w:cs="宋体"/>
          <w:color w:val="auto"/>
          <w:lang w:eastAsia="zh-CN"/>
        </w:rPr>
        <w:t xml:space="preserve">C </w:t>
      </w:r>
      <w:r>
        <w:rPr>
          <w:color w:val="auto"/>
          <w:spacing w:val="-3"/>
          <w:lang w:eastAsia="zh-CN"/>
        </w:rPr>
        <w:t xml:space="preserve">语言）        </w:t>
      </w:r>
      <w:r>
        <w:rPr>
          <w:color w:val="auto"/>
          <w:spacing w:val="-5"/>
          <w:lang w:eastAsia="zh-CN"/>
        </w:rPr>
        <w:t>学分：</w:t>
      </w:r>
      <w:r>
        <w:rPr>
          <w:rFonts w:cs="宋体"/>
          <w:color w:val="auto"/>
          <w:spacing w:val="-5"/>
          <w:lang w:eastAsia="zh-CN"/>
        </w:rPr>
        <w:t xml:space="preserve">4    </w:t>
      </w:r>
      <w:r>
        <w:rPr>
          <w:color w:val="auto"/>
          <w:spacing w:val="-3"/>
          <w:lang w:eastAsia="zh-CN"/>
        </w:rPr>
        <w:t>总学时：</w:t>
      </w:r>
      <w:r>
        <w:rPr>
          <w:rFonts w:cs="宋体"/>
          <w:color w:val="auto"/>
          <w:spacing w:val="-3"/>
          <w:lang w:eastAsia="zh-CN"/>
        </w:rPr>
        <w:t xml:space="preserve">64 </w:t>
      </w:r>
      <w:r>
        <w:rPr>
          <w:rFonts w:cs="宋体"/>
          <w:color w:val="auto"/>
          <w:spacing w:val="8"/>
          <w:lang w:eastAsia="zh-CN"/>
        </w:rPr>
        <w:t xml:space="preserve"> </w:t>
      </w:r>
      <w:r>
        <w:rPr>
          <w:color w:val="auto"/>
          <w:spacing w:val="-3"/>
          <w:lang w:eastAsia="zh-CN"/>
        </w:rPr>
        <w:t>实践学时：</w:t>
      </w:r>
      <w:r>
        <w:rPr>
          <w:rFonts w:cs="宋体"/>
          <w:color w:val="auto"/>
          <w:spacing w:val="-3"/>
          <w:lang w:eastAsia="zh-CN"/>
        </w:rPr>
        <w:t>32</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 w:val="21"/>
                <w:szCs w:val="21"/>
              </w:rPr>
              <w:t>主要内容</w:t>
            </w:r>
            <w:r>
              <w:rPr>
                <w:rFonts w:hint="eastAsia" w:ascii="宋体" w:hAnsi="宋体"/>
                <w:color w:val="auto"/>
                <w:sz w:val="21"/>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613"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（1）有责任感，勤奋好学，良好的沟通能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力和协调能力，有团队合作精神；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（2）培养学生良好的职业道德，树立爱岗</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敬业的精神；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（3）具有踏实肯干的工作作风和主动、耐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心的服务意思；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（1）掌握软件开发必备的</w:t>
            </w:r>
            <w:r>
              <w:rPr>
                <w:rFonts w:hint="default" w:ascii="宋体" w:hAnsi="宋体" w:eastAsia="宋体" w:cs="宋体"/>
                <w:color w:val="auto"/>
                <w:spacing w:val="-43"/>
                <w:sz w:val="18"/>
                <w:szCs w:val="18"/>
                <w:lang w:eastAsia="zh-CN"/>
              </w:rPr>
              <w:t xml:space="preserve"> </w:t>
            </w:r>
            <w:r>
              <w:rPr>
                <w:rFonts w:hint="default" w:ascii="宋体" w:hAnsi="宋体" w:eastAsia="宋体" w:cs="宋体"/>
                <w:color w:val="auto"/>
                <w:sz w:val="18"/>
                <w:szCs w:val="18"/>
                <w:lang w:eastAsia="zh-CN"/>
              </w:rPr>
              <w:t>C</w:t>
            </w:r>
            <w:r>
              <w:rPr>
                <w:rFonts w:hint="default" w:ascii="宋体" w:hAnsi="宋体" w:eastAsia="宋体" w:cs="宋体"/>
                <w:color w:val="auto"/>
                <w:spacing w:val="-42"/>
                <w:sz w:val="18"/>
                <w:szCs w:val="18"/>
                <w:lang w:eastAsia="zh-CN"/>
              </w:rPr>
              <w:t xml:space="preserve"> </w:t>
            </w:r>
            <w:r>
              <w:rPr>
                <w:rFonts w:hint="default" w:ascii="宋体" w:hAnsi="宋体" w:eastAsia="宋体" w:cs="宋体"/>
                <w:color w:val="auto"/>
                <w:sz w:val="18"/>
                <w:szCs w:val="18"/>
                <w:lang w:eastAsia="zh-CN"/>
              </w:rPr>
              <w:t xml:space="preserve">程序设计知识。 </w:t>
            </w:r>
            <w:r>
              <w:rPr>
                <w:rFonts w:hint="default" w:ascii="宋体" w:hAnsi="宋体" w:eastAsia="宋体" w:cs="宋体"/>
                <w:color w:val="auto"/>
                <w:spacing w:val="-8"/>
                <w:sz w:val="18"/>
                <w:szCs w:val="18"/>
                <w:lang w:eastAsia="zh-CN"/>
              </w:rPr>
              <w:t>包括数据类型、结构化程序设计方法、数组、</w:t>
            </w:r>
            <w:r>
              <w:rPr>
                <w:rFonts w:hint="default" w:ascii="宋体" w:hAnsi="宋体" w:eastAsia="宋体" w:cs="宋体"/>
                <w:color w:val="auto"/>
                <w:spacing w:val="-74"/>
                <w:sz w:val="18"/>
                <w:szCs w:val="18"/>
                <w:lang w:eastAsia="zh-CN"/>
              </w:rPr>
              <w:t xml:space="preserve"> </w:t>
            </w:r>
            <w:r>
              <w:rPr>
                <w:rFonts w:hint="default" w:ascii="宋体" w:hAnsi="宋体" w:eastAsia="宋体" w:cs="宋体"/>
                <w:color w:val="auto"/>
                <w:sz w:val="18"/>
                <w:szCs w:val="18"/>
                <w:lang w:eastAsia="zh-CN"/>
              </w:rPr>
              <w:t xml:space="preserve">函数、指针等知识；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（2）掌握基本的编程规范；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（3）掌握一定的程序员岗位职责及工作规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范；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（1）培养学生分析问题和解决问题的基本</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能力；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（2）具备使用 C</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 xml:space="preserve">语言编程基本能力，掌握 编程的基本技能；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24" w:beforeAutospacing="0" w:after="0" w:afterAutospacing="0"/>
              <w:ind w:left="103" w:right="0"/>
              <w:rPr>
                <w:rFonts w:hint="default" w:ascii="宋体" w:hAnsi="宋体" w:eastAsia="宋体" w:cs="宋体"/>
                <w:color w:val="auto"/>
                <w:sz w:val="18"/>
                <w:szCs w:val="18"/>
                <w:lang w:eastAsia="zh-CN"/>
              </w:rPr>
            </w:pPr>
          </w:p>
          <w:p>
            <w:pPr>
              <w:pStyle w:val="21"/>
              <w:keepNext w:val="0"/>
              <w:keepLines w:val="0"/>
              <w:suppressLineNumbers w:val="0"/>
              <w:spacing w:before="124" w:beforeAutospacing="0" w:after="0" w:afterAutospacing="0"/>
              <w:ind w:left="103" w:right="0"/>
              <w:rPr>
                <w:rFonts w:hint="default" w:ascii="宋体" w:hAnsi="宋体" w:eastAsia="宋体" w:cs="宋体"/>
                <w:color w:val="auto"/>
                <w:sz w:val="18"/>
                <w:szCs w:val="18"/>
                <w:lang w:eastAsia="zh-CN"/>
              </w:rPr>
            </w:pPr>
          </w:p>
          <w:p>
            <w:pPr>
              <w:pStyle w:val="21"/>
              <w:keepNext w:val="0"/>
              <w:keepLines w:val="0"/>
              <w:suppressLineNumbers w:val="0"/>
              <w:spacing w:before="124" w:beforeAutospacing="0" w:after="0" w:afterAutospacing="0"/>
              <w:ind w:left="0"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 C</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程序结构</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2</w:t>
            </w:r>
            <w:r>
              <w:rPr>
                <w:rFonts w:hint="default" w:ascii="宋体" w:hAnsi="宋体" w:eastAsia="宋体" w:cs="宋体"/>
                <w:color w:val="auto"/>
                <w:sz w:val="18"/>
                <w:szCs w:val="18"/>
                <w:lang w:eastAsia="zh-CN"/>
              </w:rPr>
              <w:t>.</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最简单的</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C</w:t>
            </w:r>
            <w:r>
              <w:rPr>
                <w:rFonts w:hint="default" w:ascii="宋体" w:hAnsi="宋体" w:eastAsia="宋体" w:cs="宋体"/>
                <w:color w:val="auto"/>
                <w:spacing w:val="-44"/>
                <w:sz w:val="18"/>
                <w:szCs w:val="18"/>
                <w:lang w:eastAsia="zh-CN"/>
              </w:rPr>
              <w:t xml:space="preserve"> </w:t>
            </w:r>
            <w:r>
              <w:rPr>
                <w:rFonts w:hint="default" w:ascii="宋体" w:hAnsi="宋体" w:eastAsia="宋体" w:cs="宋体"/>
                <w:color w:val="auto"/>
                <w:sz w:val="18"/>
                <w:szCs w:val="18"/>
                <w:lang w:eastAsia="zh-CN"/>
              </w:rPr>
              <w:t>程序</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3</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标识符与保留字</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4</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常量</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变量</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5"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6</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变量与变量地址 </w:t>
            </w:r>
          </w:p>
          <w:p>
            <w:pPr>
              <w:pStyle w:val="21"/>
              <w:keepNext w:val="0"/>
              <w:keepLines w:val="0"/>
              <w:suppressLineNumbers w:val="0"/>
              <w:spacing w:before="4"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7</w:t>
            </w:r>
            <w:r>
              <w:rPr>
                <w:rFonts w:hint="default" w:ascii="宋体" w:hAnsi="宋体" w:eastAsia="宋体" w:cs="宋体"/>
                <w:color w:val="auto"/>
                <w:sz w:val="18"/>
                <w:szCs w:val="18"/>
                <w:lang w:eastAsia="zh-CN"/>
              </w:rPr>
              <w:t>.</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运算符与表达式</w:t>
            </w:r>
            <w:r>
              <w:rPr>
                <w:rFonts w:hint="default" w:ascii="宋体" w:hAnsi="宋体" w:eastAsia="宋体" w:cs="宋体"/>
                <w:color w:val="auto"/>
                <w:spacing w:val="1"/>
                <w:sz w:val="18"/>
                <w:szCs w:val="18"/>
                <w:lang w:eastAsia="zh-CN"/>
              </w:rPr>
              <w:t xml:space="preserve"> </w:t>
            </w:r>
            <w:r>
              <w:rPr>
                <w:rFonts w:hint="default" w:ascii="宋体" w:hAnsi="宋体" w:eastAsia="宋体" w:cs="宋体"/>
                <w:color w:val="auto"/>
                <w:sz w:val="18"/>
                <w:szCs w:val="18"/>
                <w:lang w:eastAsia="zh-CN"/>
              </w:rPr>
              <w:t xml:space="preserve"> </w:t>
            </w:r>
          </w:p>
          <w:p>
            <w:pPr>
              <w:keepNext w:val="0"/>
              <w:keepLines w:val="0"/>
              <w:suppressLineNumbers w:val="0"/>
              <w:spacing w:before="0" w:beforeAutospacing="0" w:after="0" w:afterAutospacing="0" w:line="240" w:lineRule="exact"/>
              <w:ind w:left="0" w:right="0"/>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8</w:t>
            </w:r>
            <w:r>
              <w:rPr>
                <w:rFonts w:hint="default" w:ascii="宋体" w:hAnsi="宋体" w:eastAsia="宋体" w:cs="宋体"/>
                <w:color w:val="auto"/>
                <w:sz w:val="18"/>
                <w:szCs w:val="18"/>
              </w:rPr>
              <w:t>.</w:t>
            </w:r>
            <w:r>
              <w:rPr>
                <w:rFonts w:hint="default" w:ascii="宋体" w:hAnsi="宋体" w:eastAsia="宋体" w:cs="宋体"/>
                <w:color w:val="auto"/>
                <w:spacing w:val="-1"/>
                <w:sz w:val="18"/>
                <w:szCs w:val="18"/>
              </w:rPr>
              <w:t xml:space="preserve"> </w:t>
            </w:r>
            <w:r>
              <w:rPr>
                <w:rFonts w:hint="default" w:ascii="宋体" w:hAnsi="宋体" w:eastAsia="宋体" w:cs="宋体"/>
                <w:color w:val="auto"/>
                <w:sz w:val="18"/>
                <w:szCs w:val="18"/>
              </w:rPr>
              <w:t>指针与数组初步</w:t>
            </w:r>
          </w:p>
          <w:p>
            <w:pPr>
              <w:keepNext w:val="0"/>
              <w:keepLines w:val="0"/>
              <w:suppressLineNumbers w:val="0"/>
              <w:spacing w:before="0" w:beforeAutospacing="0" w:after="0" w:afterAutospacing="0" w:line="240" w:lineRule="exact"/>
              <w:ind w:left="0" w:right="0"/>
              <w:rPr>
                <w:rFonts w:hint="default" w:ascii="宋体" w:hAnsi="宋体" w:eastAsia="宋体" w:cs="宋体"/>
                <w:color w:val="auto"/>
                <w:sz w:val="18"/>
                <w:szCs w:val="18"/>
              </w:rPr>
            </w:pPr>
          </w:p>
          <w:p>
            <w:pPr>
              <w:keepNext w:val="0"/>
              <w:keepLines w:val="0"/>
              <w:suppressLineNumbers w:val="0"/>
              <w:spacing w:before="0" w:beforeAutospacing="0" w:after="0" w:afterAutospacing="0" w:line="240" w:lineRule="exact"/>
              <w:ind w:left="0" w:right="0"/>
              <w:rPr>
                <w:rFonts w:hint="default" w:ascii="宋体" w:hAnsi="宋体" w:eastAsia="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124" w:beforeAutospacing="0" w:after="0" w:afterAutospacing="0"/>
              <w:ind w:left="0" w:right="0"/>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8"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44" w:lineRule="auto"/>
              <w:ind w:left="103" w:right="11"/>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通过课堂讲授、课堂练习和</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讨论互动、课后作业和上机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6"/>
                <w:sz w:val="18"/>
                <w:szCs w:val="18"/>
                <w:lang w:eastAsia="zh-CN"/>
              </w:rPr>
              <w:t>实验等教学手段，学生应熟</w:t>
            </w:r>
            <w:r>
              <w:rPr>
                <w:rFonts w:hint="default" w:ascii="宋体" w:hAnsi="宋体" w:eastAsia="宋体" w:cs="宋体"/>
                <w:color w:val="auto"/>
                <w:sz w:val="18"/>
                <w:szCs w:val="18"/>
                <w:lang w:eastAsia="zh-CN"/>
              </w:rPr>
              <w:t xml:space="preserve"> 练掌握</w:t>
            </w:r>
            <w:r>
              <w:rPr>
                <w:rFonts w:hint="default" w:ascii="宋体" w:hAnsi="宋体" w:eastAsia="宋体" w:cs="宋体"/>
                <w:color w:val="auto"/>
                <w:spacing w:val="-54"/>
                <w:sz w:val="18"/>
                <w:szCs w:val="18"/>
                <w:lang w:eastAsia="zh-CN"/>
              </w:rPr>
              <w:t xml:space="preserve"> </w:t>
            </w:r>
            <w:r>
              <w:rPr>
                <w:rFonts w:hint="default" w:ascii="宋体" w:hAnsi="宋体" w:eastAsia="宋体" w:cs="宋体"/>
                <w:color w:val="auto"/>
                <w:sz w:val="18"/>
                <w:szCs w:val="18"/>
                <w:lang w:eastAsia="zh-CN"/>
              </w:rPr>
              <w:t>C</w:t>
            </w:r>
            <w:r>
              <w:rPr>
                <w:rFonts w:hint="default" w:ascii="宋体" w:hAnsi="宋体" w:eastAsia="宋体" w:cs="宋体"/>
                <w:color w:val="auto"/>
                <w:spacing w:val="-53"/>
                <w:sz w:val="18"/>
                <w:szCs w:val="18"/>
                <w:lang w:eastAsia="zh-CN"/>
              </w:rPr>
              <w:t xml:space="preserve"> </w:t>
            </w:r>
            <w:r>
              <w:rPr>
                <w:rFonts w:hint="default" w:ascii="宋体" w:hAnsi="宋体" w:eastAsia="宋体" w:cs="宋体"/>
                <w:color w:val="auto"/>
                <w:sz w:val="18"/>
                <w:szCs w:val="18"/>
                <w:lang w:eastAsia="zh-CN"/>
              </w:rPr>
              <w:t xml:space="preserve">语言中的基本知识、 </w:t>
            </w:r>
            <w:r>
              <w:rPr>
                <w:rFonts w:hint="default" w:ascii="宋体" w:hAnsi="宋体" w:eastAsia="宋体" w:cs="宋体"/>
                <w:color w:val="auto"/>
                <w:spacing w:val="5"/>
                <w:sz w:val="18"/>
                <w:szCs w:val="18"/>
                <w:lang w:eastAsia="zh-CN"/>
              </w:rPr>
              <w:t>各种语句及程序控制结构，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熟练掌握 C</w:t>
            </w:r>
            <w:r>
              <w:rPr>
                <w:rFonts w:hint="default" w:ascii="宋体" w:hAnsi="宋体" w:eastAsia="宋体" w:cs="宋体"/>
                <w:color w:val="auto"/>
                <w:spacing w:val="-16"/>
                <w:sz w:val="18"/>
                <w:szCs w:val="18"/>
                <w:lang w:eastAsia="zh-CN"/>
              </w:rPr>
              <w:t xml:space="preserve"> </w:t>
            </w:r>
            <w:r>
              <w:rPr>
                <w:rFonts w:hint="default" w:ascii="宋体" w:hAnsi="宋体" w:eastAsia="宋体" w:cs="宋体"/>
                <w:color w:val="auto"/>
                <w:sz w:val="18"/>
                <w:szCs w:val="18"/>
                <w:lang w:eastAsia="zh-CN"/>
              </w:rPr>
              <w:t xml:space="preserve">语言的函数、数 </w:t>
            </w:r>
            <w:r>
              <w:rPr>
                <w:rFonts w:hint="default" w:ascii="宋体" w:hAnsi="宋体" w:eastAsia="宋体" w:cs="宋体"/>
                <w:color w:val="auto"/>
                <w:spacing w:val="5"/>
                <w:sz w:val="18"/>
                <w:szCs w:val="18"/>
                <w:lang w:eastAsia="zh-CN"/>
              </w:rPr>
              <w:t>组、指针、结构体、链表等</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数据结构的基本算法；并能</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熟练地运用 C</w:t>
            </w:r>
            <w:r>
              <w:rPr>
                <w:rFonts w:hint="default" w:ascii="宋体" w:hAnsi="宋体" w:eastAsia="宋体" w:cs="宋体"/>
                <w:color w:val="auto"/>
                <w:spacing w:val="-16"/>
                <w:sz w:val="18"/>
                <w:szCs w:val="18"/>
                <w:lang w:eastAsia="zh-CN"/>
              </w:rPr>
              <w:t xml:space="preserve"> </w:t>
            </w:r>
            <w:r>
              <w:rPr>
                <w:rFonts w:hint="default" w:ascii="宋体" w:hAnsi="宋体" w:eastAsia="宋体" w:cs="宋体"/>
                <w:color w:val="auto"/>
                <w:sz w:val="18"/>
                <w:szCs w:val="18"/>
                <w:lang w:eastAsia="zh-CN"/>
              </w:rPr>
              <w:t xml:space="preserve">语言进行结构 </w:t>
            </w:r>
            <w:r>
              <w:rPr>
                <w:rFonts w:hint="default" w:ascii="宋体" w:hAnsi="宋体" w:eastAsia="宋体" w:cs="宋体"/>
                <w:color w:val="auto"/>
                <w:spacing w:val="5"/>
                <w:sz w:val="18"/>
                <w:szCs w:val="18"/>
                <w:lang w:eastAsia="zh-CN"/>
              </w:rPr>
              <w:t>化程序设计；具有较强的程</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序修改调式能力；具备较强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的逻辑思维能力和独立思考</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 xml:space="preserve">能力。 </w:t>
            </w:r>
          </w:p>
        </w:tc>
      </w:tr>
    </w:tbl>
    <w:p>
      <w:pPr>
        <w:spacing w:before="4"/>
        <w:rPr>
          <w:rFonts w:ascii="宋体" w:hAnsi="宋体" w:eastAsia="宋体" w:cs="宋体"/>
          <w:color w:val="auto"/>
          <w:sz w:val="5"/>
          <w:szCs w:val="5"/>
          <w:lang w:eastAsia="zh-CN"/>
        </w:rPr>
      </w:pPr>
    </w:p>
    <w:p>
      <w:pPr>
        <w:spacing w:before="4"/>
        <w:rPr>
          <w:rFonts w:ascii="宋体" w:hAnsi="宋体" w:eastAsia="宋体" w:cs="宋体"/>
          <w:color w:val="auto"/>
          <w:sz w:val="8"/>
          <w:szCs w:val="8"/>
          <w:lang w:eastAsia="zh-CN"/>
        </w:rPr>
      </w:pPr>
    </w:p>
    <w:p>
      <w:pPr>
        <w:pStyle w:val="6"/>
        <w:ind w:right="36"/>
        <w:rPr>
          <w:rFonts w:cs="宋体"/>
          <w:color w:val="auto"/>
          <w:lang w:eastAsia="zh-CN"/>
        </w:rPr>
      </w:pPr>
      <w:r>
        <w:rPr>
          <w:rFonts w:hint="eastAsia"/>
          <w:color w:val="auto"/>
          <w:highlight w:val="none"/>
          <w:lang w:val="en-US" w:eastAsia="zh-CN"/>
        </w:rPr>
        <w:t>3、</w:t>
      </w:r>
      <w:r>
        <w:rPr>
          <w:rFonts w:cs="宋体"/>
          <w:color w:val="auto"/>
          <w:lang w:eastAsia="zh-CN"/>
        </w:rPr>
        <w:t xml:space="preserve"> Mysql </w:t>
      </w:r>
      <w:r>
        <w:rPr>
          <w:color w:val="auto"/>
          <w:lang w:eastAsia="zh-CN"/>
        </w:rPr>
        <w:t>数据库管理与程序设计     学分：</w:t>
      </w:r>
      <w:r>
        <w:rPr>
          <w:rFonts w:cs="宋体"/>
          <w:color w:val="auto"/>
          <w:lang w:eastAsia="zh-CN"/>
        </w:rPr>
        <w:t xml:space="preserve">4  </w:t>
      </w:r>
      <w:r>
        <w:rPr>
          <w:color w:val="auto"/>
          <w:lang w:eastAsia="zh-CN"/>
        </w:rPr>
        <w:t>总学时：</w:t>
      </w:r>
      <w:r>
        <w:rPr>
          <w:rFonts w:cs="宋体"/>
          <w:color w:val="auto"/>
          <w:lang w:eastAsia="zh-CN"/>
        </w:rPr>
        <w:t>64</w:t>
      </w:r>
      <w:r>
        <w:rPr>
          <w:rFonts w:cs="宋体"/>
          <w:color w:val="auto"/>
          <w:spacing w:val="119"/>
          <w:lang w:eastAsia="zh-CN"/>
        </w:rPr>
        <w:t xml:space="preserve"> </w:t>
      </w:r>
      <w:r>
        <w:rPr>
          <w:color w:val="auto"/>
          <w:lang w:eastAsia="zh-CN"/>
        </w:rPr>
        <w:t>实践学时：</w:t>
      </w:r>
      <w:r>
        <w:rPr>
          <w:rFonts w:cs="宋体"/>
          <w:color w:val="auto"/>
          <w:lang w:eastAsia="zh-CN"/>
        </w:rPr>
        <w:t xml:space="preserve">32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r>
              <w:rPr>
                <w:rFonts w:hint="default" w:ascii="宋体" w:hAnsi="宋体" w:eastAsia="宋体" w:cs="宋体"/>
                <w:color w:val="auto"/>
                <w:sz w:val="21"/>
                <w:szCs w:val="21"/>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94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（1）培养勤奋、守纪、吃苦耐劳的工作态</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度；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（2）有责任感，勤奋好学，良好的沟通能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力和协调能力，有团队合作精神；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（3）培养学生良好的职业道德，树立爱岗</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敬业的精神；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（4）具有踏实肯干的工作作风和主动、耐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心的服务意思； </w:t>
            </w:r>
          </w:p>
          <w:p>
            <w:pPr>
              <w:pStyle w:val="21"/>
              <w:keepNext w:val="0"/>
              <w:keepLines w:val="0"/>
              <w:suppressLineNumbers w:val="0"/>
              <w:spacing w:before="1" w:beforeAutospacing="0" w:after="0" w:afterAutospacing="0" w:line="244" w:lineRule="auto"/>
              <w:ind w:left="103" w:right="22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（5）培养学生自主、开放的学习能力；</w:t>
            </w:r>
            <w:r>
              <w:rPr>
                <w:rFonts w:hint="default" w:ascii="宋体" w:hAnsi="宋体" w:eastAsia="宋体" w:cs="宋体"/>
                <w:b/>
                <w:bCs/>
                <w:color w:val="auto"/>
                <w:w w:val="99"/>
                <w:sz w:val="18"/>
                <w:szCs w:val="18"/>
                <w:lang w:eastAsia="zh-CN"/>
              </w:rPr>
              <w:t xml:space="preserve"> </w:t>
            </w: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（1）理解数据库的基本概念和原理； </w:t>
            </w:r>
          </w:p>
          <w:p>
            <w:pPr>
              <w:pStyle w:val="21"/>
              <w:keepNext w:val="0"/>
              <w:keepLines w:val="0"/>
              <w:suppressLineNumbers w:val="0"/>
              <w:spacing w:before="4" w:beforeAutospacing="0" w:after="0" w:afterAutospacing="0" w:line="244" w:lineRule="auto"/>
              <w:ind w:left="103" w:right="98"/>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（2）安装和配置 MYSQL，会对 MYSQL</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 xml:space="preserve">数据 库进行安全管理；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（3）掌握使用 MYSQL</w:t>
            </w:r>
            <w:r>
              <w:rPr>
                <w:rFonts w:hint="default" w:ascii="宋体" w:hAnsi="宋体" w:eastAsia="宋体" w:cs="宋体"/>
                <w:color w:val="auto"/>
                <w:spacing w:val="-57"/>
                <w:sz w:val="18"/>
                <w:szCs w:val="18"/>
                <w:lang w:eastAsia="zh-CN"/>
              </w:rPr>
              <w:t xml:space="preserve"> </w:t>
            </w:r>
            <w:r>
              <w:rPr>
                <w:rFonts w:hint="default" w:ascii="宋体" w:hAnsi="宋体" w:eastAsia="宋体" w:cs="宋体"/>
                <w:color w:val="auto"/>
                <w:sz w:val="18"/>
                <w:szCs w:val="18"/>
                <w:lang w:eastAsia="zh-CN"/>
              </w:rPr>
              <w:t xml:space="preserve">语言创建、管理数据 库及其对象；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24"/>
                <w:szCs w:val="24"/>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24"/>
                <w:szCs w:val="24"/>
                <w:lang w:eastAsia="zh-CN"/>
              </w:rPr>
              <w:t xml:space="preserve"> </w:t>
            </w:r>
            <w:r>
              <w:rPr>
                <w:rFonts w:hint="default" w:ascii="宋体" w:hAnsi="宋体" w:eastAsia="宋体" w:cs="宋体"/>
                <w:color w:val="auto"/>
                <w:sz w:val="24"/>
                <w:szCs w:val="24"/>
                <w:lang w:eastAsia="zh-CN"/>
              </w:rPr>
              <w:t xml:space="preserve"> </w:t>
            </w:r>
          </w:p>
          <w:p>
            <w:pPr>
              <w:pStyle w:val="21"/>
              <w:keepNext w:val="0"/>
              <w:keepLines w:val="0"/>
              <w:suppressLineNumbers w:val="0"/>
              <w:spacing w:before="4" w:beforeAutospacing="0" w:after="0" w:afterAutospacing="0" w:line="244" w:lineRule="auto"/>
              <w:ind w:left="103" w:right="98"/>
              <w:rPr>
                <w:rFonts w:hint="default" w:ascii="宋体" w:hAnsi="宋体" w:eastAsia="宋体" w:cs="宋体"/>
                <w:color w:val="auto"/>
                <w:sz w:val="18"/>
                <w:szCs w:val="18"/>
                <w:lang w:eastAsia="zh-CN"/>
              </w:rPr>
            </w:pPr>
            <w:r>
              <w:rPr>
                <w:rFonts w:hint="default" w:ascii="宋体" w:hAnsi="宋体" w:eastAsia="宋体" w:cs="宋体"/>
                <w:color w:val="auto"/>
                <w:spacing w:val="-8"/>
                <w:sz w:val="18"/>
                <w:szCs w:val="18"/>
                <w:lang w:eastAsia="zh-CN"/>
              </w:rPr>
              <w:t>（1）熟练使用</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SQL</w:t>
            </w:r>
            <w:r>
              <w:rPr>
                <w:rFonts w:hint="default" w:ascii="宋体" w:hAnsi="宋体" w:eastAsia="宋体" w:cs="宋体"/>
                <w:color w:val="auto"/>
                <w:spacing w:val="-44"/>
                <w:sz w:val="18"/>
                <w:szCs w:val="18"/>
                <w:lang w:eastAsia="zh-CN"/>
              </w:rPr>
              <w:t xml:space="preserve"> </w:t>
            </w:r>
            <w:r>
              <w:rPr>
                <w:rFonts w:hint="default" w:ascii="宋体" w:hAnsi="宋体" w:eastAsia="宋体" w:cs="宋体"/>
                <w:color w:val="auto"/>
                <w:sz w:val="18"/>
                <w:szCs w:val="18"/>
                <w:lang w:eastAsia="zh-CN"/>
              </w:rPr>
              <w:t>语言对</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MYSQ</w:t>
            </w:r>
            <w:r>
              <w:rPr>
                <w:rFonts w:hint="default" w:ascii="宋体" w:hAnsi="宋体" w:eastAsia="宋体" w:cs="宋体"/>
                <w:color w:val="auto"/>
                <w:spacing w:val="-43"/>
                <w:sz w:val="18"/>
                <w:szCs w:val="18"/>
                <w:lang w:eastAsia="zh-CN"/>
              </w:rPr>
              <w:t xml:space="preserve"> </w:t>
            </w:r>
            <w:r>
              <w:rPr>
                <w:rFonts w:hint="default" w:ascii="宋体" w:hAnsi="宋体" w:eastAsia="宋体" w:cs="宋体"/>
                <w:color w:val="auto"/>
                <w:sz w:val="18"/>
                <w:szCs w:val="18"/>
                <w:lang w:eastAsia="zh-CN"/>
              </w:rPr>
              <w:t xml:space="preserve">数据库进行 操作； </w:t>
            </w:r>
          </w:p>
          <w:p>
            <w:pPr>
              <w:pStyle w:val="21"/>
              <w:keepNext w:val="0"/>
              <w:keepLines w:val="0"/>
              <w:suppressLineNumbers w:val="0"/>
              <w:spacing w:before="1" w:beforeAutospacing="0" w:after="0" w:afterAutospacing="0" w:line="244" w:lineRule="auto"/>
              <w:ind w:left="103" w:right="101"/>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（2）对 MYSQL</w:t>
            </w:r>
            <w:r>
              <w:rPr>
                <w:rFonts w:hint="default" w:ascii="宋体" w:hAnsi="宋体" w:eastAsia="宋体" w:cs="宋体"/>
                <w:color w:val="auto"/>
                <w:spacing w:val="-57"/>
                <w:sz w:val="18"/>
                <w:szCs w:val="18"/>
                <w:lang w:eastAsia="zh-CN"/>
              </w:rPr>
              <w:t xml:space="preserve"> </w:t>
            </w:r>
            <w:r>
              <w:rPr>
                <w:rFonts w:hint="default" w:ascii="宋体" w:hAnsi="宋体" w:eastAsia="宋体" w:cs="宋体"/>
                <w:color w:val="auto"/>
                <w:sz w:val="18"/>
                <w:szCs w:val="18"/>
                <w:lang w:eastAsia="zh-CN"/>
              </w:rPr>
              <w:t>数据库进行数据库编程和管 理</w:t>
            </w:r>
            <w:r>
              <w:rPr>
                <w:rFonts w:hint="eastAsia" w:ascii="宋体" w:hAnsi="宋体" w:eastAsia="宋体" w:cs="宋体"/>
                <w:color w:val="auto"/>
                <w:sz w:val="18"/>
                <w:szCs w:val="18"/>
                <w:lang w:eastAsia="zh-CN"/>
              </w:rPr>
              <w:t>。</w:t>
            </w:r>
            <w:r>
              <w:rPr>
                <w:rFonts w:hint="default" w:ascii="宋体" w:hAnsi="宋体" w:eastAsia="宋体" w:cs="宋体"/>
                <w:color w:val="auto"/>
                <w:sz w:val="18"/>
                <w:szCs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9" w:beforeAutospacing="0" w:after="0" w:afterAutospacing="0"/>
              <w:ind w:left="0" w:right="0"/>
              <w:rPr>
                <w:rFonts w:hint="default" w:ascii="宋体" w:hAnsi="宋体" w:eastAsia="宋体" w:cs="宋体"/>
                <w:color w:val="auto"/>
                <w:sz w:val="26"/>
                <w:szCs w:val="26"/>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1.创建和管理数据库和表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2.数据库表的基本操作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3.视图和索引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4.数据库编程 </w:t>
            </w:r>
          </w:p>
          <w:p>
            <w:pPr>
              <w:pStyle w:val="21"/>
              <w:keepNext w:val="0"/>
              <w:keepLines w:val="0"/>
              <w:suppressLineNumbers w:val="0"/>
              <w:spacing w:before="8" w:beforeAutospacing="0" w:after="0" w:afterAutospacing="0"/>
              <w:ind w:left="0" w:right="0"/>
              <w:rPr>
                <w:rFonts w:hint="default" w:ascii="宋体" w:hAnsi="宋体" w:eastAsia="宋体" w:cs="宋体"/>
                <w:color w:val="auto"/>
                <w:sz w:val="17"/>
                <w:szCs w:val="17"/>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r>
              <w:rPr>
                <w:rFonts w:hint="default" w:ascii="宋体"/>
                <w:color w:val="auto"/>
                <w:sz w:val="18"/>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6" w:beforeAutospacing="0" w:after="0" w:afterAutospacing="0"/>
              <w:ind w:left="0" w:right="0"/>
              <w:rPr>
                <w:rFonts w:hint="default" w:ascii="宋体" w:hAnsi="宋体" w:eastAsia="宋体" w:cs="宋体"/>
                <w:color w:val="auto"/>
                <w:sz w:val="26"/>
                <w:szCs w:val="26"/>
                <w:lang w:eastAsia="zh-CN"/>
              </w:rPr>
            </w:pPr>
          </w:p>
          <w:p>
            <w:pPr>
              <w:pStyle w:val="21"/>
              <w:keepNext w:val="0"/>
              <w:keepLines w:val="0"/>
              <w:suppressLineNumbers w:val="0"/>
              <w:spacing w:before="0" w:beforeAutospacing="0" w:after="0" w:afterAutospacing="0" w:line="244" w:lineRule="auto"/>
              <w:ind w:left="103" w:right="91"/>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课程教学中，将数据库管理</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典型操作作为教学主线展开</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教学，以项目化为为载体；</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在</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学</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生</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完</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成</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工</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作</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任</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务</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过</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 xml:space="preserve">程 </w:t>
            </w:r>
            <w:r>
              <w:rPr>
                <w:rFonts w:hint="default" w:ascii="宋体" w:hAnsi="宋体" w:eastAsia="宋体" w:cs="宋体"/>
                <w:color w:val="auto"/>
                <w:spacing w:val="5"/>
                <w:sz w:val="18"/>
                <w:szCs w:val="18"/>
                <w:lang w:eastAsia="zh-CN"/>
              </w:rPr>
              <w:t>中，学会从事本专业工作的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知识和技能，学生既能掌握</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基础知识和基本技能，又具</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备了一定的分析问题和解决</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问题能力，最终达到培养计</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算机应用专业高技能专门人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才的目的。在课程实施中，</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采用项目化学习情景设计、</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案例法分析法、教学做一体</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6"/>
                <w:sz w:val="18"/>
                <w:szCs w:val="18"/>
                <w:lang w:eastAsia="zh-CN"/>
              </w:rPr>
              <w:t>等方法，针对每一个工作过</w:t>
            </w:r>
            <w:r>
              <w:rPr>
                <w:rFonts w:hint="default" w:ascii="宋体" w:hAnsi="宋体" w:eastAsia="宋体" w:cs="宋体"/>
                <w:color w:val="auto"/>
                <w:spacing w:val="-83"/>
                <w:sz w:val="18"/>
                <w:szCs w:val="18"/>
                <w:lang w:eastAsia="zh-CN"/>
              </w:rPr>
              <w:t xml:space="preserve"> </w:t>
            </w:r>
            <w:r>
              <w:rPr>
                <w:rFonts w:hint="default" w:ascii="宋体" w:hAnsi="宋体" w:eastAsia="宋体" w:cs="宋体"/>
                <w:color w:val="auto"/>
                <w:spacing w:val="5"/>
                <w:sz w:val="18"/>
                <w:szCs w:val="18"/>
                <w:lang w:eastAsia="zh-CN"/>
              </w:rPr>
              <w:t>程环节来实现相关课程内容</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 xml:space="preserve">的学习和掌握。 </w:t>
            </w:r>
          </w:p>
        </w:tc>
      </w:tr>
    </w:tbl>
    <w:p>
      <w:pPr>
        <w:pStyle w:val="6"/>
        <w:numPr>
          <w:ilvl w:val="0"/>
          <w:numId w:val="0"/>
        </w:numPr>
        <w:rPr>
          <w:rFonts w:hint="eastAsia"/>
          <w:color w:val="auto"/>
          <w:highlight w:val="none"/>
          <w:lang w:val="en-US" w:eastAsia="zh-CN"/>
        </w:rPr>
      </w:pPr>
    </w:p>
    <w:p>
      <w:pPr>
        <w:pStyle w:val="6"/>
        <w:ind w:left="0"/>
        <w:rPr>
          <w:rFonts w:cs="宋体"/>
          <w:color w:val="auto"/>
          <w:lang w:eastAsia="zh-CN"/>
        </w:rPr>
      </w:pPr>
      <w:r>
        <w:rPr>
          <w:rFonts w:hint="eastAsia"/>
          <w:color w:val="auto"/>
          <w:highlight w:val="none"/>
          <w:lang w:val="en-US" w:eastAsia="zh-CN"/>
        </w:rPr>
        <w:t>4、</w:t>
      </w:r>
      <w:r>
        <w:rPr>
          <w:rFonts w:hint="eastAsia" w:cs="宋体"/>
          <w:color w:val="auto"/>
          <w:lang w:val="en-US" w:eastAsia="zh-CN"/>
        </w:rPr>
        <w:t>人工智能导论</w:t>
      </w:r>
      <w:r>
        <w:rPr>
          <w:color w:val="auto"/>
          <w:lang w:eastAsia="zh-CN"/>
        </w:rPr>
        <w:t xml:space="preserve">          学分：</w:t>
      </w:r>
      <w:r>
        <w:rPr>
          <w:rFonts w:hint="eastAsia" w:cs="宋体"/>
          <w:color w:val="auto"/>
          <w:lang w:val="en-US" w:eastAsia="zh-CN"/>
        </w:rPr>
        <w:t>3</w:t>
      </w:r>
      <w:r>
        <w:rPr>
          <w:rFonts w:cs="宋体"/>
          <w:color w:val="auto"/>
          <w:lang w:eastAsia="zh-CN"/>
        </w:rPr>
        <w:t xml:space="preserve">   </w:t>
      </w:r>
      <w:r>
        <w:rPr>
          <w:color w:val="auto"/>
          <w:lang w:eastAsia="zh-CN"/>
        </w:rPr>
        <w:t>总学时：</w:t>
      </w:r>
      <w:r>
        <w:rPr>
          <w:rFonts w:hint="eastAsia" w:cs="宋体"/>
          <w:color w:val="auto"/>
          <w:lang w:val="en-US" w:eastAsia="zh-CN"/>
        </w:rPr>
        <w:t>48</w:t>
      </w:r>
      <w:r>
        <w:rPr>
          <w:rFonts w:cs="宋体"/>
          <w:color w:val="auto"/>
          <w:spacing w:val="119"/>
          <w:lang w:eastAsia="zh-CN"/>
        </w:rPr>
        <w:t xml:space="preserve"> </w:t>
      </w:r>
      <w:r>
        <w:rPr>
          <w:color w:val="auto"/>
          <w:lang w:eastAsia="zh-CN"/>
        </w:rPr>
        <w:t>实践学时：</w:t>
      </w:r>
      <w:r>
        <w:rPr>
          <w:rFonts w:hint="eastAsia" w:cs="宋体"/>
          <w:color w:val="auto"/>
          <w:lang w:val="en-US" w:eastAsia="zh-CN"/>
        </w:rPr>
        <w:t>16</w:t>
      </w:r>
      <w:r>
        <w:rPr>
          <w:rFonts w:cs="宋体"/>
          <w:color w:val="auto"/>
          <w:lang w:eastAsia="zh-CN"/>
        </w:rPr>
        <w:t xml:space="preserve">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r>
              <w:rPr>
                <w:rFonts w:hint="default" w:ascii="宋体" w:hAnsi="宋体" w:eastAsia="宋体" w:cs="宋体"/>
                <w:color w:val="auto"/>
                <w:sz w:val="21"/>
                <w:szCs w:val="21"/>
              </w:rPr>
              <w:t xml:space="preserve"> </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9289"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lang w:eastAsia="zh-CN"/>
              </w:rPr>
              <w:t>素质：</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（1）培养学生谦虚、好学的品质；</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（2）培养学生勤于思考、做事认真的良好作风；</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（3）培养学生良好的职业道德；</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lang w:eastAsia="zh-CN"/>
              </w:rPr>
              <w:t>知识：</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（1）掌握</w:t>
            </w:r>
            <w:r>
              <w:rPr>
                <w:rFonts w:hint="eastAsia"/>
                <w:color w:val="auto"/>
                <w:lang w:val="en-US" w:eastAsia="zh-CN"/>
              </w:rPr>
              <w:t>人工智能</w:t>
            </w:r>
            <w:r>
              <w:rPr>
                <w:rFonts w:hint="eastAsia"/>
                <w:color w:val="auto"/>
                <w:lang w:eastAsia="zh-CN"/>
              </w:rPr>
              <w:t>基础知识及其主要功能；</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（2）掌握</w:t>
            </w:r>
            <w:r>
              <w:rPr>
                <w:rFonts w:hint="eastAsia"/>
                <w:color w:val="auto"/>
                <w:lang w:val="en-US" w:eastAsia="zh-CN"/>
              </w:rPr>
              <w:t>人工智能</w:t>
            </w:r>
            <w:r>
              <w:rPr>
                <w:rFonts w:hint="eastAsia"/>
                <w:color w:val="auto"/>
                <w:lang w:eastAsia="zh-CN"/>
              </w:rPr>
              <w:t>的特征、主要功能及其应用领域；</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rPr>
              <w:t>能力</w:t>
            </w:r>
            <w:r>
              <w:rPr>
                <w:rFonts w:hint="eastAsia"/>
                <w:b/>
                <w:bCs/>
                <w:color w:val="auto"/>
                <w:lang w:eastAsia="zh-CN"/>
              </w:rPr>
              <w:t>：</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（1）培养学生良好的自我表现、与人沟通的能力；</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（2）培养学生的团队协作精神；</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（3）培养学生分析问题、解决问题的能力；</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Cs w:val="18"/>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1、人工智能基础知识</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2、人工智能在生活中的运用</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val="en-US"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课程所学基础技术为后续课程学习和项目实施提供必要的技术保障，所讲解的实际应用案例将在后续实训环节搭建物联网项目的基础。让学生刚开始就对此专业在技术和实际应用上有一个总体把握，对学生后续课程的学习和未来的职业生涯发展打下基础。</w:t>
            </w:r>
          </w:p>
        </w:tc>
      </w:tr>
    </w:tbl>
    <w:p>
      <w:pPr>
        <w:pStyle w:val="6"/>
        <w:ind w:right="36"/>
        <w:rPr>
          <w:rFonts w:cs="宋体"/>
          <w:color w:val="auto"/>
          <w:lang w:eastAsia="zh-CN"/>
        </w:rPr>
      </w:pPr>
      <w:r>
        <w:rPr>
          <w:rFonts w:hint="eastAsia"/>
          <w:color w:val="auto"/>
          <w:highlight w:val="none"/>
          <w:lang w:val="en-US" w:eastAsia="zh-CN"/>
        </w:rPr>
        <w:t>5、</w:t>
      </w:r>
      <w:r>
        <w:rPr>
          <w:rFonts w:hint="eastAsia"/>
          <w:color w:val="auto"/>
          <w:lang w:eastAsia="zh-CN"/>
        </w:rPr>
        <w:t>电工电子</w:t>
      </w:r>
      <w:r>
        <w:rPr>
          <w:color w:val="auto"/>
          <w:lang w:eastAsia="zh-CN"/>
        </w:rPr>
        <w:t>技术基础           学分：</w:t>
      </w:r>
      <w:r>
        <w:rPr>
          <w:rFonts w:cs="宋体"/>
          <w:color w:val="auto"/>
          <w:lang w:eastAsia="zh-CN"/>
        </w:rPr>
        <w:t xml:space="preserve">4   </w:t>
      </w:r>
      <w:r>
        <w:rPr>
          <w:color w:val="auto"/>
          <w:lang w:eastAsia="zh-CN"/>
        </w:rPr>
        <w:t>总学时：</w:t>
      </w:r>
      <w:r>
        <w:rPr>
          <w:rFonts w:cs="宋体"/>
          <w:color w:val="auto"/>
          <w:lang w:eastAsia="zh-CN"/>
        </w:rPr>
        <w:t xml:space="preserve">64 </w:t>
      </w:r>
      <w:r>
        <w:rPr>
          <w:rFonts w:cs="宋体"/>
          <w:color w:val="auto"/>
          <w:spacing w:val="60"/>
          <w:lang w:eastAsia="zh-CN"/>
        </w:rPr>
        <w:t xml:space="preserve"> </w:t>
      </w:r>
      <w:r>
        <w:rPr>
          <w:color w:val="auto"/>
          <w:lang w:eastAsia="zh-CN"/>
        </w:rPr>
        <w:t>实践学时：</w:t>
      </w:r>
      <w:r>
        <w:rPr>
          <w:rFonts w:cs="宋体"/>
          <w:color w:val="auto"/>
          <w:lang w:eastAsia="zh-CN"/>
        </w:rPr>
        <w:t xml:space="preserve">64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4246"/>
        <w:gridCol w:w="2938"/>
        <w:gridCol w:w="2449"/>
      </w:tblGrid>
      <w:tr>
        <w:tblPrEx>
          <w:tblCellMar>
            <w:top w:w="0" w:type="dxa"/>
            <w:left w:w="0" w:type="dxa"/>
            <w:bottom w:w="0" w:type="dxa"/>
            <w:right w:w="0" w:type="dxa"/>
          </w:tblCellMar>
        </w:tblPrEx>
        <w:trPr>
          <w:trHeight w:val="530" w:hRule="exact"/>
        </w:trPr>
        <w:tc>
          <w:tcPr>
            <w:tcW w:w="424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293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11927" w:hRule="exact"/>
        </w:trPr>
        <w:tc>
          <w:tcPr>
            <w:tcW w:w="424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17"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（1）培养学生具有创新精神和实践能力； </w:t>
            </w:r>
          </w:p>
          <w:p>
            <w:pPr>
              <w:pStyle w:val="21"/>
              <w:keepNext w:val="0"/>
              <w:keepLines w:val="0"/>
              <w:suppressLineNumbers w:val="0"/>
              <w:spacing w:before="5"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（2）培养严谨的科学态度和良好的职业道</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德。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6"/>
                <w:sz w:val="18"/>
                <w:szCs w:val="18"/>
                <w:lang w:eastAsia="zh-CN"/>
              </w:rPr>
              <w:t>（1）掌握</w:t>
            </w:r>
            <w:r>
              <w:rPr>
                <w:rFonts w:hint="default" w:ascii="宋体" w:hAnsi="宋体" w:eastAsia="宋体" w:cs="宋体"/>
                <w:color w:val="auto"/>
                <w:spacing w:val="-41"/>
                <w:sz w:val="18"/>
                <w:szCs w:val="18"/>
                <w:lang w:eastAsia="zh-CN"/>
              </w:rPr>
              <w:t xml:space="preserve"> </w:t>
            </w:r>
            <w:r>
              <w:rPr>
                <w:rFonts w:hint="default" w:ascii="宋体" w:hAnsi="宋体" w:eastAsia="宋体" w:cs="宋体"/>
                <w:color w:val="auto"/>
                <w:sz w:val="18"/>
                <w:szCs w:val="18"/>
                <w:lang w:eastAsia="zh-CN"/>
              </w:rPr>
              <w:t>PN</w:t>
            </w:r>
            <w:r>
              <w:rPr>
                <w:rFonts w:hint="default" w:ascii="宋体" w:hAnsi="宋体" w:eastAsia="宋体" w:cs="宋体"/>
                <w:color w:val="auto"/>
                <w:spacing w:val="-40"/>
                <w:sz w:val="18"/>
                <w:szCs w:val="18"/>
                <w:lang w:eastAsia="zh-CN"/>
              </w:rPr>
              <w:t xml:space="preserve"> </w:t>
            </w:r>
            <w:r>
              <w:rPr>
                <w:rFonts w:hint="default" w:ascii="宋体" w:hAnsi="宋体" w:eastAsia="宋体" w:cs="宋体"/>
                <w:color w:val="auto"/>
                <w:spacing w:val="-3"/>
                <w:sz w:val="18"/>
                <w:szCs w:val="18"/>
                <w:lang w:eastAsia="zh-CN"/>
              </w:rPr>
              <w:t>结的形成、半导体二极管的单</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3"/>
                <w:sz w:val="18"/>
                <w:szCs w:val="18"/>
                <w:lang w:eastAsia="zh-CN"/>
              </w:rPr>
              <w:t>向导电作用、正偏和反偏，稳压管的稳压作</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 xml:space="preserve">用。 </w:t>
            </w:r>
          </w:p>
          <w:p>
            <w:pPr>
              <w:pStyle w:val="21"/>
              <w:keepNext w:val="0"/>
              <w:keepLines w:val="0"/>
              <w:suppressLineNumbers w:val="0"/>
              <w:spacing w:before="1" w:beforeAutospacing="0" w:after="0" w:afterAutospacing="0" w:line="244" w:lineRule="auto"/>
              <w:ind w:left="103" w:right="10"/>
              <w:jc w:val="both"/>
              <w:rPr>
                <w:rFonts w:hint="default" w:ascii="宋体" w:hAnsi="宋体" w:eastAsia="宋体" w:cs="宋体"/>
                <w:color w:val="auto"/>
                <w:sz w:val="18"/>
                <w:szCs w:val="18"/>
                <w:lang w:eastAsia="zh-CN"/>
              </w:rPr>
            </w:pPr>
            <w:r>
              <w:rPr>
                <w:rFonts w:hint="default" w:ascii="宋体" w:hAnsi="宋体" w:eastAsia="宋体" w:cs="宋体"/>
                <w:color w:val="auto"/>
                <w:spacing w:val="-3"/>
                <w:sz w:val="18"/>
                <w:szCs w:val="18"/>
                <w:lang w:eastAsia="zh-CN"/>
              </w:rPr>
              <w:t>（2）掌握双极型半导体三极管的放大作用，</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 xml:space="preserve">外特性，截止、放大、饱和三种状态；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（3）掌握共射极放大电路的电路结构，静</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态分析和动态分析的估算法；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pacing w:val="-8"/>
                <w:sz w:val="18"/>
                <w:szCs w:val="18"/>
                <w:lang w:eastAsia="zh-CN"/>
              </w:rPr>
              <w:t>（4）掌握负反馈放大器，集成运算放大器。</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16"/>
                <w:sz w:val="18"/>
                <w:szCs w:val="18"/>
                <w:lang w:eastAsia="zh-CN"/>
              </w:rPr>
              <w:t>（5）掌握“与”、“或”、“非”三种基本逻</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3"/>
                <w:sz w:val="18"/>
                <w:szCs w:val="18"/>
                <w:lang w:eastAsia="zh-CN"/>
              </w:rPr>
              <w:t>辑门电路；会分析组合逻辑电路的功能；能</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pacing w:val="-3"/>
                <w:sz w:val="18"/>
                <w:szCs w:val="18"/>
                <w:lang w:eastAsia="zh-CN"/>
              </w:rPr>
              <w:t>根据要求设计简单的组合逻辑电路；了解编</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z w:val="18"/>
                <w:szCs w:val="18"/>
                <w:lang w:eastAsia="zh-CN"/>
              </w:rPr>
              <w:t xml:space="preserve">码器、译码器、显示电路的应用。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（6）掌握编码器和译码器电路结构、逻辑</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功能及描。 </w:t>
            </w:r>
          </w:p>
          <w:p>
            <w:pPr>
              <w:pStyle w:val="21"/>
              <w:keepNext w:val="0"/>
              <w:keepLines w:val="0"/>
              <w:suppressLineNumbers w:val="0"/>
              <w:spacing w:before="1" w:beforeAutospacing="0" w:after="0" w:afterAutospacing="0" w:line="244" w:lineRule="auto"/>
              <w:ind w:left="103" w:right="7"/>
              <w:rPr>
                <w:rFonts w:hint="default" w:ascii="宋体" w:hAnsi="宋体" w:eastAsia="宋体" w:cs="宋体"/>
                <w:color w:val="auto"/>
                <w:sz w:val="18"/>
                <w:szCs w:val="18"/>
                <w:lang w:eastAsia="zh-CN"/>
              </w:rPr>
            </w:pPr>
            <w:r>
              <w:rPr>
                <w:rFonts w:hint="default" w:ascii="宋体" w:hAnsi="宋体" w:eastAsia="宋体" w:cs="宋体"/>
                <w:color w:val="auto"/>
                <w:spacing w:val="-4"/>
                <w:sz w:val="18"/>
                <w:szCs w:val="18"/>
                <w:lang w:eastAsia="zh-CN"/>
              </w:rPr>
              <w:t>（7）掌握基本</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RS</w:t>
            </w:r>
            <w:r>
              <w:rPr>
                <w:rFonts w:hint="default" w:ascii="宋体" w:hAnsi="宋体" w:eastAsia="宋体" w:cs="宋体"/>
                <w:color w:val="auto"/>
                <w:spacing w:val="-44"/>
                <w:sz w:val="18"/>
                <w:szCs w:val="18"/>
                <w:lang w:eastAsia="zh-CN"/>
              </w:rPr>
              <w:t xml:space="preserve"> </w:t>
            </w:r>
            <w:r>
              <w:rPr>
                <w:rFonts w:hint="default" w:ascii="宋体" w:hAnsi="宋体" w:eastAsia="宋体" w:cs="宋体"/>
                <w:color w:val="auto"/>
                <w:spacing w:val="-3"/>
                <w:sz w:val="18"/>
                <w:szCs w:val="18"/>
                <w:lang w:eastAsia="zh-CN"/>
              </w:rPr>
              <w:t>触发器的电路结构、逻辑</w:t>
            </w:r>
            <w:r>
              <w:rPr>
                <w:rFonts w:hint="default" w:ascii="宋体" w:hAnsi="宋体" w:eastAsia="宋体" w:cs="宋体"/>
                <w:color w:val="auto"/>
                <w:sz w:val="18"/>
                <w:szCs w:val="18"/>
                <w:lang w:eastAsia="zh-CN"/>
              </w:rPr>
              <w:t xml:space="preserve"> 功能及描述；能掌握</w:t>
            </w:r>
            <w:r>
              <w:rPr>
                <w:rFonts w:hint="default" w:ascii="宋体" w:hAnsi="宋体" w:eastAsia="宋体" w:cs="宋体"/>
                <w:color w:val="auto"/>
                <w:spacing w:val="-48"/>
                <w:sz w:val="18"/>
                <w:szCs w:val="18"/>
                <w:lang w:eastAsia="zh-CN"/>
              </w:rPr>
              <w:t xml:space="preserve"> </w:t>
            </w:r>
            <w:r>
              <w:rPr>
                <w:rFonts w:hint="default" w:ascii="宋体" w:hAnsi="宋体" w:eastAsia="宋体" w:cs="宋体"/>
                <w:color w:val="auto"/>
                <w:sz w:val="18"/>
                <w:szCs w:val="18"/>
                <w:lang w:eastAsia="zh-CN"/>
              </w:rPr>
              <w:t>JK</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触发器、D</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触发器、 T</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 xml:space="preserve">触发器的逻辑符号、逻辑功能及描述； </w:t>
            </w:r>
          </w:p>
          <w:p>
            <w:pPr>
              <w:pStyle w:val="21"/>
              <w:keepNext w:val="0"/>
              <w:keepLines w:val="0"/>
              <w:suppressLineNumbers w:val="0"/>
              <w:spacing w:before="1"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（8）掌握单稳态触发器、施密特触发器的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pacing w:val="-11"/>
                <w:sz w:val="18"/>
                <w:szCs w:val="18"/>
                <w:lang w:eastAsia="zh-CN"/>
              </w:rPr>
              <w:t>概念；理解</w:t>
            </w:r>
            <w:r>
              <w:rPr>
                <w:rFonts w:hint="default" w:ascii="宋体" w:hAnsi="宋体" w:eastAsia="宋体" w:cs="宋体"/>
                <w:color w:val="auto"/>
                <w:spacing w:val="-46"/>
                <w:sz w:val="18"/>
                <w:szCs w:val="18"/>
                <w:lang w:eastAsia="zh-CN"/>
              </w:rPr>
              <w:t xml:space="preserve"> </w:t>
            </w:r>
            <w:r>
              <w:rPr>
                <w:rFonts w:hint="default" w:ascii="宋体" w:hAnsi="宋体" w:eastAsia="宋体" w:cs="宋体"/>
                <w:color w:val="auto"/>
                <w:sz w:val="18"/>
                <w:szCs w:val="18"/>
                <w:lang w:eastAsia="zh-CN"/>
              </w:rPr>
              <w:t>555</w:t>
            </w:r>
            <w:r>
              <w:rPr>
                <w:rFonts w:hint="default" w:ascii="宋体" w:hAnsi="宋体" w:eastAsia="宋体" w:cs="宋体"/>
                <w:color w:val="auto"/>
                <w:spacing w:val="-45"/>
                <w:sz w:val="18"/>
                <w:szCs w:val="18"/>
                <w:lang w:eastAsia="zh-CN"/>
              </w:rPr>
              <w:t xml:space="preserve"> </w:t>
            </w:r>
            <w:r>
              <w:rPr>
                <w:rFonts w:hint="default" w:ascii="宋体" w:hAnsi="宋体" w:eastAsia="宋体" w:cs="宋体"/>
                <w:color w:val="auto"/>
                <w:sz w:val="18"/>
                <w:szCs w:val="18"/>
                <w:lang w:eastAsia="zh-CN"/>
              </w:rPr>
              <w:t xml:space="preserve">定时器的工作原理及典型应 用；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（9）掌握</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D/A</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转换和</w:t>
            </w:r>
            <w:r>
              <w:rPr>
                <w:rFonts w:hint="default" w:ascii="宋体" w:hAnsi="宋体" w:eastAsia="宋体" w:cs="宋体"/>
                <w:color w:val="auto"/>
                <w:spacing w:val="-47"/>
                <w:sz w:val="18"/>
                <w:szCs w:val="18"/>
                <w:lang w:eastAsia="zh-CN"/>
              </w:rPr>
              <w:t xml:space="preserve"> </w:t>
            </w:r>
            <w:r>
              <w:rPr>
                <w:rFonts w:hint="default" w:ascii="宋体" w:hAnsi="宋体" w:eastAsia="宋体" w:cs="宋体"/>
                <w:color w:val="auto"/>
                <w:sz w:val="18"/>
                <w:szCs w:val="18"/>
                <w:lang w:eastAsia="zh-CN"/>
              </w:rPr>
              <w:t>A/D</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转换的概念。 </w:t>
            </w:r>
          </w:p>
          <w:p>
            <w:pPr>
              <w:pStyle w:val="21"/>
              <w:keepNext w:val="0"/>
              <w:keepLines w:val="0"/>
              <w:suppressLineNumbers w:val="0"/>
              <w:spacing w:before="4" w:beforeAutospacing="0" w:after="0" w:afterAutospacing="0"/>
              <w:ind w:left="103" w:right="0"/>
              <w:jc w:val="both"/>
              <w:rPr>
                <w:rFonts w:hint="default" w:ascii="宋体" w:hAnsi="宋体" w:eastAsia="宋体" w:cs="宋体"/>
                <w:color w:val="auto"/>
                <w:sz w:val="24"/>
                <w:szCs w:val="24"/>
                <w:lang w:eastAsia="zh-CN"/>
              </w:rPr>
            </w:pP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24"/>
                <w:szCs w:val="24"/>
                <w:lang w:eastAsia="zh-CN"/>
              </w:rPr>
              <w:t xml:space="preserve"> </w:t>
            </w:r>
            <w:r>
              <w:rPr>
                <w:rFonts w:hint="default" w:ascii="宋体" w:hAnsi="宋体" w:eastAsia="宋体" w:cs="宋体"/>
                <w:color w:val="auto"/>
                <w:sz w:val="24"/>
                <w:szCs w:val="24"/>
                <w:lang w:eastAsia="zh-CN"/>
              </w:rPr>
              <w:t xml:space="preserve"> </w:t>
            </w:r>
          </w:p>
          <w:p>
            <w:pPr>
              <w:pStyle w:val="21"/>
              <w:keepNext w:val="0"/>
              <w:keepLines w:val="0"/>
              <w:suppressLineNumbers w:val="0"/>
              <w:spacing w:before="4"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（1）了解电子元器件的性能，能识别与测</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试常用电子元器件；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（2）掌握电子线路的工作原理，并会分析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具体的电子电路；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（3）能阅读与理解整流电路及典型稳压电</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源的原理图；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（4）能阅读与理解典型放大电路、运算放</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大电路；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（5）能了解集成电路基本常识；重点理解</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集成电路在工业中的应用；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（6）会使用常用电子仪表进行数字电路的</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测量与调试；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（7）初步具有查阅电子元器件手册和合理</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选用元器件的能力；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（8）初步具有阅读和应用常见模拟电路和</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数字电路的能力；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（9）初步具备测试常用电路性能及排除简</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单故障的能力。 </w:t>
            </w:r>
          </w:p>
          <w:p>
            <w:pPr>
              <w:pStyle w:val="21"/>
              <w:keepNext w:val="0"/>
              <w:keepLines w:val="0"/>
              <w:suppressLineNumbers w:val="0"/>
              <w:spacing w:before="1" w:beforeAutospacing="0" w:after="0" w:afterAutospacing="0"/>
              <w:ind w:left="103" w:right="0"/>
              <w:jc w:val="both"/>
              <w:rPr>
                <w:rFonts w:hint="default" w:ascii="宋体" w:hAnsi="宋体" w:eastAsia="宋体" w:cs="宋体"/>
                <w:color w:val="auto"/>
                <w:sz w:val="18"/>
                <w:szCs w:val="18"/>
                <w:lang w:eastAsia="zh-CN"/>
              </w:rPr>
            </w:pPr>
            <w:r>
              <w:rPr>
                <w:rFonts w:hint="default" w:ascii="宋体"/>
                <w:color w:val="auto"/>
                <w:sz w:val="18"/>
                <w:lang w:eastAsia="zh-CN"/>
              </w:rPr>
              <w:t xml:space="preserve"> </w:t>
            </w:r>
          </w:p>
        </w:tc>
        <w:tc>
          <w:tcPr>
            <w:tcW w:w="293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59"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1.常用半导体器件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2.基本放大电路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3.负反馈放大器及集成运算放大器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4.直流稳压电源</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5.数字电路基础知识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6.组合逻辑电路议</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7.时序逻辑电路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8.脉冲波形的产生和整形</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rPr>
            </w:pPr>
            <w:r>
              <w:rPr>
                <w:rFonts w:hint="default" w:ascii="宋体" w:hAnsi="宋体" w:eastAsia="宋体" w:cs="宋体"/>
                <w:color w:val="auto"/>
                <w:sz w:val="18"/>
                <w:szCs w:val="18"/>
              </w:rPr>
              <w:t>9</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数模与模数转换器 </w:t>
            </w:r>
          </w:p>
          <w:p>
            <w:pPr>
              <w:pStyle w:val="21"/>
              <w:keepNext w:val="0"/>
              <w:keepLines w:val="0"/>
              <w:suppressLineNumbers w:val="0"/>
              <w:spacing w:before="8" w:beforeAutospacing="0" w:after="0" w:afterAutospacing="0"/>
              <w:ind w:left="0" w:right="0"/>
              <w:rPr>
                <w:rFonts w:hint="default" w:ascii="宋体" w:hAnsi="宋体" w:eastAsia="宋体" w:cs="宋体"/>
                <w:color w:val="auto"/>
                <w:sz w:val="17"/>
                <w:szCs w:val="17"/>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default" w:ascii="宋体"/>
                <w:color w:val="auto"/>
                <w:sz w:val="18"/>
              </w:rPr>
              <w:t xml:space="preserve"> </w:t>
            </w: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lang w:eastAsia="zh-CN"/>
              </w:rPr>
            </w:pPr>
          </w:p>
          <w:p>
            <w:pPr>
              <w:pStyle w:val="21"/>
              <w:keepNext w:val="0"/>
              <w:keepLines w:val="0"/>
              <w:suppressLineNumbers w:val="0"/>
              <w:spacing w:before="0"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pacing w:val="5"/>
                <w:sz w:val="18"/>
                <w:szCs w:val="18"/>
                <w:lang w:eastAsia="zh-CN"/>
              </w:rPr>
              <w:t>通过本课程及其实践环节教</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学，使学生获得模拟电子元</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器件和功能电路及其应用的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基础知识，掌握电子技术基</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本技能，培养创新精神和实</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践能力，并使学生掌握数字</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电路级、数字逻辑级的基础</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知识基本分析和基本技能，</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了</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解</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数</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字</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系</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统</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级</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的</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基</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础</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 xml:space="preserve">知 识， </w:t>
            </w:r>
          </w:p>
        </w:tc>
      </w:tr>
    </w:tbl>
    <w:p>
      <w:pPr>
        <w:pStyle w:val="6"/>
        <w:rPr>
          <w:rFonts w:cs="宋体"/>
          <w:color w:val="auto"/>
          <w:sz w:val="6"/>
          <w:szCs w:val="6"/>
          <w:lang w:eastAsia="zh-CN"/>
        </w:rPr>
      </w:pPr>
      <w:r>
        <w:rPr>
          <w:rFonts w:hint="eastAsia"/>
          <w:color w:val="auto"/>
          <w:highlight w:val="none"/>
          <w:lang w:val="en-US" w:eastAsia="zh-CN"/>
        </w:rPr>
        <w:t>6、</w:t>
      </w:r>
      <w:r>
        <w:rPr>
          <w:rFonts w:hint="eastAsia" w:cs="宋体"/>
          <w:color w:val="auto"/>
          <w:lang w:val="en-US" w:eastAsia="zh-CN"/>
        </w:rPr>
        <w:t>电子电路EDA技术基础</w:t>
      </w:r>
      <w:r>
        <w:rPr>
          <w:color w:val="auto"/>
          <w:lang w:eastAsia="zh-CN"/>
        </w:rPr>
        <w:t xml:space="preserve">      </w:t>
      </w:r>
      <w:r>
        <w:rPr>
          <w:color w:val="auto"/>
          <w:highlight w:val="none"/>
          <w:lang w:eastAsia="zh-CN"/>
        </w:rPr>
        <w:t>学分：</w:t>
      </w:r>
      <w:r>
        <w:rPr>
          <w:rFonts w:hint="eastAsia" w:cs="宋体"/>
          <w:color w:val="auto"/>
          <w:highlight w:val="none"/>
          <w:lang w:val="en-US" w:eastAsia="zh-CN"/>
        </w:rPr>
        <w:t>4</w:t>
      </w:r>
      <w:r>
        <w:rPr>
          <w:rFonts w:cs="宋体"/>
          <w:color w:val="auto"/>
          <w:highlight w:val="none"/>
          <w:lang w:eastAsia="zh-CN"/>
        </w:rPr>
        <w:t xml:space="preserve">   </w:t>
      </w:r>
      <w:r>
        <w:rPr>
          <w:color w:val="auto"/>
          <w:highlight w:val="none"/>
          <w:lang w:eastAsia="zh-CN"/>
        </w:rPr>
        <w:t>总学时：</w:t>
      </w:r>
      <w:r>
        <w:rPr>
          <w:rFonts w:hint="eastAsia" w:cs="宋体"/>
          <w:color w:val="auto"/>
          <w:highlight w:val="none"/>
          <w:lang w:val="en-US" w:eastAsia="zh-CN"/>
        </w:rPr>
        <w:t>64</w:t>
      </w:r>
      <w:r>
        <w:rPr>
          <w:rFonts w:cs="宋体"/>
          <w:color w:val="auto"/>
          <w:highlight w:val="none"/>
          <w:lang w:eastAsia="zh-CN"/>
        </w:rPr>
        <w:t xml:space="preserve">   </w:t>
      </w:r>
      <w:r>
        <w:rPr>
          <w:rFonts w:cs="宋体"/>
          <w:color w:val="auto"/>
          <w:spacing w:val="59"/>
          <w:highlight w:val="none"/>
          <w:lang w:eastAsia="zh-CN"/>
        </w:rPr>
        <w:t xml:space="preserve"> </w:t>
      </w:r>
      <w:r>
        <w:rPr>
          <w:color w:val="auto"/>
          <w:highlight w:val="none"/>
          <w:lang w:eastAsia="zh-CN"/>
        </w:rPr>
        <w:t>实践学时：</w:t>
      </w:r>
      <w:r>
        <w:rPr>
          <w:rFonts w:hint="eastAsia" w:cs="宋体"/>
          <w:color w:val="auto"/>
          <w:highlight w:val="none"/>
          <w:lang w:val="en-US" w:eastAsia="zh-CN"/>
        </w:rPr>
        <w:t>32</w:t>
      </w:r>
      <w:r>
        <w:rPr>
          <w:rFonts w:cs="宋体"/>
          <w:color w:val="auto"/>
          <w:highlight w:val="none"/>
          <w:lang w:eastAsia="zh-CN"/>
        </w:rPr>
        <w:t xml:space="preserve"> </w:t>
      </w: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rPr>
          <w:trHeight w:val="4607"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6"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73" w:lineRule="auto"/>
              <w:ind w:left="103" w:right="98"/>
              <w:jc w:val="both"/>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2"/>
                <w:sz w:val="18"/>
                <w:szCs w:val="18"/>
                <w:lang w:eastAsia="zh-CN"/>
              </w:rPr>
              <w:t xml:space="preserve"> </w:t>
            </w:r>
            <w:r>
              <w:rPr>
                <w:rFonts w:hint="default" w:ascii="宋体" w:hAnsi="宋体" w:eastAsia="宋体" w:cs="宋体"/>
                <w:color w:val="auto"/>
                <w:sz w:val="18"/>
                <w:szCs w:val="18"/>
                <w:lang w:eastAsia="zh-CN"/>
              </w:rPr>
              <w:t xml:space="preserve">着重培养学生的综合素质，主 </w:t>
            </w:r>
            <w:r>
              <w:rPr>
                <w:rFonts w:hint="default" w:ascii="宋体" w:hAnsi="宋体" w:eastAsia="宋体" w:cs="宋体"/>
                <w:color w:val="auto"/>
                <w:spacing w:val="-1"/>
                <w:sz w:val="18"/>
                <w:szCs w:val="18"/>
                <w:lang w:eastAsia="zh-CN"/>
              </w:rPr>
              <w:t>要是分析问题和解决问题的能力，能</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根据所要解决的问题，运用所学的专</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业基本知识，去分析并动手实践，同</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时养成能深入调研，并能充分利用现</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有的科技成果大胆地进行创新设计的</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良好素质。</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7" w:beforeAutospacing="0" w:after="0" w:afterAutospacing="0"/>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pacing w:val="-13"/>
                <w:sz w:val="18"/>
                <w:szCs w:val="18"/>
                <w:lang w:eastAsia="zh-CN"/>
              </w:rPr>
              <w:t>知识</w:t>
            </w:r>
            <w:r>
              <w:rPr>
                <w:rFonts w:hint="default" w:ascii="宋体" w:hAnsi="宋体" w:eastAsia="宋体" w:cs="宋体"/>
                <w:color w:val="auto"/>
                <w:spacing w:val="-13"/>
                <w:sz w:val="18"/>
                <w:szCs w:val="18"/>
                <w:lang w:eastAsia="zh-CN"/>
              </w:rPr>
              <w:t>：（</w:t>
            </w:r>
            <w:r>
              <w:rPr>
                <w:rFonts w:hint="default" w:ascii="Times New Roman" w:hAnsi="Times New Roman" w:eastAsia="Times New Roman" w:cs="Times New Roman"/>
                <w:color w:val="auto"/>
                <w:spacing w:val="-13"/>
                <w:sz w:val="18"/>
                <w:szCs w:val="18"/>
                <w:lang w:eastAsia="zh-CN"/>
              </w:rPr>
              <w:t>1</w:t>
            </w:r>
            <w:r>
              <w:rPr>
                <w:rFonts w:hint="default" w:ascii="宋体" w:hAnsi="宋体" w:eastAsia="宋体" w:cs="宋体"/>
                <w:color w:val="auto"/>
                <w:spacing w:val="-13"/>
                <w:sz w:val="18"/>
                <w:szCs w:val="18"/>
                <w:lang w:eastAsia="zh-CN"/>
              </w:rPr>
              <w:t xml:space="preserve">）能理解 </w:t>
            </w:r>
            <w:r>
              <w:rPr>
                <w:rFonts w:hint="default" w:ascii="Times New Roman" w:hAnsi="Times New Roman" w:eastAsia="Times New Roman" w:cs="Times New Roman"/>
                <w:color w:val="auto"/>
                <w:sz w:val="18"/>
                <w:szCs w:val="18"/>
                <w:lang w:eastAsia="zh-CN"/>
              </w:rPr>
              <w:t>EDA</w:t>
            </w:r>
            <w:r>
              <w:rPr>
                <w:rFonts w:hint="default" w:ascii="Times New Roman" w:hAnsi="Times New Roman" w:eastAsia="Times New Roman" w:cs="Times New Roman"/>
                <w:color w:val="auto"/>
                <w:spacing w:val="26"/>
                <w:sz w:val="18"/>
                <w:szCs w:val="18"/>
                <w:lang w:eastAsia="zh-CN"/>
              </w:rPr>
              <w:t xml:space="preserve"> </w:t>
            </w:r>
            <w:r>
              <w:rPr>
                <w:rFonts w:hint="default" w:ascii="宋体" w:hAnsi="宋体" w:eastAsia="宋体" w:cs="宋体"/>
                <w:color w:val="auto"/>
                <w:sz w:val="18"/>
                <w:szCs w:val="18"/>
                <w:lang w:eastAsia="zh-CN"/>
              </w:rPr>
              <w:t>的设计目标；</w:t>
            </w:r>
          </w:p>
          <w:p>
            <w:pPr>
              <w:pStyle w:val="21"/>
              <w:keepNext w:val="0"/>
              <w:keepLines w:val="0"/>
              <w:suppressLineNumbers w:val="0"/>
              <w:spacing w:before="21" w:beforeAutospacing="0" w:after="0" w:afterAutospacing="0" w:line="256" w:lineRule="auto"/>
              <w:ind w:left="103" w:right="98"/>
              <w:jc w:val="both"/>
              <w:rPr>
                <w:rFonts w:hint="default" w:ascii="宋体" w:hAnsi="宋体" w:eastAsia="宋体" w:cs="宋体"/>
                <w:color w:val="auto"/>
                <w:sz w:val="18"/>
                <w:szCs w:val="18"/>
                <w:lang w:eastAsia="zh-CN"/>
              </w:rPr>
            </w:pPr>
            <w:r>
              <w:rPr>
                <w:rFonts w:hint="default" w:ascii="宋体" w:hAnsi="宋体" w:eastAsia="宋体" w:cs="宋体"/>
                <w:color w:val="auto"/>
                <w:spacing w:val="-13"/>
                <w:sz w:val="18"/>
                <w:szCs w:val="18"/>
                <w:lang w:eastAsia="zh-CN"/>
              </w:rPr>
              <w:t>（</w:t>
            </w:r>
            <w:r>
              <w:rPr>
                <w:rFonts w:hint="default" w:ascii="Times New Roman" w:hAnsi="Times New Roman" w:eastAsia="Times New Roman" w:cs="Times New Roman"/>
                <w:color w:val="auto"/>
                <w:spacing w:val="-13"/>
                <w:sz w:val="18"/>
                <w:szCs w:val="18"/>
                <w:lang w:eastAsia="zh-CN"/>
              </w:rPr>
              <w:t>2</w:t>
            </w:r>
            <w:r>
              <w:rPr>
                <w:rFonts w:hint="default" w:ascii="宋体" w:hAnsi="宋体" w:eastAsia="宋体" w:cs="宋体"/>
                <w:color w:val="auto"/>
                <w:spacing w:val="-13"/>
                <w:sz w:val="18"/>
                <w:szCs w:val="18"/>
                <w:lang w:eastAsia="zh-CN"/>
              </w:rPr>
              <w:t>）掌握电子系统设计；（</w:t>
            </w:r>
            <w:r>
              <w:rPr>
                <w:rFonts w:hint="default" w:ascii="Times New Roman" w:hAnsi="Times New Roman" w:eastAsia="Times New Roman" w:cs="Times New Roman"/>
                <w:color w:val="auto"/>
                <w:spacing w:val="-13"/>
                <w:sz w:val="18"/>
                <w:szCs w:val="18"/>
                <w:lang w:eastAsia="zh-CN"/>
              </w:rPr>
              <w:t>3</w:t>
            </w:r>
            <w:r>
              <w:rPr>
                <w:rFonts w:hint="default" w:ascii="宋体" w:hAnsi="宋体" w:eastAsia="宋体" w:cs="宋体"/>
                <w:color w:val="auto"/>
                <w:spacing w:val="-13"/>
                <w:sz w:val="18"/>
                <w:szCs w:val="18"/>
                <w:lang w:eastAsia="zh-CN"/>
              </w:rPr>
              <w:t>）掌握电</w:t>
            </w:r>
            <w:r>
              <w:rPr>
                <w:rFonts w:hint="default" w:ascii="宋体" w:hAnsi="宋体" w:eastAsia="宋体" w:cs="宋体"/>
                <w:color w:val="auto"/>
                <w:spacing w:val="-78"/>
                <w:sz w:val="18"/>
                <w:szCs w:val="18"/>
                <w:lang w:eastAsia="zh-CN"/>
              </w:rPr>
              <w:t xml:space="preserve"> </w:t>
            </w:r>
            <w:r>
              <w:rPr>
                <w:rFonts w:hint="default" w:ascii="宋体" w:hAnsi="宋体" w:eastAsia="宋体" w:cs="宋体"/>
                <w:color w:val="auto"/>
                <w:sz w:val="18"/>
                <w:szCs w:val="18"/>
                <w:lang w:eastAsia="zh-CN"/>
              </w:rPr>
              <w:t>路设计需求；</w:t>
            </w:r>
          </w:p>
          <w:p>
            <w:pPr>
              <w:pStyle w:val="21"/>
              <w:keepNext w:val="0"/>
              <w:keepLines w:val="0"/>
              <w:suppressLineNumbers w:val="0"/>
              <w:spacing w:before="9" w:beforeAutospacing="0" w:after="0" w:afterAutospacing="0" w:line="232" w:lineRule="auto"/>
              <w:ind w:left="103" w:right="96"/>
              <w:jc w:val="both"/>
              <w:rPr>
                <w:rFonts w:hint="default" w:ascii="宋体" w:hAnsi="宋体" w:eastAsia="宋体" w:cs="宋体"/>
                <w:color w:val="auto"/>
                <w:sz w:val="18"/>
                <w:szCs w:val="18"/>
                <w:lang w:eastAsia="zh-CN"/>
              </w:rPr>
            </w:pPr>
            <w:r>
              <w:rPr>
                <w:rFonts w:hint="default" w:ascii="宋体" w:hAnsi="宋体" w:eastAsia="宋体" w:cs="宋体"/>
                <w:b/>
                <w:bCs/>
                <w:color w:val="auto"/>
                <w:spacing w:val="-20"/>
                <w:sz w:val="18"/>
                <w:szCs w:val="18"/>
                <w:lang w:eastAsia="zh-CN"/>
              </w:rPr>
              <w:t>能力：</w:t>
            </w:r>
            <w:r>
              <w:rPr>
                <w:rFonts w:hint="default" w:ascii="宋体" w:hAnsi="宋体" w:eastAsia="宋体" w:cs="宋体"/>
                <w:color w:val="auto"/>
                <w:spacing w:val="-20"/>
                <w:sz w:val="18"/>
                <w:szCs w:val="18"/>
                <w:lang w:eastAsia="zh-CN"/>
              </w:rPr>
              <w:t>《</w:t>
            </w:r>
            <w:r>
              <w:rPr>
                <w:rFonts w:hint="default" w:ascii="Times New Roman" w:hAnsi="Times New Roman" w:eastAsia="Times New Roman" w:cs="Times New Roman"/>
                <w:color w:val="auto"/>
                <w:spacing w:val="-20"/>
                <w:sz w:val="18"/>
                <w:szCs w:val="18"/>
                <w:lang w:eastAsia="zh-CN"/>
              </w:rPr>
              <w:t xml:space="preserve">EDA </w:t>
            </w:r>
            <w:r>
              <w:rPr>
                <w:rFonts w:hint="default" w:ascii="宋体" w:hAnsi="宋体" w:eastAsia="宋体" w:cs="宋体"/>
                <w:color w:val="auto"/>
                <w:spacing w:val="-6"/>
                <w:sz w:val="18"/>
                <w:szCs w:val="18"/>
                <w:lang w:eastAsia="zh-CN"/>
              </w:rPr>
              <w:t>技术基础及应用》是</w:t>
            </w:r>
            <w:r>
              <w:rPr>
                <w:rFonts w:hint="eastAsia" w:ascii="宋体" w:hAnsi="宋体" w:eastAsia="宋体" w:cs="宋体"/>
                <w:color w:val="auto"/>
                <w:spacing w:val="-6"/>
                <w:sz w:val="18"/>
                <w:szCs w:val="18"/>
                <w:lang w:val="en-US" w:eastAsia="zh-CN"/>
              </w:rPr>
              <w:t>智能产业开发与应用</w:t>
            </w:r>
            <w:r>
              <w:rPr>
                <w:rFonts w:hint="default" w:ascii="宋体" w:hAnsi="宋体" w:eastAsia="宋体" w:cs="宋体"/>
                <w:color w:val="auto"/>
                <w:sz w:val="18"/>
                <w:szCs w:val="18"/>
                <w:lang w:eastAsia="zh-CN"/>
              </w:rPr>
              <w:t>专业学生的一门专业课程，其目的</w:t>
            </w:r>
            <w:r>
              <w:rPr>
                <w:rFonts w:hint="default" w:ascii="宋体" w:hAnsi="宋体" w:eastAsia="宋体" w:cs="宋体"/>
                <w:color w:val="auto"/>
                <w:spacing w:val="-98"/>
                <w:sz w:val="18"/>
                <w:szCs w:val="18"/>
                <w:lang w:eastAsia="zh-CN"/>
              </w:rPr>
              <w:t xml:space="preserve"> </w:t>
            </w:r>
            <w:r>
              <w:rPr>
                <w:rFonts w:hint="default" w:ascii="宋体" w:hAnsi="宋体" w:eastAsia="宋体" w:cs="宋体"/>
                <w:color w:val="auto"/>
                <w:sz w:val="18"/>
                <w:szCs w:val="18"/>
                <w:lang w:eastAsia="zh-CN"/>
              </w:rPr>
              <w:t>就是让学生掌握电路制版流程的必要</w:t>
            </w:r>
            <w:r>
              <w:rPr>
                <w:rFonts w:hint="default" w:ascii="宋体" w:hAnsi="宋体" w:eastAsia="宋体" w:cs="宋体"/>
                <w:color w:val="auto"/>
                <w:spacing w:val="-98"/>
                <w:sz w:val="18"/>
                <w:szCs w:val="18"/>
                <w:lang w:eastAsia="zh-CN"/>
              </w:rPr>
              <w:t xml:space="preserve"> </w:t>
            </w:r>
            <w:r>
              <w:rPr>
                <w:rFonts w:hint="default" w:ascii="宋体" w:hAnsi="宋体" w:eastAsia="宋体" w:cs="宋体"/>
                <w:color w:val="auto"/>
                <w:sz w:val="18"/>
                <w:szCs w:val="18"/>
                <w:lang w:eastAsia="zh-CN"/>
              </w:rPr>
              <w:t>步骤。本课程的任务：使学生掌握对</w:t>
            </w:r>
            <w:r>
              <w:rPr>
                <w:rFonts w:hint="default" w:ascii="宋体" w:hAnsi="宋体" w:eastAsia="宋体" w:cs="宋体"/>
                <w:color w:val="auto"/>
                <w:spacing w:val="-98"/>
                <w:sz w:val="18"/>
                <w:szCs w:val="18"/>
                <w:lang w:eastAsia="zh-CN"/>
              </w:rPr>
              <w:t xml:space="preserve"> </w:t>
            </w:r>
            <w:r>
              <w:rPr>
                <w:rFonts w:hint="default" w:ascii="宋体" w:hAnsi="宋体" w:eastAsia="宋体" w:cs="宋体"/>
                <w:color w:val="auto"/>
                <w:sz w:val="18"/>
                <w:szCs w:val="18"/>
                <w:lang w:eastAsia="zh-CN"/>
              </w:rPr>
              <w:t>电路原理的画法，掌握对将电路原理</w:t>
            </w:r>
            <w:r>
              <w:rPr>
                <w:rFonts w:hint="default" w:ascii="宋体" w:hAnsi="宋体" w:eastAsia="宋体" w:cs="宋体"/>
                <w:color w:val="auto"/>
                <w:spacing w:val="-98"/>
                <w:sz w:val="18"/>
                <w:szCs w:val="18"/>
                <w:lang w:eastAsia="zh-CN"/>
              </w:rPr>
              <w:t xml:space="preserve"> </w:t>
            </w:r>
            <w:r>
              <w:rPr>
                <w:rFonts w:hint="default" w:ascii="宋体" w:hAnsi="宋体" w:eastAsia="宋体" w:cs="宋体"/>
                <w:color w:val="auto"/>
                <w:sz w:val="18"/>
                <w:szCs w:val="18"/>
                <w:lang w:eastAsia="zh-CN"/>
              </w:rPr>
              <w:t>图转化为</w:t>
            </w:r>
            <w:r>
              <w:rPr>
                <w:rFonts w:hint="default" w:ascii="宋体" w:hAnsi="宋体" w:eastAsia="宋体" w:cs="宋体"/>
                <w:color w:val="auto"/>
                <w:spacing w:val="-48"/>
                <w:sz w:val="18"/>
                <w:szCs w:val="18"/>
                <w:lang w:eastAsia="zh-CN"/>
              </w:rPr>
              <w:t xml:space="preserve"> </w:t>
            </w:r>
            <w:r>
              <w:rPr>
                <w:rFonts w:hint="default" w:ascii="Times New Roman" w:hAnsi="Times New Roman" w:eastAsia="Times New Roman" w:cs="Times New Roman"/>
                <w:color w:val="auto"/>
                <w:sz w:val="18"/>
                <w:szCs w:val="18"/>
                <w:lang w:eastAsia="zh-CN"/>
              </w:rPr>
              <w:t>PCB</w:t>
            </w:r>
            <w:r>
              <w:rPr>
                <w:rFonts w:hint="default" w:ascii="Times New Roman" w:hAnsi="Times New Roman" w:eastAsia="Times New Roman" w:cs="Times New Roman"/>
                <w:color w:val="auto"/>
                <w:spacing w:val="7"/>
                <w:sz w:val="18"/>
                <w:szCs w:val="18"/>
                <w:lang w:eastAsia="zh-CN"/>
              </w:rPr>
              <w:t xml:space="preserve"> </w:t>
            </w:r>
            <w:r>
              <w:rPr>
                <w:rFonts w:hint="default" w:ascii="宋体" w:hAnsi="宋体" w:eastAsia="宋体" w:cs="宋体"/>
                <w:color w:val="auto"/>
                <w:spacing w:val="-9"/>
                <w:sz w:val="18"/>
                <w:szCs w:val="18"/>
                <w:lang w:eastAsia="zh-CN"/>
              </w:rPr>
              <w:t>图，培养学生具有一定</w:t>
            </w:r>
            <w:r>
              <w:rPr>
                <w:rFonts w:hint="default" w:ascii="宋体" w:hAnsi="宋体" w:eastAsia="宋体" w:cs="宋体"/>
                <w:color w:val="auto"/>
                <w:spacing w:val="-103"/>
                <w:sz w:val="18"/>
                <w:szCs w:val="18"/>
                <w:lang w:eastAsia="zh-CN"/>
              </w:rPr>
              <w:t xml:space="preserve"> </w:t>
            </w:r>
            <w:r>
              <w:rPr>
                <w:rFonts w:hint="default" w:ascii="宋体" w:hAnsi="宋体" w:eastAsia="宋体" w:cs="宋体"/>
                <w:color w:val="auto"/>
                <w:sz w:val="18"/>
                <w:szCs w:val="18"/>
                <w:lang w:eastAsia="zh-CN"/>
              </w:rPr>
              <w:t xml:space="preserve">的电路设计能力和实践动手能力。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Times New Roman" w:hAnsi="Times New Roman" w:eastAsia="Times New Roman" w:cs="Times New Roman"/>
                <w:color w:val="auto"/>
                <w:sz w:val="18"/>
                <w:szCs w:val="18"/>
                <w:lang w:eastAsia="zh-CN"/>
              </w:rPr>
              <w:t>1.</w:t>
            </w:r>
            <w:r>
              <w:rPr>
                <w:rFonts w:hint="default" w:ascii="宋体" w:hAnsi="宋体" w:eastAsia="宋体" w:cs="宋体"/>
                <w:color w:val="auto"/>
                <w:sz w:val="18"/>
                <w:szCs w:val="18"/>
                <w:lang w:eastAsia="zh-CN"/>
              </w:rPr>
              <w:t>电路原理的画法；</w:t>
            </w:r>
          </w:p>
          <w:p>
            <w:pPr>
              <w:pStyle w:val="21"/>
              <w:keepNext w:val="0"/>
              <w:keepLines w:val="0"/>
              <w:suppressLineNumbers w:val="0"/>
              <w:spacing w:before="21" w:beforeAutospacing="0" w:after="0" w:afterAutospacing="0"/>
              <w:ind w:left="103" w:right="0"/>
              <w:rPr>
                <w:rFonts w:hint="default" w:ascii="宋体" w:hAnsi="宋体" w:eastAsia="宋体" w:cs="宋体"/>
                <w:color w:val="auto"/>
                <w:sz w:val="18"/>
                <w:szCs w:val="18"/>
                <w:lang w:eastAsia="zh-CN"/>
              </w:rPr>
            </w:pPr>
            <w:r>
              <w:rPr>
                <w:rFonts w:hint="default" w:ascii="Times New Roman" w:hAnsi="Times New Roman" w:eastAsia="Times New Roman" w:cs="Times New Roman"/>
                <w:color w:val="auto"/>
                <w:sz w:val="18"/>
                <w:szCs w:val="18"/>
                <w:lang w:eastAsia="zh-CN"/>
              </w:rPr>
              <w:t>2.</w:t>
            </w:r>
            <w:r>
              <w:rPr>
                <w:rFonts w:hint="default" w:ascii="宋体" w:hAnsi="宋体" w:eastAsia="宋体" w:cs="宋体"/>
                <w:color w:val="auto"/>
                <w:sz w:val="18"/>
                <w:szCs w:val="18"/>
                <w:lang w:eastAsia="zh-CN"/>
              </w:rPr>
              <w:t>电路原理图转化为</w:t>
            </w:r>
            <w:r>
              <w:rPr>
                <w:rFonts w:hint="default" w:ascii="宋体" w:hAnsi="宋体" w:eastAsia="宋体" w:cs="宋体"/>
                <w:color w:val="auto"/>
                <w:spacing w:val="-53"/>
                <w:sz w:val="18"/>
                <w:szCs w:val="18"/>
                <w:lang w:eastAsia="zh-CN"/>
              </w:rPr>
              <w:t xml:space="preserve"> </w:t>
            </w:r>
            <w:r>
              <w:rPr>
                <w:rFonts w:hint="default" w:ascii="Times New Roman" w:hAnsi="Times New Roman" w:eastAsia="Times New Roman" w:cs="Times New Roman"/>
                <w:color w:val="auto"/>
                <w:sz w:val="18"/>
                <w:szCs w:val="18"/>
                <w:lang w:eastAsia="zh-CN"/>
              </w:rPr>
              <w:t xml:space="preserve">PCB </w:t>
            </w:r>
            <w:r>
              <w:rPr>
                <w:rFonts w:hint="default" w:ascii="宋体" w:hAnsi="宋体" w:eastAsia="宋体" w:cs="宋体"/>
                <w:color w:val="auto"/>
                <w:sz w:val="18"/>
                <w:szCs w:val="18"/>
                <w:lang w:eastAsia="zh-CN"/>
              </w:rPr>
              <w:t>图。</w:t>
            </w:r>
          </w:p>
          <w:p>
            <w:pPr>
              <w:pStyle w:val="21"/>
              <w:keepNext w:val="0"/>
              <w:keepLines w:val="0"/>
              <w:suppressLineNumbers w:val="0"/>
              <w:spacing w:before="3" w:beforeAutospacing="0" w:after="0" w:afterAutospacing="0"/>
              <w:ind w:left="0" w:right="0"/>
              <w:rPr>
                <w:rFonts w:hint="default" w:ascii="宋体" w:hAnsi="宋体" w:eastAsia="宋体" w:cs="宋体"/>
                <w:color w:val="auto"/>
                <w:sz w:val="18"/>
                <w:szCs w:val="18"/>
                <w:lang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default" w:ascii="宋体"/>
                <w:color w:val="auto"/>
                <w:sz w:val="18"/>
                <w:szCs w:val="18"/>
                <w:lang w:eastAsia="zh-CN"/>
              </w:rPr>
              <w:t xml:space="preserve"> </w:t>
            </w: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71" w:lineRule="auto"/>
              <w:ind w:left="103" w:right="19" w:firstLine="420"/>
              <w:rPr>
                <w:rFonts w:hint="default" w:ascii="宋体" w:hAnsi="宋体" w:eastAsia="宋体" w:cs="宋体"/>
                <w:color w:val="auto"/>
                <w:sz w:val="18"/>
                <w:szCs w:val="18"/>
                <w:lang w:eastAsia="zh-CN"/>
              </w:rPr>
            </w:pPr>
            <w:r>
              <w:rPr>
                <w:rFonts w:hint="default" w:ascii="宋体" w:hAnsi="宋体" w:eastAsia="宋体" w:cs="宋体"/>
                <w:color w:val="auto"/>
                <w:spacing w:val="14"/>
                <w:sz w:val="18"/>
                <w:szCs w:val="18"/>
                <w:lang w:eastAsia="zh-CN"/>
              </w:rPr>
              <w:t>将教学组织氛围明</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9"/>
                <w:sz w:val="18"/>
                <w:szCs w:val="18"/>
                <w:lang w:eastAsia="zh-CN"/>
              </w:rPr>
              <w:t>确任务、教学准备、教学</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9"/>
                <w:sz w:val="18"/>
                <w:szCs w:val="18"/>
                <w:lang w:eastAsia="zh-CN"/>
              </w:rPr>
              <w:t>设计、教学实施、教学检</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9"/>
                <w:sz w:val="18"/>
                <w:szCs w:val="18"/>
                <w:lang w:eastAsia="zh-CN"/>
              </w:rPr>
              <w:t>查、教学评价六步。以学</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0"/>
                <w:sz w:val="18"/>
                <w:szCs w:val="18"/>
                <w:lang w:eastAsia="zh-CN"/>
              </w:rPr>
              <w:t>生为主体进行完成相关</w:t>
            </w:r>
            <w:r>
              <w:rPr>
                <w:rFonts w:hint="default" w:ascii="宋体" w:hAnsi="宋体" w:eastAsia="宋体" w:cs="宋体"/>
                <w:color w:val="auto"/>
                <w:spacing w:val="-77"/>
                <w:sz w:val="18"/>
                <w:szCs w:val="18"/>
                <w:lang w:eastAsia="zh-CN"/>
              </w:rPr>
              <w:t xml:space="preserve"> </w:t>
            </w:r>
            <w:r>
              <w:rPr>
                <w:rFonts w:hint="default" w:ascii="宋体" w:hAnsi="宋体" w:eastAsia="宋体" w:cs="宋体"/>
                <w:color w:val="auto"/>
                <w:spacing w:val="-2"/>
                <w:sz w:val="18"/>
                <w:szCs w:val="18"/>
                <w:lang w:eastAsia="zh-CN"/>
              </w:rPr>
              <w:t>工作任务的知识、技能、</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9"/>
                <w:sz w:val="18"/>
                <w:szCs w:val="18"/>
                <w:lang w:eastAsia="zh-CN"/>
              </w:rPr>
              <w:t>准备等信息搜集，制定课</w:t>
            </w:r>
            <w:r>
              <w:rPr>
                <w:rFonts w:hint="default" w:ascii="宋体" w:hAnsi="宋体" w:eastAsia="宋体" w:cs="宋体"/>
                <w:color w:val="auto"/>
                <w:spacing w:val="-84"/>
                <w:sz w:val="18"/>
                <w:szCs w:val="18"/>
                <w:lang w:eastAsia="zh-CN"/>
              </w:rPr>
              <w:t xml:space="preserve"> </w:t>
            </w:r>
            <w:r>
              <w:rPr>
                <w:rFonts w:hint="default" w:ascii="宋体" w:hAnsi="宋体" w:eastAsia="宋体" w:cs="宋体"/>
                <w:color w:val="auto"/>
                <w:spacing w:val="-9"/>
                <w:sz w:val="18"/>
                <w:szCs w:val="18"/>
                <w:lang w:eastAsia="zh-CN"/>
              </w:rPr>
              <w:t>程教学方案，并准备各项</w:t>
            </w:r>
            <w:r>
              <w:rPr>
                <w:rFonts w:hint="default" w:ascii="宋体" w:hAnsi="宋体" w:eastAsia="宋体" w:cs="宋体"/>
                <w:color w:val="auto"/>
                <w:spacing w:val="-84"/>
                <w:sz w:val="18"/>
                <w:szCs w:val="18"/>
                <w:lang w:eastAsia="zh-CN"/>
              </w:rPr>
              <w:t xml:space="preserve"> </w:t>
            </w:r>
            <w:r>
              <w:rPr>
                <w:rFonts w:hint="default" w:ascii="宋体" w:hAnsi="宋体" w:eastAsia="宋体" w:cs="宋体"/>
                <w:color w:val="auto"/>
                <w:spacing w:val="-9"/>
                <w:sz w:val="18"/>
                <w:szCs w:val="18"/>
                <w:lang w:eastAsia="zh-CN"/>
              </w:rPr>
              <w:t>教学资料。教学实施过程</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9"/>
                <w:sz w:val="18"/>
                <w:szCs w:val="18"/>
                <w:lang w:eastAsia="zh-CN"/>
              </w:rPr>
              <w:t>中，教师应着重引导学生</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0"/>
                <w:sz w:val="18"/>
                <w:szCs w:val="18"/>
                <w:lang w:eastAsia="zh-CN"/>
              </w:rPr>
              <w:t>主动认知并完成单元任</w:t>
            </w:r>
            <w:r>
              <w:rPr>
                <w:rFonts w:hint="default" w:ascii="宋体" w:hAnsi="宋体" w:eastAsia="宋体" w:cs="宋体"/>
                <w:color w:val="auto"/>
                <w:spacing w:val="-77"/>
                <w:sz w:val="18"/>
                <w:szCs w:val="18"/>
                <w:lang w:eastAsia="zh-CN"/>
              </w:rPr>
              <w:t xml:space="preserve"> </w:t>
            </w:r>
            <w:r>
              <w:rPr>
                <w:rFonts w:hint="default" w:ascii="宋体" w:hAnsi="宋体" w:eastAsia="宋体" w:cs="宋体"/>
                <w:color w:val="auto"/>
                <w:sz w:val="18"/>
                <w:szCs w:val="18"/>
                <w:lang w:eastAsia="zh-CN"/>
              </w:rPr>
              <w:t>务，并以“操作</w:t>
            </w:r>
            <w:r>
              <w:rPr>
                <w:rFonts w:hint="default" w:ascii="Times New Roman" w:hAnsi="Times New Roman" w:eastAsia="Times New Roman" w:cs="Times New Roman"/>
                <w:color w:val="auto"/>
                <w:sz w:val="18"/>
                <w:szCs w:val="18"/>
                <w:lang w:eastAsia="zh-CN"/>
              </w:rPr>
              <w:t>+</w:t>
            </w:r>
            <w:r>
              <w:rPr>
                <w:rFonts w:hint="default" w:ascii="宋体" w:hAnsi="宋体" w:eastAsia="宋体" w:cs="宋体"/>
                <w:color w:val="auto"/>
                <w:sz w:val="18"/>
                <w:szCs w:val="18"/>
                <w:lang w:eastAsia="zh-CN"/>
              </w:rPr>
              <w:t>评定”</w:t>
            </w:r>
            <w:r>
              <w:rPr>
                <w:rFonts w:hint="default" w:ascii="宋体" w:hAnsi="宋体" w:eastAsia="宋体" w:cs="宋体"/>
                <w:color w:val="auto"/>
                <w:spacing w:val="-91"/>
                <w:sz w:val="18"/>
                <w:szCs w:val="18"/>
                <w:lang w:eastAsia="zh-CN"/>
              </w:rPr>
              <w:t xml:space="preserve"> </w:t>
            </w:r>
            <w:r>
              <w:rPr>
                <w:rFonts w:hint="default" w:ascii="宋体" w:hAnsi="宋体" w:eastAsia="宋体" w:cs="宋体"/>
                <w:color w:val="auto"/>
                <w:spacing w:val="-9"/>
                <w:sz w:val="18"/>
                <w:szCs w:val="18"/>
                <w:lang w:eastAsia="zh-CN"/>
              </w:rPr>
              <w:t>的方式进行课程考核。六</w:t>
            </w:r>
            <w:r>
              <w:rPr>
                <w:rFonts w:hint="default" w:ascii="宋体" w:hAnsi="宋体" w:eastAsia="宋体" w:cs="宋体"/>
                <w:color w:val="auto"/>
                <w:spacing w:val="-84"/>
                <w:sz w:val="18"/>
                <w:szCs w:val="18"/>
                <w:lang w:eastAsia="zh-CN"/>
              </w:rPr>
              <w:t xml:space="preserve"> </w:t>
            </w:r>
            <w:r>
              <w:rPr>
                <w:rFonts w:hint="default" w:ascii="宋体" w:hAnsi="宋体" w:eastAsia="宋体" w:cs="宋体"/>
                <w:color w:val="auto"/>
                <w:spacing w:val="10"/>
                <w:sz w:val="18"/>
                <w:szCs w:val="18"/>
                <w:lang w:eastAsia="zh-CN"/>
              </w:rPr>
              <w:t>步教法为本课程主要的</w:t>
            </w:r>
            <w:r>
              <w:rPr>
                <w:rFonts w:hint="default" w:ascii="宋体" w:hAnsi="宋体" w:eastAsia="宋体" w:cs="宋体"/>
                <w:color w:val="auto"/>
                <w:spacing w:val="-77"/>
                <w:sz w:val="18"/>
                <w:szCs w:val="18"/>
                <w:lang w:eastAsia="zh-CN"/>
              </w:rPr>
              <w:t xml:space="preserve"> </w:t>
            </w:r>
            <w:r>
              <w:rPr>
                <w:rFonts w:hint="default" w:ascii="宋体" w:hAnsi="宋体" w:eastAsia="宋体" w:cs="宋体"/>
                <w:color w:val="auto"/>
                <w:spacing w:val="-9"/>
                <w:sz w:val="18"/>
                <w:szCs w:val="18"/>
                <w:lang w:eastAsia="zh-CN"/>
              </w:rPr>
              <w:t>课程教学组织方法，每个</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0"/>
                <w:sz w:val="18"/>
                <w:szCs w:val="18"/>
                <w:lang w:eastAsia="zh-CN"/>
              </w:rPr>
              <w:t>完整的学习子情境的教</w:t>
            </w:r>
            <w:r>
              <w:rPr>
                <w:rFonts w:hint="default" w:ascii="宋体" w:hAnsi="宋体" w:eastAsia="宋体" w:cs="宋体"/>
                <w:color w:val="auto"/>
                <w:spacing w:val="-77"/>
                <w:sz w:val="18"/>
                <w:szCs w:val="18"/>
                <w:lang w:eastAsia="zh-CN"/>
              </w:rPr>
              <w:t xml:space="preserve"> </w:t>
            </w:r>
            <w:r>
              <w:rPr>
                <w:rFonts w:hint="default" w:ascii="宋体" w:hAnsi="宋体" w:eastAsia="宋体" w:cs="宋体"/>
                <w:color w:val="auto"/>
                <w:spacing w:val="10"/>
                <w:sz w:val="18"/>
                <w:szCs w:val="18"/>
                <w:lang w:eastAsia="zh-CN"/>
              </w:rPr>
              <w:t>学均要采用六步教学法</w:t>
            </w:r>
            <w:r>
              <w:rPr>
                <w:rFonts w:hint="default" w:ascii="宋体" w:hAnsi="宋体" w:eastAsia="宋体" w:cs="宋体"/>
                <w:color w:val="auto"/>
                <w:spacing w:val="-77"/>
                <w:sz w:val="18"/>
                <w:szCs w:val="18"/>
                <w:lang w:eastAsia="zh-CN"/>
              </w:rPr>
              <w:t xml:space="preserve"> </w:t>
            </w:r>
            <w:r>
              <w:rPr>
                <w:rFonts w:hint="default" w:ascii="宋体" w:hAnsi="宋体" w:eastAsia="宋体" w:cs="宋体"/>
                <w:color w:val="auto"/>
                <w:spacing w:val="-9"/>
                <w:sz w:val="18"/>
                <w:szCs w:val="18"/>
                <w:lang w:eastAsia="zh-CN"/>
              </w:rPr>
              <w:t>进行课堂组织，实现以学</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10"/>
                <w:sz w:val="18"/>
                <w:szCs w:val="18"/>
                <w:lang w:eastAsia="zh-CN"/>
              </w:rPr>
              <w:t>生为主体的理实一体教</w:t>
            </w:r>
            <w:r>
              <w:rPr>
                <w:rFonts w:hint="default" w:ascii="宋体" w:hAnsi="宋体" w:eastAsia="宋体" w:cs="宋体"/>
                <w:color w:val="auto"/>
                <w:spacing w:val="-77"/>
                <w:sz w:val="18"/>
                <w:szCs w:val="18"/>
                <w:lang w:eastAsia="zh-CN"/>
              </w:rPr>
              <w:t xml:space="preserve"> </w:t>
            </w:r>
            <w:r>
              <w:rPr>
                <w:rFonts w:hint="default" w:ascii="宋体" w:hAnsi="宋体" w:eastAsia="宋体" w:cs="宋体"/>
                <w:color w:val="auto"/>
                <w:sz w:val="18"/>
                <w:szCs w:val="18"/>
                <w:lang w:eastAsia="zh-CN"/>
              </w:rPr>
              <w:t xml:space="preserve">学。 </w:t>
            </w:r>
          </w:p>
        </w:tc>
      </w:tr>
    </w:tbl>
    <w:p>
      <w:pPr>
        <w:pStyle w:val="6"/>
        <w:numPr>
          <w:ilvl w:val="0"/>
          <w:numId w:val="0"/>
        </w:numPr>
        <w:rPr>
          <w:rFonts w:cs="宋体"/>
          <w:color w:val="auto"/>
          <w:highlight w:val="none"/>
          <w:lang w:eastAsia="zh-CN"/>
        </w:rPr>
      </w:pPr>
      <w:r>
        <w:rPr>
          <w:rFonts w:hint="eastAsia"/>
          <w:color w:val="auto"/>
          <w:highlight w:val="none"/>
          <w:lang w:val="en-US" w:eastAsia="zh-CN"/>
        </w:rPr>
        <w:t>7、模拟和数字电子技术</w:t>
      </w:r>
      <w:r>
        <w:rPr>
          <w:color w:val="auto"/>
          <w:highlight w:val="none"/>
          <w:lang w:eastAsia="zh-CN"/>
        </w:rPr>
        <w:t xml:space="preserve">     学分：</w:t>
      </w:r>
      <w:r>
        <w:rPr>
          <w:rFonts w:hint="eastAsia" w:cs="宋体"/>
          <w:color w:val="auto"/>
          <w:highlight w:val="none"/>
          <w:lang w:val="en-US" w:eastAsia="zh-CN"/>
        </w:rPr>
        <w:t>5</w:t>
      </w:r>
      <w:r>
        <w:rPr>
          <w:rFonts w:cs="宋体"/>
          <w:color w:val="auto"/>
          <w:highlight w:val="none"/>
          <w:lang w:eastAsia="zh-CN"/>
        </w:rPr>
        <w:t xml:space="preserve">    </w:t>
      </w:r>
      <w:r>
        <w:rPr>
          <w:color w:val="auto"/>
          <w:highlight w:val="none"/>
          <w:lang w:eastAsia="zh-CN"/>
        </w:rPr>
        <w:t>总学时：</w:t>
      </w:r>
      <w:r>
        <w:rPr>
          <w:rFonts w:hint="eastAsia" w:cs="宋体"/>
          <w:color w:val="auto"/>
          <w:highlight w:val="none"/>
          <w:lang w:val="en-US" w:eastAsia="zh-CN"/>
        </w:rPr>
        <w:t>80</w:t>
      </w:r>
      <w:r>
        <w:rPr>
          <w:rFonts w:cs="宋体"/>
          <w:color w:val="auto"/>
          <w:highlight w:val="none"/>
          <w:lang w:eastAsia="zh-CN"/>
        </w:rPr>
        <w:t xml:space="preserve">  </w:t>
      </w:r>
      <w:r>
        <w:rPr>
          <w:rFonts w:cs="宋体"/>
          <w:color w:val="auto"/>
          <w:spacing w:val="119"/>
          <w:highlight w:val="none"/>
          <w:lang w:eastAsia="zh-CN"/>
        </w:rPr>
        <w:t xml:space="preserve"> </w:t>
      </w:r>
      <w:r>
        <w:rPr>
          <w:color w:val="auto"/>
          <w:highlight w:val="none"/>
          <w:lang w:eastAsia="zh-CN"/>
        </w:rPr>
        <w:t>实践学时：</w:t>
      </w:r>
      <w:r>
        <w:rPr>
          <w:rFonts w:hint="eastAsia" w:cs="宋体"/>
          <w:color w:val="auto"/>
          <w:highlight w:val="none"/>
          <w:lang w:val="en-US" w:eastAsia="zh-CN"/>
        </w:rPr>
        <w:t>40</w:t>
      </w:r>
      <w:r>
        <w:rPr>
          <w:rFonts w:cs="宋体"/>
          <w:color w:val="auto"/>
          <w:highlight w:val="none"/>
          <w:lang w:eastAsia="zh-CN"/>
        </w:rPr>
        <w:t xml:space="preserve">   </w:t>
      </w: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6835"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62" w:lineRule="exact"/>
              <w:ind w:left="103" w:right="-8"/>
              <w:rPr>
                <w:rFonts w:hint="default" w:ascii="宋体" w:hAnsi="宋体" w:eastAsia="宋体" w:cs="宋体"/>
                <w:color w:val="auto"/>
                <w:sz w:val="18"/>
                <w:szCs w:val="18"/>
                <w:lang w:eastAsia="zh-CN"/>
              </w:rPr>
            </w:pPr>
            <w:r>
              <w:rPr>
                <w:rFonts w:hint="default" w:ascii="宋体" w:hAnsi="宋体" w:eastAsia="宋体" w:cs="宋体"/>
                <w:b/>
                <w:bCs/>
                <w:color w:val="auto"/>
                <w:spacing w:val="-2"/>
                <w:sz w:val="18"/>
                <w:szCs w:val="18"/>
                <w:lang w:eastAsia="zh-CN"/>
              </w:rPr>
              <w:t>素质：</w:t>
            </w:r>
            <w:r>
              <w:rPr>
                <w:rFonts w:hint="default" w:ascii="宋体" w:hAnsi="宋体" w:eastAsia="宋体" w:cs="宋体"/>
                <w:color w:val="auto"/>
                <w:spacing w:val="-2"/>
                <w:sz w:val="18"/>
                <w:szCs w:val="18"/>
                <w:lang w:eastAsia="zh-CN"/>
              </w:rPr>
              <w:t>本学习领域注重培养分析问题、</w:t>
            </w:r>
          </w:p>
          <w:p>
            <w:pPr>
              <w:pStyle w:val="21"/>
              <w:keepNext w:val="0"/>
              <w:keepLines w:val="0"/>
              <w:suppressLineNumbers w:val="0"/>
              <w:spacing w:before="37" w:beforeAutospacing="0" w:after="0" w:afterAutospacing="0" w:line="273" w:lineRule="auto"/>
              <w:ind w:left="103" w:right="99"/>
              <w:rPr>
                <w:rFonts w:hint="default" w:ascii="宋体" w:hAnsi="宋体" w:eastAsia="宋体" w:cs="宋体"/>
                <w:color w:val="auto"/>
                <w:sz w:val="18"/>
                <w:szCs w:val="18"/>
                <w:lang w:eastAsia="zh-CN"/>
              </w:rPr>
            </w:pPr>
            <w:r>
              <w:rPr>
                <w:rFonts w:hint="default" w:ascii="宋体" w:hAnsi="宋体" w:eastAsia="宋体" w:cs="宋体"/>
                <w:color w:val="auto"/>
                <w:spacing w:val="-1"/>
                <w:sz w:val="18"/>
                <w:szCs w:val="18"/>
                <w:lang w:eastAsia="zh-CN"/>
              </w:rPr>
              <w:t>解决问题的能力、强化学生动手实践</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能力，遵循学生认知规律，紧密结合</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通信技术专业的发展需要，为将来从</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事通信技术产品的设计、检测奠定坚</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实的基础。</w:t>
            </w:r>
          </w:p>
          <w:p>
            <w:pPr>
              <w:pStyle w:val="21"/>
              <w:keepNext w:val="0"/>
              <w:keepLines w:val="0"/>
              <w:suppressLineNumbers w:val="0"/>
              <w:spacing w:before="0" w:beforeAutospacing="0" w:after="0" w:afterAutospacing="0" w:line="262"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color w:val="auto"/>
                <w:spacing w:val="-102"/>
                <w:sz w:val="18"/>
                <w:szCs w:val="18"/>
                <w:lang w:eastAsia="zh-CN"/>
              </w:rPr>
              <w:t xml:space="preserve"> </w:t>
            </w:r>
            <w:r>
              <w:rPr>
                <w:rFonts w:hint="default" w:ascii="宋体" w:hAnsi="宋体" w:eastAsia="宋体" w:cs="宋体"/>
                <w:b/>
                <w:bCs/>
                <w:color w:val="auto"/>
                <w:spacing w:val="3"/>
                <w:sz w:val="18"/>
                <w:szCs w:val="18"/>
                <w:lang w:eastAsia="zh-CN"/>
              </w:rPr>
              <w:t>知识：</w:t>
            </w:r>
            <w:r>
              <w:rPr>
                <w:rFonts w:hint="default" w:ascii="宋体" w:hAnsi="宋体" w:eastAsia="宋体" w:cs="宋体"/>
                <w:color w:val="auto"/>
                <w:spacing w:val="3"/>
                <w:sz w:val="18"/>
                <w:szCs w:val="18"/>
                <w:lang w:eastAsia="zh-CN"/>
              </w:rPr>
              <w:t>模拟</w:t>
            </w:r>
            <w:r>
              <w:rPr>
                <w:rFonts w:hint="eastAsia" w:ascii="宋体" w:hAnsi="宋体" w:eastAsia="宋体" w:cs="宋体"/>
                <w:color w:val="auto"/>
                <w:spacing w:val="3"/>
                <w:sz w:val="18"/>
                <w:szCs w:val="18"/>
                <w:lang w:val="en-US" w:eastAsia="zh-CN"/>
              </w:rPr>
              <w:t>电子技术，数字电子技术，数模转换，模数转换。</w:t>
            </w:r>
          </w:p>
          <w:p>
            <w:pPr>
              <w:pStyle w:val="21"/>
              <w:keepNext w:val="0"/>
              <w:keepLines w:val="0"/>
              <w:suppressLineNumbers w:val="0"/>
              <w:spacing w:before="0" w:beforeAutospacing="0" w:after="0" w:afterAutospacing="0" w:line="262" w:lineRule="exact"/>
              <w:ind w:left="103" w:right="0"/>
              <w:jc w:val="both"/>
              <w:rPr>
                <w:rFonts w:hint="default" w:ascii="宋体" w:hAnsi="宋体" w:eastAsia="宋体" w:cs="宋体"/>
                <w:color w:val="auto"/>
                <w:sz w:val="18"/>
                <w:szCs w:val="18"/>
                <w:lang w:eastAsia="zh-CN"/>
              </w:rPr>
            </w:pPr>
            <w:r>
              <w:rPr>
                <w:rFonts w:hint="default" w:ascii="宋体" w:hAnsi="宋体" w:eastAsia="宋体" w:cs="宋体"/>
                <w:b/>
                <w:bCs/>
                <w:color w:val="auto"/>
                <w:spacing w:val="3"/>
                <w:sz w:val="18"/>
                <w:szCs w:val="18"/>
                <w:lang w:eastAsia="zh-CN"/>
              </w:rPr>
              <w:t>能力：</w:t>
            </w:r>
            <w:r>
              <w:rPr>
                <w:rFonts w:hint="default" w:ascii="宋体" w:hAnsi="宋体" w:eastAsia="宋体" w:cs="宋体"/>
                <w:color w:val="auto"/>
                <w:spacing w:val="3"/>
                <w:sz w:val="18"/>
                <w:szCs w:val="18"/>
                <w:lang w:eastAsia="zh-CN"/>
              </w:rPr>
              <w:t>将本课程的教学活动分析设计</w:t>
            </w:r>
          </w:p>
          <w:p>
            <w:pPr>
              <w:pStyle w:val="21"/>
              <w:keepNext w:val="0"/>
              <w:keepLines w:val="0"/>
              <w:suppressLineNumbers w:val="0"/>
              <w:spacing w:before="37" w:beforeAutospacing="0" w:after="0" w:afterAutospacing="0" w:line="273" w:lineRule="auto"/>
              <w:ind w:left="103" w:right="99"/>
              <w:rPr>
                <w:rFonts w:hint="default" w:ascii="宋体" w:hAnsi="宋体" w:eastAsia="宋体" w:cs="宋体"/>
                <w:color w:val="auto"/>
                <w:sz w:val="18"/>
                <w:szCs w:val="18"/>
                <w:lang w:eastAsia="zh-CN"/>
              </w:rPr>
            </w:pPr>
            <w:r>
              <w:rPr>
                <w:rFonts w:hint="default" w:ascii="宋体" w:hAnsi="宋体" w:eastAsia="宋体" w:cs="宋体"/>
                <w:color w:val="auto"/>
                <w:spacing w:val="-1"/>
                <w:sz w:val="18"/>
                <w:szCs w:val="18"/>
                <w:lang w:eastAsia="zh-CN"/>
              </w:rPr>
              <w:t>成若干项目或工作情景，以项目为单</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位组织教学、并以典型设备为载体，</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通过具体案例，按数字信号项目实施</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的顺序逐步展开，让学生在掌握技能</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的同时，引出相关专业理论知识，使</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学生在技术训练过程中加深对专业知</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识、技能的理解和应用、培养学生的</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1"/>
                <w:sz w:val="18"/>
                <w:szCs w:val="18"/>
                <w:lang w:eastAsia="zh-CN"/>
              </w:rPr>
              <w:t>综合职业能力，满足学生职业生涯发</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展的需要。</w:t>
            </w:r>
          </w:p>
          <w:p>
            <w:pPr>
              <w:pStyle w:val="21"/>
              <w:keepNext w:val="0"/>
              <w:keepLines w:val="0"/>
              <w:suppressLineNumbers w:val="0"/>
              <w:spacing w:before="37" w:beforeAutospacing="0" w:after="0" w:afterAutospacing="0" w:line="273" w:lineRule="auto"/>
              <w:ind w:left="103" w:right="99"/>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sz w:val="18"/>
                <w:szCs w:val="18"/>
                <w:lang w:eastAsia="zh-CN"/>
              </w:rPr>
            </w:pP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半导体器件基础知识</w:t>
            </w:r>
            <w:r>
              <w:rPr>
                <w:rFonts w:hint="default" w:ascii="宋体" w:hAnsi="宋体" w:eastAsia="宋体" w:cs="宋体"/>
                <w:color w:val="auto"/>
                <w:sz w:val="18"/>
                <w:szCs w:val="18"/>
                <w:lang w:eastAsia="zh-CN"/>
              </w:rPr>
              <w:t>；</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基本放大电路；</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集成运算放大器的基本概念；</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集成运算放大器的应用；</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负反馈放大电路和直流稳压电源；</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数字逻辑基础；</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逻辑门电路；</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组合逻辑电路的应用；</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触发器；</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时序逻辑电路；</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555定时电路</w:t>
            </w:r>
          </w:p>
          <w:p>
            <w:pPr>
              <w:pStyle w:val="21"/>
              <w:keepNext w:val="0"/>
              <w:keepLines w:val="0"/>
              <w:numPr>
                <w:ilvl w:val="0"/>
                <w:numId w:val="3"/>
              </w:numPr>
              <w:suppressLineNumbers w:val="0"/>
              <w:spacing w:before="0" w:beforeAutospacing="0" w:after="0" w:afterAutospacing="0"/>
              <w:ind w:left="0" w:right="0"/>
              <w:rPr>
                <w:rFonts w:hint="default" w:ascii="宋体" w:hAnsi="宋体" w:eastAsia="宋体" w:cs="宋体"/>
                <w:color w:val="auto"/>
                <w:sz w:val="18"/>
                <w:szCs w:val="18"/>
              </w:rPr>
            </w:pPr>
            <w:r>
              <w:rPr>
                <w:rFonts w:hint="eastAsia" w:ascii="宋体" w:hAnsi="宋体" w:eastAsia="宋体" w:cs="宋体"/>
                <w:color w:val="auto"/>
                <w:sz w:val="18"/>
                <w:szCs w:val="18"/>
                <w:lang w:val="en-US" w:eastAsia="zh-CN"/>
              </w:rPr>
              <w:t>数模、模数转换。</w:t>
            </w:r>
          </w:p>
          <w:p>
            <w:pPr>
              <w:pStyle w:val="21"/>
              <w:keepNext w:val="0"/>
              <w:keepLines w:val="0"/>
              <w:suppressLineNumbers w:val="0"/>
              <w:spacing w:before="6" w:beforeAutospacing="0" w:after="0" w:afterAutospacing="0"/>
              <w:ind w:left="0" w:right="0"/>
              <w:rPr>
                <w:rFonts w:hint="default" w:ascii="宋体" w:hAnsi="宋体" w:eastAsia="宋体" w:cs="宋体"/>
                <w:color w:val="auto"/>
                <w:sz w:val="18"/>
                <w:szCs w:val="18"/>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73" w:lineRule="auto"/>
              <w:ind w:left="103" w:right="19" w:firstLine="42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通过本课程的学习， </w:t>
            </w:r>
            <w:r>
              <w:rPr>
                <w:rFonts w:hint="default" w:ascii="宋体" w:hAnsi="宋体" w:eastAsia="宋体" w:cs="宋体"/>
                <w:color w:val="auto"/>
                <w:spacing w:val="10"/>
                <w:sz w:val="18"/>
                <w:szCs w:val="18"/>
                <w:lang w:eastAsia="zh-CN"/>
              </w:rPr>
              <w:t>实现对</w:t>
            </w:r>
            <w:r>
              <w:rPr>
                <w:rFonts w:hint="eastAsia" w:ascii="宋体" w:hAnsi="宋体" w:eastAsia="宋体" w:cs="宋体"/>
                <w:color w:val="auto"/>
                <w:spacing w:val="10"/>
                <w:sz w:val="18"/>
                <w:szCs w:val="18"/>
                <w:lang w:val="en-US" w:eastAsia="zh-CN"/>
              </w:rPr>
              <w:t>模拟电子技术和数字电子技术的基本了解。掌握模电和数电的基础</w:t>
            </w:r>
            <w:r>
              <w:rPr>
                <w:rFonts w:hint="eastAsia" w:ascii="宋体" w:hAnsi="宋体" w:eastAsia="宋体" w:cs="宋体"/>
                <w:color w:val="auto"/>
                <w:spacing w:val="-9"/>
                <w:sz w:val="18"/>
                <w:szCs w:val="18"/>
                <w:lang w:val="en-US" w:eastAsia="zh-CN"/>
              </w:rPr>
              <w:t>知识</w:t>
            </w:r>
            <w:r>
              <w:rPr>
                <w:rFonts w:hint="default" w:ascii="宋体" w:hAnsi="宋体" w:eastAsia="宋体" w:cs="宋体"/>
                <w:color w:val="auto"/>
                <w:spacing w:val="-9"/>
                <w:sz w:val="18"/>
                <w:szCs w:val="18"/>
                <w:lang w:eastAsia="zh-CN"/>
              </w:rPr>
              <w:t>，</w:t>
            </w:r>
            <w:r>
              <w:rPr>
                <w:rFonts w:hint="eastAsia" w:ascii="宋体" w:hAnsi="宋体" w:eastAsia="宋体" w:cs="宋体"/>
                <w:color w:val="auto"/>
                <w:spacing w:val="-9"/>
                <w:sz w:val="18"/>
                <w:szCs w:val="18"/>
                <w:lang w:val="en-US" w:eastAsia="zh-CN"/>
              </w:rPr>
              <w:t>掌握基本的数模/模数转换。</w:t>
            </w:r>
            <w:r>
              <w:rPr>
                <w:rFonts w:hint="default" w:ascii="宋体" w:hAnsi="宋体" w:eastAsia="宋体" w:cs="宋体"/>
                <w:color w:val="auto"/>
                <w:sz w:val="18"/>
                <w:szCs w:val="18"/>
                <w:lang w:eastAsia="zh-CN"/>
              </w:rPr>
              <w:t xml:space="preserve"> </w:t>
            </w:r>
          </w:p>
        </w:tc>
      </w:tr>
    </w:tbl>
    <w:p>
      <w:pPr>
        <w:pStyle w:val="6"/>
        <w:ind w:left="0"/>
        <w:rPr>
          <w:rFonts w:cs="宋体"/>
          <w:color w:val="auto"/>
          <w:lang w:eastAsia="zh-CN"/>
        </w:rPr>
      </w:pPr>
      <w:r>
        <w:rPr>
          <w:rFonts w:hint="eastAsia"/>
          <w:color w:val="auto"/>
          <w:lang w:val="en-US" w:eastAsia="zh-CN"/>
        </w:rPr>
        <w:t>8、</w:t>
      </w:r>
      <w:r>
        <w:rPr>
          <w:rFonts w:hint="eastAsia" w:cs="宋体"/>
          <w:color w:val="auto"/>
          <w:lang w:val="en-US" w:eastAsia="zh-CN"/>
        </w:rPr>
        <w:t>无线通信原理</w:t>
      </w:r>
      <w:r>
        <w:rPr>
          <w:color w:val="auto"/>
          <w:lang w:eastAsia="zh-CN"/>
        </w:rPr>
        <w:t xml:space="preserve">          学分：</w:t>
      </w:r>
      <w:r>
        <w:rPr>
          <w:rFonts w:hint="eastAsia" w:cs="宋体"/>
          <w:color w:val="auto"/>
          <w:lang w:eastAsia="zh-CN"/>
        </w:rPr>
        <w:t>4</w:t>
      </w:r>
      <w:r>
        <w:rPr>
          <w:rFonts w:cs="宋体"/>
          <w:color w:val="auto"/>
          <w:lang w:eastAsia="zh-CN"/>
        </w:rPr>
        <w:t xml:space="preserve">   </w:t>
      </w:r>
      <w:r>
        <w:rPr>
          <w:color w:val="auto"/>
          <w:lang w:eastAsia="zh-CN"/>
        </w:rPr>
        <w:t>总学时：</w:t>
      </w:r>
      <w:r>
        <w:rPr>
          <w:rFonts w:hint="eastAsia" w:cs="宋体"/>
          <w:color w:val="auto"/>
          <w:lang w:eastAsia="zh-CN"/>
        </w:rPr>
        <w:t>64</w:t>
      </w:r>
      <w:r>
        <w:rPr>
          <w:rFonts w:cs="宋体"/>
          <w:color w:val="auto"/>
          <w:spacing w:val="119"/>
          <w:lang w:eastAsia="zh-CN"/>
        </w:rPr>
        <w:t xml:space="preserve"> </w:t>
      </w:r>
      <w:r>
        <w:rPr>
          <w:color w:val="auto"/>
          <w:lang w:eastAsia="zh-CN"/>
        </w:rPr>
        <w:t>实践学时：</w:t>
      </w:r>
      <w:r>
        <w:rPr>
          <w:rFonts w:hint="eastAsia" w:cs="宋体"/>
          <w:color w:val="auto"/>
          <w:lang w:eastAsia="zh-CN"/>
        </w:rPr>
        <w:t>3</w:t>
      </w:r>
      <w:r>
        <w:rPr>
          <w:rFonts w:cs="宋体"/>
          <w:color w:val="auto"/>
          <w:lang w:eastAsia="zh-CN"/>
        </w:rPr>
        <w:t xml:space="preserve">2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489"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lang w:eastAsia="zh-CN"/>
              </w:rPr>
              <w:t>素质：</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）培养学生守时、质量、规范、诚信、责任等方面的意识；</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）培养学生分析问题、解决问题和再学习的能力；</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）培养学生创新、交流与团队合作能力；</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lang w:eastAsia="zh-CN"/>
              </w:rPr>
              <w:t>知识：</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w:t>
            </w:r>
            <w:r>
              <w:rPr>
                <w:rFonts w:hint="eastAsia"/>
                <w:color w:val="auto"/>
                <w:lang w:val="en-US" w:eastAsia="zh-CN"/>
              </w:rPr>
              <w:t>1</w:t>
            </w:r>
            <w:r>
              <w:rPr>
                <w:rFonts w:hint="eastAsia"/>
                <w:color w:val="auto"/>
                <w:lang w:eastAsia="zh-CN"/>
              </w:rPr>
              <w:t>）了解无线通信、移动通信和因特网；</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w:t>
            </w:r>
            <w:r>
              <w:rPr>
                <w:rFonts w:hint="eastAsia"/>
                <w:color w:val="auto"/>
                <w:lang w:val="en-US" w:eastAsia="zh-CN"/>
              </w:rPr>
              <w:t>2</w:t>
            </w:r>
            <w:r>
              <w:rPr>
                <w:rFonts w:hint="eastAsia"/>
                <w:color w:val="auto"/>
                <w:lang w:eastAsia="zh-CN"/>
              </w:rPr>
              <w:t>）掌握计算机网络系统的组成和无线接入网技术；</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w:t>
            </w:r>
            <w:r>
              <w:rPr>
                <w:rFonts w:hint="eastAsia"/>
                <w:color w:val="auto"/>
                <w:lang w:val="en-US" w:eastAsia="zh-CN"/>
              </w:rPr>
              <w:t>3</w:t>
            </w:r>
            <w:r>
              <w:rPr>
                <w:rFonts w:hint="eastAsia"/>
                <w:color w:val="auto"/>
                <w:lang w:eastAsia="zh-CN"/>
              </w:rPr>
              <w:t>）掌握无线局域网的组成、特点、应用方案及发展；</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rPr>
              <w:t>能力</w:t>
            </w:r>
            <w:r>
              <w:rPr>
                <w:rFonts w:hint="eastAsia"/>
                <w:b/>
                <w:bCs/>
                <w:color w:val="auto"/>
                <w:lang w:eastAsia="zh-CN"/>
              </w:rPr>
              <w:t>：</w:t>
            </w:r>
          </w:p>
          <w:p>
            <w:pPr>
              <w:pStyle w:val="8"/>
              <w:keepNext w:val="0"/>
              <w:keepLines w:val="0"/>
              <w:suppressLineNumbers w:val="0"/>
              <w:spacing w:before="0" w:beforeAutospacing="0" w:after="0" w:afterAutospacing="0"/>
              <w:ind w:left="0" w:right="0"/>
              <w:jc w:val="both"/>
              <w:rPr>
                <w:rFonts w:hint="eastAsia"/>
                <w:color w:val="auto"/>
              </w:rPr>
            </w:pPr>
            <w:r>
              <w:rPr>
                <w:rFonts w:hint="eastAsia" w:eastAsia="宋体"/>
                <w:color w:val="auto"/>
                <w:lang w:eastAsia="zh-CN"/>
              </w:rPr>
              <w:t>（</w:t>
            </w:r>
            <w:r>
              <w:rPr>
                <w:rFonts w:hint="eastAsia" w:eastAsia="宋体"/>
                <w:color w:val="auto"/>
                <w:lang w:val="en-US" w:eastAsia="zh-CN"/>
              </w:rPr>
              <w:t>1</w:t>
            </w:r>
            <w:r>
              <w:rPr>
                <w:rFonts w:hint="eastAsia" w:eastAsia="宋体"/>
                <w:color w:val="auto"/>
                <w:lang w:eastAsia="zh-CN"/>
              </w:rPr>
              <w:t>）</w:t>
            </w:r>
            <w:r>
              <w:rPr>
                <w:rFonts w:hint="eastAsia"/>
                <w:color w:val="auto"/>
              </w:rPr>
              <w:t>能够运用无线接入技术实现无线接入工程的设计；</w:t>
            </w:r>
          </w:p>
          <w:p>
            <w:pPr>
              <w:pStyle w:val="8"/>
              <w:keepNext w:val="0"/>
              <w:keepLines w:val="0"/>
              <w:suppressLineNumbers w:val="0"/>
              <w:spacing w:before="0" w:beforeAutospacing="0" w:after="0" w:afterAutospacing="0"/>
              <w:ind w:left="0" w:right="0"/>
              <w:jc w:val="both"/>
              <w:rPr>
                <w:rFonts w:hint="eastAsia"/>
                <w:color w:val="auto"/>
              </w:rPr>
            </w:pPr>
            <w:r>
              <w:rPr>
                <w:rFonts w:hint="eastAsia" w:eastAsia="宋体"/>
                <w:color w:val="auto"/>
                <w:lang w:eastAsia="zh-CN"/>
              </w:rPr>
              <w:t>（</w:t>
            </w:r>
            <w:r>
              <w:rPr>
                <w:rFonts w:hint="eastAsia" w:eastAsia="宋体"/>
                <w:color w:val="auto"/>
                <w:lang w:val="en-US" w:eastAsia="zh-CN"/>
              </w:rPr>
              <w:t>2</w:t>
            </w:r>
            <w:r>
              <w:rPr>
                <w:rFonts w:hint="eastAsia" w:eastAsia="宋体"/>
                <w:color w:val="auto"/>
                <w:lang w:eastAsia="zh-CN"/>
              </w:rPr>
              <w:t>）</w:t>
            </w:r>
            <w:r>
              <w:rPr>
                <w:rFonts w:hint="eastAsia"/>
                <w:color w:val="auto"/>
              </w:rPr>
              <w:t>能够实现宽带无线接入；</w:t>
            </w:r>
          </w:p>
          <w:p>
            <w:pPr>
              <w:pStyle w:val="8"/>
              <w:keepNext w:val="0"/>
              <w:keepLines w:val="0"/>
              <w:suppressLineNumbers w:val="0"/>
              <w:spacing w:before="0" w:beforeAutospacing="0" w:after="0" w:afterAutospacing="0"/>
              <w:ind w:left="0" w:right="0"/>
              <w:jc w:val="both"/>
              <w:rPr>
                <w:rFonts w:hint="eastAsia"/>
                <w:color w:val="auto"/>
              </w:rPr>
            </w:pPr>
            <w:r>
              <w:rPr>
                <w:rFonts w:hint="eastAsia" w:eastAsia="宋体"/>
                <w:color w:val="auto"/>
                <w:lang w:eastAsia="zh-CN"/>
              </w:rPr>
              <w:t>（</w:t>
            </w:r>
            <w:r>
              <w:rPr>
                <w:rFonts w:hint="eastAsia" w:eastAsia="宋体"/>
                <w:color w:val="auto"/>
                <w:lang w:val="en-US" w:eastAsia="zh-CN"/>
              </w:rPr>
              <w:t>3</w:t>
            </w:r>
            <w:r>
              <w:rPr>
                <w:rFonts w:hint="eastAsia" w:eastAsia="宋体"/>
                <w:color w:val="auto"/>
                <w:lang w:eastAsia="zh-CN"/>
              </w:rPr>
              <w:t>）</w:t>
            </w:r>
            <w:r>
              <w:rPr>
                <w:rFonts w:hint="eastAsia"/>
                <w:color w:val="auto"/>
              </w:rPr>
              <w:t>能够设计和实现无线局域网；</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Cs w:val="18"/>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numPr>
                <w:ilvl w:val="0"/>
                <w:numId w:val="4"/>
              </w:numPr>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无线通信信道</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2、信源与编码</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3、</w:t>
            </w:r>
            <w:r>
              <w:rPr>
                <w:rFonts w:hint="eastAsia" w:ascii="宋体" w:hAnsi="宋体" w:eastAsia="宋体" w:cs="宋体"/>
                <w:color w:val="auto"/>
                <w:sz w:val="18"/>
                <w:szCs w:val="18"/>
                <w:lang w:val="en-US" w:eastAsia="zh-CN"/>
              </w:rPr>
              <w:t>数字信号与基带传输</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4、</w:t>
            </w:r>
            <w:r>
              <w:rPr>
                <w:rFonts w:hint="eastAsia" w:ascii="宋体" w:hAnsi="宋体" w:eastAsia="宋体" w:cs="宋体"/>
                <w:color w:val="auto"/>
                <w:sz w:val="18"/>
                <w:szCs w:val="18"/>
                <w:lang w:val="en-US" w:eastAsia="zh-CN"/>
              </w:rPr>
              <w:t>无线接入方法和多址技术</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5、</w:t>
            </w:r>
            <w:r>
              <w:rPr>
                <w:rFonts w:hint="eastAsia" w:ascii="宋体" w:hAnsi="宋体" w:eastAsia="宋体" w:cs="宋体"/>
                <w:color w:val="auto"/>
                <w:sz w:val="18"/>
                <w:szCs w:val="18"/>
                <w:lang w:val="en-US" w:eastAsia="zh-CN"/>
              </w:rPr>
              <w:t>无线数据通信协议</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使学生具备成为本专业的高素质技能型人才所必需的相关岗位的基本知识和基本技能；使学生能全面掌握通信工程的监管、通信产品的生产、销售和质检等岗位所需的无线通信技术和技能，具备适应职业变化的能力以及继续学习新知识的能力。 </w:t>
            </w:r>
          </w:p>
        </w:tc>
      </w:tr>
    </w:tbl>
    <w:p>
      <w:pPr>
        <w:pStyle w:val="6"/>
        <w:numPr>
          <w:ilvl w:val="0"/>
          <w:numId w:val="0"/>
        </w:numPr>
        <w:rPr>
          <w:rFonts w:cs="宋体"/>
          <w:color w:val="auto"/>
          <w:lang w:eastAsia="zh-CN"/>
        </w:rPr>
      </w:pPr>
      <w:r>
        <w:rPr>
          <w:rFonts w:hint="eastAsia"/>
          <w:color w:val="auto"/>
          <w:lang w:val="en-US" w:eastAsia="zh-CN"/>
        </w:rPr>
        <w:t>9、</w:t>
      </w:r>
      <w:r>
        <w:rPr>
          <w:rFonts w:cs="宋体"/>
          <w:color w:val="auto"/>
          <w:lang w:eastAsia="zh-CN"/>
        </w:rPr>
        <w:t xml:space="preserve">Java </w:t>
      </w:r>
      <w:r>
        <w:rPr>
          <w:color w:val="auto"/>
          <w:lang w:eastAsia="zh-CN"/>
        </w:rPr>
        <w:t>程序设计        学分：</w:t>
      </w:r>
      <w:r>
        <w:rPr>
          <w:rFonts w:hint="eastAsia" w:cs="宋体"/>
          <w:color w:val="auto"/>
          <w:lang w:eastAsia="zh-CN"/>
        </w:rPr>
        <w:t>4</w:t>
      </w:r>
      <w:r>
        <w:rPr>
          <w:rFonts w:cs="宋体"/>
          <w:color w:val="auto"/>
          <w:lang w:eastAsia="zh-CN"/>
        </w:rPr>
        <w:t xml:space="preserve">    </w:t>
      </w:r>
      <w:r>
        <w:rPr>
          <w:color w:val="auto"/>
          <w:lang w:eastAsia="zh-CN"/>
        </w:rPr>
        <w:t>总学时：</w:t>
      </w:r>
      <w:r>
        <w:rPr>
          <w:rFonts w:hint="eastAsia" w:cs="宋体"/>
          <w:color w:val="auto"/>
          <w:lang w:eastAsia="zh-CN"/>
        </w:rPr>
        <w:t>64</w:t>
      </w:r>
      <w:r>
        <w:rPr>
          <w:rFonts w:cs="宋体"/>
          <w:color w:val="auto"/>
          <w:lang w:eastAsia="zh-CN"/>
        </w:rPr>
        <w:t xml:space="preserve">  </w:t>
      </w:r>
      <w:r>
        <w:rPr>
          <w:rFonts w:cs="宋体"/>
          <w:color w:val="auto"/>
          <w:spacing w:val="59"/>
          <w:lang w:eastAsia="zh-CN"/>
        </w:rPr>
        <w:t xml:space="preserve"> </w:t>
      </w:r>
      <w:r>
        <w:rPr>
          <w:color w:val="auto"/>
          <w:lang w:eastAsia="zh-CN"/>
        </w:rPr>
        <w:t>实践学时：</w:t>
      </w:r>
      <w:r>
        <w:rPr>
          <w:rFonts w:hint="eastAsia" w:cs="宋体"/>
          <w:color w:val="auto"/>
          <w:lang w:eastAsia="zh-CN"/>
        </w:rPr>
        <w:t>32</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29"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0"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0"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0"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5081"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61" w:lineRule="auto"/>
              <w:ind w:left="103" w:right="84"/>
              <w:jc w:val="both"/>
              <w:rPr>
                <w:rFonts w:hint="default" w:ascii="宋体" w:hAnsi="宋体" w:eastAsia="宋体" w:cs="宋体"/>
                <w:color w:val="auto"/>
                <w:sz w:val="18"/>
                <w:szCs w:val="18"/>
                <w:lang w:eastAsia="zh-CN"/>
              </w:rPr>
            </w:pPr>
            <w:r>
              <w:rPr>
                <w:rFonts w:hint="default" w:ascii="宋体" w:hAnsi="宋体" w:eastAsia="宋体" w:cs="宋体"/>
                <w:b/>
                <w:bCs/>
                <w:color w:val="auto"/>
                <w:spacing w:val="-3"/>
                <w:sz w:val="18"/>
                <w:szCs w:val="18"/>
                <w:lang w:eastAsia="zh-CN"/>
              </w:rPr>
              <w:t>素质：</w:t>
            </w:r>
            <w:r>
              <w:rPr>
                <w:rFonts w:hint="default" w:ascii="宋体" w:hAnsi="宋体" w:eastAsia="宋体" w:cs="宋体"/>
                <w:color w:val="auto"/>
                <w:spacing w:val="-3"/>
                <w:sz w:val="18"/>
                <w:szCs w:val="18"/>
                <w:lang w:eastAsia="zh-CN"/>
              </w:rPr>
              <w:t>（</w:t>
            </w:r>
            <w:r>
              <w:rPr>
                <w:rFonts w:hint="default" w:ascii="Times New Roman" w:hAnsi="Times New Roman" w:eastAsia="Times New Roman" w:cs="Times New Roman"/>
                <w:color w:val="auto"/>
                <w:spacing w:val="-3"/>
                <w:sz w:val="18"/>
                <w:szCs w:val="18"/>
                <w:lang w:eastAsia="zh-CN"/>
              </w:rPr>
              <w:t>1</w:t>
            </w:r>
            <w:r>
              <w:rPr>
                <w:rFonts w:hint="default" w:ascii="宋体" w:hAnsi="宋体" w:eastAsia="宋体" w:cs="宋体"/>
                <w:color w:val="auto"/>
                <w:spacing w:val="-3"/>
                <w:sz w:val="18"/>
                <w:szCs w:val="18"/>
                <w:lang w:eastAsia="zh-CN"/>
              </w:rPr>
              <w:t>）激发自身学习兴趣，形成</w:t>
            </w:r>
            <w:r>
              <w:rPr>
                <w:rFonts w:hint="default" w:ascii="宋体" w:hAnsi="宋体" w:eastAsia="宋体" w:cs="宋体"/>
                <w:color w:val="auto"/>
                <w:spacing w:val="-72"/>
                <w:sz w:val="18"/>
                <w:szCs w:val="18"/>
                <w:lang w:eastAsia="zh-CN"/>
              </w:rPr>
              <w:t xml:space="preserve"> </w:t>
            </w:r>
            <w:r>
              <w:rPr>
                <w:rFonts w:hint="default" w:ascii="宋体" w:hAnsi="宋体" w:eastAsia="宋体" w:cs="宋体"/>
                <w:color w:val="auto"/>
                <w:spacing w:val="-7"/>
                <w:sz w:val="18"/>
                <w:szCs w:val="18"/>
                <w:lang w:eastAsia="zh-CN"/>
              </w:rPr>
              <w:t>持久学习动力；（</w:t>
            </w:r>
            <w:r>
              <w:rPr>
                <w:rFonts w:hint="default" w:ascii="Times New Roman" w:hAnsi="Times New Roman" w:eastAsia="Times New Roman" w:cs="Times New Roman"/>
                <w:color w:val="auto"/>
                <w:spacing w:val="-7"/>
                <w:sz w:val="18"/>
                <w:szCs w:val="18"/>
                <w:lang w:eastAsia="zh-CN"/>
              </w:rPr>
              <w:t>2</w:t>
            </w:r>
            <w:r>
              <w:rPr>
                <w:rFonts w:hint="default" w:ascii="宋体" w:hAnsi="宋体" w:eastAsia="宋体" w:cs="宋体"/>
                <w:color w:val="auto"/>
                <w:spacing w:val="-7"/>
                <w:sz w:val="18"/>
                <w:szCs w:val="18"/>
                <w:lang w:eastAsia="zh-CN"/>
              </w:rPr>
              <w:t>）通过分组讨论，</w:t>
            </w:r>
            <w:r>
              <w:rPr>
                <w:rFonts w:hint="default" w:ascii="宋体" w:hAnsi="宋体" w:eastAsia="宋体" w:cs="宋体"/>
                <w:color w:val="auto"/>
                <w:spacing w:val="-86"/>
                <w:sz w:val="18"/>
                <w:szCs w:val="18"/>
                <w:lang w:eastAsia="zh-CN"/>
              </w:rPr>
              <w:t xml:space="preserve"> </w:t>
            </w:r>
            <w:r>
              <w:rPr>
                <w:rFonts w:hint="default" w:ascii="宋体" w:hAnsi="宋体" w:eastAsia="宋体" w:cs="宋体"/>
                <w:color w:val="auto"/>
                <w:spacing w:val="13"/>
                <w:sz w:val="18"/>
                <w:szCs w:val="18"/>
                <w:lang w:eastAsia="zh-CN"/>
              </w:rPr>
              <w:t>培养学生团队合作意识以及沟通能</w:t>
            </w:r>
            <w:r>
              <w:rPr>
                <w:rFonts w:hint="default" w:ascii="宋体" w:hAnsi="宋体" w:eastAsia="宋体" w:cs="宋体"/>
                <w:color w:val="auto"/>
                <w:spacing w:val="-73"/>
                <w:sz w:val="18"/>
                <w:szCs w:val="18"/>
                <w:lang w:eastAsia="zh-CN"/>
              </w:rPr>
              <w:t xml:space="preserve"> </w:t>
            </w:r>
            <w:r>
              <w:rPr>
                <w:rFonts w:hint="default" w:ascii="宋体" w:hAnsi="宋体" w:eastAsia="宋体" w:cs="宋体"/>
                <w:color w:val="auto"/>
                <w:spacing w:val="-7"/>
                <w:sz w:val="18"/>
                <w:szCs w:val="18"/>
                <w:lang w:eastAsia="zh-CN"/>
              </w:rPr>
              <w:t>力；（</w:t>
            </w:r>
            <w:r>
              <w:rPr>
                <w:rFonts w:hint="default" w:ascii="Times New Roman" w:hAnsi="Times New Roman" w:eastAsia="Times New Roman" w:cs="Times New Roman"/>
                <w:color w:val="auto"/>
                <w:spacing w:val="-7"/>
                <w:sz w:val="18"/>
                <w:szCs w:val="18"/>
                <w:lang w:eastAsia="zh-CN"/>
              </w:rPr>
              <w:t>3</w:t>
            </w:r>
            <w:r>
              <w:rPr>
                <w:rFonts w:hint="default" w:ascii="宋体" w:hAnsi="宋体" w:eastAsia="宋体" w:cs="宋体"/>
                <w:color w:val="auto"/>
                <w:spacing w:val="-7"/>
                <w:sz w:val="18"/>
                <w:szCs w:val="18"/>
                <w:lang w:eastAsia="zh-CN"/>
              </w:rPr>
              <w:t>）提升自主学习能力、满足职</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业岗位需求。</w:t>
            </w:r>
          </w:p>
          <w:p>
            <w:pPr>
              <w:pStyle w:val="21"/>
              <w:keepNext w:val="0"/>
              <w:keepLines w:val="0"/>
              <w:suppressLineNumbers w:val="0"/>
              <w:spacing w:before="18" w:beforeAutospacing="0" w:after="0" w:afterAutospacing="0" w:line="261" w:lineRule="auto"/>
              <w:ind w:left="103" w:right="-8"/>
              <w:rPr>
                <w:rFonts w:hint="default" w:ascii="宋体" w:hAnsi="宋体" w:eastAsia="宋体" w:cs="宋体"/>
                <w:color w:val="auto"/>
                <w:sz w:val="18"/>
                <w:szCs w:val="18"/>
                <w:lang w:eastAsia="zh-CN"/>
              </w:rPr>
            </w:pPr>
            <w:r>
              <w:rPr>
                <w:rFonts w:hint="default" w:ascii="宋体" w:hAnsi="宋体" w:eastAsia="宋体" w:cs="宋体"/>
                <w:b/>
                <w:bCs/>
                <w:color w:val="auto"/>
                <w:spacing w:val="-15"/>
                <w:sz w:val="18"/>
                <w:szCs w:val="18"/>
                <w:lang w:eastAsia="zh-CN"/>
              </w:rPr>
              <w:t>知识：</w:t>
            </w:r>
            <w:r>
              <w:rPr>
                <w:rFonts w:hint="default" w:ascii="宋体" w:hAnsi="宋体" w:eastAsia="宋体" w:cs="宋体"/>
                <w:color w:val="auto"/>
                <w:spacing w:val="-15"/>
                <w:sz w:val="18"/>
                <w:szCs w:val="18"/>
                <w:lang w:eastAsia="zh-CN"/>
              </w:rPr>
              <w:t>（</w:t>
            </w:r>
            <w:r>
              <w:rPr>
                <w:rFonts w:hint="default" w:ascii="Times New Roman" w:hAnsi="Times New Roman" w:eastAsia="Times New Roman" w:cs="Times New Roman"/>
                <w:color w:val="auto"/>
                <w:spacing w:val="-15"/>
                <w:sz w:val="18"/>
                <w:szCs w:val="18"/>
                <w:lang w:eastAsia="zh-CN"/>
              </w:rPr>
              <w:t>1</w:t>
            </w:r>
            <w:r>
              <w:rPr>
                <w:rFonts w:hint="default" w:ascii="宋体" w:hAnsi="宋体" w:eastAsia="宋体" w:cs="宋体"/>
                <w:color w:val="auto"/>
                <w:spacing w:val="-15"/>
                <w:sz w:val="18"/>
                <w:szCs w:val="18"/>
                <w:lang w:eastAsia="zh-CN"/>
              </w:rPr>
              <w:t>）能熟练运用</w:t>
            </w:r>
            <w:r>
              <w:rPr>
                <w:rFonts w:hint="default" w:ascii="宋体" w:hAnsi="宋体" w:eastAsia="宋体" w:cs="宋体"/>
                <w:color w:val="auto"/>
                <w:spacing w:val="-53"/>
                <w:sz w:val="18"/>
                <w:szCs w:val="18"/>
                <w:lang w:eastAsia="zh-CN"/>
              </w:rPr>
              <w:t xml:space="preserve"> </w:t>
            </w:r>
            <w:r>
              <w:rPr>
                <w:rFonts w:hint="default" w:ascii="Times New Roman" w:hAnsi="Times New Roman" w:eastAsia="Times New Roman" w:cs="Times New Roman"/>
                <w:color w:val="auto"/>
                <w:sz w:val="18"/>
                <w:szCs w:val="18"/>
                <w:lang w:eastAsia="zh-CN"/>
              </w:rPr>
              <w:t>Eclipse</w:t>
            </w:r>
            <w:r>
              <w:rPr>
                <w:rFonts w:hint="default" w:ascii="Times New Roman" w:hAnsi="Times New Roman" w:eastAsia="Times New Roman" w:cs="Times New Roman"/>
                <w:color w:val="auto"/>
                <w:spacing w:val="4"/>
                <w:sz w:val="18"/>
                <w:szCs w:val="18"/>
                <w:lang w:eastAsia="zh-CN"/>
              </w:rPr>
              <w:t xml:space="preserve"> </w:t>
            </w:r>
            <w:r>
              <w:rPr>
                <w:rFonts w:hint="default" w:ascii="宋体" w:hAnsi="宋体" w:eastAsia="宋体" w:cs="宋体"/>
                <w:color w:val="auto"/>
                <w:sz w:val="18"/>
                <w:szCs w:val="18"/>
                <w:lang w:eastAsia="zh-CN"/>
              </w:rPr>
              <w:t>集成开</w:t>
            </w:r>
            <w:r>
              <w:rPr>
                <w:rFonts w:hint="default" w:ascii="宋体" w:hAnsi="宋体" w:eastAsia="宋体" w:cs="宋体"/>
                <w:color w:val="auto"/>
                <w:spacing w:val="-101"/>
                <w:sz w:val="18"/>
                <w:szCs w:val="18"/>
                <w:lang w:eastAsia="zh-CN"/>
              </w:rPr>
              <w:t xml:space="preserve"> </w:t>
            </w:r>
            <w:r>
              <w:rPr>
                <w:rFonts w:hint="default" w:ascii="宋体" w:hAnsi="宋体" w:eastAsia="宋体" w:cs="宋体"/>
                <w:color w:val="auto"/>
                <w:sz w:val="18"/>
                <w:szCs w:val="18"/>
                <w:lang w:eastAsia="zh-CN"/>
              </w:rPr>
              <w:t>发环境，初步掌握软件调试和测试的</w:t>
            </w:r>
            <w:r>
              <w:rPr>
                <w:rFonts w:hint="default" w:ascii="宋体" w:hAnsi="宋体" w:eastAsia="宋体" w:cs="宋体"/>
                <w:color w:val="auto"/>
                <w:spacing w:val="-98"/>
                <w:sz w:val="18"/>
                <w:szCs w:val="18"/>
                <w:lang w:eastAsia="zh-CN"/>
              </w:rPr>
              <w:t xml:space="preserve"> </w:t>
            </w:r>
            <w:r>
              <w:rPr>
                <w:rFonts w:hint="default" w:ascii="宋体" w:hAnsi="宋体" w:eastAsia="宋体" w:cs="宋体"/>
                <w:color w:val="auto"/>
                <w:spacing w:val="-15"/>
                <w:sz w:val="18"/>
                <w:szCs w:val="18"/>
                <w:lang w:eastAsia="zh-CN"/>
              </w:rPr>
              <w:t>方法；（</w:t>
            </w:r>
            <w:r>
              <w:rPr>
                <w:rFonts w:hint="default" w:ascii="Times New Roman" w:hAnsi="Times New Roman" w:eastAsia="Times New Roman" w:cs="Times New Roman"/>
                <w:color w:val="auto"/>
                <w:spacing w:val="-15"/>
                <w:sz w:val="18"/>
                <w:szCs w:val="18"/>
                <w:lang w:eastAsia="zh-CN"/>
              </w:rPr>
              <w:t>2</w:t>
            </w:r>
            <w:r>
              <w:rPr>
                <w:rFonts w:hint="default" w:ascii="宋体" w:hAnsi="宋体" w:eastAsia="宋体" w:cs="宋体"/>
                <w:color w:val="auto"/>
                <w:spacing w:val="-15"/>
                <w:sz w:val="18"/>
                <w:szCs w:val="18"/>
                <w:lang w:eastAsia="zh-CN"/>
              </w:rPr>
              <w:t>）能理解并运用</w:t>
            </w:r>
            <w:r>
              <w:rPr>
                <w:rFonts w:hint="default" w:ascii="宋体" w:hAnsi="宋体" w:eastAsia="宋体" w:cs="宋体"/>
                <w:color w:val="auto"/>
                <w:spacing w:val="-48"/>
                <w:sz w:val="18"/>
                <w:szCs w:val="18"/>
                <w:lang w:eastAsia="zh-CN"/>
              </w:rPr>
              <w:t xml:space="preserve"> </w:t>
            </w:r>
            <w:r>
              <w:rPr>
                <w:rFonts w:hint="default" w:ascii="Times New Roman" w:hAnsi="Times New Roman" w:eastAsia="Times New Roman" w:cs="Times New Roman"/>
                <w:color w:val="auto"/>
                <w:sz w:val="18"/>
                <w:szCs w:val="18"/>
                <w:lang w:eastAsia="zh-CN"/>
              </w:rPr>
              <w:t>Java</w:t>
            </w:r>
            <w:r>
              <w:rPr>
                <w:rFonts w:hint="default" w:ascii="Times New Roman" w:hAnsi="Times New Roman" w:eastAsia="Times New Roman" w:cs="Times New Roman"/>
                <w:color w:val="auto"/>
                <w:spacing w:val="5"/>
                <w:sz w:val="18"/>
                <w:szCs w:val="18"/>
                <w:lang w:eastAsia="zh-CN"/>
              </w:rPr>
              <w:t xml:space="preserve"> </w:t>
            </w:r>
            <w:r>
              <w:rPr>
                <w:rFonts w:hint="default" w:ascii="宋体" w:hAnsi="宋体" w:eastAsia="宋体" w:cs="宋体"/>
                <w:color w:val="auto"/>
                <w:sz w:val="18"/>
                <w:szCs w:val="18"/>
                <w:lang w:eastAsia="zh-CN"/>
              </w:rPr>
              <w:t>语法基</w:t>
            </w:r>
            <w:r>
              <w:rPr>
                <w:rFonts w:hint="default" w:ascii="宋体" w:hAnsi="宋体" w:eastAsia="宋体" w:cs="宋体"/>
                <w:color w:val="auto"/>
                <w:spacing w:val="-92"/>
                <w:sz w:val="18"/>
                <w:szCs w:val="18"/>
                <w:lang w:eastAsia="zh-CN"/>
              </w:rPr>
              <w:t xml:space="preserve"> </w:t>
            </w:r>
            <w:r>
              <w:rPr>
                <w:rFonts w:hint="default" w:ascii="宋体" w:hAnsi="宋体" w:eastAsia="宋体" w:cs="宋体"/>
                <w:color w:val="auto"/>
                <w:spacing w:val="-7"/>
                <w:sz w:val="18"/>
                <w:szCs w:val="18"/>
                <w:lang w:eastAsia="zh-CN"/>
              </w:rPr>
              <w:t>础和基本控制流程的语法规则；（</w:t>
            </w:r>
            <w:r>
              <w:rPr>
                <w:rFonts w:hint="default" w:ascii="Times New Roman" w:hAnsi="Times New Roman" w:eastAsia="Times New Roman" w:cs="Times New Roman"/>
                <w:color w:val="auto"/>
                <w:spacing w:val="-7"/>
                <w:sz w:val="18"/>
                <w:szCs w:val="18"/>
                <w:lang w:eastAsia="zh-CN"/>
              </w:rPr>
              <w:t>3</w:t>
            </w:r>
            <w:r>
              <w:rPr>
                <w:rFonts w:hint="default" w:ascii="宋体" w:hAnsi="宋体" w:eastAsia="宋体" w:cs="宋体"/>
                <w:color w:val="auto"/>
                <w:spacing w:val="-7"/>
                <w:sz w:val="18"/>
                <w:szCs w:val="18"/>
                <w:lang w:eastAsia="zh-CN"/>
              </w:rPr>
              <w:t>）</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能理解并运用面向对象程序设计的基</w:t>
            </w:r>
            <w:r>
              <w:rPr>
                <w:rFonts w:hint="default" w:ascii="宋体" w:hAnsi="宋体" w:eastAsia="宋体" w:cs="宋体"/>
                <w:color w:val="auto"/>
                <w:spacing w:val="-98"/>
                <w:sz w:val="18"/>
                <w:szCs w:val="18"/>
                <w:lang w:eastAsia="zh-CN"/>
              </w:rPr>
              <w:t xml:space="preserve"> </w:t>
            </w:r>
            <w:r>
              <w:rPr>
                <w:rFonts w:hint="default" w:ascii="宋体" w:hAnsi="宋体" w:eastAsia="宋体" w:cs="宋体"/>
                <w:color w:val="auto"/>
                <w:sz w:val="18"/>
                <w:szCs w:val="18"/>
                <w:lang w:eastAsia="zh-CN"/>
              </w:rPr>
              <w:t>本理论和方法，运用面向对象的基本</w:t>
            </w:r>
            <w:r>
              <w:rPr>
                <w:rFonts w:hint="default" w:ascii="宋体" w:hAnsi="宋体" w:eastAsia="宋体" w:cs="宋体"/>
                <w:color w:val="auto"/>
                <w:spacing w:val="-98"/>
                <w:sz w:val="18"/>
                <w:szCs w:val="18"/>
                <w:lang w:eastAsia="zh-CN"/>
              </w:rPr>
              <w:t xml:space="preserve"> </w:t>
            </w:r>
            <w:r>
              <w:rPr>
                <w:rFonts w:hint="default" w:ascii="宋体" w:hAnsi="宋体" w:eastAsia="宋体" w:cs="宋体"/>
                <w:color w:val="auto"/>
                <w:spacing w:val="-11"/>
                <w:sz w:val="18"/>
                <w:szCs w:val="18"/>
                <w:lang w:eastAsia="zh-CN"/>
              </w:rPr>
              <w:t>语法，能熟练开发</w:t>
            </w:r>
            <w:r>
              <w:rPr>
                <w:rFonts w:hint="default" w:ascii="宋体" w:hAnsi="宋体" w:eastAsia="宋体" w:cs="宋体"/>
                <w:color w:val="auto"/>
                <w:spacing w:val="-45"/>
                <w:sz w:val="18"/>
                <w:szCs w:val="18"/>
                <w:lang w:eastAsia="zh-CN"/>
              </w:rPr>
              <w:t xml:space="preserve"> </w:t>
            </w:r>
            <w:r>
              <w:rPr>
                <w:rFonts w:hint="default" w:ascii="Times New Roman" w:hAnsi="Times New Roman" w:eastAsia="Times New Roman" w:cs="Times New Roman"/>
                <w:color w:val="auto"/>
                <w:sz w:val="18"/>
                <w:szCs w:val="18"/>
                <w:lang w:eastAsia="zh-CN"/>
              </w:rPr>
              <w:t>Java</w:t>
            </w:r>
            <w:r>
              <w:rPr>
                <w:rFonts w:hint="default" w:ascii="Times New Roman" w:hAnsi="Times New Roman" w:eastAsia="Times New Roman" w:cs="Times New Roman"/>
                <w:color w:val="auto"/>
                <w:spacing w:val="5"/>
                <w:sz w:val="18"/>
                <w:szCs w:val="18"/>
                <w:lang w:eastAsia="zh-CN"/>
              </w:rPr>
              <w:t xml:space="preserve"> </w:t>
            </w:r>
            <w:r>
              <w:rPr>
                <w:rFonts w:hint="default" w:ascii="宋体" w:hAnsi="宋体" w:eastAsia="宋体" w:cs="宋体"/>
                <w:color w:val="auto"/>
                <w:spacing w:val="-24"/>
                <w:sz w:val="18"/>
                <w:szCs w:val="18"/>
                <w:lang w:eastAsia="zh-CN"/>
              </w:rPr>
              <w:t>应用程序；（</w:t>
            </w:r>
            <w:r>
              <w:rPr>
                <w:rFonts w:hint="default" w:ascii="Times New Roman" w:hAnsi="Times New Roman" w:eastAsia="Times New Roman" w:cs="Times New Roman"/>
                <w:color w:val="auto"/>
                <w:spacing w:val="-24"/>
                <w:sz w:val="18"/>
                <w:szCs w:val="18"/>
                <w:lang w:eastAsia="zh-CN"/>
              </w:rPr>
              <w:t>4</w:t>
            </w:r>
            <w:r>
              <w:rPr>
                <w:rFonts w:hint="default" w:ascii="宋体" w:hAnsi="宋体" w:eastAsia="宋体" w:cs="宋体"/>
                <w:color w:val="auto"/>
                <w:spacing w:val="-24"/>
                <w:sz w:val="18"/>
                <w:szCs w:val="18"/>
                <w:lang w:eastAsia="zh-CN"/>
              </w:rPr>
              <w:t>）</w:t>
            </w:r>
            <w:r>
              <w:rPr>
                <w:rFonts w:hint="default" w:ascii="宋体" w:hAnsi="宋体" w:eastAsia="宋体" w:cs="宋体"/>
                <w:color w:val="auto"/>
                <w:spacing w:val="-102"/>
                <w:sz w:val="18"/>
                <w:szCs w:val="18"/>
                <w:lang w:eastAsia="zh-CN"/>
              </w:rPr>
              <w:t xml:space="preserve"> </w:t>
            </w:r>
            <w:r>
              <w:rPr>
                <w:rFonts w:hint="default" w:ascii="宋体" w:hAnsi="宋体" w:eastAsia="宋体" w:cs="宋体"/>
                <w:color w:val="auto"/>
                <w:sz w:val="18"/>
                <w:szCs w:val="18"/>
                <w:lang w:eastAsia="zh-CN"/>
              </w:rPr>
              <w:t>能使用</w:t>
            </w:r>
            <w:r>
              <w:rPr>
                <w:rFonts w:hint="default" w:ascii="宋体" w:hAnsi="宋体" w:eastAsia="宋体" w:cs="宋体"/>
                <w:color w:val="auto"/>
                <w:spacing w:val="-3"/>
                <w:sz w:val="18"/>
                <w:szCs w:val="18"/>
                <w:lang w:eastAsia="zh-CN"/>
              </w:rPr>
              <w:t xml:space="preserve"> </w:t>
            </w:r>
            <w:r>
              <w:rPr>
                <w:rFonts w:hint="default" w:ascii="Times New Roman" w:hAnsi="Times New Roman" w:eastAsia="Times New Roman" w:cs="Times New Roman"/>
                <w:color w:val="auto"/>
                <w:spacing w:val="-7"/>
                <w:sz w:val="18"/>
                <w:szCs w:val="18"/>
                <w:lang w:eastAsia="zh-CN"/>
              </w:rPr>
              <w:t>AWT</w:t>
            </w:r>
            <w:r>
              <w:rPr>
                <w:rFonts w:hint="default" w:ascii="Times New Roman" w:hAnsi="Times New Roman" w:eastAsia="Times New Roman" w:cs="Times New Roman"/>
                <w:color w:val="auto"/>
                <w:spacing w:val="4"/>
                <w:sz w:val="18"/>
                <w:szCs w:val="18"/>
                <w:lang w:eastAsia="zh-CN"/>
              </w:rPr>
              <w:t xml:space="preserve"> </w:t>
            </w:r>
            <w:r>
              <w:rPr>
                <w:rFonts w:hint="default" w:ascii="宋体" w:hAnsi="宋体" w:eastAsia="宋体" w:cs="宋体"/>
                <w:color w:val="auto"/>
                <w:sz w:val="18"/>
                <w:szCs w:val="18"/>
                <w:lang w:eastAsia="zh-CN"/>
              </w:rPr>
              <w:t>和</w:t>
            </w:r>
            <w:r>
              <w:rPr>
                <w:rFonts w:hint="default" w:ascii="宋体" w:hAnsi="宋体" w:eastAsia="宋体" w:cs="宋体"/>
                <w:color w:val="auto"/>
                <w:spacing w:val="-52"/>
                <w:sz w:val="18"/>
                <w:szCs w:val="18"/>
                <w:lang w:eastAsia="zh-CN"/>
              </w:rPr>
              <w:t xml:space="preserve"> </w:t>
            </w:r>
            <w:r>
              <w:rPr>
                <w:rFonts w:hint="default" w:ascii="Times New Roman" w:hAnsi="Times New Roman" w:eastAsia="Times New Roman" w:cs="Times New Roman"/>
                <w:color w:val="auto"/>
                <w:sz w:val="18"/>
                <w:szCs w:val="18"/>
                <w:lang w:eastAsia="zh-CN"/>
              </w:rPr>
              <w:t>Swing</w:t>
            </w:r>
            <w:r>
              <w:rPr>
                <w:rFonts w:hint="default" w:ascii="Times New Roman" w:hAnsi="Times New Roman" w:eastAsia="Times New Roman" w:cs="Times New Roman"/>
                <w:color w:val="auto"/>
                <w:spacing w:val="3"/>
                <w:sz w:val="18"/>
                <w:szCs w:val="18"/>
                <w:lang w:eastAsia="zh-CN"/>
              </w:rPr>
              <w:t xml:space="preserve"> </w:t>
            </w:r>
            <w:r>
              <w:rPr>
                <w:rFonts w:hint="default" w:ascii="宋体" w:hAnsi="宋体" w:eastAsia="宋体" w:cs="宋体"/>
                <w:color w:val="auto"/>
                <w:sz w:val="18"/>
                <w:szCs w:val="18"/>
                <w:lang w:eastAsia="zh-CN"/>
              </w:rPr>
              <w:t>开发图形用户</w:t>
            </w:r>
            <w:r>
              <w:rPr>
                <w:rFonts w:hint="default" w:ascii="宋体" w:hAnsi="宋体" w:eastAsia="宋体" w:cs="宋体"/>
                <w:color w:val="auto"/>
                <w:spacing w:val="-102"/>
                <w:sz w:val="18"/>
                <w:szCs w:val="18"/>
                <w:lang w:eastAsia="zh-CN"/>
              </w:rPr>
              <w:t xml:space="preserve"> </w:t>
            </w:r>
            <w:r>
              <w:rPr>
                <w:rFonts w:hint="default" w:ascii="宋体" w:hAnsi="宋体" w:eastAsia="宋体" w:cs="宋体"/>
                <w:color w:val="auto"/>
                <w:spacing w:val="-7"/>
                <w:sz w:val="18"/>
                <w:szCs w:val="18"/>
                <w:lang w:eastAsia="zh-CN"/>
              </w:rPr>
              <w:t>界面和事件驱动的程序；（</w:t>
            </w:r>
            <w:r>
              <w:rPr>
                <w:rFonts w:hint="default" w:ascii="Times New Roman" w:hAnsi="Times New Roman" w:eastAsia="Times New Roman" w:cs="Times New Roman"/>
                <w:color w:val="auto"/>
                <w:spacing w:val="-7"/>
                <w:sz w:val="18"/>
                <w:szCs w:val="18"/>
                <w:lang w:eastAsia="zh-CN"/>
              </w:rPr>
              <w:t>5</w:t>
            </w:r>
            <w:r>
              <w:rPr>
                <w:rFonts w:hint="default" w:ascii="宋体" w:hAnsi="宋体" w:eastAsia="宋体" w:cs="宋体"/>
                <w:color w:val="auto"/>
                <w:spacing w:val="-7"/>
                <w:sz w:val="18"/>
                <w:szCs w:val="18"/>
                <w:lang w:eastAsia="zh-CN"/>
              </w:rPr>
              <w:t>）初步掌</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z w:val="18"/>
                <w:szCs w:val="18"/>
                <w:lang w:eastAsia="zh-CN"/>
              </w:rPr>
              <w:t xml:space="preserve">握 </w:t>
            </w:r>
            <w:r>
              <w:rPr>
                <w:rFonts w:hint="default" w:ascii="Times New Roman" w:hAnsi="Times New Roman" w:eastAsia="Times New Roman" w:cs="Times New Roman"/>
                <w:color w:val="auto"/>
                <w:sz w:val="18"/>
                <w:szCs w:val="18"/>
                <w:lang w:eastAsia="zh-CN"/>
              </w:rPr>
              <w:t>JDBC-API</w:t>
            </w:r>
            <w:r>
              <w:rPr>
                <w:rFonts w:hint="default" w:ascii="Times New Roman" w:hAnsi="Times New Roman" w:eastAsia="Times New Roman" w:cs="Times New Roman"/>
                <w:color w:val="auto"/>
                <w:spacing w:val="-24"/>
                <w:sz w:val="18"/>
                <w:szCs w:val="18"/>
                <w:lang w:eastAsia="zh-CN"/>
              </w:rPr>
              <w:t xml:space="preserve"> </w:t>
            </w:r>
            <w:r>
              <w:rPr>
                <w:rFonts w:hint="default" w:ascii="宋体" w:hAnsi="宋体" w:eastAsia="宋体" w:cs="宋体"/>
                <w:color w:val="auto"/>
                <w:sz w:val="18"/>
                <w:szCs w:val="18"/>
                <w:lang w:eastAsia="zh-CN"/>
              </w:rPr>
              <w:t xml:space="preserve">的基本知识，并能够开 发有一定规模的数据库管理系统。 </w:t>
            </w:r>
            <w:r>
              <w:rPr>
                <w:rFonts w:hint="default" w:ascii="宋体" w:hAnsi="宋体" w:eastAsia="宋体" w:cs="宋体"/>
                <w:b/>
                <w:bCs/>
                <w:color w:val="auto"/>
                <w:spacing w:val="-12"/>
                <w:sz w:val="18"/>
                <w:szCs w:val="18"/>
                <w:lang w:eastAsia="zh-CN"/>
              </w:rPr>
              <w:t>能力：</w:t>
            </w:r>
            <w:r>
              <w:rPr>
                <w:rFonts w:hint="default" w:ascii="宋体" w:hAnsi="宋体" w:eastAsia="宋体" w:cs="宋体"/>
                <w:color w:val="auto"/>
                <w:spacing w:val="-12"/>
                <w:sz w:val="18"/>
                <w:szCs w:val="18"/>
                <w:lang w:eastAsia="zh-CN"/>
              </w:rPr>
              <w:t>（</w:t>
            </w:r>
            <w:r>
              <w:rPr>
                <w:rFonts w:hint="default" w:ascii="Times New Roman" w:hAnsi="Times New Roman" w:eastAsia="Times New Roman" w:cs="Times New Roman"/>
                <w:color w:val="auto"/>
                <w:spacing w:val="-12"/>
                <w:sz w:val="18"/>
                <w:szCs w:val="18"/>
                <w:lang w:eastAsia="zh-CN"/>
              </w:rPr>
              <w:t>1</w:t>
            </w:r>
            <w:r>
              <w:rPr>
                <w:rFonts w:hint="default" w:ascii="宋体" w:hAnsi="宋体" w:eastAsia="宋体" w:cs="宋体"/>
                <w:color w:val="auto"/>
                <w:spacing w:val="-12"/>
                <w:sz w:val="18"/>
                <w:szCs w:val="18"/>
                <w:lang w:eastAsia="zh-CN"/>
              </w:rPr>
              <w:t>）使用</w:t>
            </w:r>
            <w:r>
              <w:rPr>
                <w:rFonts w:hint="default" w:ascii="宋体" w:hAnsi="宋体" w:eastAsia="宋体" w:cs="宋体"/>
                <w:color w:val="auto"/>
                <w:spacing w:val="-40"/>
                <w:sz w:val="18"/>
                <w:szCs w:val="18"/>
                <w:lang w:eastAsia="zh-CN"/>
              </w:rPr>
              <w:t xml:space="preserve"> </w:t>
            </w:r>
            <w:r>
              <w:rPr>
                <w:rFonts w:hint="default" w:ascii="Times New Roman" w:hAnsi="Times New Roman" w:eastAsia="Times New Roman" w:cs="Times New Roman"/>
                <w:color w:val="auto"/>
                <w:sz w:val="18"/>
                <w:szCs w:val="18"/>
                <w:lang w:eastAsia="zh-CN"/>
              </w:rPr>
              <w:t>Java</w:t>
            </w:r>
            <w:r>
              <w:rPr>
                <w:rFonts w:hint="default" w:ascii="Times New Roman" w:hAnsi="Times New Roman" w:eastAsia="Times New Roman" w:cs="Times New Roman"/>
                <w:color w:val="auto"/>
                <w:spacing w:val="10"/>
                <w:sz w:val="18"/>
                <w:szCs w:val="18"/>
                <w:lang w:eastAsia="zh-CN"/>
              </w:rPr>
              <w:t xml:space="preserve"> </w:t>
            </w:r>
            <w:r>
              <w:rPr>
                <w:rFonts w:hint="default" w:ascii="宋体" w:hAnsi="宋体" w:eastAsia="宋体" w:cs="宋体"/>
                <w:color w:val="auto"/>
                <w:sz w:val="18"/>
                <w:szCs w:val="18"/>
                <w:lang w:eastAsia="zh-CN"/>
              </w:rPr>
              <w:t>设计应用程序的</w:t>
            </w:r>
            <w:r>
              <w:rPr>
                <w:rFonts w:hint="default" w:ascii="宋体" w:hAnsi="宋体" w:eastAsia="宋体" w:cs="宋体"/>
                <w:color w:val="auto"/>
                <w:spacing w:val="-103"/>
                <w:sz w:val="18"/>
                <w:szCs w:val="18"/>
                <w:lang w:eastAsia="zh-CN"/>
              </w:rPr>
              <w:t xml:space="preserve"> </w:t>
            </w:r>
            <w:r>
              <w:rPr>
                <w:rFonts w:hint="default" w:ascii="宋体" w:hAnsi="宋体" w:eastAsia="宋体" w:cs="宋体"/>
                <w:color w:val="auto"/>
                <w:sz w:val="18"/>
                <w:szCs w:val="18"/>
                <w:lang w:eastAsia="zh-CN"/>
              </w:rPr>
              <w:t>基本能力，能够实际动手编写、调试</w:t>
            </w:r>
            <w:r>
              <w:rPr>
                <w:rFonts w:hint="default" w:ascii="宋体" w:hAnsi="宋体" w:eastAsia="宋体" w:cs="宋体"/>
                <w:color w:val="auto"/>
                <w:spacing w:val="-98"/>
                <w:sz w:val="18"/>
                <w:szCs w:val="18"/>
                <w:lang w:eastAsia="zh-CN"/>
              </w:rPr>
              <w:t xml:space="preserve"> </w:t>
            </w:r>
            <w:r>
              <w:rPr>
                <w:rFonts w:hint="default" w:ascii="宋体" w:hAnsi="宋体" w:eastAsia="宋体" w:cs="宋体"/>
                <w:color w:val="auto"/>
                <w:sz w:val="18"/>
                <w:szCs w:val="18"/>
                <w:lang w:eastAsia="zh-CN"/>
              </w:rPr>
              <w:t>和运行实用、规范、可读性好的</w:t>
            </w:r>
            <w:r>
              <w:rPr>
                <w:rFonts w:hint="default" w:ascii="宋体" w:hAnsi="宋体" w:eastAsia="宋体" w:cs="宋体"/>
                <w:color w:val="auto"/>
                <w:spacing w:val="-50"/>
                <w:sz w:val="18"/>
                <w:szCs w:val="18"/>
                <w:lang w:eastAsia="zh-CN"/>
              </w:rPr>
              <w:t xml:space="preserve"> </w:t>
            </w:r>
            <w:r>
              <w:rPr>
                <w:rFonts w:hint="default" w:ascii="Times New Roman" w:hAnsi="Times New Roman" w:eastAsia="Times New Roman" w:cs="Times New Roman"/>
                <w:color w:val="auto"/>
                <w:sz w:val="18"/>
                <w:szCs w:val="18"/>
                <w:lang w:eastAsia="zh-CN"/>
              </w:rPr>
              <w:t xml:space="preserve">Java </w:t>
            </w:r>
            <w:r>
              <w:rPr>
                <w:rFonts w:hint="default" w:ascii="宋体" w:hAnsi="宋体" w:eastAsia="宋体" w:cs="宋体"/>
                <w:color w:val="auto"/>
                <w:spacing w:val="-13"/>
                <w:sz w:val="18"/>
                <w:szCs w:val="18"/>
                <w:lang w:eastAsia="zh-CN"/>
              </w:rPr>
              <w:t>程序；（</w:t>
            </w:r>
            <w:r>
              <w:rPr>
                <w:rFonts w:hint="default" w:ascii="Times New Roman" w:hAnsi="Times New Roman" w:eastAsia="Times New Roman" w:cs="Times New Roman"/>
                <w:color w:val="auto"/>
                <w:spacing w:val="-13"/>
                <w:sz w:val="18"/>
                <w:szCs w:val="18"/>
                <w:lang w:eastAsia="zh-CN"/>
              </w:rPr>
              <w:t>2</w:t>
            </w:r>
            <w:r>
              <w:rPr>
                <w:rFonts w:hint="default" w:ascii="宋体" w:hAnsi="宋体" w:eastAsia="宋体" w:cs="宋体"/>
                <w:color w:val="auto"/>
                <w:spacing w:val="-13"/>
                <w:sz w:val="18"/>
                <w:szCs w:val="18"/>
                <w:lang w:eastAsia="zh-CN"/>
              </w:rPr>
              <w:t>）技术资料收集、分析能力，</w:t>
            </w:r>
            <w:r>
              <w:rPr>
                <w:rFonts w:hint="default" w:ascii="宋体" w:hAnsi="宋体" w:eastAsia="宋体" w:cs="宋体"/>
                <w:color w:val="auto"/>
                <w:spacing w:val="-74"/>
                <w:sz w:val="18"/>
                <w:szCs w:val="18"/>
                <w:lang w:eastAsia="zh-CN"/>
              </w:rPr>
              <w:t xml:space="preserve"> </w:t>
            </w:r>
            <w:r>
              <w:rPr>
                <w:rFonts w:hint="default" w:ascii="宋体" w:hAnsi="宋体" w:eastAsia="宋体" w:cs="宋体"/>
                <w:color w:val="auto"/>
                <w:sz w:val="18"/>
                <w:szCs w:val="18"/>
                <w:lang w:eastAsia="zh-CN"/>
              </w:rPr>
              <w:t>能够独立应用</w:t>
            </w:r>
            <w:r>
              <w:rPr>
                <w:rFonts w:hint="default" w:ascii="宋体" w:hAnsi="宋体" w:eastAsia="宋体" w:cs="宋体"/>
                <w:color w:val="auto"/>
                <w:spacing w:val="-75"/>
                <w:sz w:val="18"/>
                <w:szCs w:val="18"/>
                <w:lang w:eastAsia="zh-CN"/>
              </w:rPr>
              <w:t xml:space="preserve"> </w:t>
            </w:r>
            <w:r>
              <w:rPr>
                <w:rFonts w:hint="default" w:ascii="Times New Roman" w:hAnsi="Times New Roman" w:eastAsia="Times New Roman" w:cs="Times New Roman"/>
                <w:color w:val="auto"/>
                <w:sz w:val="18"/>
                <w:szCs w:val="18"/>
                <w:lang w:eastAsia="zh-CN"/>
              </w:rPr>
              <w:t>Java</w:t>
            </w:r>
            <w:r>
              <w:rPr>
                <w:rFonts w:hint="default" w:ascii="Times New Roman" w:hAnsi="Times New Roman" w:eastAsia="Times New Roman" w:cs="Times New Roman"/>
                <w:color w:val="auto"/>
                <w:spacing w:val="-23"/>
                <w:sz w:val="18"/>
                <w:szCs w:val="18"/>
                <w:lang w:eastAsia="zh-CN"/>
              </w:rPr>
              <w:t xml:space="preserve"> </w:t>
            </w:r>
            <w:r>
              <w:rPr>
                <w:rFonts w:hint="default" w:ascii="宋体" w:hAnsi="宋体" w:eastAsia="宋体" w:cs="宋体"/>
                <w:color w:val="auto"/>
                <w:spacing w:val="-22"/>
                <w:sz w:val="18"/>
                <w:szCs w:val="18"/>
                <w:lang w:eastAsia="zh-CN"/>
              </w:rPr>
              <w:t>解决实际问题；（</w:t>
            </w:r>
            <w:r>
              <w:rPr>
                <w:rFonts w:hint="default" w:ascii="Times New Roman" w:hAnsi="Times New Roman" w:eastAsia="Times New Roman" w:cs="Times New Roman"/>
                <w:color w:val="auto"/>
                <w:spacing w:val="-22"/>
                <w:sz w:val="18"/>
                <w:szCs w:val="18"/>
                <w:lang w:eastAsia="zh-CN"/>
              </w:rPr>
              <w:t>3</w:t>
            </w:r>
            <w:r>
              <w:rPr>
                <w:rFonts w:hint="default" w:ascii="宋体" w:hAnsi="宋体" w:eastAsia="宋体" w:cs="宋体"/>
                <w:color w:val="auto"/>
                <w:spacing w:val="-22"/>
                <w:sz w:val="18"/>
                <w:szCs w:val="18"/>
                <w:lang w:eastAsia="zh-CN"/>
              </w:rPr>
              <w:t>）</w:t>
            </w:r>
            <w:r>
              <w:rPr>
                <w:rFonts w:hint="default" w:ascii="宋体" w:hAnsi="宋体" w:eastAsia="宋体" w:cs="宋体"/>
                <w:color w:val="auto"/>
                <w:spacing w:val="-102"/>
                <w:sz w:val="18"/>
                <w:szCs w:val="18"/>
                <w:lang w:eastAsia="zh-CN"/>
              </w:rPr>
              <w:t xml:space="preserve"> </w:t>
            </w:r>
            <w:r>
              <w:rPr>
                <w:rFonts w:hint="default" w:ascii="宋体" w:hAnsi="宋体" w:eastAsia="宋体" w:cs="宋体"/>
                <w:color w:val="auto"/>
                <w:sz w:val="18"/>
                <w:szCs w:val="18"/>
                <w:lang w:eastAsia="zh-CN"/>
              </w:rPr>
              <w:t>学习和创新能力。</w:t>
            </w: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2"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color w:val="auto"/>
                <w:sz w:val="18"/>
                <w:szCs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2"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66" w:lineRule="auto"/>
              <w:ind w:left="103" w:right="-6"/>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w:t>
            </w:r>
            <w:r>
              <w:rPr>
                <w:rFonts w:hint="default" w:ascii="Times New Roman" w:hAnsi="Times New Roman" w:eastAsia="Times New Roman" w:cs="Times New Roman"/>
                <w:color w:val="auto"/>
                <w:sz w:val="18"/>
                <w:szCs w:val="18"/>
                <w:lang w:eastAsia="zh-CN"/>
              </w:rPr>
              <w:t xml:space="preserve">java </w:t>
            </w:r>
            <w:r>
              <w:rPr>
                <w:rFonts w:hint="default" w:ascii="宋体" w:hAnsi="宋体" w:eastAsia="宋体" w:cs="宋体"/>
                <w:color w:val="auto"/>
                <w:sz w:val="18"/>
                <w:szCs w:val="18"/>
                <w:lang w:eastAsia="zh-CN"/>
              </w:rPr>
              <w:t>语言的组成、构成元素与数据</w:t>
            </w:r>
            <w:r>
              <w:rPr>
                <w:rFonts w:hint="default" w:ascii="宋体" w:hAnsi="宋体" w:eastAsia="宋体" w:cs="宋体"/>
                <w:color w:val="auto"/>
                <w:spacing w:val="-87"/>
                <w:sz w:val="18"/>
                <w:szCs w:val="18"/>
                <w:lang w:eastAsia="zh-CN"/>
              </w:rPr>
              <w:t xml:space="preserve"> </w:t>
            </w:r>
            <w:r>
              <w:rPr>
                <w:rFonts w:hint="default" w:ascii="宋体" w:hAnsi="宋体" w:eastAsia="宋体" w:cs="宋体"/>
                <w:color w:val="auto"/>
                <w:sz w:val="18"/>
                <w:szCs w:val="18"/>
                <w:lang w:eastAsia="zh-CN"/>
              </w:rPr>
              <w:t>类型、运算符和表达式、用户交互</w:t>
            </w:r>
            <w:r>
              <w:rPr>
                <w:rFonts w:hint="default" w:ascii="Times New Roman" w:hAnsi="Times New Roman" w:eastAsia="Times New Roman" w:cs="Times New Roman"/>
                <w:color w:val="auto"/>
                <w:sz w:val="18"/>
                <w:szCs w:val="18"/>
                <w:lang w:eastAsia="zh-CN"/>
              </w:rPr>
              <w:t>;</w:t>
            </w:r>
            <w:r>
              <w:rPr>
                <w:rFonts w:hint="default" w:ascii="宋体" w:hAnsi="宋体" w:eastAsia="宋体" w:cs="宋体"/>
                <w:color w:val="auto"/>
                <w:sz w:val="18"/>
                <w:szCs w:val="18"/>
                <w:lang w:eastAsia="zh-CN"/>
              </w:rPr>
              <w:t xml:space="preserve"> 2.分支结构程序设计、循环与转移语</w:t>
            </w:r>
            <w:r>
              <w:rPr>
                <w:rFonts w:hint="default" w:ascii="宋体" w:hAnsi="宋体" w:eastAsia="宋体" w:cs="宋体"/>
                <w:color w:val="auto"/>
                <w:spacing w:val="-56"/>
                <w:sz w:val="18"/>
                <w:szCs w:val="18"/>
                <w:lang w:eastAsia="zh-CN"/>
              </w:rPr>
              <w:t xml:space="preserve"> </w:t>
            </w:r>
            <w:r>
              <w:rPr>
                <w:rFonts w:hint="default" w:ascii="宋体" w:hAnsi="宋体" w:eastAsia="宋体" w:cs="宋体"/>
                <w:color w:val="auto"/>
                <w:sz w:val="18"/>
                <w:szCs w:val="18"/>
                <w:lang w:eastAsia="zh-CN"/>
              </w:rPr>
              <w:t>句、数组、函数、指针、位操作、结</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7"/>
                <w:sz w:val="18"/>
                <w:szCs w:val="18"/>
                <w:lang w:eastAsia="zh-CN"/>
              </w:rPr>
              <w:t>构体、位操作、文件操作、内存管理、</w:t>
            </w:r>
            <w:r>
              <w:rPr>
                <w:rFonts w:hint="default" w:ascii="宋体" w:hAnsi="宋体" w:eastAsia="宋体" w:cs="宋体"/>
                <w:color w:val="auto"/>
                <w:spacing w:val="-70"/>
                <w:sz w:val="18"/>
                <w:szCs w:val="18"/>
                <w:lang w:eastAsia="zh-CN"/>
              </w:rPr>
              <w:t xml:space="preserve"> </w:t>
            </w:r>
            <w:r>
              <w:rPr>
                <w:rFonts w:hint="default" w:ascii="宋体" w:hAnsi="宋体" w:eastAsia="宋体" w:cs="宋体"/>
                <w:color w:val="auto"/>
                <w:sz w:val="18"/>
                <w:szCs w:val="18"/>
                <w:lang w:eastAsia="zh-CN"/>
              </w:rPr>
              <w:t xml:space="preserve">网络编程等。 </w:t>
            </w:r>
          </w:p>
          <w:p>
            <w:pPr>
              <w:pStyle w:val="21"/>
              <w:keepNext w:val="0"/>
              <w:keepLines w:val="0"/>
              <w:suppressLineNumbers w:val="0"/>
              <w:spacing w:before="9" w:beforeAutospacing="0" w:after="0" w:afterAutospacing="0"/>
              <w:ind w:left="0" w:right="0"/>
              <w:rPr>
                <w:rFonts w:hint="default" w:ascii="宋体" w:hAnsi="宋体" w:eastAsia="宋体" w:cs="宋体"/>
                <w:color w:val="auto"/>
                <w:sz w:val="18"/>
                <w:szCs w:val="18"/>
                <w:lang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default" w:ascii="宋体"/>
                <w:color w:val="auto"/>
                <w:sz w:val="18"/>
                <w:szCs w:val="18"/>
                <w:lang w:eastAsia="zh-CN"/>
              </w:rPr>
              <w:t xml:space="preserve"> </w:t>
            </w: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11"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line="273" w:lineRule="auto"/>
              <w:ind w:left="103" w:right="19" w:firstLine="420"/>
              <w:rPr>
                <w:rFonts w:hint="default" w:ascii="宋体" w:hAnsi="宋体" w:eastAsia="宋体" w:cs="宋体"/>
                <w:color w:val="auto"/>
                <w:sz w:val="18"/>
                <w:szCs w:val="18"/>
                <w:lang w:eastAsia="zh-CN"/>
              </w:rPr>
            </w:pPr>
            <w:r>
              <w:rPr>
                <w:rFonts w:hint="default" w:ascii="宋体" w:hAnsi="宋体" w:eastAsia="宋体" w:cs="宋体"/>
                <w:color w:val="auto"/>
                <w:spacing w:val="-10"/>
                <w:sz w:val="18"/>
                <w:szCs w:val="18"/>
                <w:lang w:eastAsia="zh-CN"/>
              </w:rPr>
              <w:t>本课程的专业性、技</w:t>
            </w:r>
            <w:r>
              <w:rPr>
                <w:rFonts w:hint="default" w:ascii="宋体" w:hAnsi="宋体" w:eastAsia="宋体" w:cs="宋体"/>
                <w:color w:val="auto"/>
                <w:sz w:val="18"/>
                <w:szCs w:val="18"/>
                <w:lang w:eastAsia="zh-CN"/>
              </w:rPr>
              <w:t xml:space="preserve"> </w:t>
            </w:r>
            <w:r>
              <w:rPr>
                <w:rFonts w:hint="default" w:ascii="宋体" w:hAnsi="宋体" w:eastAsia="宋体" w:cs="宋体"/>
                <w:color w:val="auto"/>
                <w:spacing w:val="-9"/>
                <w:sz w:val="18"/>
                <w:szCs w:val="18"/>
                <w:lang w:eastAsia="zh-CN"/>
              </w:rPr>
              <w:t>能性很强，教学中应以教</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2"/>
                <w:sz w:val="18"/>
                <w:szCs w:val="18"/>
                <w:lang w:eastAsia="zh-CN"/>
              </w:rPr>
              <w:t>师为主导，学生为主体，</w:t>
            </w:r>
            <w:r>
              <w:rPr>
                <w:rFonts w:hint="default" w:ascii="宋体" w:hAnsi="宋体" w:eastAsia="宋体" w:cs="宋体"/>
                <w:color w:val="auto"/>
                <w:spacing w:val="-82"/>
                <w:sz w:val="18"/>
                <w:szCs w:val="18"/>
                <w:lang w:eastAsia="zh-CN"/>
              </w:rPr>
              <w:t xml:space="preserve"> </w:t>
            </w:r>
            <w:r>
              <w:rPr>
                <w:rFonts w:hint="default" w:ascii="宋体" w:hAnsi="宋体" w:eastAsia="宋体" w:cs="宋体"/>
                <w:color w:val="auto"/>
                <w:spacing w:val="-9"/>
                <w:sz w:val="18"/>
                <w:szCs w:val="18"/>
                <w:lang w:eastAsia="zh-CN"/>
              </w:rPr>
              <w:t>注意理论联系实际，采用</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9"/>
                <w:sz w:val="18"/>
                <w:szCs w:val="18"/>
                <w:lang w:eastAsia="zh-CN"/>
              </w:rPr>
              <w:t>多种教学组织形式（班级</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pacing w:val="-9"/>
                <w:sz w:val="18"/>
                <w:szCs w:val="18"/>
                <w:lang w:eastAsia="zh-CN"/>
              </w:rPr>
              <w:t>授课、模拟实训、个别辅</w:t>
            </w:r>
            <w:r>
              <w:rPr>
                <w:rFonts w:hint="default" w:ascii="宋体" w:hAnsi="宋体" w:eastAsia="宋体" w:cs="宋体"/>
                <w:color w:val="auto"/>
                <w:spacing w:val="-85"/>
                <w:sz w:val="18"/>
                <w:szCs w:val="18"/>
                <w:lang w:eastAsia="zh-CN"/>
              </w:rPr>
              <w:t xml:space="preserve"> </w:t>
            </w:r>
            <w:r>
              <w:rPr>
                <w:rFonts w:hint="default" w:ascii="宋体" w:hAnsi="宋体" w:eastAsia="宋体" w:cs="宋体"/>
                <w:color w:val="auto"/>
                <w:sz w:val="18"/>
                <w:szCs w:val="18"/>
                <w:lang w:eastAsia="zh-CN"/>
              </w:rPr>
              <w:t>导）授课。</w:t>
            </w:r>
          </w:p>
          <w:p>
            <w:pPr>
              <w:pStyle w:val="21"/>
              <w:keepNext w:val="0"/>
              <w:keepLines w:val="0"/>
              <w:suppressLineNumbers w:val="0"/>
              <w:spacing w:before="31" w:beforeAutospacing="0" w:after="0" w:afterAutospacing="0"/>
              <w:ind w:left="463" w:right="0"/>
              <w:rPr>
                <w:rFonts w:hint="default" w:ascii="宋体" w:hAnsi="宋体" w:eastAsia="宋体" w:cs="宋体"/>
                <w:color w:val="auto"/>
                <w:sz w:val="18"/>
                <w:szCs w:val="18"/>
                <w:lang w:eastAsia="zh-CN"/>
              </w:rPr>
            </w:pPr>
            <w:r>
              <w:rPr>
                <w:rFonts w:hint="default" w:ascii="宋体"/>
                <w:color w:val="auto"/>
                <w:sz w:val="18"/>
                <w:szCs w:val="18"/>
                <w:lang w:eastAsia="zh-CN"/>
              </w:rPr>
              <w:t xml:space="preserve"> </w:t>
            </w:r>
          </w:p>
        </w:tc>
      </w:tr>
    </w:tbl>
    <w:p>
      <w:pPr>
        <w:spacing w:before="7"/>
        <w:rPr>
          <w:rFonts w:ascii="宋体" w:hAnsi="宋体" w:eastAsia="宋体" w:cs="宋体"/>
          <w:color w:val="auto"/>
          <w:sz w:val="8"/>
          <w:szCs w:val="8"/>
          <w:lang w:eastAsia="zh-CN"/>
        </w:rPr>
      </w:pPr>
    </w:p>
    <w:p>
      <w:pPr>
        <w:spacing w:before="7"/>
        <w:rPr>
          <w:rFonts w:ascii="宋体" w:hAnsi="宋体" w:eastAsia="宋体" w:cs="宋体"/>
          <w:color w:val="auto"/>
          <w:sz w:val="8"/>
          <w:szCs w:val="8"/>
          <w:lang w:eastAsia="zh-CN"/>
        </w:rPr>
      </w:pPr>
    </w:p>
    <w:p>
      <w:pPr>
        <w:pStyle w:val="6"/>
        <w:numPr>
          <w:ilvl w:val="0"/>
          <w:numId w:val="0"/>
        </w:numPr>
        <w:rPr>
          <w:rFonts w:cs="宋体"/>
          <w:color w:val="auto"/>
          <w:lang w:eastAsia="zh-CN"/>
        </w:rPr>
      </w:pPr>
      <w:r>
        <w:rPr>
          <w:rFonts w:hint="eastAsia"/>
          <w:color w:val="auto"/>
          <w:lang w:val="en-US" w:eastAsia="zh-CN"/>
        </w:rPr>
        <w:t>10、</w:t>
      </w:r>
      <w:r>
        <w:rPr>
          <w:color w:val="auto"/>
          <w:lang w:eastAsia="zh-CN"/>
        </w:rPr>
        <w:t>单片机接口技术及应用           学分：</w:t>
      </w:r>
      <w:r>
        <w:rPr>
          <w:rFonts w:cs="宋体"/>
          <w:color w:val="auto"/>
          <w:lang w:eastAsia="zh-CN"/>
        </w:rPr>
        <w:t xml:space="preserve">4   </w:t>
      </w:r>
      <w:r>
        <w:rPr>
          <w:color w:val="auto"/>
          <w:lang w:eastAsia="zh-CN"/>
        </w:rPr>
        <w:t>总学时：</w:t>
      </w:r>
      <w:r>
        <w:rPr>
          <w:rFonts w:cs="宋体"/>
          <w:color w:val="auto"/>
          <w:lang w:eastAsia="zh-CN"/>
        </w:rPr>
        <w:t xml:space="preserve">64 </w:t>
      </w:r>
      <w:r>
        <w:rPr>
          <w:rFonts w:cs="宋体"/>
          <w:color w:val="auto"/>
          <w:spacing w:val="60"/>
          <w:lang w:eastAsia="zh-CN"/>
        </w:rPr>
        <w:t xml:space="preserve"> </w:t>
      </w:r>
      <w:r>
        <w:rPr>
          <w:color w:val="auto"/>
          <w:lang w:eastAsia="zh-CN"/>
        </w:rPr>
        <w:t>实践学时：</w:t>
      </w:r>
      <w:r>
        <w:rPr>
          <w:rFonts w:cs="宋体"/>
          <w:color w:val="auto"/>
          <w:lang w:eastAsia="zh-CN"/>
        </w:rPr>
        <w:t>32</w:t>
      </w:r>
    </w:p>
    <w:tbl>
      <w:tblPr>
        <w:tblStyle w:val="11"/>
        <w:tblW w:w="9619" w:type="dxa"/>
        <w:tblInd w:w="103" w:type="dxa"/>
        <w:tblLayout w:type="fixed"/>
        <w:tblCellMar>
          <w:top w:w="0" w:type="dxa"/>
          <w:left w:w="0" w:type="dxa"/>
          <w:bottom w:w="0" w:type="dxa"/>
          <w:right w:w="0" w:type="dxa"/>
        </w:tblCellMar>
      </w:tblPr>
      <w:tblGrid>
        <w:gridCol w:w="3567"/>
        <w:gridCol w:w="3600"/>
        <w:gridCol w:w="2452"/>
      </w:tblGrid>
      <w:tr>
        <w:tblPrEx>
          <w:tblCellMar>
            <w:top w:w="0" w:type="dxa"/>
            <w:left w:w="0" w:type="dxa"/>
            <w:bottom w:w="0" w:type="dxa"/>
            <w:right w:w="0" w:type="dxa"/>
          </w:tblCellMar>
        </w:tblPrEx>
        <w:trPr>
          <w:trHeight w:val="426" w:hRule="exact"/>
        </w:trPr>
        <w:tc>
          <w:tcPr>
            <w:tcW w:w="356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5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938" w:hRule="exact"/>
        </w:trPr>
        <w:tc>
          <w:tcPr>
            <w:tcW w:w="356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b/>
                <w:bCs/>
                <w:color w:val="auto"/>
                <w:sz w:val="18"/>
                <w:szCs w:val="18"/>
                <w:lang w:eastAsia="zh-CN"/>
              </w:rPr>
              <w:t>素质：</w:t>
            </w:r>
            <w:r>
              <w:rPr>
                <w:rFonts w:hint="default" w:ascii="宋体" w:hAnsi="宋体" w:eastAsia="宋体" w:cs="宋体"/>
                <w:b/>
                <w:bCs/>
                <w:color w:val="auto"/>
                <w:spacing w:val="1"/>
                <w:w w:val="99"/>
                <w:sz w:val="18"/>
                <w:szCs w:val="18"/>
                <w:lang w:eastAsia="zh-CN"/>
              </w:rPr>
              <w:t xml:space="preserve"> </w:t>
            </w:r>
            <w:r>
              <w:rPr>
                <w:rFonts w:hint="default" w:ascii="宋体" w:hAnsi="宋体" w:eastAsia="宋体" w:cs="宋体"/>
                <w:b/>
                <w:bCs/>
                <w:color w:val="auto"/>
                <w:w w:val="99"/>
                <w:sz w:val="18"/>
                <w:szCs w:val="18"/>
                <w:lang w:eastAsia="zh-CN"/>
              </w:rPr>
              <w:t xml:space="preserve"> </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（1）培养勤奋、守纪、吃苦耐劳的工作态</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度；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（2）有责任感，勤奋好学，良好的沟通能</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力和协调能力，有团队合作精神；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（3）培养学生良好的职业道德，树立爱岗</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敬业的精神；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（4）具有踏实肯干的工作作风和主动、耐</w:t>
            </w:r>
            <w:r>
              <w:rPr>
                <w:rFonts w:hint="default" w:ascii="宋体" w:hAnsi="宋体" w:eastAsia="宋体" w:cs="宋体"/>
                <w:color w:val="auto"/>
                <w:spacing w:val="-58"/>
                <w:sz w:val="18"/>
                <w:szCs w:val="18"/>
                <w:lang w:eastAsia="zh-CN"/>
              </w:rPr>
              <w:t xml:space="preserve"> </w:t>
            </w:r>
            <w:r>
              <w:rPr>
                <w:rFonts w:hint="default" w:ascii="宋体" w:hAnsi="宋体" w:eastAsia="宋体" w:cs="宋体"/>
                <w:color w:val="auto"/>
                <w:sz w:val="18"/>
                <w:szCs w:val="18"/>
                <w:lang w:eastAsia="zh-CN"/>
              </w:rPr>
              <w:t xml:space="preserve">心的服务意思； </w:t>
            </w:r>
          </w:p>
          <w:p>
            <w:pPr>
              <w:pStyle w:val="21"/>
              <w:keepNext w:val="0"/>
              <w:keepLines w:val="0"/>
              <w:suppressLineNumbers w:val="0"/>
              <w:spacing w:before="1" w:beforeAutospacing="0" w:after="0" w:afterAutospacing="0" w:line="244" w:lineRule="auto"/>
              <w:ind w:left="103" w:right="22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（5）培养学生自主、开放的学习能力； </w:t>
            </w:r>
            <w:r>
              <w:rPr>
                <w:rFonts w:hint="default" w:ascii="宋体" w:hAnsi="宋体" w:eastAsia="宋体" w:cs="宋体"/>
                <w:b/>
                <w:bCs/>
                <w:color w:val="auto"/>
                <w:sz w:val="18"/>
                <w:szCs w:val="18"/>
                <w:lang w:eastAsia="zh-CN"/>
              </w:rPr>
              <w:t>知识：</w:t>
            </w:r>
            <w:r>
              <w:rPr>
                <w:rFonts w:hint="default" w:ascii="宋体" w:hAnsi="宋体" w:eastAsia="宋体" w:cs="宋体"/>
                <w:color w:val="auto"/>
                <w:spacing w:val="-2"/>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（1）掌握单片机接口的功能性；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（2）熟悉单片机的语言环境； </w:t>
            </w:r>
          </w:p>
          <w:p>
            <w:pPr>
              <w:pStyle w:val="21"/>
              <w:keepNext w:val="0"/>
              <w:keepLines w:val="0"/>
              <w:suppressLineNumbers w:val="0"/>
              <w:spacing w:before="4" w:beforeAutospacing="0" w:after="0" w:afterAutospacing="0" w:line="244" w:lineRule="auto"/>
              <w:ind w:left="103" w:right="947"/>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（3）掌握单片机的设计规范； </w:t>
            </w:r>
            <w:r>
              <w:rPr>
                <w:rFonts w:hint="default" w:ascii="宋体" w:hAnsi="宋体" w:eastAsia="宋体" w:cs="宋体"/>
                <w:b/>
                <w:bCs/>
                <w:color w:val="auto"/>
                <w:sz w:val="18"/>
                <w:szCs w:val="18"/>
                <w:lang w:eastAsia="zh-CN"/>
              </w:rPr>
              <w:t>能力：</w:t>
            </w:r>
            <w:r>
              <w:rPr>
                <w:rFonts w:hint="default" w:ascii="宋体" w:hAnsi="宋体" w:eastAsia="宋体" w:cs="宋体"/>
                <w:color w:val="auto"/>
                <w:spacing w:val="-3"/>
                <w:sz w:val="18"/>
                <w:szCs w:val="18"/>
                <w:lang w:eastAsia="zh-CN"/>
              </w:rPr>
              <w:t xml:space="preserve"> </w:t>
            </w:r>
            <w:r>
              <w:rPr>
                <w:rFonts w:hint="default" w:ascii="宋体" w:hAnsi="宋体" w:eastAsia="宋体" w:cs="宋体"/>
                <w:color w:val="auto"/>
                <w:sz w:val="18"/>
                <w:szCs w:val="18"/>
                <w:lang w:eastAsia="zh-CN"/>
              </w:rPr>
              <w:t xml:space="preserve"> </w:t>
            </w:r>
          </w:p>
          <w:p>
            <w:pPr>
              <w:pStyle w:val="21"/>
              <w:keepNext w:val="0"/>
              <w:keepLines w:val="0"/>
              <w:suppressLineNumbers w:val="0"/>
              <w:spacing w:before="1"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会使用不同的语言开发单片机；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2" w:beforeAutospacing="0" w:after="0" w:afterAutospacing="0"/>
              <w:ind w:left="0" w:right="0"/>
              <w:rPr>
                <w:rFonts w:hint="default" w:ascii="宋体" w:hAnsi="宋体" w:eastAsia="宋体" w:cs="宋体"/>
                <w:color w:val="auto"/>
                <w:sz w:val="18"/>
                <w:szCs w:val="18"/>
                <w:lang w:eastAsia="zh-CN"/>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1.单片机概述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2.指令系统 </w:t>
            </w:r>
          </w:p>
          <w:p>
            <w:pPr>
              <w:pStyle w:val="21"/>
              <w:keepNext w:val="0"/>
              <w:keepLines w:val="0"/>
              <w:suppressLineNumbers w:val="0"/>
              <w:spacing w:before="4" w:beforeAutospacing="0" w:after="0" w:afterAutospacing="0"/>
              <w:ind w:left="103"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3.程序设计过程 </w:t>
            </w:r>
          </w:p>
          <w:p>
            <w:pPr>
              <w:pStyle w:val="21"/>
              <w:keepNext w:val="0"/>
              <w:keepLines w:val="0"/>
              <w:suppressLineNumbers w:val="0"/>
              <w:spacing w:before="4" w:beforeAutospacing="0" w:after="0" w:afterAutospacing="0" w:line="203" w:lineRule="exact"/>
              <w:ind w:left="103"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4.单片机的系统管理 </w:t>
            </w:r>
          </w:p>
          <w:p>
            <w:pPr>
              <w:pStyle w:val="21"/>
              <w:keepNext w:val="0"/>
              <w:keepLines w:val="0"/>
              <w:suppressLineNumbers w:val="0"/>
              <w:spacing w:before="0" w:beforeAutospacing="0" w:after="0" w:afterAutospacing="0" w:line="281" w:lineRule="exact"/>
              <w:ind w:left="103" w:right="0"/>
              <w:rPr>
                <w:rFonts w:hint="default" w:ascii="宋体" w:hAnsi="宋体" w:eastAsia="宋体" w:cs="宋体"/>
                <w:color w:val="auto"/>
                <w:sz w:val="18"/>
                <w:szCs w:val="18"/>
              </w:rPr>
            </w:pPr>
            <w:r>
              <w:rPr>
                <w:rFonts w:hint="default" w:ascii="宋体"/>
                <w:color w:val="auto"/>
                <w:sz w:val="18"/>
                <w:szCs w:val="18"/>
              </w:rPr>
              <w:t xml:space="preserve"> </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10" w:beforeAutospacing="0" w:after="0" w:afterAutospacing="0"/>
              <w:ind w:left="0" w:right="0"/>
              <w:rPr>
                <w:rFonts w:hint="default" w:ascii="宋体" w:hAnsi="宋体" w:eastAsia="宋体" w:cs="宋体"/>
                <w:color w:val="auto"/>
                <w:sz w:val="18"/>
                <w:szCs w:val="18"/>
              </w:rPr>
            </w:pPr>
          </w:p>
          <w:p>
            <w:pPr>
              <w:pStyle w:val="21"/>
              <w:keepNext w:val="0"/>
              <w:keepLines w:val="0"/>
              <w:suppressLineNumbers w:val="0"/>
              <w:spacing w:before="0" w:beforeAutospacing="0" w:after="0" w:afterAutospacing="0"/>
              <w:ind w:left="103" w:right="0"/>
              <w:rPr>
                <w:rFonts w:hint="default" w:ascii="宋体" w:hAnsi="宋体" w:eastAsia="宋体" w:cs="宋体"/>
                <w:color w:val="auto"/>
                <w:sz w:val="18"/>
                <w:szCs w:val="18"/>
              </w:rPr>
            </w:pPr>
            <w:r>
              <w:rPr>
                <w:rFonts w:hint="default" w:ascii="宋体"/>
                <w:color w:val="auto"/>
                <w:sz w:val="18"/>
                <w:szCs w:val="18"/>
              </w:rPr>
              <w:t xml:space="preserve"> </w:t>
            </w:r>
          </w:p>
        </w:tc>
        <w:tc>
          <w:tcPr>
            <w:tcW w:w="2452"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0" w:beforeAutospacing="0" w:after="0" w:afterAutospacing="0" w:line="240" w:lineRule="exact"/>
              <w:ind w:left="103" w:right="10"/>
              <w:rPr>
                <w:rFonts w:hint="default" w:ascii="宋体" w:hAnsi="宋体" w:eastAsia="宋体" w:cs="宋体"/>
                <w:color w:val="auto"/>
                <w:sz w:val="18"/>
                <w:szCs w:val="18"/>
                <w:lang w:eastAsia="zh-CN"/>
              </w:rPr>
            </w:pPr>
            <w:r>
              <w:rPr>
                <w:rFonts w:hint="default" w:ascii="宋体" w:hAnsi="宋体" w:eastAsia="宋体" w:cs="宋体"/>
                <w:color w:val="auto"/>
                <w:spacing w:val="-2"/>
                <w:sz w:val="18"/>
                <w:szCs w:val="18"/>
                <w:lang w:eastAsia="zh-CN"/>
              </w:rPr>
              <w:t>本课程的设计“以训练为主，</w:t>
            </w:r>
            <w:r>
              <w:rPr>
                <w:rFonts w:hint="default" w:ascii="宋体" w:hAnsi="宋体" w:eastAsia="宋体" w:cs="宋体"/>
                <w:color w:val="auto"/>
                <w:spacing w:val="-81"/>
                <w:sz w:val="18"/>
                <w:szCs w:val="18"/>
                <w:lang w:eastAsia="zh-CN"/>
              </w:rPr>
              <w:t xml:space="preserve"> </w:t>
            </w:r>
            <w:r>
              <w:rPr>
                <w:rFonts w:hint="default" w:ascii="宋体" w:hAnsi="宋体" w:eastAsia="宋体" w:cs="宋体"/>
                <w:color w:val="auto"/>
                <w:spacing w:val="5"/>
                <w:sz w:val="18"/>
                <w:szCs w:val="18"/>
                <w:lang w:eastAsia="zh-CN"/>
              </w:rPr>
              <w:t>学习为辅”的理念来引导整</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个课程的开展，训练的内容</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主要是训练学生的实际操作</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能力，这样的训练目的在于</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培养学生对于整个单片机的</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开发流程有深刻的了解，在</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不断的训练中发现问题和纠</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正错误，以此来完善学生对</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于单片机开发的熟练度。学习部分的内容主要是学习单</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z w:val="18"/>
                <w:szCs w:val="18"/>
                <w:lang w:eastAsia="zh-CN"/>
              </w:rPr>
              <w:t>片</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机</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接</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口</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的</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功</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能</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性</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和</w:t>
            </w:r>
            <w:r>
              <w:rPr>
                <w:rFonts w:hint="default" w:ascii="宋体" w:hAnsi="宋体" w:eastAsia="宋体" w:cs="宋体"/>
                <w:color w:val="auto"/>
                <w:spacing w:val="-67"/>
                <w:sz w:val="18"/>
                <w:szCs w:val="18"/>
                <w:lang w:eastAsia="zh-CN"/>
              </w:rPr>
              <w:t xml:space="preserve"> </w:t>
            </w:r>
            <w:r>
              <w:rPr>
                <w:rFonts w:hint="default" w:ascii="宋体" w:hAnsi="宋体" w:eastAsia="宋体" w:cs="宋体"/>
                <w:color w:val="auto"/>
                <w:sz w:val="18"/>
                <w:szCs w:val="18"/>
                <w:lang w:eastAsia="zh-CN"/>
              </w:rPr>
              <w:t>连</w:t>
            </w:r>
            <w:r>
              <w:rPr>
                <w:rFonts w:hint="default" w:ascii="宋体" w:hAnsi="宋体" w:eastAsia="宋体" w:cs="宋体"/>
                <w:color w:val="auto"/>
                <w:spacing w:val="-64"/>
                <w:sz w:val="18"/>
                <w:szCs w:val="18"/>
                <w:lang w:eastAsia="zh-CN"/>
              </w:rPr>
              <w:t xml:space="preserve"> </w:t>
            </w:r>
            <w:r>
              <w:rPr>
                <w:rFonts w:hint="default" w:ascii="宋体" w:hAnsi="宋体" w:eastAsia="宋体" w:cs="宋体"/>
                <w:color w:val="auto"/>
                <w:sz w:val="18"/>
                <w:szCs w:val="18"/>
                <w:lang w:eastAsia="zh-CN"/>
              </w:rPr>
              <w:t xml:space="preserve">接 </w:t>
            </w:r>
            <w:r>
              <w:rPr>
                <w:rFonts w:hint="default" w:ascii="宋体" w:hAnsi="宋体" w:eastAsia="宋体" w:cs="宋体"/>
                <w:color w:val="auto"/>
                <w:spacing w:val="5"/>
                <w:sz w:val="18"/>
                <w:szCs w:val="18"/>
                <w:lang w:eastAsia="zh-CN"/>
              </w:rPr>
              <w:t>性，明确每一个单片机接口</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的功能以及如何运用编程语</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言对其进行功能实现、功能</w:t>
            </w:r>
            <w:r>
              <w:rPr>
                <w:rFonts w:hint="default" w:ascii="宋体" w:hAnsi="宋体" w:eastAsia="宋体" w:cs="宋体"/>
                <w:color w:val="auto"/>
                <w:spacing w:val="-80"/>
                <w:sz w:val="18"/>
                <w:szCs w:val="18"/>
                <w:lang w:eastAsia="zh-CN"/>
              </w:rPr>
              <w:t xml:space="preserve"> </w:t>
            </w:r>
            <w:r>
              <w:rPr>
                <w:rFonts w:hint="default" w:ascii="宋体" w:hAnsi="宋体" w:eastAsia="宋体" w:cs="宋体"/>
                <w:color w:val="auto"/>
                <w:spacing w:val="5"/>
                <w:sz w:val="18"/>
                <w:szCs w:val="18"/>
                <w:lang w:eastAsia="zh-CN"/>
              </w:rPr>
              <w:t>转换</w:t>
            </w:r>
            <w:r>
              <w:rPr>
                <w:rFonts w:hint="default" w:ascii="宋体" w:hAnsi="宋体" w:eastAsia="宋体" w:cs="宋体"/>
                <w:color w:val="auto"/>
                <w:sz w:val="18"/>
                <w:szCs w:val="18"/>
                <w:lang w:eastAsia="zh-CN"/>
              </w:rPr>
              <w:t xml:space="preserve">。 </w:t>
            </w:r>
          </w:p>
        </w:tc>
      </w:tr>
    </w:tbl>
    <w:p>
      <w:pPr>
        <w:pStyle w:val="6"/>
        <w:ind w:right="36"/>
        <w:rPr>
          <w:rFonts w:cs="宋体"/>
          <w:color w:val="auto"/>
          <w:lang w:eastAsia="zh-CN"/>
        </w:rPr>
      </w:pPr>
      <w:r>
        <w:rPr>
          <w:rFonts w:hint="eastAsia" w:cs="宋体"/>
          <w:color w:val="auto"/>
          <w:lang w:val="en-US" w:eastAsia="zh-CN"/>
        </w:rPr>
        <w:t>11、嵌入式系统设计与应用</w:t>
      </w:r>
      <w:r>
        <w:rPr>
          <w:color w:val="auto"/>
          <w:lang w:eastAsia="zh-CN"/>
        </w:rPr>
        <w:t xml:space="preserve">           学分：</w:t>
      </w:r>
      <w:r>
        <w:rPr>
          <w:rFonts w:cs="宋体"/>
          <w:color w:val="auto"/>
          <w:lang w:eastAsia="zh-CN"/>
        </w:rPr>
        <w:t xml:space="preserve">4   </w:t>
      </w:r>
      <w:r>
        <w:rPr>
          <w:color w:val="auto"/>
          <w:lang w:eastAsia="zh-CN"/>
        </w:rPr>
        <w:t>总学时：</w:t>
      </w:r>
      <w:r>
        <w:rPr>
          <w:rFonts w:cs="宋体"/>
          <w:color w:val="auto"/>
          <w:lang w:eastAsia="zh-CN"/>
        </w:rPr>
        <w:t xml:space="preserve">64 </w:t>
      </w:r>
      <w:r>
        <w:rPr>
          <w:rFonts w:cs="宋体"/>
          <w:color w:val="auto"/>
          <w:spacing w:val="60"/>
          <w:lang w:eastAsia="zh-CN"/>
        </w:rPr>
        <w:t xml:space="preserve"> </w:t>
      </w:r>
      <w:r>
        <w:rPr>
          <w:color w:val="auto"/>
          <w:lang w:eastAsia="zh-CN"/>
        </w:rPr>
        <w:t>实践学时：</w:t>
      </w:r>
      <w:r>
        <w:rPr>
          <w:rFonts w:hint="eastAsia" w:cs="宋体"/>
          <w:color w:val="auto"/>
          <w:lang w:val="en-US" w:eastAsia="zh-CN"/>
        </w:rPr>
        <w:t>32</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633" w:type="dxa"/>
        <w:tblInd w:w="103" w:type="dxa"/>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7708" w:hRule="exact"/>
        </w:trPr>
        <w:tc>
          <w:tcPr>
            <w:tcW w:w="3584"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default"/>
                <w:color w:val="auto"/>
              </w:rPr>
            </w:pPr>
            <w:r>
              <w:rPr>
                <w:rFonts w:hint="eastAsia" w:ascii="宋体" w:hAnsi="宋体" w:eastAsia="宋体" w:cs="宋体"/>
                <w:b/>
                <w:bCs/>
                <w:color w:val="auto"/>
                <w:kern w:val="0"/>
                <w:sz w:val="18"/>
                <w:szCs w:val="18"/>
                <w:lang w:val="en-US" w:eastAsia="zh-CN" w:bidi="ar"/>
              </w:rPr>
              <w:t xml:space="preserve">知识：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 xml:space="preserve">（1）了解 </w:t>
            </w:r>
            <w:r>
              <w:rPr>
                <w:rFonts w:hint="default" w:ascii="宋体" w:hAnsi="宋体" w:eastAsia="宋体" w:cs="宋体"/>
                <w:color w:val="auto"/>
                <w:sz w:val="18"/>
                <w:szCs w:val="18"/>
                <w:lang w:val="en-US" w:eastAsia="zh-CN"/>
              </w:rPr>
              <w:t xml:space="preserve">STM32F103 </w:t>
            </w:r>
            <w:r>
              <w:rPr>
                <w:rFonts w:hint="eastAsia" w:ascii="宋体" w:hAnsi="宋体" w:eastAsia="宋体" w:cs="宋体"/>
                <w:color w:val="auto"/>
                <w:sz w:val="18"/>
                <w:szCs w:val="18"/>
                <w:lang w:val="en-US" w:eastAsia="zh-CN"/>
              </w:rPr>
              <w:t xml:space="preserve">的技术参数； </w:t>
            </w:r>
          </w:p>
          <w:p>
            <w:pPr>
              <w:pStyle w:val="21"/>
              <w:keepNext w:val="0"/>
              <w:keepLines w:val="0"/>
              <w:suppressLineNumbers w:val="0"/>
              <w:spacing w:before="1" w:beforeAutospacing="0" w:after="0" w:afterAutospacing="0" w:line="244" w:lineRule="auto"/>
              <w:ind w:left="103" w:right="102"/>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 xml:space="preserve">（2）掌握 </w:t>
            </w:r>
            <w:r>
              <w:rPr>
                <w:rFonts w:hint="default" w:ascii="宋体" w:hAnsi="宋体" w:eastAsia="宋体" w:cs="宋体"/>
                <w:color w:val="auto"/>
                <w:sz w:val="18"/>
                <w:szCs w:val="18"/>
                <w:lang w:val="en-US" w:eastAsia="zh-CN"/>
              </w:rPr>
              <w:t xml:space="preserve">STM32F103 </w:t>
            </w:r>
            <w:r>
              <w:rPr>
                <w:rFonts w:hint="eastAsia" w:ascii="宋体" w:hAnsi="宋体" w:eastAsia="宋体" w:cs="宋体"/>
                <w:color w:val="auto"/>
                <w:sz w:val="18"/>
                <w:szCs w:val="18"/>
                <w:lang w:val="en-US" w:eastAsia="zh-CN"/>
              </w:rPr>
              <w:t xml:space="preserve">数据手册、固件库文档、参考手册查阅和使用方法； </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 xml:space="preserve">（3）掌握 </w:t>
            </w:r>
            <w:r>
              <w:rPr>
                <w:rFonts w:hint="default" w:ascii="宋体" w:hAnsi="宋体" w:eastAsia="宋体" w:cs="宋体"/>
                <w:color w:val="auto"/>
                <w:sz w:val="18"/>
                <w:szCs w:val="18"/>
                <w:lang w:val="en-US" w:eastAsia="zh-CN"/>
              </w:rPr>
              <w:t xml:space="preserve">STM32F103 </w:t>
            </w:r>
            <w:r>
              <w:rPr>
                <w:rFonts w:hint="eastAsia" w:ascii="宋体" w:hAnsi="宋体" w:eastAsia="宋体" w:cs="宋体"/>
                <w:color w:val="auto"/>
                <w:sz w:val="18"/>
                <w:szCs w:val="18"/>
                <w:lang w:val="en-US" w:eastAsia="zh-CN"/>
              </w:rPr>
              <w:t>最小系统设计相关知识；</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（4）掌握 STM32F103 显示接口、键盘接口电路设计和使用方法；</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（5）掌握 STM32F103 定时器结构、原理及开发流程；</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（6）掌握 STM32F103 异步串口结构、原理及开发流程；</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（7）掌握 STM32F103 片上 ADC的开发流程；</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（8）掌握 Modbus-RTU 协议原理。</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b/>
                <w:bCs/>
                <w:color w:val="auto"/>
                <w:sz w:val="18"/>
                <w:szCs w:val="18"/>
                <w:lang w:val="en-US" w:eastAsia="zh-CN"/>
              </w:rPr>
              <w:t>能力</w:t>
            </w:r>
            <w:r>
              <w:rPr>
                <w:rFonts w:hint="eastAsia" w:ascii="宋体" w:hAnsi="宋体" w:eastAsia="宋体" w:cs="宋体"/>
                <w:color w:val="auto"/>
                <w:sz w:val="18"/>
                <w:szCs w:val="18"/>
                <w:lang w:val="en-US" w:eastAsia="zh-CN"/>
              </w:rPr>
              <w:t>：</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（1）具有 STM32F103 显示接口、键盘接口电路设计、程序编写调试能力；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（2）具有 STM32F103 最小系统调试及故障分析能力；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（3）具有熟练使用 STM32F103 定时器的编程调试能力；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（4）具有熟练使用 STM32F103 异步串口的编程调试能力；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（5）具有使用 STM32F103 片上ADC 的编程调试能力；</w:t>
            </w:r>
          </w:p>
          <w:p>
            <w:pPr>
              <w:pStyle w:val="21"/>
              <w:keepNext w:val="0"/>
              <w:keepLines w:val="0"/>
              <w:suppressLineNumbers w:val="0"/>
              <w:spacing w:before="1" w:beforeAutospacing="0" w:after="0" w:afterAutospacing="0" w:line="244" w:lineRule="auto"/>
              <w:ind w:left="103" w:right="102"/>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（6）具有自定简易通讯协议的能力；</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b/>
                <w:bCs/>
                <w:color w:val="auto"/>
                <w:kern w:val="0"/>
                <w:sz w:val="18"/>
                <w:szCs w:val="18"/>
                <w:lang w:val="en-US" w:eastAsia="zh-CN" w:bidi="ar"/>
              </w:rPr>
              <w:t>素质</w:t>
            </w:r>
            <w:r>
              <w:rPr>
                <w:rFonts w:hint="eastAsia" w:ascii="宋体" w:hAnsi="宋体" w:eastAsia="宋体" w:cs="宋体"/>
                <w:color w:val="auto"/>
                <w:kern w:val="0"/>
                <w:sz w:val="18"/>
                <w:szCs w:val="18"/>
                <w:lang w:val="en-US" w:eastAsia="zh-CN" w:bidi="ar"/>
              </w:rPr>
              <w:t>：</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（1）具有正确的世界观、人生观、价值观；</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（2）具有良好的职业道德和职业素养；</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（3）具有良好的身心素质和人文素养；</w:t>
            </w:r>
          </w:p>
          <w:p>
            <w:pPr>
              <w:keepNext w:val="0"/>
              <w:keepLines w:val="0"/>
              <w:widowControl/>
              <w:suppressLineNumbers w:val="0"/>
              <w:spacing w:before="0" w:beforeAutospacing="0" w:after="0" w:afterAutospacing="0"/>
              <w:ind w:left="0" w:right="0"/>
              <w:jc w:val="left"/>
              <w:rPr>
                <w:rFonts w:hint="eastAsia" w:ascii="宋体" w:hAnsi="宋体" w:eastAsia="宋体" w:cs="宋体"/>
                <w:color w:val="auto"/>
                <w:kern w:val="0"/>
                <w:sz w:val="18"/>
                <w:szCs w:val="18"/>
                <w:lang w:val="en-US" w:eastAsia="zh-CN" w:bidi="ar"/>
              </w:rPr>
            </w:pPr>
            <w:r>
              <w:rPr>
                <w:rFonts w:hint="eastAsia" w:ascii="宋体" w:hAnsi="宋体" w:eastAsia="宋体" w:cs="宋体"/>
                <w:color w:val="auto"/>
                <w:kern w:val="0"/>
                <w:sz w:val="18"/>
                <w:szCs w:val="18"/>
                <w:lang w:val="en-US" w:eastAsia="zh-CN" w:bidi="ar"/>
              </w:rPr>
              <w:t>（4）具有良好的沟通能力及团队协作精神；</w:t>
            </w:r>
          </w:p>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center"/>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18"/>
                <w:szCs w:val="18"/>
                <w:lang w:val="en-US" w:eastAsia="zh-CN" w:bidi="ar"/>
              </w:rPr>
              <w:t>1.</w:t>
            </w:r>
            <w:r>
              <w:rPr>
                <w:rFonts w:hint="eastAsia" w:ascii="宋体" w:hAnsi="宋体" w:eastAsia="宋体" w:cs="宋体"/>
                <w:color w:val="auto"/>
                <w:kern w:val="0"/>
                <w:sz w:val="18"/>
                <w:szCs w:val="18"/>
                <w:lang w:val="en-US" w:eastAsia="zh-CN" w:bidi="ar"/>
              </w:rPr>
              <w:t>如何点亮一个</w:t>
            </w:r>
            <w:r>
              <w:rPr>
                <w:rFonts w:hint="default" w:ascii="Times New Roman" w:hAnsi="Times New Roman" w:eastAsia="宋体" w:cs="Times New Roman"/>
                <w:color w:val="auto"/>
                <w:kern w:val="0"/>
                <w:sz w:val="18"/>
                <w:szCs w:val="18"/>
                <w:lang w:val="en-US" w:eastAsia="zh-CN" w:bidi="ar"/>
              </w:rPr>
              <w:t xml:space="preserve">LED </w:t>
            </w:r>
            <w:r>
              <w:rPr>
                <w:rFonts w:hint="eastAsia" w:ascii="宋体" w:hAnsi="宋体" w:eastAsia="宋体" w:cs="宋体"/>
                <w:color w:val="auto"/>
                <w:kern w:val="0"/>
                <w:sz w:val="18"/>
                <w:szCs w:val="18"/>
                <w:lang w:val="en-US" w:eastAsia="zh-CN" w:bidi="ar"/>
              </w:rPr>
              <w:t>灯</w:t>
            </w:r>
          </w:p>
          <w:p>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18"/>
                <w:szCs w:val="18"/>
                <w:lang w:val="en-US" w:eastAsia="zh-CN" w:bidi="ar"/>
              </w:rPr>
              <w:t>2.</w:t>
            </w:r>
            <w:r>
              <w:rPr>
                <w:rFonts w:hint="eastAsia" w:ascii="宋体" w:hAnsi="宋体" w:eastAsia="宋体" w:cs="宋体"/>
                <w:color w:val="auto"/>
                <w:kern w:val="0"/>
                <w:sz w:val="18"/>
                <w:szCs w:val="18"/>
                <w:lang w:val="en-US" w:eastAsia="zh-CN" w:bidi="ar"/>
              </w:rPr>
              <w:t xml:space="preserve">基于 </w:t>
            </w:r>
            <w:r>
              <w:rPr>
                <w:rFonts w:hint="default" w:ascii="Times New Roman" w:hAnsi="Times New Roman" w:eastAsia="宋体" w:cs="Times New Roman"/>
                <w:color w:val="auto"/>
                <w:kern w:val="0"/>
                <w:sz w:val="18"/>
                <w:szCs w:val="18"/>
                <w:lang w:val="en-US" w:eastAsia="zh-CN" w:bidi="ar"/>
              </w:rPr>
              <w:t xml:space="preserve">STM32 </w:t>
            </w:r>
            <w:r>
              <w:rPr>
                <w:rFonts w:hint="eastAsia" w:ascii="宋体" w:hAnsi="宋体" w:eastAsia="宋体" w:cs="宋体"/>
                <w:color w:val="auto"/>
                <w:kern w:val="0"/>
                <w:sz w:val="18"/>
                <w:szCs w:val="18"/>
                <w:lang w:val="en-US" w:eastAsia="zh-CN" w:bidi="ar"/>
              </w:rPr>
              <w:t xml:space="preserve">键控 </w:t>
            </w:r>
            <w:r>
              <w:rPr>
                <w:rFonts w:hint="default" w:ascii="Times New Roman" w:hAnsi="Times New Roman" w:eastAsia="宋体" w:cs="Times New Roman"/>
                <w:color w:val="auto"/>
                <w:kern w:val="0"/>
                <w:sz w:val="18"/>
                <w:szCs w:val="18"/>
                <w:lang w:val="en-US" w:eastAsia="zh-CN" w:bidi="ar"/>
              </w:rPr>
              <w:t xml:space="preserve">LED </w:t>
            </w:r>
            <w:r>
              <w:rPr>
                <w:rFonts w:hint="eastAsia" w:ascii="宋体" w:hAnsi="宋体" w:eastAsia="宋体" w:cs="宋体"/>
                <w:color w:val="auto"/>
                <w:kern w:val="0"/>
                <w:sz w:val="18"/>
                <w:szCs w:val="18"/>
                <w:lang w:val="en-US" w:eastAsia="zh-CN" w:bidi="ar"/>
              </w:rPr>
              <w:t>灯设计</w:t>
            </w:r>
          </w:p>
          <w:p>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18"/>
                <w:szCs w:val="18"/>
                <w:lang w:val="en-US" w:eastAsia="zh-CN" w:bidi="ar"/>
              </w:rPr>
              <w:t>3.</w:t>
            </w:r>
            <w:r>
              <w:rPr>
                <w:rFonts w:hint="eastAsia" w:ascii="宋体" w:hAnsi="宋体" w:eastAsia="宋体" w:cs="宋体"/>
                <w:color w:val="auto"/>
                <w:kern w:val="0"/>
                <w:sz w:val="18"/>
                <w:szCs w:val="18"/>
                <w:lang w:val="en-US" w:eastAsia="zh-CN" w:bidi="ar"/>
              </w:rPr>
              <w:t xml:space="preserve">基于 </w:t>
            </w:r>
            <w:r>
              <w:rPr>
                <w:rFonts w:hint="default" w:ascii="Times New Roman" w:hAnsi="Times New Roman" w:eastAsia="宋体" w:cs="Times New Roman"/>
                <w:color w:val="auto"/>
                <w:kern w:val="0"/>
                <w:sz w:val="18"/>
                <w:szCs w:val="18"/>
                <w:lang w:val="en-US" w:eastAsia="zh-CN" w:bidi="ar"/>
              </w:rPr>
              <w:t xml:space="preserve">STM32 </w:t>
            </w:r>
            <w:r>
              <w:rPr>
                <w:rFonts w:hint="eastAsia" w:ascii="宋体" w:hAnsi="宋体" w:eastAsia="宋体" w:cs="宋体"/>
                <w:color w:val="auto"/>
                <w:kern w:val="0"/>
                <w:sz w:val="18"/>
                <w:szCs w:val="18"/>
                <w:lang w:val="en-US" w:eastAsia="zh-CN" w:bidi="ar"/>
              </w:rPr>
              <w:t>物联网应用开发</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ascii="Times New Roman" w:hAnsi="Times New Roman" w:eastAsia="宋体" w:cs="Times New Roman"/>
                <w:color w:val="auto"/>
                <w:kern w:val="0"/>
                <w:sz w:val="18"/>
                <w:szCs w:val="18"/>
                <w:lang w:val="en-US" w:eastAsia="zh-CN" w:bidi="ar"/>
              </w:rPr>
            </w:pPr>
          </w:p>
          <w:p>
            <w:pPr>
              <w:keepNext w:val="0"/>
              <w:keepLines w:val="0"/>
              <w:widowControl/>
              <w:suppressLineNumbers w:val="0"/>
              <w:spacing w:before="0" w:beforeAutospacing="0" w:after="0" w:afterAutospacing="0"/>
              <w:ind w:left="0" w:right="0"/>
              <w:jc w:val="left"/>
              <w:rPr>
                <w:rFonts w:hint="default"/>
                <w:color w:val="auto"/>
              </w:rPr>
            </w:pPr>
            <w:r>
              <w:rPr>
                <w:rFonts w:hint="default" w:ascii="Times New Roman" w:hAnsi="Times New Roman" w:eastAsia="宋体" w:cs="Times New Roman"/>
                <w:color w:val="auto"/>
                <w:kern w:val="0"/>
                <w:sz w:val="18"/>
                <w:szCs w:val="18"/>
                <w:lang w:val="en-US" w:eastAsia="zh-CN" w:bidi="ar"/>
              </w:rPr>
              <w:t>1.</w:t>
            </w:r>
            <w:r>
              <w:rPr>
                <w:rFonts w:hint="eastAsia" w:ascii="宋体" w:hAnsi="宋体" w:eastAsia="宋体" w:cs="宋体"/>
                <w:color w:val="auto"/>
                <w:kern w:val="0"/>
                <w:sz w:val="18"/>
                <w:szCs w:val="18"/>
                <w:lang w:val="en-US" w:eastAsia="zh-CN" w:bidi="ar"/>
              </w:rPr>
              <w:t xml:space="preserve">融入课程思政，立德树人贯穿课程始终  </w:t>
            </w:r>
          </w:p>
          <w:p>
            <w:pPr>
              <w:keepNext w:val="0"/>
              <w:keepLines w:val="0"/>
              <w:widowControl/>
              <w:suppressLineNumbers w:val="0"/>
              <w:spacing w:before="0" w:beforeAutospacing="0" w:after="0" w:afterAutospacing="0"/>
              <w:ind w:left="0" w:right="0"/>
              <w:jc w:val="left"/>
              <w:rPr>
                <w:rFonts w:hint="default"/>
                <w:color w:val="auto"/>
              </w:rPr>
            </w:pPr>
            <w:r>
              <w:rPr>
                <w:rFonts w:hint="eastAsia" w:ascii="Times New Roman" w:hAnsi="Times New Roman" w:eastAsia="宋体" w:cs="Times New Roman"/>
                <w:color w:val="auto"/>
                <w:kern w:val="0"/>
                <w:sz w:val="18"/>
                <w:szCs w:val="18"/>
                <w:lang w:val="en-US" w:eastAsia="zh-CN" w:bidi="ar"/>
              </w:rPr>
              <w:t>2</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 xml:space="preserve">引入真实案例项目教学法方式组织教学 </w:t>
            </w:r>
          </w:p>
          <w:p>
            <w:pPr>
              <w:keepNext w:val="0"/>
              <w:keepLines w:val="0"/>
              <w:widowControl/>
              <w:suppressLineNumbers w:val="0"/>
              <w:spacing w:before="0" w:beforeAutospacing="0" w:after="0" w:afterAutospacing="0"/>
              <w:ind w:left="0" w:right="0"/>
              <w:jc w:val="left"/>
              <w:rPr>
                <w:rFonts w:hint="default"/>
                <w:color w:val="auto"/>
                <w:lang w:val="en-US"/>
              </w:rPr>
            </w:pPr>
            <w:r>
              <w:rPr>
                <w:rFonts w:hint="eastAsia" w:ascii="Times New Roman" w:hAnsi="Times New Roman" w:eastAsia="宋体" w:cs="Times New Roman"/>
                <w:color w:val="auto"/>
                <w:kern w:val="0"/>
                <w:sz w:val="18"/>
                <w:szCs w:val="18"/>
                <w:lang w:val="en-US" w:eastAsia="zh-CN" w:bidi="ar"/>
              </w:rPr>
              <w:t>3</w:t>
            </w:r>
            <w:r>
              <w:rPr>
                <w:rFonts w:hint="default" w:ascii="Times New Roman" w:hAnsi="Times New Roman" w:eastAsia="宋体" w:cs="Times New Roman"/>
                <w:color w:val="auto"/>
                <w:kern w:val="0"/>
                <w:sz w:val="18"/>
                <w:szCs w:val="18"/>
                <w:lang w:val="en-US" w:eastAsia="zh-CN" w:bidi="ar"/>
              </w:rPr>
              <w:t>.</w:t>
            </w:r>
            <w:r>
              <w:rPr>
                <w:rFonts w:hint="eastAsia" w:ascii="宋体" w:hAnsi="宋体" w:eastAsia="宋体" w:cs="宋体"/>
                <w:color w:val="auto"/>
                <w:kern w:val="0"/>
                <w:sz w:val="18"/>
                <w:szCs w:val="18"/>
                <w:lang w:val="en-US" w:eastAsia="zh-CN" w:bidi="ar"/>
              </w:rPr>
              <w:t>采用项目过程考核和终结性考核相结合形式考核</w:t>
            </w:r>
          </w:p>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p>
        </w:tc>
      </w:tr>
    </w:tbl>
    <w:p>
      <w:pPr>
        <w:pStyle w:val="6"/>
        <w:ind w:left="0" w:leftChars="0" w:firstLine="0" w:firstLineChars="0"/>
        <w:rPr>
          <w:rFonts w:cs="宋体"/>
          <w:color w:val="auto"/>
          <w:lang w:eastAsia="zh-CN"/>
        </w:rPr>
      </w:pPr>
      <w:r>
        <w:rPr>
          <w:rFonts w:hint="eastAsia" w:cs="宋体"/>
          <w:bCs/>
          <w:color w:val="auto"/>
          <w:lang w:val="en-US" w:eastAsia="zh-CN"/>
        </w:rPr>
        <w:t>12、</w:t>
      </w:r>
      <w:r>
        <w:rPr>
          <w:rFonts w:hint="eastAsia" w:ascii="宋体" w:hAnsi="宋体" w:eastAsia="宋体" w:cs="宋体"/>
          <w:bCs/>
          <w:color w:val="auto"/>
          <w:lang w:eastAsia="zh-CN"/>
        </w:rPr>
        <w:t>Android程序设计与应用</w:t>
      </w:r>
      <w:r>
        <w:rPr>
          <w:color w:val="auto"/>
          <w:lang w:eastAsia="zh-CN"/>
        </w:rPr>
        <w:t xml:space="preserve">          学分：</w:t>
      </w:r>
      <w:r>
        <w:rPr>
          <w:rFonts w:hint="eastAsia" w:cs="宋体"/>
          <w:color w:val="auto"/>
          <w:lang w:eastAsia="zh-CN"/>
        </w:rPr>
        <w:t>4</w:t>
      </w:r>
      <w:r>
        <w:rPr>
          <w:rFonts w:cs="宋体"/>
          <w:color w:val="auto"/>
          <w:lang w:eastAsia="zh-CN"/>
        </w:rPr>
        <w:t xml:space="preserve">   </w:t>
      </w:r>
      <w:r>
        <w:rPr>
          <w:color w:val="auto"/>
          <w:lang w:eastAsia="zh-CN"/>
        </w:rPr>
        <w:t>总学时：</w:t>
      </w:r>
      <w:r>
        <w:rPr>
          <w:rFonts w:hint="eastAsia" w:cs="宋体"/>
          <w:color w:val="auto"/>
          <w:lang w:eastAsia="zh-CN"/>
        </w:rPr>
        <w:t>64</w:t>
      </w:r>
      <w:r>
        <w:rPr>
          <w:rFonts w:cs="宋体"/>
          <w:color w:val="auto"/>
          <w:spacing w:val="119"/>
          <w:lang w:eastAsia="zh-CN"/>
        </w:rPr>
        <w:t xml:space="preserve"> </w:t>
      </w:r>
      <w:r>
        <w:rPr>
          <w:color w:val="auto"/>
          <w:lang w:eastAsia="zh-CN"/>
        </w:rPr>
        <w:t>实践学时：</w:t>
      </w:r>
      <w:r>
        <w:rPr>
          <w:rFonts w:hint="eastAsia"/>
          <w:color w:val="auto"/>
          <w:lang w:eastAsia="zh-CN"/>
        </w:rPr>
        <w:t>32</w:t>
      </w:r>
      <w:r>
        <w:rPr>
          <w:rFonts w:cs="宋体"/>
          <w:color w:val="auto"/>
          <w:lang w:eastAsia="zh-CN"/>
        </w:rPr>
        <w:t xml:space="preserve">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cantSplit/>
          <w:trHeight w:val="5098"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4" w:beforeAutospacing="0" w:after="0" w:afterAutospacing="0" w:line="244" w:lineRule="auto"/>
              <w:ind w:left="103" w:right="102"/>
              <w:rPr>
                <w:rFonts w:hint="default"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素质：</w:t>
            </w:r>
          </w:p>
          <w:p>
            <w:pPr>
              <w:pStyle w:val="21"/>
              <w:keepNext w:val="0"/>
              <w:keepLines w:val="0"/>
              <w:suppressLineNumbers w:val="0"/>
              <w:spacing w:before="4" w:beforeAutospacing="0" w:after="0" w:afterAutospacing="0" w:line="244" w:lineRule="auto"/>
              <w:ind w:left="103" w:right="102"/>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（1）培养勤奋、守纪、吃苦耐劳的工作态</w:t>
            </w:r>
            <w:r>
              <w:rPr>
                <w:rFonts w:hint="eastAsia" w:ascii="宋体" w:hAnsi="宋体" w:eastAsia="宋体" w:cs="宋体"/>
                <w:color w:val="auto"/>
                <w:spacing w:val="-58"/>
                <w:sz w:val="18"/>
                <w:szCs w:val="18"/>
                <w:lang w:eastAsia="zh-CN"/>
              </w:rPr>
              <w:t xml:space="preserve"> </w:t>
            </w:r>
            <w:r>
              <w:rPr>
                <w:rFonts w:hint="eastAsia" w:ascii="宋体" w:hAnsi="宋体" w:eastAsia="宋体" w:cs="宋体"/>
                <w:color w:val="auto"/>
                <w:sz w:val="18"/>
                <w:szCs w:val="18"/>
                <w:lang w:eastAsia="zh-CN"/>
              </w:rPr>
              <w:t xml:space="preserve">度；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（2）有责任感，勤奋好学，良好的沟通能</w:t>
            </w:r>
            <w:r>
              <w:rPr>
                <w:rFonts w:hint="eastAsia" w:ascii="宋体" w:hAnsi="宋体" w:eastAsia="宋体" w:cs="宋体"/>
                <w:color w:val="auto"/>
                <w:spacing w:val="-58"/>
                <w:sz w:val="18"/>
                <w:szCs w:val="18"/>
                <w:lang w:eastAsia="zh-CN"/>
              </w:rPr>
              <w:t xml:space="preserve"> </w:t>
            </w:r>
            <w:r>
              <w:rPr>
                <w:rFonts w:hint="eastAsia" w:ascii="宋体" w:hAnsi="宋体" w:eastAsia="宋体" w:cs="宋体"/>
                <w:color w:val="auto"/>
                <w:sz w:val="18"/>
                <w:szCs w:val="18"/>
                <w:lang w:eastAsia="zh-CN"/>
              </w:rPr>
              <w:t xml:space="preserve">力和协调能力，有团队合作精神；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（3）培养学生良好的职业道德，树立爱岗</w:t>
            </w:r>
            <w:r>
              <w:rPr>
                <w:rFonts w:hint="eastAsia" w:ascii="宋体" w:hAnsi="宋体" w:eastAsia="宋体" w:cs="宋体"/>
                <w:color w:val="auto"/>
                <w:spacing w:val="-58"/>
                <w:sz w:val="18"/>
                <w:szCs w:val="18"/>
                <w:lang w:eastAsia="zh-CN"/>
              </w:rPr>
              <w:t xml:space="preserve"> </w:t>
            </w:r>
            <w:r>
              <w:rPr>
                <w:rFonts w:hint="eastAsia" w:ascii="宋体" w:hAnsi="宋体" w:eastAsia="宋体" w:cs="宋体"/>
                <w:color w:val="auto"/>
                <w:sz w:val="18"/>
                <w:szCs w:val="18"/>
                <w:lang w:eastAsia="zh-CN"/>
              </w:rPr>
              <w:t xml:space="preserve">敬业的精神； </w:t>
            </w:r>
          </w:p>
          <w:p>
            <w:pPr>
              <w:pStyle w:val="21"/>
              <w:keepNext w:val="0"/>
              <w:keepLines w:val="0"/>
              <w:suppressLineNumbers w:val="0"/>
              <w:spacing w:before="1" w:beforeAutospacing="0" w:after="0" w:afterAutospacing="0" w:line="244" w:lineRule="auto"/>
              <w:ind w:left="103" w:right="102"/>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（4）具有踏实肯干的工作作风和主动、耐</w:t>
            </w:r>
            <w:r>
              <w:rPr>
                <w:rFonts w:hint="eastAsia" w:ascii="宋体" w:hAnsi="宋体" w:eastAsia="宋体" w:cs="宋体"/>
                <w:color w:val="auto"/>
                <w:spacing w:val="-58"/>
                <w:sz w:val="18"/>
                <w:szCs w:val="18"/>
                <w:lang w:eastAsia="zh-CN"/>
              </w:rPr>
              <w:t xml:space="preserve"> </w:t>
            </w:r>
            <w:r>
              <w:rPr>
                <w:rFonts w:hint="eastAsia" w:ascii="宋体" w:hAnsi="宋体" w:eastAsia="宋体" w:cs="宋体"/>
                <w:color w:val="auto"/>
                <w:sz w:val="18"/>
                <w:szCs w:val="18"/>
                <w:lang w:eastAsia="zh-CN"/>
              </w:rPr>
              <w:t xml:space="preserve">心的服务意思； </w:t>
            </w:r>
          </w:p>
          <w:p>
            <w:pPr>
              <w:pStyle w:val="8"/>
              <w:keepNext w:val="0"/>
              <w:keepLines w:val="0"/>
              <w:suppressLineNumbers w:val="0"/>
              <w:spacing w:before="0" w:beforeAutospacing="0" w:after="0" w:afterAutospacing="0"/>
              <w:ind w:left="0" w:right="0"/>
              <w:rPr>
                <w:rFonts w:hint="default" w:ascii="宋体" w:hAnsi="宋体" w:eastAsia="宋体" w:cs="宋体"/>
                <w:b/>
                <w:bCs/>
                <w:color w:val="auto"/>
                <w:sz w:val="18"/>
                <w:szCs w:val="18"/>
                <w:lang w:eastAsia="zh-CN"/>
              </w:rPr>
            </w:pPr>
            <w:r>
              <w:rPr>
                <w:rFonts w:hint="eastAsia" w:ascii="宋体" w:hAnsi="宋体" w:eastAsia="宋体" w:cs="宋体"/>
                <w:color w:val="auto"/>
                <w:sz w:val="18"/>
                <w:szCs w:val="18"/>
                <w:lang w:eastAsia="zh-CN"/>
              </w:rPr>
              <w:t xml:space="preserve">（5）培养学生自主、开放的学习能力。 </w:t>
            </w:r>
          </w:p>
          <w:p>
            <w:pPr>
              <w:pStyle w:val="8"/>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p>
          <w:p>
            <w:pPr>
              <w:pStyle w:val="8"/>
              <w:keepNext w:val="0"/>
              <w:keepLines w:val="0"/>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eastAsia="宋体" w:cs="宋体"/>
                <w:b/>
                <w:bCs/>
                <w:color w:val="auto"/>
                <w:sz w:val="18"/>
                <w:szCs w:val="18"/>
                <w:lang w:eastAsia="zh-CN"/>
              </w:rPr>
              <w:t>知识：</w:t>
            </w:r>
            <w:r>
              <w:rPr>
                <w:rFonts w:hint="eastAsia" w:ascii="宋体" w:hAnsi="宋体" w:eastAsia="宋体" w:cs="宋体"/>
                <w:color w:val="auto"/>
                <w:sz w:val="18"/>
                <w:szCs w:val="18"/>
                <w:lang w:eastAsia="zh-CN"/>
              </w:rPr>
              <w:t>学习Android程序语言，</w:t>
            </w:r>
            <w:r>
              <w:rPr>
                <w:rFonts w:hint="eastAsia" w:ascii="宋体" w:hAnsi="宋体" w:eastAsia="宋体" w:cs="宋体"/>
                <w:color w:val="auto"/>
                <w:sz w:val="18"/>
                <w:szCs w:val="18"/>
                <w:shd w:val="clear" w:color="auto" w:fill="FFFFFF"/>
                <w:lang w:eastAsia="zh-CN"/>
              </w:rPr>
              <w:t>Java基础知识、Android系统组件介绍以及开发工具的使用。</w:t>
            </w:r>
          </w:p>
          <w:p>
            <w:pPr>
              <w:pStyle w:val="8"/>
              <w:keepNext w:val="0"/>
              <w:keepLines w:val="0"/>
              <w:suppressLineNumbers w:val="0"/>
              <w:spacing w:before="0" w:beforeAutospacing="0" w:after="0" w:afterAutospacing="0"/>
              <w:ind w:left="0" w:right="0"/>
              <w:rPr>
                <w:rFonts w:hint="default" w:ascii="宋体" w:hAnsi="宋体" w:eastAsia="宋体" w:cs="宋体"/>
                <w:b/>
                <w:bCs/>
                <w:color w:val="auto"/>
                <w:sz w:val="18"/>
                <w:szCs w:val="18"/>
                <w:lang w:eastAsia="zh-CN"/>
              </w:rPr>
            </w:pPr>
            <w:r>
              <w:rPr>
                <w:rFonts w:hint="eastAsia" w:ascii="宋体" w:hAnsi="宋体" w:eastAsia="宋体" w:cs="宋体"/>
                <w:b/>
                <w:bCs/>
                <w:color w:val="auto"/>
                <w:sz w:val="18"/>
                <w:szCs w:val="18"/>
              </w:rPr>
              <w:t>能力</w:t>
            </w:r>
            <w:r>
              <w:rPr>
                <w:rFonts w:hint="eastAsia" w:ascii="宋体" w:hAnsi="宋体" w:eastAsia="宋体" w:cs="宋体"/>
                <w:b/>
                <w:bCs/>
                <w:color w:val="auto"/>
                <w:sz w:val="18"/>
                <w:szCs w:val="18"/>
                <w:lang w:eastAsia="zh-CN"/>
              </w:rPr>
              <w:t>：</w:t>
            </w:r>
            <w:r>
              <w:rPr>
                <w:rFonts w:hint="eastAsia" w:ascii="宋体" w:hAnsi="宋体" w:eastAsia="宋体" w:cs="宋体"/>
                <w:color w:val="auto"/>
                <w:sz w:val="18"/>
                <w:szCs w:val="18"/>
                <w:lang w:eastAsia="zh-CN"/>
              </w:rPr>
              <w:t>培养学生Android 编程能力</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 w:val="18"/>
                <w:szCs w:val="18"/>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Android架构</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Android应用程序的组成</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Java语法在Android中的使用</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图形用户接口</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Intent与Intent Filter</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使用Activity</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使用Service</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使用Broadcast Receiver</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使用Content Provider</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资源文件</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Android本地存储系统</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多线程设计</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系统安全</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shd w:val="clear" w:color="auto" w:fill="FFFFFF"/>
              </w:rPr>
            </w:pPr>
            <w:r>
              <w:rPr>
                <w:rFonts w:hint="eastAsia" w:ascii="宋体" w:hAnsi="宋体" w:eastAsia="宋体" w:cs="宋体"/>
                <w:color w:val="auto"/>
                <w:sz w:val="18"/>
                <w:szCs w:val="18"/>
                <w:shd w:val="clear" w:color="auto" w:fill="FFFFFF"/>
              </w:rPr>
              <w:t>Android Manifest. Xml</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rPr>
            </w:pPr>
            <w:r>
              <w:rPr>
                <w:rFonts w:hint="eastAsia" w:ascii="宋体" w:hAnsi="宋体" w:eastAsia="宋体" w:cs="宋体"/>
                <w:color w:val="auto"/>
                <w:sz w:val="18"/>
                <w:szCs w:val="18"/>
                <w:shd w:val="clear" w:color="auto" w:fill="FFFFFF"/>
              </w:rPr>
              <w:t>多媒体与网络开发基础</w:t>
            </w:r>
          </w:p>
          <w:p>
            <w:pPr>
              <w:pStyle w:val="21"/>
              <w:keepNext w:val="0"/>
              <w:keepLines w:val="0"/>
              <w:numPr>
                <w:ilvl w:val="0"/>
                <w:numId w:val="5"/>
              </w:numPr>
              <w:suppressLineNumbers w:val="0"/>
              <w:spacing w:before="1" w:beforeAutospacing="0" w:after="0" w:afterAutospacing="0" w:line="244" w:lineRule="auto"/>
              <w:ind w:left="0" w:right="102"/>
              <w:rPr>
                <w:rFonts w:hint="default" w:ascii="宋体" w:hAnsi="宋体" w:eastAsia="宋体" w:cs="宋体"/>
                <w:color w:val="auto"/>
                <w:sz w:val="18"/>
                <w:szCs w:val="18"/>
              </w:rPr>
            </w:pPr>
            <w:r>
              <w:rPr>
                <w:rFonts w:hint="eastAsia" w:ascii="宋体" w:hAnsi="宋体" w:eastAsia="宋体" w:cs="宋体"/>
                <w:color w:val="auto"/>
                <w:sz w:val="18"/>
                <w:szCs w:val="18"/>
                <w:shd w:val="clear" w:color="auto" w:fill="FFFFFF"/>
              </w:rPr>
              <w:t>Android常用调试工具的使用</w:t>
            </w: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 xml:space="preserve"> 通过教学使学生掌握Android的基本架构，Android 应用程序的组成，能够进行简单的Android 程序开发，着重培养学生的动手能力，能熟练使用开发工具进行开发工作，能运用调试工具对应用程序进行调试工作。</w:t>
            </w:r>
          </w:p>
        </w:tc>
      </w:tr>
    </w:tbl>
    <w:p>
      <w:pPr>
        <w:pStyle w:val="6"/>
        <w:ind w:left="0"/>
        <w:rPr>
          <w:rFonts w:cs="宋体"/>
          <w:color w:val="auto"/>
          <w:lang w:eastAsia="zh-CN"/>
        </w:rPr>
      </w:pPr>
      <w:r>
        <w:rPr>
          <w:rFonts w:hint="eastAsia" w:ascii="宋体" w:hAnsi="宋体" w:eastAsia="宋体" w:cs="宋体"/>
          <w:color w:val="auto"/>
          <w:sz w:val="24"/>
          <w:szCs w:val="24"/>
          <w:lang w:val="en-US" w:eastAsia="zh-CN"/>
        </w:rPr>
        <w:t>13、</w:t>
      </w:r>
      <w:r>
        <w:rPr>
          <w:rFonts w:hint="eastAsia" w:cs="宋体"/>
          <w:color w:val="auto"/>
          <w:lang w:val="en-US" w:eastAsia="zh-CN"/>
        </w:rPr>
        <w:t>智能电子产品设计</w:t>
      </w:r>
      <w:r>
        <w:rPr>
          <w:color w:val="auto"/>
          <w:lang w:eastAsia="zh-CN"/>
        </w:rPr>
        <w:t xml:space="preserve">          学分：</w:t>
      </w:r>
      <w:r>
        <w:rPr>
          <w:rFonts w:hint="eastAsia"/>
          <w:color w:val="auto"/>
          <w:lang w:val="en-US" w:eastAsia="zh-CN"/>
        </w:rPr>
        <w:t>4</w:t>
      </w:r>
      <w:r>
        <w:rPr>
          <w:rFonts w:cs="宋体"/>
          <w:color w:val="auto"/>
          <w:lang w:eastAsia="zh-CN"/>
        </w:rPr>
        <w:t xml:space="preserve">   </w:t>
      </w:r>
      <w:r>
        <w:rPr>
          <w:color w:val="auto"/>
          <w:lang w:eastAsia="zh-CN"/>
        </w:rPr>
        <w:t>总学时：</w:t>
      </w:r>
      <w:r>
        <w:rPr>
          <w:rFonts w:hint="eastAsia" w:cs="宋体"/>
          <w:color w:val="auto"/>
          <w:lang w:val="en-US" w:eastAsia="zh-CN"/>
        </w:rPr>
        <w:t>64</w:t>
      </w:r>
      <w:r>
        <w:rPr>
          <w:rFonts w:cs="宋体"/>
          <w:color w:val="auto"/>
          <w:spacing w:val="119"/>
          <w:lang w:eastAsia="zh-CN"/>
        </w:rPr>
        <w:t xml:space="preserve"> </w:t>
      </w:r>
      <w:r>
        <w:rPr>
          <w:color w:val="auto"/>
          <w:lang w:eastAsia="zh-CN"/>
        </w:rPr>
        <w:t>实践学时：</w:t>
      </w:r>
      <w:r>
        <w:rPr>
          <w:rFonts w:hint="eastAsia" w:cs="宋体"/>
          <w:color w:val="auto"/>
          <w:lang w:eastAsia="zh-CN"/>
        </w:rPr>
        <w:t>3</w:t>
      </w:r>
      <w:r>
        <w:rPr>
          <w:rFonts w:cs="宋体"/>
          <w:color w:val="auto"/>
          <w:lang w:eastAsia="zh-CN"/>
        </w:rPr>
        <w:t xml:space="preserve">2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6164"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lang w:eastAsia="zh-CN"/>
              </w:rPr>
              <w:t>素质：</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（1）培养学生谦虚、好学的品质；</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（2）培养学生勤于思考、做事认真的良好作风；</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（3）培养学生良好的职业道德；</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lang w:eastAsia="zh-CN"/>
              </w:rPr>
              <w:t>知识：</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（1）掌握</w:t>
            </w:r>
            <w:r>
              <w:rPr>
                <w:rFonts w:hint="eastAsia"/>
                <w:color w:val="auto"/>
                <w:lang w:val="en-US" w:eastAsia="zh-CN"/>
              </w:rPr>
              <w:t>智能电子产品</w:t>
            </w:r>
            <w:r>
              <w:rPr>
                <w:rFonts w:hint="eastAsia"/>
                <w:color w:val="auto"/>
                <w:lang w:eastAsia="zh-CN"/>
              </w:rPr>
              <w:t>基础知识及其主要功能；</w:t>
            </w:r>
          </w:p>
          <w:p>
            <w:pPr>
              <w:pStyle w:val="8"/>
              <w:keepNext w:val="0"/>
              <w:keepLines w:val="0"/>
              <w:suppressLineNumbers w:val="0"/>
              <w:spacing w:before="0" w:beforeAutospacing="0" w:after="0" w:afterAutospacing="0"/>
              <w:ind w:left="0" w:right="0"/>
              <w:jc w:val="both"/>
              <w:rPr>
                <w:rFonts w:hint="eastAsia"/>
                <w:color w:val="auto"/>
                <w:lang w:eastAsia="zh-CN"/>
              </w:rPr>
            </w:pPr>
            <w:r>
              <w:rPr>
                <w:rFonts w:hint="eastAsia"/>
                <w:color w:val="auto"/>
                <w:lang w:eastAsia="zh-CN"/>
              </w:rPr>
              <w:t>（2）掌握</w:t>
            </w:r>
            <w:r>
              <w:rPr>
                <w:rFonts w:hint="eastAsia"/>
                <w:color w:val="auto"/>
                <w:lang w:val="en-US" w:eastAsia="zh-CN"/>
              </w:rPr>
              <w:t>智能电子产品</w:t>
            </w:r>
            <w:r>
              <w:rPr>
                <w:rFonts w:hint="eastAsia"/>
                <w:color w:val="auto"/>
                <w:lang w:eastAsia="zh-CN"/>
              </w:rPr>
              <w:t>的特征、主要功能及其应用领域；</w:t>
            </w:r>
          </w:p>
          <w:p>
            <w:pPr>
              <w:pStyle w:val="8"/>
              <w:keepNext w:val="0"/>
              <w:keepLines w:val="0"/>
              <w:suppressLineNumbers w:val="0"/>
              <w:spacing w:before="0" w:beforeAutospacing="0" w:after="0" w:afterAutospacing="0"/>
              <w:ind w:left="0" w:right="0"/>
              <w:jc w:val="both"/>
              <w:rPr>
                <w:rFonts w:hint="default"/>
                <w:color w:val="auto"/>
                <w:lang w:val="en-US" w:eastAsia="zh-CN"/>
              </w:rPr>
            </w:pPr>
            <w:r>
              <w:rPr>
                <w:rFonts w:hint="eastAsia"/>
                <w:color w:val="auto"/>
                <w:lang w:eastAsia="zh-CN"/>
              </w:rPr>
              <w:t>（</w:t>
            </w:r>
            <w:r>
              <w:rPr>
                <w:rFonts w:hint="eastAsia"/>
                <w:color w:val="auto"/>
                <w:lang w:val="en-US" w:eastAsia="zh-CN"/>
              </w:rPr>
              <w:t>3</w:t>
            </w:r>
            <w:r>
              <w:rPr>
                <w:rFonts w:hint="eastAsia"/>
                <w:color w:val="auto"/>
                <w:lang w:eastAsia="zh-CN"/>
              </w:rPr>
              <w:t>）</w:t>
            </w:r>
            <w:r>
              <w:rPr>
                <w:rFonts w:hint="eastAsia"/>
                <w:color w:val="auto"/>
                <w:lang w:val="en-US" w:eastAsia="zh-CN"/>
              </w:rPr>
              <w:t>培养学生自主设计智能电子产品能力。</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rPr>
              <w:t>能力</w:t>
            </w:r>
            <w:r>
              <w:rPr>
                <w:rFonts w:hint="eastAsia"/>
                <w:b/>
                <w:bCs/>
                <w:color w:val="auto"/>
                <w:lang w:eastAsia="zh-CN"/>
              </w:rPr>
              <w:t>：</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（1）培养学生良好的自我表现、与人沟通的能力；</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（2）培养学生的团队协作精神；</w:t>
            </w:r>
          </w:p>
          <w:p>
            <w:pPr>
              <w:pStyle w:val="8"/>
              <w:keepNext w:val="0"/>
              <w:keepLines w:val="0"/>
              <w:suppressLineNumbers w:val="0"/>
              <w:spacing w:before="0" w:beforeAutospacing="0" w:after="0" w:afterAutospacing="0"/>
              <w:ind w:left="0" w:right="0"/>
              <w:jc w:val="both"/>
              <w:rPr>
                <w:rFonts w:hint="eastAsia" w:eastAsia="宋体"/>
                <w:color w:val="auto"/>
                <w:lang w:eastAsia="zh-CN"/>
              </w:rPr>
            </w:pPr>
            <w:r>
              <w:rPr>
                <w:rFonts w:hint="eastAsia" w:eastAsia="宋体"/>
                <w:color w:val="auto"/>
                <w:lang w:eastAsia="zh-CN"/>
              </w:rPr>
              <w:t>（3）培养学生分析问题、解决问题的能力；</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Cs w:val="18"/>
              </w:rPr>
            </w:pP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1、智能电子产品基础知识</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2、智能电子产品在生活中的运用</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3、单片机最小系统</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4、霹雳灯的设计与制作</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5、自动计数报警器的设计与制作</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6、数控直流电源</w:t>
            </w: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p>
          <w:p>
            <w:pPr>
              <w:pStyle w:val="21"/>
              <w:keepNext w:val="0"/>
              <w:keepLines w:val="0"/>
              <w:suppressLineNumbers w:val="0"/>
              <w:spacing w:before="4" w:beforeAutospacing="0" w:after="0" w:afterAutospacing="0"/>
              <w:ind w:left="0" w:right="0"/>
              <w:jc w:val="both"/>
              <w:rPr>
                <w:rFonts w:hint="eastAsia" w:ascii="宋体" w:hAnsi="宋体" w:eastAsia="宋体" w:cs="宋体"/>
                <w:color w:val="auto"/>
                <w:sz w:val="18"/>
                <w:szCs w:val="18"/>
                <w:lang w:val="en-US"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val="en-US"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本课程要求采用理论教学与项目实践教学相结合的教学模式。理论教学在实训室通过理论、仿真进行授奖，实践教学在实训室进行相关实验的操作。</w:t>
            </w:r>
          </w:p>
        </w:tc>
      </w:tr>
    </w:tbl>
    <w:p>
      <w:pPr>
        <w:spacing w:line="273" w:lineRule="auto"/>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14、</w:t>
      </w:r>
      <w:r>
        <w:rPr>
          <w:rFonts w:hint="eastAsia" w:ascii="宋体" w:hAnsi="宋体" w:eastAsia="宋体" w:cs="宋体"/>
          <w:color w:val="auto"/>
          <w:sz w:val="24"/>
          <w:szCs w:val="24"/>
          <w:lang w:eastAsia="zh-CN"/>
        </w:rPr>
        <w:t>PCB设计与仿真          学分：4   总学时：64</w:t>
      </w:r>
      <w:r>
        <w:rPr>
          <w:rFonts w:hint="eastAsia" w:ascii="宋体" w:hAnsi="宋体" w:eastAsia="宋体" w:cs="宋体"/>
          <w:color w:val="auto"/>
          <w:spacing w:val="119"/>
          <w:sz w:val="24"/>
          <w:szCs w:val="24"/>
          <w:lang w:eastAsia="zh-CN"/>
        </w:rPr>
        <w:t xml:space="preserve"> </w:t>
      </w:r>
      <w:r>
        <w:rPr>
          <w:rFonts w:hint="eastAsia" w:ascii="宋体" w:hAnsi="宋体" w:eastAsia="宋体" w:cs="宋体"/>
          <w:color w:val="auto"/>
          <w:sz w:val="24"/>
          <w:szCs w:val="24"/>
          <w:lang w:eastAsia="zh-CN"/>
        </w:rPr>
        <w:t xml:space="preserve">实践学时：32 </w:t>
      </w:r>
    </w:p>
    <w:tbl>
      <w:tblPr>
        <w:tblStyle w:val="11"/>
        <w:tblW w:w="9633" w:type="dxa"/>
        <w:jc w:val="center"/>
        <w:tblLayout w:type="fixed"/>
        <w:tblCellMar>
          <w:top w:w="0" w:type="dxa"/>
          <w:left w:w="0" w:type="dxa"/>
          <w:bottom w:w="0" w:type="dxa"/>
          <w:right w:w="0" w:type="dxa"/>
        </w:tblCellMar>
      </w:tblPr>
      <w:tblGrid>
        <w:gridCol w:w="3584"/>
        <w:gridCol w:w="3600"/>
        <w:gridCol w:w="2449"/>
      </w:tblGrid>
      <w:tr>
        <w:tblPrEx>
          <w:tblCellMar>
            <w:top w:w="0" w:type="dxa"/>
            <w:left w:w="0" w:type="dxa"/>
            <w:bottom w:w="0" w:type="dxa"/>
            <w:right w:w="0" w:type="dxa"/>
          </w:tblCellMar>
        </w:tblPrEx>
        <w:trPr>
          <w:trHeight w:val="530" w:hRule="exact"/>
          <w:jc w:val="center"/>
        </w:trPr>
        <w:tc>
          <w:tcPr>
            <w:tcW w:w="3584"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3" w:right="0"/>
              <w:jc w:val="center"/>
              <w:rPr>
                <w:rFonts w:hint="default" w:ascii="宋体" w:hAnsi="宋体" w:eastAsia="宋体" w:cs="宋体"/>
                <w:color w:val="auto"/>
                <w:sz w:val="21"/>
                <w:szCs w:val="21"/>
              </w:rPr>
            </w:pPr>
            <w:r>
              <w:rPr>
                <w:rFonts w:hint="default" w:ascii="宋体" w:hAnsi="宋体" w:eastAsia="宋体" w:cs="宋体"/>
                <w:color w:val="auto"/>
                <w:sz w:val="21"/>
                <w:szCs w:val="21"/>
              </w:rPr>
              <w:t xml:space="preserve">课程目标 </w:t>
            </w:r>
          </w:p>
        </w:tc>
        <w:tc>
          <w:tcPr>
            <w:tcW w:w="36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105" w:right="0"/>
              <w:jc w:val="center"/>
              <w:rPr>
                <w:rFonts w:hint="default" w:ascii="宋体" w:hAnsi="宋体" w:eastAsia="宋体" w:cs="宋体"/>
                <w:color w:val="auto"/>
                <w:sz w:val="21"/>
                <w:szCs w:val="21"/>
              </w:rPr>
            </w:pPr>
            <w:r>
              <w:rPr>
                <w:rFonts w:hint="eastAsia" w:ascii="宋体" w:hAnsi="宋体"/>
                <w:color w:val="auto"/>
                <w:szCs w:val="21"/>
              </w:rPr>
              <w:t>主要内容</w:t>
            </w:r>
            <w:r>
              <w:rPr>
                <w:rFonts w:hint="eastAsia" w:ascii="宋体" w:hAnsi="宋体"/>
                <w:color w:val="auto"/>
                <w:szCs w:val="21"/>
                <w:lang w:val="en-US" w:eastAsia="zh-CN"/>
              </w:rPr>
              <w:t>/思政元素</w:t>
            </w:r>
          </w:p>
        </w:tc>
        <w:tc>
          <w:tcPr>
            <w:tcW w:w="24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72" w:beforeAutospacing="0" w:after="0" w:afterAutospacing="0"/>
              <w:ind w:left="799" w:right="0"/>
              <w:rPr>
                <w:rFonts w:hint="default" w:ascii="宋体" w:hAnsi="宋体" w:eastAsia="宋体" w:cs="宋体"/>
                <w:color w:val="auto"/>
                <w:sz w:val="21"/>
                <w:szCs w:val="21"/>
              </w:rPr>
            </w:pPr>
            <w:r>
              <w:rPr>
                <w:rFonts w:hint="default" w:ascii="宋体" w:hAnsi="宋体" w:eastAsia="宋体" w:cs="宋体"/>
                <w:color w:val="auto"/>
                <w:sz w:val="21"/>
                <w:szCs w:val="21"/>
              </w:rPr>
              <w:t xml:space="preserve">教学要求 </w:t>
            </w:r>
          </w:p>
        </w:tc>
      </w:tr>
      <w:tr>
        <w:tblPrEx>
          <w:tblCellMar>
            <w:top w:w="0" w:type="dxa"/>
            <w:left w:w="0" w:type="dxa"/>
            <w:bottom w:w="0" w:type="dxa"/>
            <w:right w:w="0" w:type="dxa"/>
          </w:tblCellMar>
        </w:tblPrEx>
        <w:trPr>
          <w:trHeight w:val="4172" w:hRule="atLeast"/>
          <w:jc w:val="center"/>
        </w:trPr>
        <w:tc>
          <w:tcPr>
            <w:tcW w:w="3584"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lang w:eastAsia="zh-CN"/>
              </w:rPr>
              <w:t>素质：</w:t>
            </w:r>
          </w:p>
          <w:p>
            <w:pPr>
              <w:pStyle w:val="8"/>
              <w:keepNext w:val="0"/>
              <w:keepLines w:val="0"/>
              <w:suppressLineNumbers w:val="0"/>
              <w:spacing w:before="0" w:beforeAutospacing="0" w:after="0" w:afterAutospacing="0"/>
              <w:ind w:left="0" w:right="0"/>
              <w:jc w:val="both"/>
              <w:rPr>
                <w:rFonts w:hint="default"/>
                <w:color w:val="auto"/>
                <w:lang w:eastAsia="zh-CN"/>
              </w:rPr>
            </w:pPr>
            <w:r>
              <w:rPr>
                <w:rFonts w:hint="eastAsia"/>
                <w:color w:val="auto"/>
                <w:lang w:eastAsia="zh-CN"/>
              </w:rPr>
              <w:t>（1）能逐渐认可PCB设计与仿真的应用价值；</w:t>
            </w:r>
          </w:p>
          <w:p>
            <w:pPr>
              <w:pStyle w:val="8"/>
              <w:keepNext w:val="0"/>
              <w:keepLines w:val="0"/>
              <w:suppressLineNumbers w:val="0"/>
              <w:spacing w:before="0" w:beforeAutospacing="0" w:after="0" w:afterAutospacing="0"/>
              <w:ind w:left="0" w:right="0"/>
              <w:jc w:val="both"/>
              <w:rPr>
                <w:rFonts w:hint="default"/>
                <w:color w:val="auto"/>
                <w:lang w:eastAsia="zh-CN"/>
              </w:rPr>
            </w:pPr>
            <w:r>
              <w:rPr>
                <w:rFonts w:hint="eastAsia"/>
                <w:color w:val="auto"/>
                <w:lang w:eastAsia="zh-CN"/>
              </w:rPr>
              <w:t>（2）能对PCB设计与仿真产生浓厚的兴趣；</w:t>
            </w:r>
          </w:p>
          <w:p>
            <w:pPr>
              <w:pStyle w:val="8"/>
              <w:keepNext w:val="0"/>
              <w:keepLines w:val="0"/>
              <w:suppressLineNumbers w:val="0"/>
              <w:spacing w:before="0" w:beforeAutospacing="0" w:after="0" w:afterAutospacing="0"/>
              <w:ind w:left="0" w:right="0"/>
              <w:jc w:val="both"/>
              <w:rPr>
                <w:rFonts w:hint="default"/>
                <w:color w:val="auto"/>
                <w:lang w:eastAsia="zh-CN"/>
              </w:rPr>
            </w:pPr>
            <w:r>
              <w:rPr>
                <w:rFonts w:hint="eastAsia"/>
                <w:color w:val="auto"/>
                <w:lang w:eastAsia="zh-CN"/>
              </w:rPr>
              <w:t>（3）能积极主动地参与PCB设计与仿真的学习。</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lang w:eastAsia="zh-CN"/>
              </w:rPr>
              <w:t>知识：</w:t>
            </w:r>
          </w:p>
          <w:p>
            <w:pPr>
              <w:pStyle w:val="8"/>
              <w:keepNext w:val="0"/>
              <w:keepLines w:val="0"/>
              <w:suppressLineNumbers w:val="0"/>
              <w:spacing w:before="0" w:beforeAutospacing="0" w:after="0" w:afterAutospacing="0"/>
              <w:ind w:left="0" w:right="0"/>
              <w:jc w:val="both"/>
              <w:rPr>
                <w:rFonts w:hint="default"/>
                <w:color w:val="auto"/>
                <w:lang w:eastAsia="zh-CN"/>
              </w:rPr>
            </w:pPr>
            <w:r>
              <w:rPr>
                <w:rFonts w:hint="eastAsia"/>
                <w:color w:val="auto"/>
                <w:lang w:eastAsia="zh-CN"/>
              </w:rPr>
              <w:t>（1）能够复述PCB设计与仿真的基本概念；</w:t>
            </w:r>
          </w:p>
          <w:p>
            <w:pPr>
              <w:pStyle w:val="8"/>
              <w:keepNext w:val="0"/>
              <w:keepLines w:val="0"/>
              <w:suppressLineNumbers w:val="0"/>
              <w:spacing w:before="0" w:beforeAutospacing="0" w:after="0" w:afterAutospacing="0"/>
              <w:ind w:left="0" w:right="0"/>
              <w:jc w:val="both"/>
              <w:rPr>
                <w:rFonts w:hint="default"/>
                <w:color w:val="auto"/>
                <w:lang w:eastAsia="zh-CN"/>
              </w:rPr>
            </w:pPr>
            <w:r>
              <w:rPr>
                <w:rFonts w:hint="eastAsia"/>
                <w:color w:val="auto"/>
                <w:lang w:eastAsia="zh-CN"/>
              </w:rPr>
              <w:t>（2）能够阐述PCB设计与仿真的基本原理。</w:t>
            </w:r>
          </w:p>
          <w:p>
            <w:pPr>
              <w:pStyle w:val="8"/>
              <w:keepNext w:val="0"/>
              <w:keepLines w:val="0"/>
              <w:suppressLineNumbers w:val="0"/>
              <w:spacing w:before="0" w:beforeAutospacing="0" w:after="0" w:afterAutospacing="0"/>
              <w:ind w:left="0" w:right="0"/>
              <w:jc w:val="both"/>
              <w:rPr>
                <w:rFonts w:hint="default"/>
                <w:b/>
                <w:bCs/>
                <w:color w:val="auto"/>
                <w:lang w:eastAsia="zh-CN"/>
              </w:rPr>
            </w:pPr>
            <w:r>
              <w:rPr>
                <w:rFonts w:hint="eastAsia"/>
                <w:b/>
                <w:bCs/>
                <w:color w:val="auto"/>
              </w:rPr>
              <w:t>能力</w:t>
            </w:r>
            <w:r>
              <w:rPr>
                <w:rFonts w:hint="eastAsia"/>
                <w:b/>
                <w:bCs/>
                <w:color w:val="auto"/>
                <w:lang w:eastAsia="zh-CN"/>
              </w:rPr>
              <w:t>：</w:t>
            </w:r>
          </w:p>
          <w:p>
            <w:pPr>
              <w:pStyle w:val="8"/>
              <w:keepNext w:val="0"/>
              <w:keepLines w:val="0"/>
              <w:suppressLineNumbers w:val="0"/>
              <w:spacing w:before="0" w:beforeAutospacing="0" w:after="0" w:afterAutospacing="0"/>
              <w:ind w:left="0" w:right="0"/>
              <w:jc w:val="both"/>
              <w:rPr>
                <w:rFonts w:hint="default"/>
                <w:color w:val="auto"/>
              </w:rPr>
            </w:pPr>
            <w:r>
              <w:rPr>
                <w:rFonts w:hint="eastAsia"/>
                <w:color w:val="auto"/>
              </w:rPr>
              <w:t>（1）能熟练操作</w:t>
            </w:r>
            <w:r>
              <w:rPr>
                <w:rFonts w:hint="eastAsia"/>
                <w:color w:val="auto"/>
                <w:lang w:eastAsia="zh-CN"/>
              </w:rPr>
              <w:t>Altium Designer软件</w:t>
            </w:r>
            <w:r>
              <w:rPr>
                <w:rFonts w:hint="eastAsia"/>
                <w:color w:val="auto"/>
              </w:rPr>
              <w:t>；</w:t>
            </w:r>
          </w:p>
          <w:p>
            <w:pPr>
              <w:pStyle w:val="8"/>
              <w:keepNext w:val="0"/>
              <w:keepLines w:val="0"/>
              <w:suppressLineNumbers w:val="0"/>
              <w:spacing w:before="0" w:beforeAutospacing="0" w:after="0" w:afterAutospacing="0"/>
              <w:ind w:left="0" w:right="0"/>
              <w:jc w:val="both"/>
              <w:rPr>
                <w:rFonts w:hint="default" w:ascii="宋体" w:hAnsi="宋体" w:eastAsia="宋体" w:cs="宋体"/>
                <w:color w:val="auto"/>
                <w:szCs w:val="18"/>
              </w:rPr>
            </w:pPr>
            <w:r>
              <w:rPr>
                <w:rFonts w:hint="eastAsia"/>
                <w:color w:val="auto"/>
              </w:rPr>
              <w:t>（2）能熟练使用</w:t>
            </w:r>
            <w:r>
              <w:rPr>
                <w:rFonts w:hint="eastAsia"/>
                <w:color w:val="auto"/>
                <w:lang w:eastAsia="zh-CN"/>
              </w:rPr>
              <w:t>Altium Designer绘制原理图与PCB图</w:t>
            </w:r>
            <w:r>
              <w:rPr>
                <w:rFonts w:hint="eastAsia"/>
                <w:color w:val="auto"/>
              </w:rPr>
              <w:t>。</w:t>
            </w:r>
          </w:p>
        </w:tc>
        <w:tc>
          <w:tcPr>
            <w:tcW w:w="36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1、Altium Designer的简介与安装、编译环境与软件设置</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2、电路原理图设计-上</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3、PCB电子元器件设计基础知识</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4、PCB设计基础知识</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5、PCB布局与布线设计</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6、PCB库文件的设计</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7、PCB电路优化设计</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8、电路的层次化设计</w:t>
            </w:r>
          </w:p>
          <w:p>
            <w:pPr>
              <w:pStyle w:val="21"/>
              <w:keepNext w:val="0"/>
              <w:keepLines w:val="0"/>
              <w:suppressLineNumbers w:val="0"/>
              <w:spacing w:before="4" w:beforeAutospacing="0" w:after="0" w:afterAutospacing="0"/>
              <w:ind w:left="0" w:right="0"/>
              <w:jc w:val="both"/>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9、印制电路板制作技术</w:t>
            </w:r>
          </w:p>
          <w:p>
            <w:pPr>
              <w:pStyle w:val="21"/>
              <w:keepNext w:val="0"/>
              <w:keepLines w:val="0"/>
              <w:suppressLineNumbers w:val="0"/>
              <w:spacing w:before="4" w:beforeAutospacing="0" w:after="0" w:afterAutospacing="0"/>
              <w:ind w:left="0" w:right="0"/>
              <w:jc w:val="both"/>
              <w:rPr>
                <w:rFonts w:hint="default" w:ascii="宋体"/>
                <w:color w:val="auto"/>
                <w:sz w:val="18"/>
                <w:szCs w:val="18"/>
                <w:lang w:eastAsia="zh-CN"/>
              </w:rPr>
            </w:pPr>
            <w:r>
              <w:rPr>
                <w:rFonts w:hint="eastAsia" w:ascii="宋体" w:hAnsi="宋体" w:eastAsia="宋体" w:cs="宋体"/>
                <w:color w:val="auto"/>
                <w:sz w:val="18"/>
                <w:szCs w:val="18"/>
                <w:lang w:eastAsia="zh-CN"/>
              </w:rPr>
              <w:t>10、PCB设计综合案例</w:t>
            </w:r>
            <w:r>
              <w:rPr>
                <w:rFonts w:hint="default" w:ascii="宋体"/>
                <w:color w:val="auto"/>
                <w:sz w:val="18"/>
                <w:szCs w:val="18"/>
                <w:lang w:eastAsia="zh-CN"/>
              </w:rPr>
              <w:t xml:space="preserve"> </w:t>
            </w:r>
          </w:p>
          <w:p>
            <w:pPr>
              <w:pStyle w:val="21"/>
              <w:keepNext w:val="0"/>
              <w:keepLines w:val="0"/>
              <w:suppressLineNumbers w:val="0"/>
              <w:spacing w:before="4" w:beforeAutospacing="0" w:after="0" w:afterAutospacing="0"/>
              <w:ind w:left="0" w:right="0"/>
              <w:jc w:val="both"/>
              <w:rPr>
                <w:rFonts w:hint="default" w:ascii="宋体"/>
                <w:color w:val="auto"/>
                <w:sz w:val="18"/>
                <w:szCs w:val="18"/>
                <w:lang w:eastAsia="zh-CN"/>
              </w:rPr>
            </w:pPr>
          </w:p>
          <w:p>
            <w:pPr>
              <w:keepNext w:val="0"/>
              <w:keepLines w:val="0"/>
              <w:suppressLineNumbers w:val="0"/>
              <w:spacing w:before="0" w:beforeAutospacing="0" w:after="0" w:afterAutospacing="0" w:line="240" w:lineRule="exact"/>
              <w:ind w:left="0" w:right="0"/>
              <w:rPr>
                <w:rFonts w:hint="eastAsia" w:ascii="宋体" w:hAnsi="宋体"/>
                <w:color w:val="auto"/>
                <w:sz w:val="18"/>
                <w:szCs w:val="18"/>
                <w:lang w:val="en-US" w:eastAsia="zh-CN"/>
              </w:rPr>
            </w:pPr>
            <w:r>
              <w:rPr>
                <w:rFonts w:hint="eastAsia" w:ascii="宋体" w:hAnsi="宋体"/>
                <w:color w:val="auto"/>
                <w:sz w:val="18"/>
                <w:szCs w:val="18"/>
                <w:lang w:val="en-US" w:eastAsia="zh-CN"/>
              </w:rPr>
              <w:t>思政元素</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1.结合实际情况加强学生思政教育</w:t>
            </w:r>
          </w:p>
          <w:p>
            <w:pPr>
              <w:keepNext w:val="0"/>
              <w:keepLines w:val="0"/>
              <w:suppressLineNumbers w:val="0"/>
              <w:spacing w:before="0" w:beforeAutospacing="0" w:after="0" w:afterAutospacing="0" w:line="240" w:lineRule="exact"/>
              <w:ind w:left="0" w:right="0"/>
              <w:rPr>
                <w:rFonts w:hint="default" w:ascii="宋体" w:hAnsi="宋体"/>
                <w:color w:val="auto"/>
                <w:sz w:val="18"/>
                <w:szCs w:val="18"/>
                <w:lang w:val="en-US" w:eastAsia="zh-CN"/>
              </w:rPr>
            </w:pPr>
            <w:r>
              <w:rPr>
                <w:rFonts w:hint="eastAsia" w:ascii="宋体" w:hAnsi="宋体"/>
                <w:color w:val="auto"/>
                <w:sz w:val="18"/>
                <w:szCs w:val="18"/>
                <w:lang w:val="en-US" w:eastAsia="zh-CN"/>
              </w:rPr>
              <w:t>2.与时俱进增加思政教学内容</w:t>
            </w:r>
          </w:p>
          <w:p>
            <w:pPr>
              <w:pStyle w:val="21"/>
              <w:keepNext w:val="0"/>
              <w:keepLines w:val="0"/>
              <w:suppressLineNumbers w:val="0"/>
              <w:spacing w:before="4" w:beforeAutospacing="0" w:after="0" w:afterAutospacing="0"/>
              <w:ind w:left="0" w:right="0"/>
              <w:jc w:val="both"/>
              <w:rPr>
                <w:rFonts w:hint="default" w:ascii="宋体"/>
                <w:color w:val="auto"/>
                <w:sz w:val="18"/>
                <w:szCs w:val="18"/>
                <w:lang w:eastAsia="zh-CN"/>
              </w:rPr>
            </w:pPr>
          </w:p>
        </w:tc>
        <w:tc>
          <w:tcPr>
            <w:tcW w:w="2449" w:type="dxa"/>
            <w:tcBorders>
              <w:top w:val="single" w:color="000000" w:sz="4" w:space="0"/>
              <w:left w:val="single" w:color="000000" w:sz="4" w:space="0"/>
              <w:bottom w:val="single" w:color="000000" w:sz="4" w:space="0"/>
              <w:right w:val="single" w:color="000000" w:sz="4" w:space="0"/>
            </w:tcBorders>
            <w:noWrap w:val="0"/>
            <w:vAlign w:val="center"/>
          </w:tcPr>
          <w:p>
            <w:pPr>
              <w:pStyle w:val="8"/>
              <w:keepNext w:val="0"/>
              <w:keepLines w:val="0"/>
              <w:suppressLineNumbers w:val="0"/>
              <w:spacing w:before="0" w:beforeAutospacing="0" w:after="0" w:afterAutospacing="0"/>
              <w:ind w:left="0" w:right="0"/>
              <w:jc w:val="both"/>
              <w:rPr>
                <w:rFonts w:hint="default"/>
                <w:color w:val="auto"/>
                <w:lang w:eastAsia="zh-CN"/>
              </w:rPr>
            </w:pPr>
            <w:r>
              <w:rPr>
                <w:rFonts w:hint="eastAsia"/>
                <w:color w:val="auto"/>
                <w:lang w:eastAsia="zh-CN"/>
              </w:rPr>
              <w:t>学生通过听课、参与课堂互动、上机实践，逐渐认可PCB设计与仿真</w:t>
            </w:r>
            <w:r>
              <w:rPr>
                <w:rFonts w:hint="default"/>
                <w:color w:val="auto"/>
                <w:lang w:eastAsia="zh-CN"/>
              </w:rPr>
              <w:t>的应用</w:t>
            </w:r>
            <w:r>
              <w:rPr>
                <w:rFonts w:hint="eastAsia"/>
                <w:color w:val="auto"/>
                <w:lang w:eastAsia="zh-CN"/>
              </w:rPr>
              <w:t>价值，并对PCB设计与仿真产生浓厚的兴趣，形成积极主动地参与PCB设计与仿真学习的态度，从而主动地参与到PCB设计与仿真</w:t>
            </w:r>
            <w:r>
              <w:rPr>
                <w:rFonts w:hint="default"/>
                <w:color w:val="auto"/>
                <w:lang w:eastAsia="zh-CN"/>
              </w:rPr>
              <w:t>的</w:t>
            </w:r>
            <w:r>
              <w:rPr>
                <w:rFonts w:hint="eastAsia"/>
                <w:color w:val="auto"/>
                <w:lang w:eastAsia="zh-CN"/>
              </w:rPr>
              <w:t>学习中来</w:t>
            </w:r>
            <w:r>
              <w:rPr>
                <w:rFonts w:hint="default"/>
                <w:color w:val="auto"/>
                <w:lang w:eastAsia="zh-CN"/>
              </w:rPr>
              <w:t>了解</w:t>
            </w:r>
            <w:r>
              <w:rPr>
                <w:rFonts w:hint="eastAsia"/>
                <w:color w:val="auto"/>
                <w:lang w:eastAsia="zh-CN"/>
              </w:rPr>
              <w:t>PCB设计与仿真</w:t>
            </w:r>
            <w:r>
              <w:rPr>
                <w:rFonts w:hint="default"/>
                <w:color w:val="auto"/>
                <w:lang w:eastAsia="zh-CN"/>
              </w:rPr>
              <w:t>的基本概念、原理；掌握</w:t>
            </w:r>
            <w:r>
              <w:rPr>
                <w:rFonts w:hint="eastAsia"/>
                <w:color w:val="auto"/>
                <w:lang w:eastAsia="zh-CN"/>
              </w:rPr>
              <w:t>PCB设计与仿真的</w:t>
            </w:r>
            <w:r>
              <w:rPr>
                <w:rFonts w:hint="default"/>
                <w:color w:val="auto"/>
                <w:lang w:eastAsia="zh-CN"/>
              </w:rPr>
              <w:t>基本应用</w:t>
            </w:r>
            <w:r>
              <w:rPr>
                <w:rFonts w:hint="eastAsia"/>
                <w:color w:val="auto"/>
                <w:lang w:eastAsia="zh-CN"/>
              </w:rPr>
              <w:t>技术。</w:t>
            </w:r>
          </w:p>
          <w:p>
            <w:pPr>
              <w:pStyle w:val="21"/>
              <w:keepNext w:val="0"/>
              <w:keepLines w:val="0"/>
              <w:suppressLineNumbers w:val="0"/>
              <w:spacing w:before="156" w:beforeAutospacing="0" w:after="0" w:afterAutospacing="0" w:line="244" w:lineRule="auto"/>
              <w:ind w:left="103" w:right="101"/>
              <w:jc w:val="both"/>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 </w:t>
            </w:r>
          </w:p>
        </w:tc>
      </w:tr>
    </w:tbl>
    <w:p>
      <w:pPr>
        <w:spacing w:line="273" w:lineRule="auto"/>
        <w:rPr>
          <w:rFonts w:ascii="宋体" w:hAnsi="宋体" w:eastAsia="宋体" w:cs="宋体"/>
          <w:color w:val="auto"/>
          <w:sz w:val="18"/>
          <w:szCs w:val="18"/>
          <w:lang w:eastAsia="zh-CN"/>
        </w:rPr>
      </w:pPr>
    </w:p>
    <w:p>
      <w:pPr>
        <w:spacing w:before="6"/>
        <w:rPr>
          <w:rFonts w:ascii="宋体" w:hAnsi="宋体" w:eastAsia="宋体" w:cs="宋体"/>
          <w:color w:val="auto"/>
          <w:sz w:val="20"/>
          <w:szCs w:val="20"/>
          <w:lang w:eastAsia="zh-CN"/>
        </w:rPr>
      </w:pPr>
    </w:p>
    <w:p>
      <w:pPr>
        <w:pStyle w:val="4"/>
        <w:spacing w:before="26"/>
        <w:rPr>
          <w:rFonts w:cs="宋体"/>
          <w:b w:val="0"/>
          <w:bCs w:val="0"/>
          <w:color w:val="auto"/>
          <w:lang w:eastAsia="zh-CN"/>
        </w:rPr>
      </w:pPr>
      <w:r>
        <w:rPr>
          <w:color w:val="auto"/>
          <w:lang w:eastAsia="zh-CN"/>
        </w:rPr>
        <w:t>七、教学计划进程和学历与时间分配</w:t>
      </w:r>
      <w:r>
        <w:rPr>
          <w:rFonts w:cs="宋体"/>
          <w:color w:val="auto"/>
          <w:w w:val="99"/>
          <w:lang w:eastAsia="zh-CN"/>
        </w:rPr>
        <w:t xml:space="preserve"> </w:t>
      </w:r>
    </w:p>
    <w:p>
      <w:pPr>
        <w:spacing w:before="7"/>
        <w:rPr>
          <w:rFonts w:ascii="宋体" w:hAnsi="宋体" w:eastAsia="宋体" w:cs="宋体"/>
          <w:b/>
          <w:bCs/>
          <w:color w:val="auto"/>
          <w:sz w:val="27"/>
          <w:szCs w:val="27"/>
          <w:lang w:eastAsia="zh-CN"/>
        </w:rPr>
      </w:pPr>
    </w:p>
    <w:p>
      <w:pPr>
        <w:pStyle w:val="6"/>
        <w:spacing w:before="0"/>
        <w:ind w:left="473"/>
        <w:rPr>
          <w:rFonts w:cs="宋体"/>
          <w:color w:val="auto"/>
          <w:lang w:eastAsia="zh-CN"/>
        </w:rPr>
      </w:pPr>
      <w:r>
        <w:rPr>
          <w:rFonts w:cs="宋体"/>
          <w:color w:val="auto"/>
          <w:lang w:eastAsia="zh-CN"/>
        </w:rPr>
        <w:t>1</w:t>
      </w:r>
      <w:r>
        <w:rPr>
          <w:color w:val="auto"/>
          <w:lang w:eastAsia="zh-CN"/>
        </w:rPr>
        <w:t>、教学计划学历与时间分配表（单位：周）</w:t>
      </w:r>
      <w:r>
        <w:rPr>
          <w:rFonts w:cs="宋体"/>
          <w:color w:val="auto"/>
          <w:lang w:eastAsia="zh-CN"/>
        </w:rPr>
        <w:t xml:space="preserve"> </w:t>
      </w:r>
    </w:p>
    <w:p>
      <w:pPr>
        <w:pStyle w:val="6"/>
        <w:spacing w:before="206"/>
        <w:ind w:left="2261"/>
        <w:rPr>
          <w:rFonts w:cs="宋体"/>
          <w:color w:val="auto"/>
          <w:lang w:eastAsia="zh-CN"/>
        </w:rPr>
      </w:pPr>
      <w:r>
        <w:rPr>
          <w:rFonts w:cs="宋体"/>
          <w:color w:val="auto"/>
          <w:lang w:eastAsia="zh-CN"/>
        </w:rPr>
        <w:t>20</w:t>
      </w:r>
      <w:r>
        <w:rPr>
          <w:rFonts w:hint="eastAsia" w:cs="宋体"/>
          <w:color w:val="auto"/>
          <w:lang w:eastAsia="zh-CN"/>
        </w:rPr>
        <w:t>21</w:t>
      </w:r>
      <w:r>
        <w:rPr>
          <w:rFonts w:cs="宋体"/>
          <w:color w:val="auto"/>
          <w:spacing w:val="-59"/>
          <w:lang w:eastAsia="zh-CN"/>
        </w:rPr>
        <w:t xml:space="preserve"> </w:t>
      </w:r>
      <w:r>
        <w:rPr>
          <w:color w:val="auto"/>
          <w:lang w:eastAsia="zh-CN"/>
        </w:rPr>
        <w:t>级智能产品开发</w:t>
      </w:r>
      <w:r>
        <w:rPr>
          <w:rFonts w:hint="eastAsia"/>
          <w:color w:val="auto"/>
          <w:lang w:eastAsia="zh-CN"/>
        </w:rPr>
        <w:t>与应用</w:t>
      </w:r>
      <w:r>
        <w:rPr>
          <w:color w:val="auto"/>
          <w:lang w:eastAsia="zh-CN"/>
        </w:rPr>
        <w:t>专业教学计划学历与时间分配表</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21"/>
        <w:gridCol w:w="721"/>
        <w:gridCol w:w="721"/>
        <w:gridCol w:w="722"/>
        <w:gridCol w:w="722"/>
        <w:gridCol w:w="722"/>
        <w:gridCol w:w="722"/>
        <w:gridCol w:w="805"/>
        <w:gridCol w:w="639"/>
        <w:gridCol w:w="722"/>
        <w:gridCol w:w="722"/>
        <w:gridCol w:w="7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34" w:hRule="atLeast"/>
          <w:jc w:val="center"/>
        </w:trPr>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学年</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学期</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周数</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课堂</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教学</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考试</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入学</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军事</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训练</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社会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实践</w:t>
            </w:r>
          </w:p>
        </w:tc>
        <w:tc>
          <w:tcPr>
            <w:tcW w:w="639"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实训</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实习</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跟岗</w:t>
            </w:r>
          </w:p>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18"/>
                <w:szCs w:val="18"/>
              </w:rPr>
            </w:pPr>
            <w:r>
              <w:rPr>
                <w:rFonts w:hint="eastAsia" w:ascii="宋体" w:hAnsi="宋体" w:cs="宋体"/>
                <w:color w:val="auto"/>
                <w:kern w:val="0"/>
                <w:sz w:val="18"/>
                <w:szCs w:val="18"/>
              </w:rPr>
              <w:t>顶岗</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毕业</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教育</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机动</w:t>
            </w:r>
          </w:p>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一</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二</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3</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16</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restart"/>
            <w:noWrap w:val="0"/>
            <w:vAlign w:val="center"/>
          </w:tcPr>
          <w:p>
            <w:pPr>
              <w:keepNext w:val="0"/>
              <w:keepLines w:val="0"/>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三</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5</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721" w:type="dxa"/>
            <w:vMerge w:val="continue"/>
            <w:noWrap w:val="0"/>
            <w:vAlign w:val="center"/>
          </w:tcPr>
          <w:p>
            <w:pPr>
              <w:keepNext w:val="0"/>
              <w:keepLines w:val="0"/>
              <w:widowControl/>
              <w:suppressLineNumbers w:val="0"/>
              <w:spacing w:before="0" w:beforeAutospacing="0" w:after="0" w:afterAutospacing="0"/>
              <w:ind w:left="0" w:right="0" w:firstLine="360" w:firstLineChars="200"/>
              <w:jc w:val="center"/>
              <w:rPr>
                <w:rFonts w:hint="default" w:ascii="宋体" w:hAnsi="宋体"/>
                <w:color w:val="auto"/>
                <w:kern w:val="0"/>
                <w:sz w:val="18"/>
                <w:szCs w:val="18"/>
              </w:rPr>
            </w:pP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6</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639" w:type="dxa"/>
            <w:noWrap w:val="0"/>
            <w:vAlign w:val="top"/>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69" w:hRule="atLeast"/>
          <w:jc w:val="center"/>
        </w:trPr>
        <w:tc>
          <w:tcPr>
            <w:tcW w:w="1442" w:type="dxa"/>
            <w:gridSpan w:val="2"/>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合计</w:t>
            </w:r>
          </w:p>
        </w:tc>
        <w:tc>
          <w:tcPr>
            <w:tcW w:w="721"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rPr>
              <w:t>1</w:t>
            </w:r>
            <w:r>
              <w:rPr>
                <w:rFonts w:hint="eastAsia" w:ascii="宋体" w:hAnsi="宋体"/>
                <w:color w:val="auto"/>
                <w:kern w:val="0"/>
                <w:sz w:val="18"/>
                <w:szCs w:val="18"/>
                <w:lang w:val="en-US" w:eastAsia="zh-CN"/>
              </w:rPr>
              <w:t>20</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6</w:t>
            </w:r>
            <w:r>
              <w:rPr>
                <w:rFonts w:hint="eastAsia" w:ascii="宋体" w:hAnsi="宋体"/>
                <w:color w:val="auto"/>
                <w:kern w:val="0"/>
                <w:sz w:val="18"/>
                <w:szCs w:val="18"/>
                <w:lang w:val="en-US" w:eastAsia="zh-CN"/>
              </w:rPr>
              <w:t>2</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4</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0.5</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eastAsia" w:ascii="宋体" w:hAnsi="宋体"/>
                <w:color w:val="auto"/>
                <w:kern w:val="0"/>
                <w:sz w:val="18"/>
                <w:szCs w:val="18"/>
              </w:rPr>
              <w:t>2</w:t>
            </w:r>
          </w:p>
        </w:tc>
        <w:tc>
          <w:tcPr>
            <w:tcW w:w="805"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2</w:t>
            </w:r>
          </w:p>
        </w:tc>
        <w:tc>
          <w:tcPr>
            <w:tcW w:w="639" w:type="dxa"/>
            <w:noWrap w:val="0"/>
            <w:vAlign w:val="top"/>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olor w:val="auto"/>
                <w:kern w:val="0"/>
                <w:sz w:val="18"/>
                <w:szCs w:val="18"/>
                <w:lang w:eastAsia="zh-CN"/>
              </w:rPr>
            </w:pPr>
            <w:r>
              <w:rPr>
                <w:rFonts w:hint="eastAsia" w:ascii="宋体" w:hAnsi="宋体"/>
                <w:color w:val="auto"/>
                <w:kern w:val="0"/>
                <w:sz w:val="18"/>
                <w:szCs w:val="18"/>
              </w:rPr>
              <w:t>2</w:t>
            </w:r>
            <w:r>
              <w:rPr>
                <w:rFonts w:hint="eastAsia" w:ascii="宋体" w:hAnsi="宋体"/>
                <w:color w:val="auto"/>
                <w:kern w:val="0"/>
                <w:sz w:val="18"/>
                <w:szCs w:val="18"/>
                <w:lang w:val="en-US" w:eastAsia="zh-CN"/>
              </w:rPr>
              <w:t>8</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kern w:val="0"/>
                <w:sz w:val="18"/>
                <w:szCs w:val="18"/>
              </w:rPr>
            </w:pPr>
            <w:r>
              <w:rPr>
                <w:rFonts w:hint="default" w:ascii="宋体" w:hAnsi="宋体"/>
                <w:color w:val="auto"/>
                <w:kern w:val="0"/>
                <w:sz w:val="18"/>
                <w:szCs w:val="18"/>
              </w:rPr>
              <w:t>1</w:t>
            </w:r>
          </w:p>
        </w:tc>
        <w:tc>
          <w:tcPr>
            <w:tcW w:w="722" w:type="dxa"/>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olor w:val="auto"/>
                <w:kern w:val="0"/>
                <w:sz w:val="18"/>
                <w:szCs w:val="18"/>
                <w:lang w:val="en-US" w:eastAsia="zh-CN"/>
              </w:rPr>
            </w:pPr>
            <w:r>
              <w:rPr>
                <w:rFonts w:hint="eastAsia" w:ascii="宋体" w:hAnsi="宋体"/>
                <w:color w:val="auto"/>
                <w:kern w:val="0"/>
                <w:sz w:val="18"/>
                <w:szCs w:val="18"/>
                <w:lang w:val="en-US" w:eastAsia="zh-CN"/>
              </w:rPr>
              <w:t>12.5</w:t>
            </w:r>
          </w:p>
        </w:tc>
      </w:tr>
    </w:tbl>
    <w:p>
      <w:pPr>
        <w:spacing w:before="7"/>
        <w:rPr>
          <w:rFonts w:ascii="宋体" w:hAnsi="宋体" w:eastAsia="宋体" w:cs="宋体"/>
          <w:color w:val="auto"/>
          <w:sz w:val="8"/>
          <w:szCs w:val="8"/>
        </w:rPr>
      </w:pPr>
    </w:p>
    <w:p>
      <w:pPr>
        <w:pStyle w:val="6"/>
        <w:ind w:left="359"/>
        <w:jc w:val="center"/>
        <w:rPr>
          <w:rFonts w:cs="宋体"/>
          <w:color w:val="auto"/>
        </w:rPr>
      </w:pPr>
      <w:r>
        <w:rPr>
          <w:color w:val="auto"/>
        </w:rPr>
        <w:t xml:space="preserve"> </w:t>
      </w:r>
    </w:p>
    <w:p>
      <w:pPr>
        <w:jc w:val="center"/>
        <w:rPr>
          <w:rFonts w:ascii="宋体" w:hAnsi="宋体" w:eastAsia="宋体" w:cs="宋体"/>
          <w:color w:val="auto"/>
        </w:rPr>
        <w:sectPr>
          <w:footerReference r:id="rId7" w:type="default"/>
          <w:pgSz w:w="11910" w:h="16840"/>
          <w:pgMar w:top="1340" w:right="900" w:bottom="1380" w:left="1140" w:header="0" w:footer="1188" w:gutter="0"/>
          <w:pgBorders>
            <w:top w:val="none" w:sz="0" w:space="0"/>
            <w:left w:val="none" w:sz="0" w:space="0"/>
            <w:bottom w:val="none" w:sz="0" w:space="0"/>
            <w:right w:val="none" w:sz="0" w:space="0"/>
          </w:pgBorders>
          <w:cols w:space="720" w:num="1"/>
        </w:sectPr>
      </w:pPr>
    </w:p>
    <w:p>
      <w:pPr>
        <w:pStyle w:val="6"/>
        <w:spacing w:before="0" w:line="313" w:lineRule="exact"/>
        <w:ind w:left="633"/>
        <w:rPr>
          <w:rFonts w:cs="宋体"/>
          <w:color w:val="auto"/>
          <w:lang w:eastAsia="zh-CN"/>
        </w:rPr>
      </w:pPr>
      <w:r>
        <w:rPr>
          <w:color w:val="auto"/>
          <w:lang w:eastAsia="zh-CN"/>
        </w:rPr>
        <mc:AlternateContent>
          <mc:Choice Requires="wps">
            <w:drawing>
              <wp:anchor distT="0" distB="0" distL="114300" distR="114300" simplePos="0" relativeHeight="251663360" behindDoc="1" locked="0" layoutInCell="1" allowOverlap="1">
                <wp:simplePos x="0" y="0"/>
                <wp:positionH relativeFrom="page">
                  <wp:posOffset>824865</wp:posOffset>
                </wp:positionH>
                <wp:positionV relativeFrom="page">
                  <wp:posOffset>7799705</wp:posOffset>
                </wp:positionV>
                <wp:extent cx="139700" cy="82550"/>
                <wp:effectExtent l="0" t="0" r="0" b="0"/>
                <wp:wrapNone/>
                <wp:docPr id="5055" name="文本框 5055"/>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614.15pt;height:6.5pt;width:11pt;mso-position-horizontal-relative:page;mso-position-vertical-relative:page;z-index:-251653120;mso-width-relative:page;mso-height-relative:page;" filled="f" stroked="f" coordsize="21600,21600" o:gfxdata="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DdKVMW2wAAAA0BAAAPAAAAAAAAAAEAIAAAACIAAABkcnMv&#10;ZG93bnJldi54bWxQSwECFAAUAAAACACHTuJAHRsgK8cBAACQAwAADgAAAAAAAAABACAAAAAq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cs="宋体"/>
          <w:color w:val="auto"/>
          <w:lang w:eastAsia="zh-CN"/>
        </w:rPr>
        <w:t>2</w:t>
      </w:r>
      <w:r>
        <w:rPr>
          <w:color w:val="auto"/>
          <w:lang w:eastAsia="zh-CN"/>
        </w:rPr>
        <w:t>、课程教学计划进程表</w:t>
      </w:r>
      <w:r>
        <w:rPr>
          <w:rFonts w:cs="宋体"/>
          <w:color w:val="auto"/>
          <w:lang w:eastAsia="zh-CN"/>
        </w:rPr>
        <w:t xml:space="preserve"> </w:t>
      </w:r>
    </w:p>
    <w:p>
      <w:pPr>
        <w:pStyle w:val="6"/>
        <w:spacing w:before="204"/>
        <w:ind w:left="2661"/>
        <w:rPr>
          <w:rFonts w:cs="宋体"/>
          <w:color w:val="auto"/>
          <w:lang w:eastAsia="zh-CN"/>
        </w:rPr>
      </w:pPr>
      <w:r>
        <w:rPr>
          <w:color w:val="auto"/>
          <w:lang w:eastAsia="zh-CN"/>
        </w:rPr>
        <mc:AlternateContent>
          <mc:Choice Requires="wpg">
            <w:drawing>
              <wp:anchor distT="0" distB="0" distL="114300" distR="114300" simplePos="0" relativeHeight="251664384" behindDoc="1" locked="0" layoutInCell="1" allowOverlap="1">
                <wp:simplePos x="0" y="0"/>
                <wp:positionH relativeFrom="page">
                  <wp:posOffset>1226820</wp:posOffset>
                </wp:positionH>
                <wp:positionV relativeFrom="paragraph">
                  <wp:posOffset>823595</wp:posOffset>
                </wp:positionV>
                <wp:extent cx="1736090" cy="238125"/>
                <wp:effectExtent l="0" t="0" r="16510" b="9525"/>
                <wp:wrapNone/>
                <wp:docPr id="5056" name="组合 5056"/>
                <wp:cNvGraphicFramePr/>
                <a:graphic xmlns:a="http://schemas.openxmlformats.org/drawingml/2006/main">
                  <a:graphicData uri="http://schemas.microsoft.com/office/word/2010/wordprocessingGroup">
                    <wpg:wgp>
                      <wpg:cNvGrpSpPr/>
                      <wpg:grpSpPr>
                        <a:xfrm>
                          <a:off x="0" y="0"/>
                          <a:ext cx="1736090" cy="238125"/>
                          <a:chOff x="1932" y="1298"/>
                          <a:chExt cx="2734" cy="375"/>
                        </a:xfrm>
                        <a:effectLst/>
                      </wpg:grpSpPr>
                      <wps:wsp>
                        <wps:cNvPr id="5057" name="任意多边形 3081"/>
                        <wps:cNvSpPr/>
                        <wps:spPr>
                          <a:xfrm>
                            <a:off x="1932" y="1298"/>
                            <a:ext cx="2734" cy="375"/>
                          </a:xfrm>
                          <a:custGeom>
                            <a:avLst/>
                            <a:gdLst/>
                            <a:ahLst/>
                            <a:cxnLst/>
                            <a:rect l="0" t="0" r="0" b="0"/>
                            <a:pathLst>
                              <a:path w="2734" h="375">
                                <a:moveTo>
                                  <a:pt x="0" y="374"/>
                                </a:moveTo>
                                <a:lnTo>
                                  <a:pt x="2734" y="374"/>
                                </a:lnTo>
                                <a:lnTo>
                                  <a:pt x="2734" y="0"/>
                                </a:lnTo>
                                <a:lnTo>
                                  <a:pt x="0" y="0"/>
                                </a:lnTo>
                                <a:lnTo>
                                  <a:pt x="0" y="374"/>
                                </a:lnTo>
                                <a:close/>
                              </a:path>
                            </a:pathLst>
                          </a:custGeom>
                          <a:solidFill>
                            <a:srgbClr val="FFFFFF"/>
                          </a:solidFill>
                          <a:ln>
                            <a:noFill/>
                          </a:ln>
                          <a:effectLst/>
                        </wps:spPr>
                        <wps:bodyPr upright="1"/>
                      </wps:wsp>
                    </wpg:wgp>
                  </a:graphicData>
                </a:graphic>
              </wp:anchor>
            </w:drawing>
          </mc:Choice>
          <mc:Fallback>
            <w:pict>
              <v:group id="_x0000_s1026" o:spid="_x0000_s1026" o:spt="203" style="position:absolute;left:0pt;margin-left:96.6pt;margin-top:64.85pt;height:18.75pt;width:136.7pt;mso-position-horizontal-relative:page;z-index:-251652096;mso-width-relative:page;mso-height-relative:page;" coordorigin="1932,1298" coordsize="2734,375" o:gfxdata="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">
                <o:lock v:ext="edit" aspectratio="f"/>
                <v:shape id="任意多边形 3081" o:spid="_x0000_s1026" o:spt="100" style="position:absolute;left:1932;top:1298;height:375;width:2734;" fillcolor="#FFFFFF" filled="t" stroked="f" coordsize="2734,375" o:gfxdata="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DG38vQAA&#10;AN0AAAAPAAAAAAAAAAEAIAAAACIAAABkcnMvZG93bnJldi54bWxQSwECFAAUAAAACACHTuJAMy8F&#10;njsAAAA5AAAAEAAAAAAAAAABACAAAAAMAQAAZHJzL3NoYXBleG1sLnhtbFBLBQYAAAAABgAGAFsB&#10;AAC2AwAAAAA=&#10;" path="m0,374l2734,374,2734,0,0,0,0,374xe">
                  <v:fill on="t" focussize="0,0"/>
                  <v:stroke on="f"/>
                  <v:imagedata o:title=""/>
                  <o:lock v:ext="edit" aspectratio="f"/>
                </v:shape>
              </v:group>
            </w:pict>
          </mc:Fallback>
        </mc:AlternateContent>
      </w:r>
      <w:r>
        <w:rPr>
          <w:color w:val="auto"/>
          <w:lang w:eastAsia="zh-CN"/>
        </w:rPr>
        <mc:AlternateContent>
          <mc:Choice Requires="wps">
            <w:drawing>
              <wp:anchor distT="0" distB="0" distL="114300" distR="114300" simplePos="0" relativeHeight="251665408" behindDoc="1" locked="0" layoutInCell="1" allowOverlap="1">
                <wp:simplePos x="0" y="0"/>
                <wp:positionH relativeFrom="page">
                  <wp:posOffset>4792345</wp:posOffset>
                </wp:positionH>
                <wp:positionV relativeFrom="paragraph">
                  <wp:posOffset>786765</wp:posOffset>
                </wp:positionV>
                <wp:extent cx="139700" cy="82550"/>
                <wp:effectExtent l="0" t="0" r="0" b="0"/>
                <wp:wrapNone/>
                <wp:docPr id="5050" name="文本框 5050"/>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77.35pt;margin-top:61.95pt;height:6.5pt;width:11pt;mso-position-horizontal-relative:page;z-index:-251651072;mso-width-relative:page;mso-height-relative:page;" filled="f" stroked="f" coordsize="21600,21600" o:gfxdata="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66432" behindDoc="1" locked="0" layoutInCell="1" allowOverlap="1">
                <wp:simplePos x="0" y="0"/>
                <wp:positionH relativeFrom="page">
                  <wp:posOffset>4792345</wp:posOffset>
                </wp:positionH>
                <wp:positionV relativeFrom="paragraph">
                  <wp:posOffset>958850</wp:posOffset>
                </wp:positionV>
                <wp:extent cx="139700" cy="82550"/>
                <wp:effectExtent l="0" t="0" r="0" b="0"/>
                <wp:wrapNone/>
                <wp:docPr id="5052" name="文本框 5052"/>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77.35pt;margin-top:75.5pt;height:6.5pt;width:11pt;mso-position-horizontal-relative:page;z-index:-251650048;mso-width-relative:page;mso-height-relative:page;" filled="f" stroked="f" coordsize="21600,21600" o:gfxdata="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BHhkf7aAAAACwEAAA8AAAAAAAAAAQAgAAAAIgAAAGRycy9k&#10;b3ducmV2LnhtbFBLAQIUABQAAAAIAIdO4kCxhcSbxwEAAJADAAAOAAAAAAAAAAEAIAAAACk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67456" behindDoc="1" locked="0" layoutInCell="1" allowOverlap="1">
                <wp:simplePos x="0" y="0"/>
                <wp:positionH relativeFrom="page">
                  <wp:posOffset>4498340</wp:posOffset>
                </wp:positionH>
                <wp:positionV relativeFrom="paragraph">
                  <wp:posOffset>786765</wp:posOffset>
                </wp:positionV>
                <wp:extent cx="139700" cy="82550"/>
                <wp:effectExtent l="0" t="0" r="0" b="0"/>
                <wp:wrapNone/>
                <wp:docPr id="5040" name="文本框 5040"/>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54.2pt;margin-top:61.95pt;height:6.5pt;width:11pt;mso-position-horizontal-relative:page;z-index:-251649024;mso-width-relative:page;mso-height-relative:page;" filled="f" stroked="f" coordsize="21600,21600" o:gfxdata="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nKmhj2wAAAAsBAAAPAAAAAAAAAAEAIAAAACIAAABkcnMv&#10;ZG93bnJldi54bWxQSwECFAAUAAAACACHTuJAHTjRjMcBAACQAwAADgAAAAAAAAABACAAAAAq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68480" behindDoc="1" locked="0" layoutInCell="1" allowOverlap="1">
                <wp:simplePos x="0" y="0"/>
                <wp:positionH relativeFrom="page">
                  <wp:posOffset>4498340</wp:posOffset>
                </wp:positionH>
                <wp:positionV relativeFrom="paragraph">
                  <wp:posOffset>958850</wp:posOffset>
                </wp:positionV>
                <wp:extent cx="139700" cy="82550"/>
                <wp:effectExtent l="0" t="0" r="0" b="0"/>
                <wp:wrapNone/>
                <wp:docPr id="5043" name="文本框 5043"/>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54.2pt;margin-top:75.5pt;height:6.5pt;width:11pt;mso-position-horizontal-relative:page;z-index:-251648000;mso-width-relative:page;mso-height-relative:page;" filled="f" stroked="f" coordsize="21600,21600" o:gfxdata="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Ok1PlTaAAAACwEAAA8AAAAAAAAAAQAgAAAAIgAAAGRycy9k&#10;b3ducmV2LnhtbFBLAQIUABQAAAAIAIdO4kDMbVgFxwEAAJADAAAOAAAAAAAAAAEAIAAAACk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69504" behindDoc="1" locked="0" layoutInCell="1" allowOverlap="1">
                <wp:simplePos x="0" y="0"/>
                <wp:positionH relativeFrom="page">
                  <wp:posOffset>4206875</wp:posOffset>
                </wp:positionH>
                <wp:positionV relativeFrom="paragraph">
                  <wp:posOffset>786765</wp:posOffset>
                </wp:positionV>
                <wp:extent cx="139700" cy="82550"/>
                <wp:effectExtent l="0" t="0" r="0" b="0"/>
                <wp:wrapNone/>
                <wp:docPr id="5047" name="文本框 5047"/>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31.25pt;margin-top:61.95pt;height:6.5pt;width:11pt;mso-position-horizontal-relative:page;z-index:-251646976;mso-width-relative:page;mso-height-relative:page;" filled="f" stroked="f" coordsize="21600,21600" o:gfxdata="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BL+W4V2wAAAAsBAAAPAAAAAAAAAAEAIAAAACIAAABkcnMv&#10;ZG93bnJldi54bWxQSwECFAAUAAAACACHTuJAsaY1PMcBAACQAwAADgAAAAAAAAABACAAAAAq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70528" behindDoc="1" locked="0" layoutInCell="1" allowOverlap="1">
                <wp:simplePos x="0" y="0"/>
                <wp:positionH relativeFrom="page">
                  <wp:posOffset>4206875</wp:posOffset>
                </wp:positionH>
                <wp:positionV relativeFrom="paragraph">
                  <wp:posOffset>958850</wp:posOffset>
                </wp:positionV>
                <wp:extent cx="139700" cy="82550"/>
                <wp:effectExtent l="0" t="0" r="0" b="0"/>
                <wp:wrapNone/>
                <wp:docPr id="5046" name="文本框 5046"/>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31.25pt;margin-top:75.5pt;height:6.5pt;width:11pt;mso-position-horizontal-relative:page;z-index:-251645952;mso-width-relative:page;mso-height-relative:page;" filled="f" stroked="f" coordsize="21600,21600" o:gfxdata="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XmOCLaAAAACwEAAA8AAAAAAAAAAQAgAAAAIgAAAGRycy9k&#10;b3ducmV2LnhtbFBLAQIUABQAAAAIAIdO4kD+lbJExwEAAJADAAAOAAAAAAAAAAEAIAAAACk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71552" behindDoc="1" locked="0" layoutInCell="1" allowOverlap="1">
                <wp:simplePos x="0" y="0"/>
                <wp:positionH relativeFrom="page">
                  <wp:posOffset>3912870</wp:posOffset>
                </wp:positionH>
                <wp:positionV relativeFrom="paragraph">
                  <wp:posOffset>786765</wp:posOffset>
                </wp:positionV>
                <wp:extent cx="139700" cy="82550"/>
                <wp:effectExtent l="0" t="0" r="0" b="0"/>
                <wp:wrapNone/>
                <wp:docPr id="5044" name="文本框 5044"/>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8.1pt;margin-top:61.95pt;height:6.5pt;width:11pt;mso-position-horizontal-relative:page;z-index:-251644928;mso-width-relative:page;mso-height-relative:page;" filled="f" stroked="f" coordsize="21600,21600" o:gfxdata="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C/+P/tsAAAALAQAADwAAAAAAAAABACAAAAAiAAAAZHJz&#10;L2Rvd25yZXYueG1sUEsBAhQAFAAAAAgAh07iQGDzvLX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lang w:eastAsia="zh-CN"/>
        </w:rPr>
        <mc:AlternateContent>
          <mc:Choice Requires="wps">
            <w:drawing>
              <wp:anchor distT="0" distB="0" distL="114300" distR="114300" simplePos="0" relativeHeight="251672576" behindDoc="1" locked="0" layoutInCell="1" allowOverlap="1">
                <wp:simplePos x="0" y="0"/>
                <wp:positionH relativeFrom="page">
                  <wp:posOffset>3912870</wp:posOffset>
                </wp:positionH>
                <wp:positionV relativeFrom="paragraph">
                  <wp:posOffset>958850</wp:posOffset>
                </wp:positionV>
                <wp:extent cx="139700" cy="82550"/>
                <wp:effectExtent l="0" t="0" r="0" b="0"/>
                <wp:wrapNone/>
                <wp:docPr id="5045" name="文本框 5045"/>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308.1pt;margin-top:75.5pt;height:6.5pt;width:11pt;mso-position-horizontal-relative:page;z-index:-251643904;mso-width-relative:page;mso-height-relative:page;" filled="f" stroked="f" coordsize="21600,21600" o:gfxdata="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F4NnJ2gAAAAsBAAAPAAAAAAAAAAEAIAAAACIAAABkcnMv&#10;ZG93bnJldi54bWxQSwECFAAUAAAACACHTuJAL8A7zc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cs="宋体"/>
          <w:color w:val="auto"/>
          <w:lang w:eastAsia="zh-CN"/>
        </w:rPr>
        <w:t>20</w:t>
      </w:r>
      <w:r>
        <w:rPr>
          <w:rFonts w:hint="eastAsia" w:cs="宋体"/>
          <w:color w:val="auto"/>
          <w:lang w:eastAsia="zh-CN"/>
        </w:rPr>
        <w:t>21</w:t>
      </w:r>
      <w:r>
        <w:rPr>
          <w:rFonts w:cs="宋体"/>
          <w:color w:val="auto"/>
          <w:spacing w:val="-59"/>
          <w:lang w:eastAsia="zh-CN"/>
        </w:rPr>
        <w:t xml:space="preserve"> </w:t>
      </w:r>
      <w:r>
        <w:rPr>
          <w:color w:val="auto"/>
          <w:lang w:eastAsia="zh-CN"/>
        </w:rPr>
        <w:t>级智能产品开发</w:t>
      </w:r>
      <w:r>
        <w:rPr>
          <w:rFonts w:hint="eastAsia"/>
          <w:color w:val="auto"/>
          <w:lang w:eastAsia="zh-CN"/>
        </w:rPr>
        <w:t>与应用</w:t>
      </w:r>
      <w:r>
        <w:rPr>
          <w:color w:val="auto"/>
          <w:lang w:eastAsia="zh-CN"/>
        </w:rPr>
        <w:t>专业课程教学计划进程表</w:t>
      </w:r>
      <w:r>
        <w:rPr>
          <w:rFonts w:cs="宋体"/>
          <w:color w:val="auto"/>
          <w:lang w:eastAsia="zh-CN"/>
        </w:rPr>
        <w:t xml:space="preserve"> </w:t>
      </w:r>
    </w:p>
    <w:tbl>
      <w:tblPr>
        <w:tblStyle w:val="11"/>
        <w:tblpPr w:leftFromText="180" w:rightFromText="180" w:vertAnchor="text" w:horzAnchor="page" w:tblpX="1427" w:tblpY="667"/>
        <w:tblOverlap w:val="never"/>
        <w:tblW w:w="9677" w:type="dxa"/>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Layout w:type="fixed"/>
        <w:tblCellMar>
          <w:top w:w="0" w:type="dxa"/>
          <w:left w:w="28" w:type="dxa"/>
          <w:bottom w:w="0" w:type="dxa"/>
          <w:right w:w="28" w:type="dxa"/>
        </w:tblCellMar>
      </w:tblPr>
      <w:tblGrid>
        <w:gridCol w:w="368"/>
        <w:gridCol w:w="236"/>
        <w:gridCol w:w="1110"/>
        <w:gridCol w:w="516"/>
        <w:gridCol w:w="2582"/>
        <w:gridCol w:w="405"/>
        <w:gridCol w:w="345"/>
        <w:gridCol w:w="429"/>
        <w:gridCol w:w="368"/>
        <w:gridCol w:w="368"/>
        <w:gridCol w:w="368"/>
        <w:gridCol w:w="397"/>
        <w:gridCol w:w="349"/>
        <w:gridCol w:w="364"/>
        <w:gridCol w:w="349"/>
        <w:gridCol w:w="364"/>
        <w:gridCol w:w="349"/>
        <w:gridCol w:w="410"/>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11" w:hRule="atLeast"/>
        </w:trPr>
        <w:tc>
          <w:tcPr>
            <w:tcW w:w="368" w:type="dxa"/>
            <w:vMerge w:val="restart"/>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属性</w:t>
            </w:r>
          </w:p>
        </w:tc>
        <w:tc>
          <w:tcPr>
            <w:tcW w:w="236"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序号</w:t>
            </w:r>
          </w:p>
        </w:tc>
        <w:tc>
          <w:tcPr>
            <w:tcW w:w="1110"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课程编码</w:t>
            </w:r>
          </w:p>
        </w:tc>
        <w:tc>
          <w:tcPr>
            <w:tcW w:w="3098" w:type="dxa"/>
            <w:gridSpan w:val="2"/>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课</w:t>
            </w:r>
            <w:r>
              <w:rPr>
                <w:rFonts w:hint="default" w:ascii="宋体" w:hAnsi="宋体" w:cs="宋体"/>
                <w:color w:val="auto"/>
                <w:sz w:val="18"/>
                <w:szCs w:val="18"/>
              </w:rPr>
              <w:t xml:space="preserve">  </w:t>
            </w:r>
            <w:r>
              <w:rPr>
                <w:rFonts w:hint="eastAsia" w:ascii="宋体" w:hAnsi="宋体" w:cs="宋体"/>
                <w:color w:val="auto"/>
                <w:sz w:val="18"/>
                <w:szCs w:val="18"/>
              </w:rPr>
              <w:t>程</w:t>
            </w:r>
            <w:r>
              <w:rPr>
                <w:rFonts w:hint="default" w:ascii="宋体" w:hAnsi="宋体" w:cs="宋体"/>
                <w:color w:val="auto"/>
                <w:sz w:val="18"/>
                <w:szCs w:val="18"/>
              </w:rPr>
              <w:t xml:space="preserve">  </w:t>
            </w:r>
            <w:r>
              <w:rPr>
                <w:rFonts w:hint="eastAsia" w:ascii="宋体" w:hAnsi="宋体" w:cs="宋体"/>
                <w:color w:val="auto"/>
                <w:sz w:val="18"/>
                <w:szCs w:val="18"/>
              </w:rPr>
              <w:t>名</w:t>
            </w:r>
            <w:r>
              <w:rPr>
                <w:rFonts w:hint="default" w:ascii="宋体" w:hAnsi="宋体" w:cs="宋体"/>
                <w:color w:val="auto"/>
                <w:sz w:val="18"/>
                <w:szCs w:val="18"/>
              </w:rPr>
              <w:t xml:space="preserve">  </w:t>
            </w:r>
            <w:r>
              <w:rPr>
                <w:rFonts w:hint="eastAsia" w:ascii="宋体" w:hAnsi="宋体" w:cs="宋体"/>
                <w:color w:val="auto"/>
                <w:sz w:val="18"/>
                <w:szCs w:val="18"/>
              </w:rPr>
              <w:t>称</w:t>
            </w:r>
          </w:p>
        </w:tc>
        <w:tc>
          <w:tcPr>
            <w:tcW w:w="405"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类</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型</w:t>
            </w:r>
          </w:p>
        </w:tc>
        <w:tc>
          <w:tcPr>
            <w:tcW w:w="345"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分</w:t>
            </w:r>
          </w:p>
        </w:tc>
        <w:tc>
          <w:tcPr>
            <w:tcW w:w="429"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总</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学</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时</w:t>
            </w:r>
          </w:p>
        </w:tc>
        <w:tc>
          <w:tcPr>
            <w:tcW w:w="736"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学时分配</w:t>
            </w:r>
          </w:p>
        </w:tc>
        <w:tc>
          <w:tcPr>
            <w:tcW w:w="765" w:type="dxa"/>
            <w:gridSpan w:val="2"/>
            <w:tcBorders>
              <w:bottom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考核方式</w:t>
            </w:r>
          </w:p>
        </w:tc>
        <w:tc>
          <w:tcPr>
            <w:tcW w:w="2185" w:type="dxa"/>
            <w:gridSpan w:val="6"/>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lang w:eastAsia="zh-CN"/>
              </w:rPr>
              <w:t>按学期分配的周学时数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401"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236"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111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3098" w:type="dxa"/>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405"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345"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429"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368"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理 论</w:t>
            </w:r>
          </w:p>
        </w:tc>
        <w:tc>
          <w:tcPr>
            <w:tcW w:w="368"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实 践</w:t>
            </w:r>
          </w:p>
        </w:tc>
        <w:tc>
          <w:tcPr>
            <w:tcW w:w="368" w:type="dxa"/>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考 试</w:t>
            </w:r>
          </w:p>
        </w:tc>
        <w:tc>
          <w:tcPr>
            <w:tcW w:w="397" w:type="dxa"/>
            <w:vMerge w:val="restart"/>
            <w:tcBorders>
              <w:top w:val="single" w:color="auto" w:sz="4" w:space="0"/>
            </w:tcBorders>
            <w:shd w:val="clear" w:color="auto" w:fill="FFFFFF"/>
            <w:noWrap w:val="0"/>
            <w:textDirection w:val="tbRlV"/>
            <w:vAlign w:val="center"/>
          </w:tcPr>
          <w:p>
            <w:pPr>
              <w:keepNext w:val="0"/>
              <w:keepLines w:val="0"/>
              <w:widowControl/>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考 查</w:t>
            </w:r>
          </w:p>
        </w:tc>
        <w:tc>
          <w:tcPr>
            <w:tcW w:w="713"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第一学年</w:t>
            </w:r>
          </w:p>
        </w:tc>
        <w:tc>
          <w:tcPr>
            <w:tcW w:w="713"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第二学年</w:t>
            </w:r>
          </w:p>
        </w:tc>
        <w:tc>
          <w:tcPr>
            <w:tcW w:w="759" w:type="dxa"/>
            <w:gridSpan w:val="2"/>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第三学年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139"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1110"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098" w:type="dxa"/>
            <w:gridSpan w:val="2"/>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05"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5"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29"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w:t>
            </w:r>
          </w:p>
        </w:tc>
        <w:tc>
          <w:tcPr>
            <w:tcW w:w="364"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w:t>
            </w:r>
          </w:p>
        </w:tc>
        <w:tc>
          <w:tcPr>
            <w:tcW w:w="349"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w:t>
            </w:r>
          </w:p>
        </w:tc>
        <w:tc>
          <w:tcPr>
            <w:tcW w:w="364"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w:t>
            </w:r>
          </w:p>
        </w:tc>
        <w:tc>
          <w:tcPr>
            <w:tcW w:w="349"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5</w:t>
            </w:r>
          </w:p>
        </w:tc>
        <w:tc>
          <w:tcPr>
            <w:tcW w:w="410" w:type="dxa"/>
            <w:tcBorders>
              <w:bottom w:val="single" w:color="auto" w:sz="8"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6</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通识</w:t>
            </w:r>
            <w:r>
              <w:rPr>
                <w:rFonts w:hint="default" w:ascii="宋体" w:hAnsi="宋体"/>
                <w:color w:val="auto"/>
                <w:sz w:val="18"/>
                <w:szCs w:val="18"/>
              </w:rPr>
              <w:t>教育</w:t>
            </w:r>
          </w:p>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课</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olor w:val="auto"/>
                <w:sz w:val="18"/>
                <w:szCs w:val="18"/>
              </w:rPr>
              <w:t>程</w:t>
            </w:r>
          </w:p>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160020001</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思想道德修养与法律基础</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96"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160020002</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毛泽东思想和中国特色社会主义理论体系概论</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48</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160010003</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形势与政策</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2</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160010004</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军事理论</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5</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160030005</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体育（一）</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C</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2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6</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160030006</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体育（二）</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C</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2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7</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160030007</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体育（三）</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C</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2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21"/>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8</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160010008</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职业生涯规划</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9</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160010009</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就业</w:t>
            </w:r>
            <w:r>
              <w:rPr>
                <w:rFonts w:hint="eastAsia" w:ascii="宋体" w:hAnsi="宋体" w:cs="宋体"/>
                <w:color w:val="auto"/>
                <w:sz w:val="18"/>
                <w:szCs w:val="18"/>
                <w:lang w:eastAsia="zh-CN"/>
              </w:rPr>
              <w:t>与创业</w:t>
            </w:r>
            <w:r>
              <w:rPr>
                <w:rFonts w:hint="eastAsia" w:ascii="宋体" w:hAnsi="宋体" w:cs="宋体"/>
                <w:color w:val="auto"/>
                <w:sz w:val="18"/>
                <w:szCs w:val="18"/>
              </w:rPr>
              <w:t>指导</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10</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160010010</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心理健康教育（一）</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11</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160010011</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心理健康教育（二）</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12</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160020012</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大学英语（一）</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13</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160020013</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大学英语（二）</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14</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160010014</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cs="宋体"/>
                <w:color w:val="auto"/>
                <w:sz w:val="18"/>
                <w:szCs w:val="18"/>
              </w:rPr>
              <w:t>高等应用数学（一）</w:t>
            </w:r>
            <w:r>
              <w:rPr>
                <w:rFonts w:hint="default" w:ascii="宋体" w:hAnsi="宋体" w:cs="宋体"/>
                <w:color w:val="auto"/>
                <w:sz w:val="18"/>
                <w:szCs w:val="18"/>
              </w:rPr>
              <w:t xml:space="preserve"> </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1.5</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15</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160010015</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高等应用数学（二）</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A</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1.5</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24</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160020016</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数字应用基础</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5</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80</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w:t>
            </w:r>
            <w:r>
              <w:rPr>
                <w:rFonts w:hint="default" w:ascii="宋体" w:hAnsi="宋体" w:cs="宋体"/>
                <w:color w:val="auto"/>
                <w:sz w:val="18"/>
                <w:szCs w:val="18"/>
              </w:rPr>
              <w:t>8</w:t>
            </w:r>
          </w:p>
        </w:tc>
        <w:tc>
          <w:tcPr>
            <w:tcW w:w="765"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Tahoma"/>
                <w:color w:val="auto"/>
                <w:sz w:val="18"/>
                <w:szCs w:val="18"/>
              </w:rPr>
              <w:t>考证</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6</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17</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160020017</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r>
              <w:rPr>
                <w:rFonts w:hint="eastAsia" w:ascii="宋体" w:hAnsi="宋体" w:cs="宋体"/>
                <w:color w:val="auto"/>
                <w:sz w:val="18"/>
                <w:szCs w:val="18"/>
              </w:rPr>
              <w:t>创新创业教育</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B</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2</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18</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lang w:eastAsia="zh-CN"/>
              </w:rPr>
              <w:t>160010018</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劳动教育</w:t>
            </w:r>
          </w:p>
        </w:tc>
        <w:tc>
          <w:tcPr>
            <w:tcW w:w="40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A</w:t>
            </w:r>
          </w:p>
        </w:tc>
        <w:tc>
          <w:tcPr>
            <w:tcW w:w="345"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7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444"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小</w:t>
            </w:r>
            <w:r>
              <w:rPr>
                <w:rFonts w:hint="default" w:ascii="宋体" w:hAnsi="宋体" w:cs="宋体"/>
                <w:b/>
                <w:bCs/>
                <w:color w:val="auto"/>
                <w:sz w:val="18"/>
                <w:szCs w:val="18"/>
              </w:rPr>
              <w:t xml:space="preserve">  </w:t>
            </w:r>
            <w:r>
              <w:rPr>
                <w:rFonts w:hint="eastAsia" w:ascii="宋体" w:hAnsi="宋体" w:cs="宋体"/>
                <w:b/>
                <w:bCs/>
                <w:color w:val="auto"/>
                <w:sz w:val="18"/>
                <w:szCs w:val="18"/>
              </w:rPr>
              <w:t>计</w:t>
            </w:r>
          </w:p>
        </w:tc>
        <w:tc>
          <w:tcPr>
            <w:tcW w:w="40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eastAsia="zh-CN"/>
              </w:rPr>
            </w:pPr>
            <w:r>
              <w:rPr>
                <w:rFonts w:hint="eastAsia" w:ascii="宋体" w:hAnsi="宋体" w:cs="宋体"/>
                <w:b/>
                <w:color w:val="auto"/>
                <w:sz w:val="18"/>
                <w:szCs w:val="21"/>
              </w:rPr>
              <w:t>3</w:t>
            </w:r>
            <w:r>
              <w:rPr>
                <w:rFonts w:hint="eastAsia" w:ascii="宋体" w:hAnsi="宋体" w:cs="宋体"/>
                <w:b/>
                <w:color w:val="auto"/>
                <w:sz w:val="18"/>
                <w:szCs w:val="21"/>
                <w:lang w:val="en-US" w:eastAsia="zh-CN"/>
              </w:rPr>
              <w:t>4</w:t>
            </w:r>
          </w:p>
        </w:tc>
        <w:tc>
          <w:tcPr>
            <w:tcW w:w="42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lang w:val="en-US"/>
              </w:rPr>
            </w:pPr>
            <w:r>
              <w:rPr>
                <w:rFonts w:hint="eastAsia" w:ascii="宋体" w:hAnsi="宋体" w:cs="宋体"/>
                <w:b/>
                <w:color w:val="auto"/>
                <w:sz w:val="18"/>
                <w:szCs w:val="21"/>
              </w:rPr>
              <w:t>5</w:t>
            </w:r>
            <w:r>
              <w:rPr>
                <w:rFonts w:hint="eastAsia" w:ascii="宋体" w:hAnsi="宋体" w:cs="宋体"/>
                <w:b/>
                <w:color w:val="auto"/>
                <w:sz w:val="18"/>
                <w:szCs w:val="21"/>
                <w:lang w:val="en-US" w:eastAsia="zh-CN"/>
              </w:rPr>
              <w:t>48</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3</w:t>
            </w:r>
            <w:r>
              <w:rPr>
                <w:rFonts w:hint="eastAsia" w:ascii="宋体" w:hAnsi="宋体" w:cs="宋体"/>
                <w:b/>
                <w:color w:val="auto"/>
                <w:sz w:val="18"/>
                <w:szCs w:val="21"/>
                <w:lang w:eastAsia="zh-CN"/>
              </w:rPr>
              <w:t>24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cs="宋体"/>
                <w:b/>
                <w:color w:val="auto"/>
                <w:sz w:val="18"/>
                <w:szCs w:val="21"/>
              </w:rPr>
              <w:t>2</w:t>
            </w:r>
            <w:r>
              <w:rPr>
                <w:rFonts w:hint="eastAsia" w:ascii="宋体" w:hAnsi="宋体" w:eastAsia="宋体" w:cs="宋体"/>
                <w:b/>
                <w:color w:val="auto"/>
                <w:sz w:val="18"/>
                <w:szCs w:val="21"/>
                <w:lang w:val="en-US" w:eastAsia="zh-CN"/>
              </w:rPr>
              <w:t>24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2</w:t>
            </w:r>
            <w:r>
              <w:rPr>
                <w:rFonts w:hint="eastAsia" w:ascii="宋体" w:hAnsi="宋体" w:cs="宋体"/>
                <w:b/>
                <w:color w:val="auto"/>
                <w:sz w:val="18"/>
                <w:szCs w:val="21"/>
                <w:lang w:eastAsia="zh-CN"/>
              </w:rPr>
              <w:t>3</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eastAsia" w:ascii="宋体" w:hAnsi="宋体" w:cs="宋体"/>
                <w:b/>
                <w:color w:val="auto"/>
                <w:sz w:val="18"/>
                <w:szCs w:val="21"/>
              </w:rPr>
              <w:t>1</w:t>
            </w:r>
            <w:r>
              <w:rPr>
                <w:rFonts w:hint="default" w:ascii="宋体" w:hAnsi="宋体" w:cs="宋体"/>
                <w:b/>
                <w:color w:val="auto"/>
                <w:sz w:val="18"/>
                <w:szCs w:val="21"/>
              </w:rPr>
              <w:t>2</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r>
              <w:rPr>
                <w:rFonts w:hint="default" w:ascii="宋体" w:hAnsi="宋体" w:cs="宋体"/>
                <w:b/>
                <w:color w:val="auto"/>
                <w:sz w:val="18"/>
                <w:szCs w:val="21"/>
              </w:rPr>
              <w:t>4</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restart"/>
            <w:shd w:val="clear" w:color="auto" w:fill="FFFFFF"/>
            <w:noWrap w:val="0"/>
            <w:textDirection w:val="tbRlV"/>
            <w:vAlign w:val="center"/>
          </w:tcPr>
          <w:p>
            <w:pPr>
              <w:keepNext w:val="0"/>
              <w:keepLines w:val="0"/>
              <w:widowControl/>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s="宋体"/>
                <w:color w:val="auto"/>
                <w:sz w:val="18"/>
                <w:szCs w:val="18"/>
              </w:rPr>
              <w:t>职业基础课程</w:t>
            </w: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1</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kern w:val="0"/>
                <w:sz w:val="18"/>
                <w:szCs w:val="18"/>
              </w:rPr>
              <w:t>100020501</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sz w:val="18"/>
                <w:szCs w:val="18"/>
                <w:lang w:eastAsia="zh-CN"/>
              </w:rPr>
            </w:pPr>
            <w:r>
              <w:rPr>
                <w:rFonts w:hint="eastAsia" w:ascii="宋体" w:hAnsi="宋体" w:cs="宋体"/>
                <w:color w:val="auto"/>
                <w:sz w:val="18"/>
                <w:szCs w:val="18"/>
                <w:lang w:val="en-US" w:eastAsia="zh-CN"/>
              </w:rPr>
              <w:t>Linux操作系统</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225" w:right="0"/>
              <w:jc w:val="center"/>
              <w:rPr>
                <w:rFonts w:hint="default" w:ascii="宋体" w:hAnsi="宋体" w:cs="Tahoma"/>
                <w:color w:val="auto"/>
                <w:sz w:val="18"/>
                <w:szCs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177"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Tahoma"/>
                <w:color w:val="auto"/>
                <w:sz w:val="18"/>
                <w:szCs w:val="18"/>
                <w:lang w:val="en-US" w:eastAsia="zh-CN"/>
              </w:rPr>
            </w:pPr>
            <w:r>
              <w:rPr>
                <w:rFonts w:hint="eastAsia" w:ascii="宋体" w:hAnsi="宋体" w:eastAsia="宋体" w:cs="Tahoma"/>
                <w:color w:val="auto"/>
                <w:sz w:val="18"/>
                <w:szCs w:val="18"/>
                <w:lang w:val="en-US" w:eastAsia="zh-CN"/>
              </w:rPr>
              <w:t>4</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Tahoma"/>
                <w:color w:val="auto"/>
                <w:sz w:val="18"/>
                <w:szCs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kern w:val="0"/>
                <w:sz w:val="18"/>
                <w:szCs w:val="18"/>
              </w:rPr>
              <w:t>100021101</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lang w:val="en-US" w:eastAsia="zh-CN"/>
              </w:rPr>
              <w:t>程序设计基础—C语言</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136" w:right="0"/>
              <w:jc w:val="center"/>
              <w:rPr>
                <w:rFonts w:hint="default" w:ascii="宋体" w:hAnsi="宋体" w:cs="Tahoma"/>
                <w:color w:val="auto"/>
                <w:sz w:val="18"/>
                <w:szCs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18"/>
              </w:rPr>
            </w:pPr>
            <w:r>
              <w:rPr>
                <w:rFonts w:hint="default" w:ascii="宋体"/>
                <w:color w:val="auto"/>
                <w:sz w:val="18"/>
              </w:rPr>
              <w:t>4</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Tahoma"/>
                <w:color w:val="auto"/>
                <w:sz w:val="18"/>
                <w:szCs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19"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kern w:val="0"/>
                <w:sz w:val="18"/>
                <w:szCs w:val="18"/>
              </w:rPr>
              <w:t>100021107</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lang w:val="en-US" w:eastAsia="zh-CN"/>
              </w:rPr>
              <w:t>MySql数据库管理与程序设计</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18"/>
              </w:rPr>
            </w:pPr>
            <w:r>
              <w:rPr>
                <w:rFonts w:hint="default" w:ascii="宋体" w:hAnsi="宋体" w:eastAsia="宋体" w:cs="宋体"/>
                <w:color w:val="auto"/>
                <w:sz w:val="18"/>
                <w:szCs w:val="18"/>
              </w:rPr>
              <w:t>√</w:t>
            </w: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Tahoma"/>
                <w:color w:val="auto"/>
                <w:sz w:val="18"/>
                <w:szCs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19"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val="en-US" w:eastAsia="zh-CN"/>
              </w:rPr>
              <w:t>102120301</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lang w:val="en-US" w:eastAsia="zh-CN"/>
              </w:rPr>
              <w:t>人工智能导论</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3</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color w:val="auto"/>
                <w:sz w:val="18"/>
              </w:rPr>
              <w:t>48</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eastAsia="宋体" w:cs="宋体"/>
                <w:color w:val="auto"/>
                <w:sz w:val="18"/>
                <w:szCs w:val="18"/>
                <w:lang w:val="en-US" w:eastAsia="zh-CN"/>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eastAsia="宋体" w:cs="宋体"/>
                <w:color w:val="auto"/>
                <w:sz w:val="18"/>
                <w:szCs w:val="18"/>
                <w:lang w:val="en-US" w:eastAsia="zh-CN"/>
              </w:rPr>
            </w:pPr>
            <w:r>
              <w:rPr>
                <w:rFonts w:hint="eastAsia" w:ascii="宋体" w:eastAsia="宋体"/>
                <w:color w:val="auto"/>
                <w:sz w:val="18"/>
                <w:lang w:val="en-US" w:eastAsia="zh-CN"/>
              </w:rPr>
              <w:t>16</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136" w:right="0"/>
              <w:jc w:val="center"/>
              <w:rPr>
                <w:rFonts w:hint="default" w:ascii="宋体" w:hAnsi="宋体" w:cs="Tahoma"/>
                <w:color w:val="auto"/>
                <w:sz w:val="18"/>
                <w:szCs w:val="21"/>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Tahoma"/>
                <w:color w:val="auto"/>
                <w:sz w:val="18"/>
                <w:szCs w:val="21"/>
                <w:lang w:val="en-US" w:eastAsia="zh-CN"/>
              </w:rPr>
            </w:pPr>
            <w:r>
              <w:rPr>
                <w:rFonts w:hint="eastAsia" w:ascii="宋体" w:hAnsi="宋体" w:eastAsia="宋体" w:cs="Tahoma"/>
                <w:color w:val="auto"/>
                <w:sz w:val="18"/>
                <w:szCs w:val="21"/>
                <w:lang w:val="en-US" w:eastAsia="zh-CN"/>
              </w:rPr>
              <w:t>6</w:t>
            </w:r>
          </w:p>
        </w:tc>
        <w:tc>
          <w:tcPr>
            <w:tcW w:w="364" w:type="dxa"/>
            <w:shd w:val="clear" w:color="auto" w:fill="FFFFFF"/>
            <w:noWrap w:val="0"/>
            <w:vAlign w:val="center"/>
          </w:tcPr>
          <w:p>
            <w:pPr>
              <w:pStyle w:val="21"/>
              <w:keepNext w:val="0"/>
              <w:keepLines w:val="0"/>
              <w:suppressLineNumbers w:val="0"/>
              <w:spacing w:before="25" w:beforeAutospacing="0" w:after="0" w:afterAutospacing="0"/>
              <w:ind w:left="177" w:right="0"/>
              <w:jc w:val="center"/>
              <w:rPr>
                <w:rFonts w:hint="default" w:ascii="宋体" w:hAnsi="宋体" w:cs="宋体"/>
                <w:color w:val="auto"/>
                <w:sz w:val="18"/>
                <w:szCs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178" w:right="0"/>
              <w:jc w:val="center"/>
              <w:rPr>
                <w:rFonts w:hint="default" w:ascii="宋体" w:hAnsi="宋体" w:cs="Tahoma"/>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Tahoma"/>
                <w:color w:val="auto"/>
                <w:sz w:val="18"/>
                <w:szCs w:val="21"/>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19"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08"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5</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kern w:val="0"/>
                <w:sz w:val="18"/>
                <w:szCs w:val="18"/>
              </w:rPr>
              <w:t>100020102</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rPr>
                <w:rFonts w:hint="eastAsia" w:ascii="宋体" w:hAnsi="宋体" w:cs="宋体"/>
                <w:color w:val="auto"/>
                <w:sz w:val="18"/>
                <w:szCs w:val="18"/>
              </w:rPr>
            </w:pPr>
            <w:r>
              <w:rPr>
                <w:rFonts w:hint="eastAsia" w:ascii="宋体" w:hAnsi="宋体" w:cs="宋体"/>
                <w:color w:val="auto"/>
                <w:sz w:val="18"/>
                <w:szCs w:val="18"/>
                <w:lang w:val="en-US" w:eastAsia="zh-CN"/>
              </w:rPr>
              <w:t>电工电子技术基础</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lang w:eastAsia="zh-CN"/>
              </w:rPr>
            </w:pPr>
            <w:r>
              <w:rPr>
                <w:rFonts w:hint="eastAsia" w:ascii="宋体" w:eastAsia="宋体"/>
                <w:color w:val="auto"/>
                <w:sz w:val="18"/>
                <w:lang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lang w:eastAsia="zh-CN"/>
              </w:rPr>
            </w:pPr>
            <w:r>
              <w:rPr>
                <w:rFonts w:hint="eastAsia" w:ascii="宋体" w:eastAsia="宋体"/>
                <w:color w:val="auto"/>
                <w:sz w:val="18"/>
                <w:lang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color w:val="auto"/>
                <w:sz w:val="18"/>
                <w:szCs w:val="18"/>
              </w:rPr>
            </w:pPr>
            <w:r>
              <w:rPr>
                <w:rFonts w:hint="eastAsia" w:ascii="宋体" w:eastAsia="宋体"/>
                <w:color w:val="auto"/>
                <w:sz w:val="18"/>
                <w:lang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225" w:right="0"/>
              <w:jc w:val="center"/>
              <w:rPr>
                <w:rFonts w:hint="default" w:ascii="宋体" w:hAnsi="宋体" w:cs="Tahoma"/>
                <w:color w:val="auto"/>
                <w:sz w:val="18"/>
                <w:szCs w:val="21"/>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w:t>
            </w: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Tahoma"/>
                <w:color w:val="auto"/>
                <w:sz w:val="18"/>
                <w:szCs w:val="21"/>
              </w:rPr>
            </w:pPr>
          </w:p>
        </w:tc>
        <w:tc>
          <w:tcPr>
            <w:tcW w:w="410" w:type="dxa"/>
            <w:shd w:val="clear" w:color="auto" w:fill="FFFFFF"/>
            <w:noWrap w:val="0"/>
            <w:vAlign w:val="center"/>
          </w:tcPr>
          <w:p>
            <w:pPr>
              <w:pStyle w:val="21"/>
              <w:keepNext w:val="0"/>
              <w:keepLines w:val="0"/>
              <w:suppressLineNumbers w:val="0"/>
              <w:spacing w:before="22" w:beforeAutospacing="0" w:after="0" w:afterAutospacing="0"/>
              <w:ind w:left="223"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08"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6</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10002020</w:t>
            </w:r>
            <w:r>
              <w:rPr>
                <w:rFonts w:hint="eastAsia" w:ascii="宋体" w:hAnsi="宋体" w:eastAsia="宋体" w:cs="宋体"/>
                <w:color w:val="auto"/>
                <w:sz w:val="18"/>
                <w:szCs w:val="18"/>
                <w:lang w:val="en-US" w:eastAsia="zh-CN"/>
              </w:rPr>
              <w:t>2</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iCs w:val="0"/>
                <w:color w:val="auto"/>
                <w:sz w:val="24"/>
                <w:szCs w:val="24"/>
                <w:u w:val="none"/>
                <w:lang w:val="en-US" w:eastAsia="zh-CN" w:bidi="ar-SA"/>
              </w:rPr>
            </w:pPr>
            <w:r>
              <w:rPr>
                <w:rFonts w:hint="eastAsia" w:ascii="宋体" w:hAnsi="宋体" w:cs="宋体"/>
                <w:color w:val="auto"/>
                <w:sz w:val="18"/>
                <w:szCs w:val="18"/>
                <w:lang w:val="en-US" w:eastAsia="zh-CN"/>
              </w:rPr>
              <w:t>电子电路EDA技术基础</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eastAsia" w:ascii="宋体" w:eastAsia="宋体"/>
                <w:color w:val="auto"/>
                <w:sz w:val="18"/>
                <w:lang w:val="en-US" w:eastAsia="zh-CN"/>
              </w:rPr>
            </w:pPr>
            <w:r>
              <w:rPr>
                <w:rFonts w:hint="eastAsia" w:ascii="宋体" w:eastAsia="宋体"/>
                <w:color w:val="auto"/>
                <w:sz w:val="18"/>
                <w:lang w:val="en-US" w:eastAsia="zh-CN"/>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eastAsia="宋体"/>
                <w:color w:val="auto"/>
                <w:sz w:val="18"/>
                <w:lang w:val="en-US" w:eastAsia="zh-CN"/>
              </w:rPr>
            </w:pPr>
            <w:r>
              <w:rPr>
                <w:rFonts w:hint="eastAsia" w:ascii="宋体" w:eastAsia="宋体"/>
                <w:color w:val="auto"/>
                <w:sz w:val="18"/>
                <w:lang w:val="en-US"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eastAsia="宋体"/>
                <w:color w:val="auto"/>
                <w:sz w:val="18"/>
                <w:lang w:val="en-US" w:eastAsia="zh-CN"/>
              </w:rPr>
            </w:pPr>
            <w:r>
              <w:rPr>
                <w:rFonts w:hint="eastAsia" w:ascii="宋体" w:eastAsia="宋体"/>
                <w:color w:val="auto"/>
                <w:sz w:val="18"/>
                <w:lang w:val="en-US"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eastAsia="宋体"/>
                <w:color w:val="auto"/>
                <w:sz w:val="18"/>
                <w:lang w:val="en-US" w:eastAsia="zh-CN"/>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eastAsia="宋体"/>
                <w:color w:val="auto"/>
                <w:sz w:val="18"/>
                <w:lang w:val="en-US" w:eastAsia="zh-CN"/>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7" w:right="0"/>
              <w:jc w:val="center"/>
              <w:rPr>
                <w:rFonts w:hint="default" w:ascii="宋体" w:hAnsi="宋体" w:eastAsia="宋体" w:cs="宋体"/>
                <w:color w:val="auto"/>
                <w:sz w:val="18"/>
                <w:szCs w:val="18"/>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color w:val="auto"/>
                <w:sz w:val="18"/>
              </w:rPr>
            </w:pPr>
            <w:r>
              <w:rPr>
                <w:rFonts w:hint="default" w:ascii="宋体" w:hAnsi="宋体" w:eastAsia="宋体" w:cs="宋体"/>
                <w:color w:val="auto"/>
                <w:sz w:val="18"/>
                <w:szCs w:val="18"/>
              </w:rPr>
              <w:t>√</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color w:val="auto"/>
                <w:sz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color w:val="auto"/>
                <w:sz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eastAsia="宋体"/>
                <w:color w:val="auto"/>
                <w:sz w:val="18"/>
                <w:lang w:val="en-US" w:eastAsia="zh-CN"/>
              </w:rPr>
            </w:pPr>
            <w:r>
              <w:rPr>
                <w:rFonts w:hint="eastAsia" w:ascii="宋体" w:eastAsia="宋体"/>
                <w:color w:val="auto"/>
                <w:sz w:val="18"/>
                <w:lang w:val="en-US" w:eastAsia="zh-CN"/>
              </w:rPr>
              <w:t>4</w:t>
            </w: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color w:val="auto"/>
                <w:sz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color w:val="auto"/>
                <w:sz w:val="18"/>
              </w:rPr>
            </w:pPr>
          </w:p>
        </w:tc>
        <w:tc>
          <w:tcPr>
            <w:tcW w:w="410" w:type="dxa"/>
            <w:shd w:val="clear" w:color="auto" w:fill="FFFFFF"/>
            <w:noWrap w:val="0"/>
            <w:vAlign w:val="center"/>
          </w:tcPr>
          <w:p>
            <w:pPr>
              <w:pStyle w:val="21"/>
              <w:keepNext w:val="0"/>
              <w:keepLines w:val="0"/>
              <w:suppressLineNumbers w:val="0"/>
              <w:spacing w:before="22" w:beforeAutospacing="0" w:after="0" w:afterAutospacing="0"/>
              <w:ind w:left="223" w:right="0"/>
              <w:jc w:val="center"/>
              <w:rPr>
                <w:rFonts w:hint="default" w:ascii="宋体"/>
                <w:color w:val="auto"/>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45"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b/>
                <w:bCs/>
                <w:color w:val="auto"/>
                <w:sz w:val="18"/>
                <w:szCs w:val="18"/>
              </w:rPr>
            </w:pPr>
          </w:p>
        </w:tc>
        <w:tc>
          <w:tcPr>
            <w:tcW w:w="4444"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bCs/>
                <w:color w:val="auto"/>
                <w:sz w:val="18"/>
                <w:szCs w:val="18"/>
              </w:rPr>
            </w:pPr>
            <w:r>
              <w:rPr>
                <w:rFonts w:hint="eastAsia" w:ascii="宋体" w:hAnsi="宋体" w:eastAsia="宋体" w:cs="宋体"/>
                <w:b/>
                <w:bCs/>
                <w:color w:val="auto"/>
                <w:sz w:val="18"/>
                <w:szCs w:val="18"/>
              </w:rPr>
              <w:t>小  计</w:t>
            </w:r>
          </w:p>
        </w:tc>
        <w:tc>
          <w:tcPr>
            <w:tcW w:w="40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rPr>
            </w:pP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23</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7"/>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368</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4"/>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192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2"/>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176</w:t>
            </w:r>
          </w:p>
        </w:tc>
        <w:tc>
          <w:tcPr>
            <w:tcW w:w="368" w:type="dxa"/>
            <w:shd w:val="clear" w:color="auto" w:fill="FFFFFF"/>
            <w:noWrap w:val="0"/>
            <w:vAlign w:val="center"/>
          </w:tcPr>
          <w:p>
            <w:pPr>
              <w:pStyle w:val="21"/>
              <w:keepNext w:val="0"/>
              <w:keepLines w:val="0"/>
              <w:suppressLineNumbers w:val="0"/>
              <w:spacing w:before="25" w:beforeAutospacing="0" w:after="0" w:afterAutospacing="0"/>
              <w:ind w:left="220" w:right="0"/>
              <w:jc w:val="center"/>
              <w:rPr>
                <w:rFonts w:hint="default" w:ascii="宋体" w:hAnsi="宋体" w:eastAsia="宋体" w:cs="宋体"/>
                <w:b/>
                <w:bCs/>
                <w:color w:val="auto"/>
                <w:sz w:val="18"/>
                <w:szCs w:val="18"/>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eastAsia="宋体" w:cs="宋体"/>
                <w:b/>
                <w:bCs/>
                <w:color w:val="auto"/>
                <w:sz w:val="18"/>
                <w:szCs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6</w:t>
            </w: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bCs/>
                <w:color w:val="auto"/>
                <w:sz w:val="18"/>
                <w:szCs w:val="18"/>
                <w:lang w:eastAsia="zh-CN"/>
              </w:rPr>
            </w:pPr>
            <w:r>
              <w:rPr>
                <w:rFonts w:hint="eastAsia" w:ascii="宋体" w:hAnsi="宋体" w:eastAsia="宋体" w:cs="宋体"/>
                <w:b/>
                <w:bCs/>
                <w:color w:val="auto"/>
                <w:sz w:val="18"/>
                <w:szCs w:val="18"/>
                <w:lang w:eastAsia="zh-CN"/>
              </w:rPr>
              <w:t>1</w:t>
            </w:r>
            <w:r>
              <w:rPr>
                <w:rFonts w:hint="eastAsia" w:ascii="宋体" w:hAnsi="宋体" w:eastAsia="宋体" w:cs="宋体"/>
                <w:b/>
                <w:bCs/>
                <w:color w:val="auto"/>
                <w:sz w:val="18"/>
                <w:szCs w:val="18"/>
                <w:lang w:val="en-US" w:eastAsia="zh-CN"/>
              </w:rPr>
              <w:t>6</w:t>
            </w: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bCs/>
                <w:color w:val="auto"/>
                <w:sz w:val="18"/>
                <w:szCs w:val="18"/>
                <w:lang w:eastAsia="zh-CN"/>
              </w:rPr>
            </w:pPr>
            <w:r>
              <w:rPr>
                <w:rFonts w:hint="eastAsia" w:ascii="宋体" w:hAnsi="宋体" w:eastAsia="宋体" w:cs="宋体"/>
                <w:b/>
                <w:bCs/>
                <w:color w:val="auto"/>
                <w:sz w:val="18"/>
                <w:szCs w:val="18"/>
                <w:lang w:val="en-US" w:eastAsia="zh-CN"/>
              </w:rPr>
              <w:t>4</w:t>
            </w: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eastAsia="宋体" w:cs="宋体"/>
                <w:b/>
                <w:bCs/>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eastAsia="宋体" w:cs="宋体"/>
                <w:b/>
                <w:bCs/>
                <w:color w:val="auto"/>
                <w:sz w:val="18"/>
                <w:szCs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eastAsia="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restart"/>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职业核心课程</w:t>
            </w: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Tahoma"/>
                <w:color w:val="auto"/>
                <w:sz w:val="18"/>
                <w:szCs w:val="18"/>
                <w:lang w:val="en-US" w:eastAsia="zh-CN"/>
              </w:rPr>
              <w:t>102120211</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模拟和数字电子技术</w:t>
            </w:r>
          </w:p>
        </w:tc>
        <w:tc>
          <w:tcPr>
            <w:tcW w:w="405" w:type="dxa"/>
            <w:shd w:val="clear" w:color="auto" w:fill="FFFFFF"/>
            <w:noWrap w:val="0"/>
            <w:vAlign w:val="center"/>
          </w:tcPr>
          <w:p>
            <w:pPr>
              <w:pStyle w:val="21"/>
              <w:keepNext w:val="0"/>
              <w:keepLines w:val="0"/>
              <w:suppressLineNumbers w:val="0"/>
              <w:spacing w:before="10" w:beforeAutospacing="0" w:after="0" w:afterAutospacing="0"/>
              <w:ind w:left="172" w:right="0"/>
              <w:jc w:val="center"/>
              <w:rPr>
                <w:rFonts w:hint="default" w:ascii="宋体" w:hAnsi="宋体" w:cs="宋体"/>
                <w:b/>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宋体"/>
                <w:b/>
                <w:color w:val="auto"/>
                <w:sz w:val="18"/>
                <w:szCs w:val="18"/>
                <w:lang w:val="en-US" w:eastAsia="zh-CN"/>
              </w:rPr>
            </w:pPr>
            <w:r>
              <w:rPr>
                <w:rFonts w:hint="eastAsia" w:ascii="宋体" w:hAnsi="宋体" w:eastAsia="宋体" w:cs="宋体"/>
                <w:b w:val="0"/>
                <w:bCs/>
                <w:color w:val="auto"/>
                <w:sz w:val="18"/>
                <w:szCs w:val="18"/>
                <w:lang w:val="en-US" w:eastAsia="zh-CN"/>
              </w:rPr>
              <w:t>5</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eastAsia" w:ascii="宋体" w:eastAsia="宋体"/>
                <w:color w:val="auto"/>
                <w:sz w:val="18"/>
                <w:lang w:val="en-US" w:eastAsia="zh-CN"/>
              </w:rPr>
              <w:t>80</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
                <w:color w:val="auto"/>
                <w:sz w:val="18"/>
                <w:szCs w:val="18"/>
                <w:lang w:val="en-US"/>
              </w:rPr>
            </w:pPr>
            <w:r>
              <w:rPr>
                <w:rFonts w:hint="eastAsia" w:ascii="宋体" w:eastAsia="宋体"/>
                <w:color w:val="auto"/>
                <w:sz w:val="18"/>
                <w:lang w:val="en-US" w:eastAsia="zh-CN"/>
              </w:rPr>
              <w:t>40</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
                <w:color w:val="auto"/>
                <w:sz w:val="18"/>
                <w:szCs w:val="18"/>
                <w:lang w:val="en-US"/>
              </w:rPr>
            </w:pPr>
            <w:r>
              <w:rPr>
                <w:rFonts w:hint="eastAsia" w:ascii="宋体" w:eastAsia="宋体"/>
                <w:color w:val="auto"/>
                <w:sz w:val="18"/>
                <w:lang w:val="en-US" w:eastAsia="zh-CN"/>
              </w:rPr>
              <w:t>40</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val="en-US" w:eastAsia="zh-CN"/>
              </w:rPr>
              <w:t>6</w:t>
            </w: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b/>
                <w:color w:val="auto"/>
                <w:sz w:val="18"/>
                <w:szCs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5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100020</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0</w:t>
            </w:r>
            <w:r>
              <w:rPr>
                <w:rFonts w:hint="eastAsia" w:ascii="宋体" w:hAnsi="宋体" w:eastAsia="宋体" w:cs="宋体"/>
                <w:color w:val="auto"/>
                <w:sz w:val="18"/>
                <w:szCs w:val="18"/>
                <w:lang w:val="en-US" w:eastAsia="zh-CN"/>
              </w:rPr>
              <w:t>7</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无线通信原理</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宋体"/>
                <w:color w:val="auto"/>
                <w:sz w:val="18"/>
                <w:szCs w:val="18"/>
                <w:lang w:eastAsia="zh-CN"/>
              </w:rPr>
            </w:pPr>
            <w:r>
              <w:rPr>
                <w:rFonts w:hint="eastAsia" w:ascii="宋体" w:eastAsia="宋体"/>
                <w:color w:val="auto"/>
                <w:sz w:val="18"/>
                <w:lang w:val="en-US"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eastAsia" w:ascii="宋体" w:eastAsia="宋体"/>
                <w:color w:val="auto"/>
                <w:sz w:val="18"/>
                <w:lang w:val="en-US"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color w:val="auto"/>
                <w:sz w:val="18"/>
                <w:szCs w:val="18"/>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宋体"/>
                <w:b/>
                <w:color w:val="auto"/>
                <w:sz w:val="18"/>
                <w:szCs w:val="18"/>
                <w:lang w:val="en-US" w:eastAsia="zh-CN"/>
              </w:rPr>
            </w:pPr>
            <w:r>
              <w:rPr>
                <w:rFonts w:hint="eastAsia" w:ascii="宋体" w:hAnsi="宋体" w:eastAsia="宋体" w:cs="宋体"/>
                <w:b w:val="0"/>
                <w:bCs/>
                <w:color w:val="auto"/>
                <w:sz w:val="18"/>
                <w:szCs w:val="18"/>
                <w:lang w:val="en-US" w:eastAsia="zh-CN"/>
              </w:rPr>
              <w:t>4</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19"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eastAsia="zh-CN"/>
              </w:rPr>
              <w:t>100020303</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Java程序设计</w:t>
            </w:r>
          </w:p>
        </w:tc>
        <w:tc>
          <w:tcPr>
            <w:tcW w:w="405" w:type="dxa"/>
            <w:shd w:val="clear" w:color="auto" w:fill="FFFFFF"/>
            <w:noWrap w:val="0"/>
            <w:vAlign w:val="center"/>
          </w:tcPr>
          <w:p>
            <w:pPr>
              <w:pStyle w:val="21"/>
              <w:keepNext w:val="0"/>
              <w:keepLines w:val="0"/>
              <w:suppressLineNumbers w:val="0"/>
              <w:spacing w:before="10" w:beforeAutospacing="0" w:after="0" w:afterAutospacing="0"/>
              <w:ind w:left="172" w:right="0"/>
              <w:jc w:val="center"/>
              <w:rPr>
                <w:rFonts w:hint="default" w:ascii="宋体" w:hAnsi="宋体" w:cs="宋体"/>
                <w:bCs/>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Cs/>
                <w:color w:val="auto"/>
                <w:sz w:val="18"/>
                <w:szCs w:val="18"/>
                <w:lang w:eastAsia="zh-CN"/>
              </w:rPr>
            </w:pPr>
            <w:r>
              <w:rPr>
                <w:rFonts w:hint="eastAsia" w:ascii="宋体" w:eastAsia="宋体"/>
                <w:color w:val="auto"/>
                <w:sz w:val="18"/>
                <w:lang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r>
              <w:rPr>
                <w:rFonts w:hint="eastAsia" w:ascii="宋体" w:eastAsia="宋体"/>
                <w:color w:val="auto"/>
                <w:sz w:val="18"/>
                <w:lang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Cs/>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Cs/>
                <w:color w:val="auto"/>
                <w:sz w:val="18"/>
                <w:szCs w:val="18"/>
              </w:rPr>
            </w:pPr>
            <w:r>
              <w:rPr>
                <w:rFonts w:hint="eastAsia" w:ascii="宋体" w:eastAsia="宋体"/>
                <w:color w:val="auto"/>
                <w:sz w:val="18"/>
                <w:lang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hAnsi="宋体" w:eastAsia="宋体" w:cs="宋体"/>
                <w:color w:val="auto"/>
                <w:sz w:val="18"/>
                <w:szCs w:val="18"/>
              </w:rPr>
              <w:t>√</w:t>
            </w: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b/>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18"/>
              </w:rPr>
            </w:pPr>
            <w:r>
              <w:rPr>
                <w:rFonts w:hint="eastAsia" w:ascii="宋体" w:eastAsia="宋体"/>
                <w:color w:val="auto"/>
                <w:sz w:val="18"/>
                <w:lang w:eastAsia="zh-CN"/>
              </w:rPr>
              <w:t>4</w:t>
            </w: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b/>
                <w:color w:val="auto"/>
                <w:sz w:val="18"/>
                <w:szCs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4</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100020204</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单片机接口技术及应用</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default" w:ascii="宋体" w:hAnsi="宋体" w:cs="宋体"/>
                <w:b/>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eastAsia" w:ascii="宋体" w:eastAsia="宋体"/>
                <w:color w:val="auto"/>
                <w:sz w:val="18"/>
                <w:lang w:val="en-US"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lang w:val="en-US"/>
              </w:rPr>
            </w:pPr>
            <w:r>
              <w:rPr>
                <w:rFonts w:hint="eastAsia" w:ascii="宋体" w:eastAsia="宋体"/>
                <w:color w:val="auto"/>
                <w:sz w:val="18"/>
                <w:lang w:val="en-US"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
                <w:color w:val="auto"/>
                <w:sz w:val="18"/>
                <w:szCs w:val="18"/>
              </w:rPr>
            </w:pPr>
            <w:r>
              <w:rPr>
                <w:rFonts w:hint="eastAsia" w:ascii="宋体" w:eastAsia="宋体"/>
                <w:color w:val="auto"/>
                <w:sz w:val="18"/>
                <w:lang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
                <w:color w:val="auto"/>
                <w:sz w:val="18"/>
                <w:szCs w:val="18"/>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hAnsi="宋体" w:eastAsia="宋体" w:cs="宋体"/>
                <w:color w:val="auto"/>
                <w:sz w:val="18"/>
                <w:szCs w:val="18"/>
              </w:rPr>
              <w:t>√</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eastAsia" w:ascii="宋体" w:eastAsia="宋体"/>
                <w:color w:val="auto"/>
                <w:sz w:val="18"/>
                <w:lang w:eastAsia="zh-CN"/>
              </w:rPr>
              <w:t>4</w:t>
            </w: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Tahoma"/>
                <w:color w:val="auto"/>
                <w:sz w:val="18"/>
                <w:szCs w:val="18"/>
              </w:rPr>
            </w:pPr>
            <w:r>
              <w:rPr>
                <w:rFonts w:hint="default" w:ascii="宋体" w:hAnsi="宋体" w:cs="Tahoma"/>
                <w:color w:val="auto"/>
                <w:sz w:val="18"/>
                <w:szCs w:val="18"/>
              </w:rPr>
              <w:t>5</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eastAsia="zh-CN"/>
              </w:rPr>
            </w:pPr>
            <w:r>
              <w:rPr>
                <w:rFonts w:hint="eastAsia" w:ascii="宋体" w:hAnsi="宋体" w:eastAsia="宋体" w:cs="宋体"/>
                <w:color w:val="auto"/>
                <w:sz w:val="18"/>
                <w:szCs w:val="18"/>
                <w:lang w:eastAsia="zh-CN"/>
              </w:rPr>
              <w:t>100020</w:t>
            </w:r>
            <w:r>
              <w:rPr>
                <w:rFonts w:hint="eastAsia" w:ascii="宋体" w:hAnsi="宋体" w:eastAsia="宋体" w:cs="宋体"/>
                <w:color w:val="auto"/>
                <w:sz w:val="18"/>
                <w:szCs w:val="18"/>
                <w:lang w:val="en-US" w:eastAsia="zh-CN"/>
              </w:rPr>
              <w:t>2</w:t>
            </w:r>
            <w:r>
              <w:rPr>
                <w:rFonts w:hint="eastAsia" w:ascii="宋体" w:hAnsi="宋体" w:eastAsia="宋体" w:cs="宋体"/>
                <w:color w:val="auto"/>
                <w:sz w:val="18"/>
                <w:szCs w:val="18"/>
                <w:lang w:eastAsia="zh-CN"/>
              </w:rPr>
              <w:t>0</w:t>
            </w:r>
            <w:r>
              <w:rPr>
                <w:rFonts w:hint="eastAsia" w:ascii="宋体" w:hAnsi="宋体" w:eastAsia="宋体" w:cs="宋体"/>
                <w:color w:val="auto"/>
                <w:sz w:val="18"/>
                <w:szCs w:val="18"/>
                <w:lang w:val="en-US" w:eastAsia="zh-CN"/>
              </w:rPr>
              <w:t>8</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嵌入式系统设计与应用</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宋体"/>
                <w:color w:val="auto"/>
                <w:sz w:val="18"/>
                <w:szCs w:val="18"/>
                <w:lang w:eastAsia="zh-CN"/>
              </w:rPr>
            </w:pPr>
            <w:r>
              <w:rPr>
                <w:rFonts w:hint="eastAsia" w:ascii="宋体" w:eastAsia="宋体"/>
                <w:color w:val="auto"/>
                <w:sz w:val="18"/>
                <w:lang w:val="en-US"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Cs/>
                <w:color w:val="auto"/>
                <w:sz w:val="18"/>
                <w:szCs w:val="18"/>
                <w:lang w:val="en-US" w:eastAsia="zh-CN"/>
              </w:rPr>
            </w:pPr>
            <w:r>
              <w:rPr>
                <w:rFonts w:hint="eastAsia" w:ascii="宋体" w:eastAsia="宋体"/>
                <w:color w:val="auto"/>
                <w:sz w:val="18"/>
                <w:lang w:val="en-US"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Cs/>
                <w:color w:val="auto"/>
                <w:sz w:val="18"/>
                <w:szCs w:val="18"/>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Cs/>
                <w:color w:val="auto"/>
                <w:sz w:val="18"/>
                <w:szCs w:val="18"/>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218" w:right="0"/>
              <w:jc w:val="center"/>
              <w:rPr>
                <w:rFonts w:hint="default" w:ascii="宋体" w:hAnsi="宋体" w:cs="宋体"/>
                <w:bCs/>
                <w:color w:val="auto"/>
                <w:sz w:val="18"/>
                <w:szCs w:val="18"/>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r>
              <w:rPr>
                <w:rFonts w:hint="default" w:ascii="宋体" w:hAnsi="宋体" w:eastAsia="宋体" w:cs="宋体"/>
                <w:color w:val="auto"/>
                <w:sz w:val="18"/>
                <w:szCs w:val="18"/>
              </w:rPr>
              <w:t>√</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18"/>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lang w:eastAsia="zh-CN"/>
              </w:rPr>
            </w:pPr>
            <w:r>
              <w:rPr>
                <w:rFonts w:hint="eastAsia" w:ascii="宋体" w:eastAsia="宋体"/>
                <w:color w:val="auto"/>
                <w:sz w:val="18"/>
                <w:lang w:val="en-US" w:eastAsia="zh-CN"/>
              </w:rPr>
              <w:t>4</w:t>
            </w:r>
          </w:p>
        </w:tc>
        <w:tc>
          <w:tcPr>
            <w:tcW w:w="349" w:type="dxa"/>
            <w:shd w:val="clear" w:color="auto" w:fill="FFFFFF"/>
            <w:noWrap w:val="0"/>
            <w:vAlign w:val="center"/>
          </w:tcPr>
          <w:p>
            <w:pPr>
              <w:pStyle w:val="21"/>
              <w:keepNext w:val="0"/>
              <w:keepLines w:val="0"/>
              <w:suppressLineNumbers w:val="0"/>
              <w:spacing w:before="25" w:beforeAutospacing="0" w:after="0" w:afterAutospacing="0"/>
              <w:ind w:left="19" w:right="0"/>
              <w:jc w:val="center"/>
              <w:rPr>
                <w:rFonts w:hint="default" w:ascii="宋体" w:hAnsi="宋体" w:cs="宋体"/>
                <w:b/>
                <w:color w:val="auto"/>
                <w:sz w:val="18"/>
                <w:szCs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19"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6</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eastAsia="zh-CN"/>
              </w:rPr>
            </w:pPr>
            <w:r>
              <w:rPr>
                <w:rFonts w:hint="eastAsia" w:ascii="宋体" w:hAnsi="宋体" w:eastAsia="宋体" w:cs="Tahoma"/>
                <w:color w:val="auto"/>
                <w:sz w:val="18"/>
                <w:szCs w:val="18"/>
                <w:lang w:eastAsia="zh-CN"/>
              </w:rPr>
              <w:t>100020209</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Android程序设计与应用</w:t>
            </w:r>
          </w:p>
        </w:tc>
        <w:tc>
          <w:tcPr>
            <w:tcW w:w="405" w:type="dxa"/>
            <w:shd w:val="clear" w:color="auto" w:fill="FFFFFF"/>
            <w:noWrap w:val="0"/>
            <w:vAlign w:val="center"/>
          </w:tcPr>
          <w:p>
            <w:pPr>
              <w:pStyle w:val="21"/>
              <w:keepNext w:val="0"/>
              <w:keepLines w:val="0"/>
              <w:suppressLineNumbers w:val="0"/>
              <w:spacing w:before="10"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lang w:eastAsia="zh-CN"/>
              </w:rPr>
            </w:pPr>
            <w:r>
              <w:rPr>
                <w:rFonts w:hint="eastAsia" w:ascii="宋体" w:eastAsia="宋体"/>
                <w:color w:val="auto"/>
                <w:sz w:val="18"/>
                <w:lang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Cs/>
                <w:color w:val="auto"/>
                <w:sz w:val="18"/>
                <w:szCs w:val="18"/>
                <w:lang w:eastAsia="zh-CN"/>
              </w:rPr>
            </w:pPr>
            <w:r>
              <w:rPr>
                <w:rFonts w:hint="eastAsia" w:ascii="宋体" w:eastAsia="宋体"/>
                <w:color w:val="auto"/>
                <w:sz w:val="18"/>
                <w:lang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Cs/>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Cs/>
                <w:color w:val="auto"/>
                <w:sz w:val="18"/>
                <w:szCs w:val="18"/>
              </w:rPr>
            </w:pPr>
            <w:r>
              <w:rPr>
                <w:rFonts w:hint="eastAsia" w:ascii="宋体" w:eastAsia="宋体"/>
                <w:color w:val="auto"/>
                <w:sz w:val="18"/>
                <w:lang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134" w:right="0"/>
              <w:jc w:val="center"/>
              <w:rPr>
                <w:rFonts w:hint="default" w:ascii="宋体" w:hAnsi="宋体" w:cs="Tahoma"/>
                <w:color w:val="auto"/>
                <w:sz w:val="18"/>
                <w:szCs w:val="21"/>
              </w:rPr>
            </w:pPr>
            <w:r>
              <w:rPr>
                <w:rFonts w:hint="default" w:ascii="宋体" w:hAnsi="宋体" w:eastAsia="宋体" w:cs="宋体"/>
                <w:color w:val="auto"/>
                <w:sz w:val="18"/>
                <w:szCs w:val="18"/>
              </w:rPr>
              <w:t>√</w:t>
            </w: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Tahoma"/>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color w:val="auto"/>
                <w:sz w:val="18"/>
                <w:szCs w:val="21"/>
              </w:rPr>
            </w:pPr>
            <w:r>
              <w:rPr>
                <w:rFonts w:hint="default" w:ascii="宋体"/>
                <w:color w:val="auto"/>
                <w:sz w:val="18"/>
              </w:rPr>
              <w:t>4</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7</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Tahoma"/>
                <w:color w:val="auto"/>
                <w:sz w:val="18"/>
                <w:szCs w:val="18"/>
                <w:lang w:val="en-US" w:eastAsia="zh-CN"/>
              </w:rPr>
            </w:pPr>
            <w:r>
              <w:rPr>
                <w:rFonts w:hint="eastAsia" w:ascii="宋体" w:hAnsi="宋体" w:eastAsia="宋体" w:cs="Tahoma"/>
                <w:color w:val="auto"/>
                <w:sz w:val="18"/>
                <w:szCs w:val="18"/>
                <w:lang w:val="en-US" w:eastAsia="zh-CN"/>
              </w:rPr>
              <w:t>102120307</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智能电子产品设计</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宋体"/>
                <w:color w:val="auto"/>
                <w:sz w:val="18"/>
                <w:szCs w:val="18"/>
                <w:lang w:eastAsia="zh-CN"/>
              </w:rPr>
            </w:pPr>
            <w:r>
              <w:rPr>
                <w:rFonts w:hint="eastAsia" w:ascii="宋体" w:eastAsia="宋体"/>
                <w:color w:val="auto"/>
                <w:sz w:val="18"/>
                <w:lang w:val="en-US"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Cs/>
                <w:color w:val="auto"/>
                <w:sz w:val="18"/>
                <w:szCs w:val="18"/>
                <w:lang w:val="en-US" w:eastAsia="zh-CN"/>
              </w:rPr>
            </w:pPr>
            <w:r>
              <w:rPr>
                <w:rFonts w:hint="eastAsia" w:ascii="宋体" w:eastAsia="宋体"/>
                <w:color w:val="auto"/>
                <w:sz w:val="18"/>
                <w:lang w:val="en-US"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Cs/>
                <w:color w:val="auto"/>
                <w:sz w:val="18"/>
                <w:szCs w:val="18"/>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Cs/>
                <w:color w:val="auto"/>
                <w:sz w:val="18"/>
                <w:szCs w:val="18"/>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218" w:right="0"/>
              <w:jc w:val="center"/>
              <w:rPr>
                <w:rFonts w:hint="default" w:ascii="宋体" w:hAnsi="宋体" w:cs="宋体"/>
                <w:bCs/>
                <w:color w:val="auto"/>
                <w:sz w:val="18"/>
                <w:szCs w:val="18"/>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136" w:right="0"/>
              <w:jc w:val="center"/>
              <w:rPr>
                <w:rFonts w:hint="default" w:ascii="宋体" w:hAnsi="宋体" w:cs="Tahoma"/>
                <w:color w:val="auto"/>
                <w:sz w:val="18"/>
                <w:szCs w:val="21"/>
              </w:rPr>
            </w:pPr>
            <w:r>
              <w:rPr>
                <w:rFonts w:hint="default" w:ascii="宋体" w:hAnsi="宋体" w:eastAsia="宋体" w:cs="宋体"/>
                <w:color w:val="auto"/>
                <w:sz w:val="18"/>
                <w:szCs w:val="18"/>
              </w:rPr>
              <w:t>√</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bCs/>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Tahoma"/>
                <w:bCs/>
                <w:color w:val="auto"/>
                <w:sz w:val="18"/>
                <w:szCs w:val="21"/>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Tahoma"/>
                <w:color w:val="auto"/>
                <w:sz w:val="18"/>
                <w:szCs w:val="21"/>
                <w:lang w:eastAsia="zh-CN"/>
              </w:rPr>
            </w:pPr>
            <w:r>
              <w:rPr>
                <w:rFonts w:hint="eastAsia" w:ascii="宋体" w:eastAsia="宋体"/>
                <w:b w:val="0"/>
                <w:bCs/>
                <w:color w:val="auto"/>
                <w:w w:val="99"/>
                <w:sz w:val="21"/>
                <w:szCs w:val="21"/>
                <w:lang w:val="en-US" w:eastAsia="zh-CN"/>
              </w:rPr>
              <w:t>4</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8</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Tahoma"/>
                <w:color w:val="auto"/>
                <w:sz w:val="18"/>
                <w:szCs w:val="18"/>
                <w:lang w:eastAsia="zh-CN"/>
              </w:rPr>
            </w:pPr>
            <w:r>
              <w:rPr>
                <w:rFonts w:hint="eastAsia" w:ascii="宋体" w:hAnsi="宋体" w:eastAsia="宋体" w:cs="宋体"/>
                <w:color w:val="auto"/>
                <w:sz w:val="18"/>
                <w:szCs w:val="18"/>
                <w:lang w:eastAsia="zh-CN"/>
              </w:rPr>
              <w:t>100020203</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PCB设计与仿真</w:t>
            </w:r>
          </w:p>
        </w:tc>
        <w:tc>
          <w:tcPr>
            <w:tcW w:w="405" w:type="dxa"/>
            <w:shd w:val="clear" w:color="auto" w:fill="FFFFFF"/>
            <w:noWrap w:val="0"/>
            <w:vAlign w:val="center"/>
          </w:tcPr>
          <w:p>
            <w:pPr>
              <w:pStyle w:val="21"/>
              <w:keepNext w:val="0"/>
              <w:keepLines w:val="0"/>
              <w:suppressLineNumbers w:val="0"/>
              <w:spacing w:before="13" w:beforeAutospacing="0" w:after="0" w:afterAutospacing="0"/>
              <w:ind w:left="172" w:right="0"/>
              <w:jc w:val="center"/>
              <w:rPr>
                <w:rFonts w:hint="eastAsia" w:ascii="宋体" w:eastAsia="宋体"/>
                <w:color w:val="auto"/>
                <w:sz w:val="18"/>
                <w:lang w:val="en-US" w:eastAsia="zh-CN"/>
              </w:rPr>
            </w:pPr>
            <w:r>
              <w:rPr>
                <w:rFonts w:hint="eastAsia" w:ascii="宋体" w:eastAsia="宋体"/>
                <w:color w:val="auto"/>
                <w:sz w:val="18"/>
                <w:lang w:val="en-US" w:eastAsia="zh-CN"/>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eastAsia="宋体"/>
                <w:color w:val="auto"/>
                <w:sz w:val="18"/>
                <w:lang w:val="en-US" w:eastAsia="zh-CN"/>
              </w:rPr>
            </w:pPr>
            <w:r>
              <w:rPr>
                <w:rFonts w:hint="eastAsia" w:ascii="宋体" w:eastAsia="宋体"/>
                <w:color w:val="auto"/>
                <w:sz w:val="18"/>
                <w:lang w:val="en-US"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eastAsia="宋体"/>
                <w:color w:val="auto"/>
                <w:sz w:val="18"/>
                <w:lang w:val="en-US" w:eastAsia="zh-CN"/>
              </w:rPr>
            </w:pPr>
            <w:r>
              <w:rPr>
                <w:rFonts w:hint="eastAsia" w:ascii="宋体" w:eastAsia="宋体"/>
                <w:color w:val="auto"/>
                <w:sz w:val="18"/>
                <w:lang w:val="en-US"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eastAsia="宋体"/>
                <w:color w:val="auto"/>
                <w:sz w:val="18"/>
                <w:lang w:val="en-US" w:eastAsia="zh-CN"/>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eastAsia="宋体"/>
                <w:color w:val="auto"/>
                <w:sz w:val="18"/>
                <w:lang w:val="en-US" w:eastAsia="zh-CN"/>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218" w:right="0"/>
              <w:jc w:val="center"/>
              <w:rPr>
                <w:rFonts w:hint="default" w:ascii="宋体"/>
                <w:b/>
                <w:color w:val="auto"/>
                <w:w w:val="99"/>
                <w:sz w:val="18"/>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136"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bCs/>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eastAsia="宋体"/>
                <w:bCs/>
                <w:color w:val="auto"/>
                <w:w w:val="99"/>
                <w:sz w:val="18"/>
                <w:lang w:eastAsia="zh-CN"/>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b/>
                <w:color w:val="auto"/>
                <w:w w:val="99"/>
                <w:sz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Tahoma"/>
                <w:color w:val="auto"/>
                <w:sz w:val="18"/>
                <w:szCs w:val="21"/>
                <w:lang w:val="en-US" w:eastAsia="zh-CN"/>
              </w:rPr>
            </w:pPr>
            <w:r>
              <w:rPr>
                <w:rFonts w:hint="eastAsia" w:ascii="宋体" w:hAnsi="宋体" w:eastAsia="宋体" w:cs="Tahoma"/>
                <w:color w:val="auto"/>
                <w:sz w:val="18"/>
                <w:szCs w:val="21"/>
                <w:lang w:val="en-US" w:eastAsia="zh-CN"/>
              </w:rPr>
              <w:t>4</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b/>
                <w:color w:val="auto"/>
                <w:w w:val="99"/>
                <w:sz w:val="18"/>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b/>
                <w:color w:val="auto"/>
                <w:w w:val="99"/>
                <w:sz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15"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444"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小</w:t>
            </w:r>
            <w:r>
              <w:rPr>
                <w:rFonts w:hint="default" w:ascii="宋体" w:hAnsi="宋体" w:cs="宋体"/>
                <w:b/>
                <w:bCs/>
                <w:color w:val="auto"/>
                <w:sz w:val="18"/>
                <w:szCs w:val="18"/>
              </w:rPr>
              <w:t xml:space="preserve"> </w:t>
            </w:r>
            <w:r>
              <w:rPr>
                <w:rFonts w:hint="eastAsia" w:ascii="宋体" w:hAnsi="宋体" w:cs="宋体"/>
                <w:b/>
                <w:bCs/>
                <w:color w:val="auto"/>
                <w:sz w:val="18"/>
                <w:szCs w:val="18"/>
              </w:rPr>
              <w:t>计</w:t>
            </w:r>
          </w:p>
        </w:tc>
        <w:tc>
          <w:tcPr>
            <w:tcW w:w="40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eastAsia="宋体"/>
                <w:b/>
                <w:color w:val="auto"/>
                <w:sz w:val="18"/>
                <w:lang w:val="en-US" w:eastAsia="zh-CN"/>
              </w:rPr>
              <w:t>33</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7"/>
              <w:jc w:val="center"/>
              <w:rPr>
                <w:rFonts w:hint="default" w:ascii="宋体" w:hAnsi="宋体" w:eastAsia="宋体" w:cs="宋体"/>
                <w:b/>
                <w:color w:val="auto"/>
                <w:sz w:val="18"/>
                <w:szCs w:val="21"/>
                <w:lang w:val="en-US" w:eastAsia="zh-CN"/>
              </w:rPr>
            </w:pPr>
            <w:r>
              <w:rPr>
                <w:rFonts w:hint="eastAsia" w:ascii="宋体" w:eastAsia="宋体"/>
                <w:b/>
                <w:color w:val="auto"/>
                <w:sz w:val="18"/>
                <w:lang w:val="en-US" w:eastAsia="zh-CN"/>
              </w:rPr>
              <w:t>528</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4"/>
              <w:jc w:val="center"/>
              <w:rPr>
                <w:rFonts w:hint="default" w:ascii="宋体" w:hAnsi="宋体" w:eastAsia="宋体" w:cs="宋体"/>
                <w:b/>
                <w:color w:val="auto"/>
                <w:sz w:val="18"/>
                <w:szCs w:val="21"/>
                <w:lang w:val="en-US" w:eastAsia="zh-CN"/>
              </w:rPr>
            </w:pPr>
            <w:r>
              <w:rPr>
                <w:rFonts w:hint="eastAsia" w:ascii="宋体" w:eastAsia="宋体"/>
                <w:b/>
                <w:color w:val="auto"/>
                <w:sz w:val="18"/>
                <w:lang w:val="en-US" w:eastAsia="zh-CN"/>
              </w:rPr>
              <w:t>264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2"/>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264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220" w:right="0"/>
              <w:jc w:val="center"/>
              <w:rPr>
                <w:rFonts w:hint="default" w:ascii="宋体" w:hAnsi="宋体" w:cs="宋体"/>
                <w:b/>
                <w:color w:val="auto"/>
                <w:sz w:val="18"/>
                <w:szCs w:val="21"/>
              </w:rPr>
            </w:pPr>
          </w:p>
        </w:tc>
        <w:tc>
          <w:tcPr>
            <w:tcW w:w="397"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color w:val="auto"/>
                <w:sz w:val="18"/>
                <w:szCs w:val="21"/>
                <w:lang w:eastAsia="zh-CN"/>
              </w:rPr>
            </w:pPr>
          </w:p>
        </w:tc>
        <w:tc>
          <w:tcPr>
            <w:tcW w:w="34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eastAsia="宋体"/>
                <w:b/>
                <w:color w:val="auto"/>
                <w:sz w:val="18"/>
                <w:lang w:val="en-US" w:eastAsia="zh-CN"/>
              </w:rPr>
              <w:t>14</w:t>
            </w: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20</w:t>
            </w:r>
          </w:p>
        </w:tc>
        <w:tc>
          <w:tcPr>
            <w:tcW w:w="349"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c>
          <w:tcPr>
            <w:tcW w:w="410"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职业拓展课程</w:t>
            </w: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1110"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kern w:val="0"/>
                <w:sz w:val="18"/>
                <w:szCs w:val="18"/>
              </w:rPr>
              <w:t>102020101</w:t>
            </w:r>
          </w:p>
        </w:tc>
        <w:tc>
          <w:tcPr>
            <w:tcW w:w="3098" w:type="dxa"/>
            <w:gridSpan w:val="2"/>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工业机器人基础与应用</w:t>
            </w:r>
          </w:p>
        </w:tc>
        <w:tc>
          <w:tcPr>
            <w:tcW w:w="405" w:type="dxa"/>
            <w:shd w:val="clear" w:color="auto" w:fill="FFFFFF"/>
            <w:noWrap w:val="0"/>
            <w:vAlign w:val="center"/>
          </w:tcPr>
          <w:p>
            <w:pPr>
              <w:pStyle w:val="21"/>
              <w:keepNext w:val="0"/>
              <w:keepLines w:val="0"/>
              <w:suppressLineNumbers w:val="0"/>
              <w:spacing w:before="11" w:beforeAutospacing="0" w:after="0" w:afterAutospacing="0"/>
              <w:ind w:left="172" w:right="0"/>
              <w:jc w:val="center"/>
              <w:rPr>
                <w:rFonts w:hint="default" w:ascii="宋体" w:hAnsi="宋体" w:cs="宋体"/>
                <w:color w:val="auto"/>
                <w:sz w:val="18"/>
                <w:szCs w:val="18"/>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3</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48</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color w:val="auto"/>
                <w:sz w:val="18"/>
                <w:szCs w:val="18"/>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color w:val="auto"/>
                <w:sz w:val="18"/>
                <w:szCs w:val="18"/>
              </w:rPr>
            </w:pPr>
            <w:r>
              <w:rPr>
                <w:rFonts w:hint="eastAsia" w:ascii="宋体" w:eastAsia="宋体"/>
                <w:color w:val="auto"/>
                <w:sz w:val="18"/>
                <w:lang w:val="en-US" w:eastAsia="zh-CN"/>
              </w:rPr>
              <w:t>16</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134" w:right="0"/>
              <w:jc w:val="center"/>
              <w:rPr>
                <w:rFonts w:hint="default" w:ascii="宋体" w:hAnsi="宋体" w:cs="Tahoma"/>
                <w:color w:val="auto"/>
                <w:sz w:val="18"/>
                <w:szCs w:val="21"/>
              </w:rPr>
            </w:pPr>
          </w:p>
        </w:tc>
        <w:tc>
          <w:tcPr>
            <w:tcW w:w="349" w:type="dxa"/>
            <w:shd w:val="clear" w:color="auto" w:fill="FFFFFF"/>
            <w:noWrap w:val="0"/>
            <w:vAlign w:val="center"/>
          </w:tcPr>
          <w:p>
            <w:pPr>
              <w:pStyle w:val="21"/>
              <w:keepNext w:val="0"/>
              <w:keepLines w:val="0"/>
              <w:suppressLineNumbers w:val="0"/>
              <w:spacing w:before="11" w:beforeAutospacing="0" w:after="0" w:afterAutospacing="0"/>
              <w:ind w:left="223" w:right="0"/>
              <w:jc w:val="center"/>
              <w:rPr>
                <w:rFonts w:hint="default" w:ascii="宋体" w:hAnsi="宋体" w:cs="Tahoma"/>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Tahoma"/>
                <w:color w:val="auto"/>
                <w:sz w:val="18"/>
                <w:szCs w:val="21"/>
              </w:rPr>
            </w:pPr>
          </w:p>
        </w:tc>
        <w:tc>
          <w:tcPr>
            <w:tcW w:w="349" w:type="dxa"/>
            <w:shd w:val="clear" w:color="auto" w:fill="FFFFFF"/>
            <w:noWrap w:val="0"/>
            <w:vAlign w:val="center"/>
          </w:tcPr>
          <w:p>
            <w:pPr>
              <w:pStyle w:val="21"/>
              <w:keepNext w:val="0"/>
              <w:keepLines w:val="0"/>
              <w:suppressLineNumbers w:val="0"/>
              <w:spacing w:before="11" w:beforeAutospacing="0" w:after="0" w:afterAutospacing="0"/>
              <w:ind w:left="0" w:right="0"/>
              <w:jc w:val="center"/>
              <w:rPr>
                <w:rFonts w:hint="default" w:ascii="宋体" w:hAnsi="宋体" w:cs="Tahoma"/>
                <w:color w:val="auto"/>
                <w:sz w:val="18"/>
                <w:szCs w:val="21"/>
              </w:rPr>
            </w:pPr>
            <w:r>
              <w:rPr>
                <w:rFonts w:hint="default" w:ascii="宋体"/>
                <w:color w:val="auto"/>
                <w:sz w:val="18"/>
              </w:rPr>
              <w:t>4</w:t>
            </w:r>
          </w:p>
        </w:tc>
        <w:tc>
          <w:tcPr>
            <w:tcW w:w="364" w:type="dxa"/>
            <w:shd w:val="clear" w:color="auto" w:fill="FFFFFF"/>
            <w:noWrap w:val="0"/>
            <w:vAlign w:val="center"/>
          </w:tcPr>
          <w:p>
            <w:pPr>
              <w:pStyle w:val="21"/>
              <w:keepNext w:val="0"/>
              <w:keepLines w:val="0"/>
              <w:suppressLineNumbers w:val="0"/>
              <w:spacing w:before="25" w:beforeAutospacing="0" w:after="0" w:afterAutospacing="0"/>
              <w:ind w:left="177" w:right="0"/>
              <w:jc w:val="center"/>
              <w:rPr>
                <w:rFonts w:hint="default" w:ascii="宋体" w:hAnsi="宋体" w:cs="Tahoma"/>
                <w:color w:val="auto"/>
                <w:sz w:val="18"/>
                <w:szCs w:val="18"/>
              </w:rPr>
            </w:pPr>
          </w:p>
        </w:tc>
        <w:tc>
          <w:tcPr>
            <w:tcW w:w="349" w:type="dxa"/>
            <w:shd w:val="clear" w:color="auto" w:fill="FFFFFF"/>
            <w:noWrap w:val="0"/>
            <w:vAlign w:val="center"/>
          </w:tcPr>
          <w:p>
            <w:pPr>
              <w:pStyle w:val="21"/>
              <w:keepNext w:val="0"/>
              <w:keepLines w:val="0"/>
              <w:suppressLineNumbers w:val="0"/>
              <w:spacing w:before="11" w:beforeAutospacing="0" w:after="0" w:afterAutospacing="0"/>
              <w:ind w:left="223" w:right="0"/>
              <w:jc w:val="center"/>
              <w:rPr>
                <w:rFonts w:hint="default" w:ascii="宋体" w:hAnsi="宋体" w:cs="Tahoma"/>
                <w:color w:val="auto"/>
                <w:sz w:val="18"/>
                <w:szCs w:val="21"/>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default" w:ascii="宋体" w:hAnsi="宋体" w:cs="宋体"/>
                <w:color w:val="auto"/>
                <w:sz w:val="18"/>
                <w:szCs w:val="18"/>
              </w:rPr>
              <w:t>2</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eastAsia="宋体" w:cs="宋体"/>
                <w:b w:val="0"/>
                <w:bCs w:val="0"/>
                <w:color w:val="auto"/>
                <w:sz w:val="18"/>
                <w:szCs w:val="18"/>
                <w:lang w:val="en-US" w:eastAsia="zh-CN"/>
              </w:rPr>
              <w:t>102120402</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云计算导论</w:t>
            </w:r>
          </w:p>
        </w:tc>
        <w:tc>
          <w:tcPr>
            <w:tcW w:w="405" w:type="dxa"/>
            <w:shd w:val="clear" w:color="auto" w:fill="FFFFFF"/>
            <w:noWrap w:val="0"/>
            <w:vAlign w:val="center"/>
          </w:tcPr>
          <w:p>
            <w:pPr>
              <w:pStyle w:val="21"/>
              <w:keepNext w:val="0"/>
              <w:keepLines w:val="0"/>
              <w:suppressLineNumbers w:val="0"/>
              <w:spacing w:before="10" w:beforeAutospacing="0" w:after="0" w:afterAutospacing="0"/>
              <w:ind w:left="172" w:right="0"/>
              <w:jc w:val="center"/>
              <w:rPr>
                <w:rFonts w:hint="default" w:ascii="宋体" w:hAnsi="宋体" w:cs="宋体"/>
                <w:b/>
                <w:color w:val="auto"/>
                <w:sz w:val="18"/>
                <w:szCs w:val="21"/>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3</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48</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
                <w:color w:val="auto"/>
                <w:sz w:val="18"/>
                <w:szCs w:val="21"/>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
                <w:color w:val="auto"/>
                <w:sz w:val="18"/>
                <w:szCs w:val="21"/>
              </w:rPr>
            </w:pPr>
            <w:r>
              <w:rPr>
                <w:rFonts w:hint="default" w:ascii="宋体"/>
                <w:color w:val="auto"/>
                <w:sz w:val="18"/>
              </w:rPr>
              <w:t>16</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Cs/>
                <w:color w:val="auto"/>
                <w:sz w:val="18"/>
                <w:szCs w:val="18"/>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134" w:right="0"/>
              <w:jc w:val="center"/>
              <w:rPr>
                <w:rFonts w:hint="default" w:ascii="宋体" w:hAnsi="宋体" w:cs="宋体"/>
                <w:bCs/>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bCs/>
                <w:color w:val="auto"/>
                <w:sz w:val="18"/>
                <w:szCs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Cs/>
                <w:color w:val="auto"/>
                <w:sz w:val="18"/>
                <w:szCs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0" w:right="0"/>
              <w:jc w:val="center"/>
              <w:rPr>
                <w:rFonts w:hint="default" w:ascii="宋体" w:hAnsi="宋体" w:cs="宋体"/>
                <w:bCs/>
                <w:color w:val="auto"/>
                <w:sz w:val="18"/>
                <w:szCs w:val="18"/>
              </w:rPr>
            </w:pPr>
            <w:r>
              <w:rPr>
                <w:rFonts w:hint="default" w:ascii="宋体"/>
                <w:color w:val="auto"/>
                <w:sz w:val="18"/>
              </w:rPr>
              <w:t>4</w:t>
            </w:r>
          </w:p>
        </w:tc>
        <w:tc>
          <w:tcPr>
            <w:tcW w:w="364" w:type="dxa"/>
            <w:shd w:val="clear" w:color="auto" w:fill="FFFFFF"/>
            <w:noWrap w:val="0"/>
            <w:vAlign w:val="center"/>
          </w:tcPr>
          <w:p>
            <w:pPr>
              <w:pStyle w:val="21"/>
              <w:keepNext w:val="0"/>
              <w:keepLines w:val="0"/>
              <w:suppressLineNumbers w:val="0"/>
              <w:spacing w:before="25" w:beforeAutospacing="0" w:after="0" w:afterAutospacing="0"/>
              <w:ind w:left="177" w:right="0"/>
              <w:jc w:val="center"/>
              <w:rPr>
                <w:rFonts w:hint="default" w:ascii="宋体" w:hAnsi="宋体" w:cs="宋体"/>
                <w:b/>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b/>
                <w:color w:val="auto"/>
                <w:sz w:val="18"/>
                <w:szCs w:val="21"/>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default" w:ascii="宋体" w:hAnsi="宋体" w:cs="宋体"/>
                <w:color w:val="auto"/>
                <w:sz w:val="18"/>
                <w:szCs w:val="18"/>
              </w:rPr>
              <w:t>3</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eastAsia="宋体" w:cs="宋体"/>
                <w:color w:val="auto"/>
                <w:sz w:val="18"/>
                <w:szCs w:val="18"/>
                <w:lang w:eastAsia="zh-CN"/>
              </w:rPr>
              <w:t>10002</w:t>
            </w:r>
            <w:r>
              <w:rPr>
                <w:rFonts w:hint="eastAsia" w:ascii="宋体" w:hAnsi="宋体" w:eastAsia="宋体" w:cs="宋体"/>
                <w:color w:val="auto"/>
                <w:sz w:val="18"/>
                <w:szCs w:val="18"/>
                <w:lang w:val="en-US" w:eastAsia="zh-CN"/>
              </w:rPr>
              <w:t>0</w:t>
            </w:r>
            <w:r>
              <w:rPr>
                <w:rFonts w:hint="eastAsia" w:ascii="宋体" w:hAnsi="宋体" w:eastAsia="宋体" w:cs="宋体"/>
                <w:color w:val="auto"/>
                <w:sz w:val="18"/>
                <w:szCs w:val="18"/>
                <w:lang w:eastAsia="zh-CN"/>
              </w:rPr>
              <w:t>201</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物联网导论</w:t>
            </w:r>
          </w:p>
        </w:tc>
        <w:tc>
          <w:tcPr>
            <w:tcW w:w="405" w:type="dxa"/>
            <w:shd w:val="clear" w:color="auto" w:fill="FFFFFF"/>
            <w:noWrap w:val="0"/>
            <w:vAlign w:val="center"/>
          </w:tcPr>
          <w:p>
            <w:pPr>
              <w:pStyle w:val="21"/>
              <w:keepNext w:val="0"/>
              <w:keepLines w:val="0"/>
              <w:suppressLineNumbers w:val="0"/>
              <w:spacing w:before="10" w:beforeAutospacing="0" w:after="0" w:afterAutospacing="0"/>
              <w:ind w:left="172" w:right="0"/>
              <w:jc w:val="center"/>
              <w:rPr>
                <w:rFonts w:hint="default" w:ascii="宋体" w:hAnsi="宋体" w:cs="宋体"/>
                <w:b/>
                <w:color w:val="auto"/>
                <w:sz w:val="18"/>
                <w:szCs w:val="21"/>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3</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48</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
                <w:color w:val="auto"/>
                <w:sz w:val="18"/>
                <w:szCs w:val="21"/>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
                <w:color w:val="auto"/>
                <w:sz w:val="18"/>
                <w:szCs w:val="21"/>
              </w:rPr>
            </w:pPr>
            <w:r>
              <w:rPr>
                <w:rFonts w:hint="eastAsia" w:ascii="宋体" w:eastAsia="宋体"/>
                <w:b w:val="0"/>
                <w:bCs/>
                <w:color w:val="auto"/>
                <w:w w:val="99"/>
                <w:sz w:val="18"/>
                <w:lang w:val="en-US" w:eastAsia="zh-CN"/>
              </w:rPr>
              <w:t>16</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134" w:right="0"/>
              <w:jc w:val="center"/>
              <w:rPr>
                <w:rFonts w:hint="default" w:ascii="宋体" w:hAnsi="宋体" w:cs="宋体"/>
                <w:b/>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b/>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21"/>
              </w:rPr>
            </w:pPr>
            <w:r>
              <w:rPr>
                <w:rFonts w:hint="default" w:ascii="宋体"/>
                <w:color w:val="auto"/>
                <w:sz w:val="18"/>
              </w:rPr>
              <w:t>4</w:t>
            </w:r>
          </w:p>
        </w:tc>
        <w:tc>
          <w:tcPr>
            <w:tcW w:w="364" w:type="dxa"/>
            <w:shd w:val="clear" w:color="auto" w:fill="FFFFFF"/>
            <w:noWrap w:val="0"/>
            <w:vAlign w:val="center"/>
          </w:tcPr>
          <w:p>
            <w:pPr>
              <w:pStyle w:val="21"/>
              <w:keepNext w:val="0"/>
              <w:keepLines w:val="0"/>
              <w:suppressLineNumbers w:val="0"/>
              <w:spacing w:before="25" w:beforeAutospacing="0" w:after="0" w:afterAutospacing="0"/>
              <w:ind w:left="177" w:right="0"/>
              <w:jc w:val="center"/>
              <w:rPr>
                <w:rFonts w:hint="default" w:ascii="宋体" w:hAnsi="宋体" w:cs="宋体"/>
                <w:b/>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b/>
                <w:color w:val="auto"/>
                <w:sz w:val="18"/>
                <w:szCs w:val="21"/>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4</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eastAsia="宋体" w:cs="宋体"/>
                <w:color w:val="auto"/>
                <w:sz w:val="18"/>
                <w:szCs w:val="18"/>
                <w:lang w:val="en-US" w:eastAsia="zh-CN"/>
              </w:rPr>
              <w:t>102120401</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大数据导论</w:t>
            </w:r>
          </w:p>
        </w:tc>
        <w:tc>
          <w:tcPr>
            <w:tcW w:w="405" w:type="dxa"/>
            <w:shd w:val="clear" w:color="auto" w:fill="FFFFFF"/>
            <w:noWrap w:val="0"/>
            <w:vAlign w:val="center"/>
          </w:tcPr>
          <w:p>
            <w:pPr>
              <w:pStyle w:val="21"/>
              <w:keepNext w:val="0"/>
              <w:keepLines w:val="0"/>
              <w:suppressLineNumbers w:val="0"/>
              <w:spacing w:before="10" w:beforeAutospacing="0" w:after="0" w:afterAutospacing="0"/>
              <w:ind w:left="172" w:right="0"/>
              <w:jc w:val="center"/>
              <w:rPr>
                <w:rFonts w:hint="default" w:ascii="宋体" w:hAnsi="宋体" w:cs="宋体"/>
                <w:b/>
                <w:color w:val="auto"/>
                <w:sz w:val="18"/>
                <w:szCs w:val="21"/>
              </w:rPr>
            </w:pPr>
            <w:r>
              <w:rPr>
                <w:rFonts w:hint="default" w:ascii="宋体"/>
                <w:color w:val="auto"/>
                <w:sz w:val="18"/>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3</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color w:val="auto"/>
                <w:sz w:val="18"/>
              </w:rPr>
              <w:t>48</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hAnsi="宋体" w:cs="宋体"/>
                <w:b/>
                <w:color w:val="auto"/>
                <w:sz w:val="18"/>
                <w:szCs w:val="21"/>
              </w:rPr>
            </w:pPr>
            <w:r>
              <w:rPr>
                <w:rFonts w:hint="default" w:ascii="宋体"/>
                <w:color w:val="auto"/>
                <w:sz w:val="18"/>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hAnsi="宋体" w:cs="宋体"/>
                <w:b/>
                <w:color w:val="auto"/>
                <w:sz w:val="18"/>
                <w:szCs w:val="21"/>
              </w:rPr>
            </w:pPr>
            <w:r>
              <w:rPr>
                <w:rFonts w:hint="default" w:ascii="宋体"/>
                <w:color w:val="auto"/>
                <w:sz w:val="18"/>
              </w:rPr>
              <w:t>16</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cs="宋体"/>
                <w:b/>
                <w:color w:val="auto"/>
                <w:sz w:val="18"/>
                <w:szCs w:val="21"/>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19" w:right="0"/>
              <w:jc w:val="center"/>
              <w:rPr>
                <w:rFonts w:hint="default" w:ascii="宋体" w:hAnsi="宋体" w:cs="宋体"/>
                <w:b/>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b/>
                <w:color w:val="auto"/>
                <w:sz w:val="18"/>
                <w:szCs w:val="21"/>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hAnsi="宋体" w:cs="宋体"/>
                <w:b/>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0" w:right="0"/>
              <w:jc w:val="center"/>
              <w:rPr>
                <w:rFonts w:hint="default" w:ascii="宋体" w:hAnsi="宋体" w:cs="宋体"/>
                <w:b/>
                <w:color w:val="auto"/>
                <w:sz w:val="18"/>
                <w:szCs w:val="21"/>
              </w:rPr>
            </w:pPr>
            <w:r>
              <w:rPr>
                <w:rFonts w:hint="default" w:ascii="宋体"/>
                <w:color w:val="auto"/>
                <w:sz w:val="18"/>
              </w:rPr>
              <w:t>4</w:t>
            </w:r>
          </w:p>
        </w:tc>
        <w:tc>
          <w:tcPr>
            <w:tcW w:w="364" w:type="dxa"/>
            <w:shd w:val="clear" w:color="auto" w:fill="FFFFFF"/>
            <w:noWrap w:val="0"/>
            <w:vAlign w:val="center"/>
          </w:tcPr>
          <w:p>
            <w:pPr>
              <w:pStyle w:val="21"/>
              <w:keepNext w:val="0"/>
              <w:keepLines w:val="0"/>
              <w:suppressLineNumbers w:val="0"/>
              <w:spacing w:before="25" w:beforeAutospacing="0" w:after="0" w:afterAutospacing="0"/>
              <w:ind w:left="177" w:right="0"/>
              <w:jc w:val="center"/>
              <w:rPr>
                <w:rFonts w:hint="default" w:ascii="宋体" w:hAnsi="宋体" w:cs="宋体"/>
                <w:b/>
                <w:color w:val="auto"/>
                <w:sz w:val="18"/>
                <w:szCs w:val="21"/>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hAnsi="宋体" w:cs="宋体"/>
                <w:b/>
                <w:color w:val="auto"/>
                <w:sz w:val="18"/>
                <w:szCs w:val="21"/>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val="en-US" w:eastAsia="zh-CN"/>
              </w:rPr>
            </w:pPr>
            <w:r>
              <w:rPr>
                <w:rFonts w:hint="eastAsia" w:ascii="宋体" w:hAnsi="宋体" w:eastAsia="宋体" w:cs="宋体"/>
                <w:color w:val="auto"/>
                <w:sz w:val="18"/>
                <w:szCs w:val="18"/>
                <w:lang w:val="en-US" w:eastAsia="zh-CN"/>
              </w:rPr>
              <w:t>5</w:t>
            </w:r>
          </w:p>
        </w:tc>
        <w:tc>
          <w:tcPr>
            <w:tcW w:w="11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102020104</w:t>
            </w:r>
          </w:p>
        </w:tc>
        <w:tc>
          <w:tcPr>
            <w:tcW w:w="3098" w:type="dxa"/>
            <w:gridSpan w:val="2"/>
            <w:shd w:val="clear" w:color="auto" w:fill="FFFFFF"/>
            <w:noWrap w:val="0"/>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cs="宋体"/>
                <w:color w:val="auto"/>
                <w:sz w:val="18"/>
                <w:szCs w:val="18"/>
                <w:lang w:val="en-US" w:eastAsia="zh-CN"/>
              </w:rPr>
            </w:pPr>
            <w:r>
              <w:rPr>
                <w:rFonts w:hint="eastAsia" w:ascii="宋体" w:hAnsi="宋体" w:cs="宋体"/>
                <w:color w:val="auto"/>
                <w:sz w:val="18"/>
                <w:szCs w:val="18"/>
                <w:lang w:val="en-US" w:eastAsia="zh-CN"/>
              </w:rPr>
              <w:t>Python程序设计基础</w:t>
            </w:r>
          </w:p>
        </w:tc>
        <w:tc>
          <w:tcPr>
            <w:tcW w:w="405" w:type="dxa"/>
            <w:shd w:val="clear" w:color="auto" w:fill="FFFFFF"/>
            <w:noWrap w:val="0"/>
            <w:vAlign w:val="center"/>
          </w:tcPr>
          <w:p>
            <w:pPr>
              <w:pStyle w:val="21"/>
              <w:keepNext w:val="0"/>
              <w:keepLines w:val="0"/>
              <w:suppressLineNumbers w:val="0"/>
              <w:spacing w:before="10" w:beforeAutospacing="0" w:after="0" w:afterAutospacing="0"/>
              <w:ind w:left="172" w:right="0"/>
              <w:jc w:val="center"/>
              <w:rPr>
                <w:rFonts w:hint="eastAsia" w:ascii="宋体" w:eastAsia="宋体"/>
                <w:color w:val="auto"/>
                <w:sz w:val="18"/>
                <w:lang w:val="en-US" w:eastAsia="zh-CN"/>
              </w:rPr>
            </w:pPr>
            <w:r>
              <w:rPr>
                <w:rFonts w:hint="eastAsia" w:ascii="宋体" w:eastAsia="宋体"/>
                <w:color w:val="auto"/>
                <w:sz w:val="18"/>
                <w:lang w:val="en-US" w:eastAsia="zh-CN"/>
              </w:rPr>
              <w:t>B</w:t>
            </w:r>
          </w:p>
        </w:tc>
        <w:tc>
          <w:tcPr>
            <w:tcW w:w="345"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eastAsia" w:ascii="宋体" w:eastAsia="宋体"/>
                <w:color w:val="auto"/>
                <w:sz w:val="18"/>
                <w:lang w:val="en-US" w:eastAsia="zh-CN"/>
              </w:rPr>
            </w:pPr>
            <w:r>
              <w:rPr>
                <w:rFonts w:hint="eastAsia" w:ascii="宋体" w:eastAsia="宋体"/>
                <w:color w:val="auto"/>
                <w:sz w:val="18"/>
                <w:lang w:val="en-US" w:eastAsia="zh-CN"/>
              </w:rPr>
              <w:t>4</w:t>
            </w:r>
          </w:p>
        </w:tc>
        <w:tc>
          <w:tcPr>
            <w:tcW w:w="429"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eastAsia="宋体"/>
                <w:color w:val="auto"/>
                <w:sz w:val="18"/>
                <w:lang w:val="en-US" w:eastAsia="zh-CN"/>
              </w:rPr>
            </w:pPr>
            <w:r>
              <w:rPr>
                <w:rFonts w:hint="eastAsia" w:ascii="宋体" w:eastAsia="宋体"/>
                <w:color w:val="auto"/>
                <w:sz w:val="18"/>
                <w:lang w:val="en-US" w:eastAsia="zh-CN"/>
              </w:rPr>
              <w:t>64</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29" w:right="0"/>
              <w:jc w:val="center"/>
              <w:rPr>
                <w:rFonts w:hint="default" w:ascii="宋体" w:eastAsia="宋体"/>
                <w:color w:val="auto"/>
                <w:sz w:val="18"/>
                <w:lang w:val="en-US" w:eastAsia="zh-CN"/>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132" w:right="0"/>
              <w:jc w:val="center"/>
              <w:rPr>
                <w:rFonts w:hint="default" w:ascii="宋体" w:eastAsia="宋体"/>
                <w:color w:val="auto"/>
                <w:sz w:val="18"/>
                <w:lang w:val="en-US" w:eastAsia="zh-CN"/>
              </w:rPr>
            </w:pPr>
            <w:r>
              <w:rPr>
                <w:rFonts w:hint="eastAsia" w:ascii="宋体" w:eastAsia="宋体"/>
                <w:color w:val="auto"/>
                <w:sz w:val="18"/>
                <w:lang w:val="en-US" w:eastAsia="zh-CN"/>
              </w:rPr>
              <w:t>32</w:t>
            </w:r>
          </w:p>
        </w:tc>
        <w:tc>
          <w:tcPr>
            <w:tcW w:w="368"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w:t>
            </w:r>
          </w:p>
        </w:tc>
        <w:tc>
          <w:tcPr>
            <w:tcW w:w="397" w:type="dxa"/>
            <w:shd w:val="clear" w:color="auto" w:fill="FFFFFF"/>
            <w:noWrap w:val="0"/>
            <w:vAlign w:val="center"/>
          </w:tcPr>
          <w:p>
            <w:pPr>
              <w:pStyle w:val="21"/>
              <w:keepNext w:val="0"/>
              <w:keepLines w:val="0"/>
              <w:suppressLineNumbers w:val="0"/>
              <w:spacing w:before="25" w:beforeAutospacing="0" w:after="0" w:afterAutospacing="0"/>
              <w:ind w:left="19" w:right="0"/>
              <w:jc w:val="center"/>
              <w:rPr>
                <w:rFonts w:hint="default" w:ascii="宋体"/>
                <w:b/>
                <w:color w:val="auto"/>
                <w:w w:val="99"/>
                <w:sz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b/>
                <w:color w:val="auto"/>
                <w:w w:val="99"/>
                <w:sz w:val="18"/>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223" w:right="0"/>
              <w:jc w:val="center"/>
              <w:rPr>
                <w:rFonts w:hint="default" w:ascii="宋体"/>
                <w:b/>
                <w:color w:val="auto"/>
                <w:w w:val="99"/>
                <w:sz w:val="18"/>
              </w:rPr>
            </w:pPr>
          </w:p>
        </w:tc>
        <w:tc>
          <w:tcPr>
            <w:tcW w:w="349" w:type="dxa"/>
            <w:shd w:val="clear" w:color="auto" w:fill="FFFFFF"/>
            <w:noWrap w:val="0"/>
            <w:vAlign w:val="center"/>
          </w:tcPr>
          <w:p>
            <w:pPr>
              <w:pStyle w:val="21"/>
              <w:keepNext w:val="0"/>
              <w:keepLines w:val="0"/>
              <w:suppressLineNumbers w:val="0"/>
              <w:spacing w:before="10" w:beforeAutospacing="0" w:after="0" w:afterAutospacing="0"/>
              <w:ind w:left="0" w:right="0" w:firstLine="179" w:firstLineChars="100"/>
              <w:jc w:val="center"/>
              <w:rPr>
                <w:rFonts w:hint="eastAsia" w:ascii="宋体" w:eastAsia="宋体"/>
                <w:b/>
                <w:color w:val="auto"/>
                <w:w w:val="99"/>
                <w:sz w:val="18"/>
                <w:lang w:val="en-US" w:eastAsia="zh-CN"/>
              </w:rPr>
            </w:pPr>
          </w:p>
        </w:tc>
        <w:tc>
          <w:tcPr>
            <w:tcW w:w="364" w:type="dxa"/>
            <w:shd w:val="clear" w:color="auto" w:fill="FFFFFF"/>
            <w:noWrap w:val="0"/>
            <w:vAlign w:val="center"/>
          </w:tcPr>
          <w:p>
            <w:pPr>
              <w:pStyle w:val="21"/>
              <w:keepNext w:val="0"/>
              <w:keepLines w:val="0"/>
              <w:suppressLineNumbers w:val="0"/>
              <w:spacing w:before="25" w:beforeAutospacing="0" w:after="0" w:afterAutospacing="0"/>
              <w:ind w:left="0" w:right="0"/>
              <w:jc w:val="center"/>
              <w:rPr>
                <w:rFonts w:hint="default" w:ascii="宋体"/>
                <w:color w:val="auto"/>
                <w:sz w:val="18"/>
              </w:rPr>
            </w:pPr>
            <w:r>
              <w:rPr>
                <w:rFonts w:hint="eastAsia" w:ascii="宋体"/>
                <w:color w:val="auto"/>
                <w:sz w:val="18"/>
                <w:lang w:val="en-US" w:eastAsia="zh-CN"/>
              </w:rPr>
              <w:t>4</w:t>
            </w:r>
          </w:p>
        </w:tc>
        <w:tc>
          <w:tcPr>
            <w:tcW w:w="349" w:type="dxa"/>
            <w:shd w:val="clear" w:color="auto" w:fill="FFFFFF"/>
            <w:noWrap w:val="0"/>
            <w:vAlign w:val="center"/>
          </w:tcPr>
          <w:p>
            <w:pPr>
              <w:pStyle w:val="21"/>
              <w:keepNext w:val="0"/>
              <w:keepLines w:val="0"/>
              <w:suppressLineNumbers w:val="0"/>
              <w:spacing w:before="10" w:beforeAutospacing="0" w:after="0" w:afterAutospacing="0"/>
              <w:ind w:left="223" w:right="0"/>
              <w:jc w:val="center"/>
              <w:rPr>
                <w:rFonts w:hint="default" w:ascii="宋体"/>
                <w:b/>
                <w:color w:val="auto"/>
                <w:w w:val="99"/>
                <w:sz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7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444" w:type="dxa"/>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lang w:eastAsia="zh-CN"/>
              </w:rPr>
            </w:pPr>
            <w:r>
              <w:rPr>
                <w:rFonts w:hint="eastAsia" w:ascii="宋体" w:hAnsi="宋体" w:cs="宋体"/>
                <w:b/>
                <w:bCs/>
                <w:color w:val="auto"/>
                <w:sz w:val="18"/>
                <w:szCs w:val="18"/>
                <w:lang w:eastAsia="zh-CN"/>
              </w:rPr>
              <w:t xml:space="preserve">小 </w:t>
            </w:r>
            <w:r>
              <w:rPr>
                <w:rFonts w:hint="default" w:ascii="宋体" w:hAnsi="宋体" w:cs="宋体"/>
                <w:b/>
                <w:bCs/>
                <w:color w:val="auto"/>
                <w:sz w:val="18"/>
                <w:szCs w:val="18"/>
                <w:lang w:eastAsia="zh-CN"/>
              </w:rPr>
              <w:t xml:space="preserve"> </w:t>
            </w:r>
            <w:r>
              <w:rPr>
                <w:rFonts w:hint="eastAsia" w:ascii="宋体" w:hAnsi="宋体" w:cs="宋体"/>
                <w:b/>
                <w:bCs/>
                <w:color w:val="auto"/>
                <w:sz w:val="18"/>
                <w:szCs w:val="18"/>
                <w:lang w:eastAsia="zh-CN"/>
              </w:rPr>
              <w:t>计（至少选修1</w:t>
            </w:r>
            <w:r>
              <w:rPr>
                <w:rFonts w:hint="default" w:ascii="宋体" w:hAnsi="宋体" w:cs="宋体"/>
                <w:b/>
                <w:bCs/>
                <w:color w:val="auto"/>
                <w:sz w:val="18"/>
                <w:szCs w:val="18"/>
                <w:lang w:eastAsia="zh-CN"/>
              </w:rPr>
              <w:t>0</w:t>
            </w:r>
            <w:r>
              <w:rPr>
                <w:rFonts w:hint="eastAsia" w:ascii="宋体" w:hAnsi="宋体" w:cs="宋体"/>
                <w:b/>
                <w:bCs/>
                <w:color w:val="auto"/>
                <w:sz w:val="18"/>
                <w:szCs w:val="18"/>
                <w:lang w:eastAsia="zh-CN"/>
              </w:rPr>
              <w:t>学分）</w:t>
            </w:r>
          </w:p>
        </w:tc>
        <w:tc>
          <w:tcPr>
            <w:tcW w:w="405"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lang w:eastAsia="zh-CN"/>
              </w:rPr>
            </w:pPr>
          </w:p>
        </w:tc>
        <w:tc>
          <w:tcPr>
            <w:tcW w:w="345"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10</w:t>
            </w:r>
          </w:p>
        </w:tc>
        <w:tc>
          <w:tcPr>
            <w:tcW w:w="42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160</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96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64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8</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color w:val="auto"/>
                <w:sz w:val="18"/>
                <w:szCs w:val="21"/>
                <w:lang w:val="en-US" w:eastAsia="zh-CN"/>
              </w:rPr>
            </w:pPr>
            <w:r>
              <w:rPr>
                <w:rFonts w:hint="eastAsia" w:ascii="宋体" w:hAnsi="宋体" w:eastAsia="宋体" w:cs="宋体"/>
                <w:b/>
                <w:color w:val="auto"/>
                <w:sz w:val="18"/>
                <w:szCs w:val="21"/>
                <w:lang w:val="en-US" w:eastAsia="zh-CN"/>
              </w:rPr>
              <w:t>4</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restart"/>
            <w:shd w:val="clear" w:color="auto" w:fill="FFFFFF"/>
            <w:noWrap w:val="0"/>
            <w:textDirection w:val="tbRlV"/>
            <w:vAlign w:val="center"/>
          </w:tcPr>
          <w:p>
            <w:pPr>
              <w:keepNext w:val="0"/>
              <w:keepLines w:val="0"/>
              <w:suppressLineNumbers w:val="0"/>
              <w:spacing w:before="0" w:beforeAutospacing="0" w:after="0" w:afterAutospacing="0"/>
              <w:ind w:left="113" w:right="113"/>
              <w:jc w:val="center"/>
              <w:rPr>
                <w:rFonts w:hint="default" w:ascii="宋体" w:hAnsi="宋体" w:cs="宋体"/>
                <w:color w:val="auto"/>
                <w:sz w:val="18"/>
                <w:szCs w:val="18"/>
              </w:rPr>
            </w:pPr>
            <w:r>
              <w:rPr>
                <w:rFonts w:hint="eastAsia" w:ascii="宋体" w:hAnsi="宋体" w:cs="宋体"/>
                <w:color w:val="auto"/>
                <w:sz w:val="18"/>
                <w:szCs w:val="18"/>
              </w:rPr>
              <w:t>职业素养</w:t>
            </w:r>
            <w:r>
              <w:rPr>
                <w:rFonts w:hint="eastAsia" w:ascii="宋体" w:hAnsi="宋体" w:cs="宋体"/>
                <w:color w:val="auto"/>
                <w:sz w:val="18"/>
                <w:szCs w:val="18"/>
                <w:lang w:eastAsia="zh-CN"/>
              </w:rPr>
              <w:t>选修</w:t>
            </w:r>
            <w:r>
              <w:rPr>
                <w:rFonts w:hint="eastAsia" w:ascii="宋体" w:hAnsi="宋体" w:cs="宋体"/>
                <w:color w:val="auto"/>
                <w:sz w:val="18"/>
                <w:szCs w:val="18"/>
              </w:rPr>
              <w:t>课程</w:t>
            </w: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r>
              <w:rPr>
                <w:rFonts w:hint="default" w:ascii="宋体" w:hAnsi="宋体" w:cs="宋体"/>
                <w:bCs/>
                <w:color w:val="auto"/>
                <w:sz w:val="18"/>
                <w:szCs w:val="18"/>
              </w:rPr>
              <w:t>1</w:t>
            </w:r>
          </w:p>
        </w:tc>
        <w:tc>
          <w:tcPr>
            <w:tcW w:w="1110"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160020019</w:t>
            </w:r>
          </w:p>
        </w:tc>
        <w:tc>
          <w:tcPr>
            <w:tcW w:w="3098"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sz w:val="18"/>
                <w:szCs w:val="18"/>
              </w:rPr>
            </w:pPr>
            <w:r>
              <w:rPr>
                <w:rFonts w:hint="default" w:ascii="宋体" w:hAnsi="宋体" w:cs="宋体"/>
                <w:color w:val="auto"/>
                <w:sz w:val="18"/>
                <w:szCs w:val="18"/>
              </w:rPr>
              <w:t>*</w:t>
            </w:r>
            <w:r>
              <w:rPr>
                <w:rFonts w:hint="eastAsia" w:ascii="宋体" w:hAnsi="宋体" w:cs="宋体"/>
                <w:color w:val="auto"/>
                <w:sz w:val="18"/>
                <w:szCs w:val="18"/>
              </w:rPr>
              <w:t>创新设计方法论</w:t>
            </w:r>
          </w:p>
        </w:tc>
        <w:tc>
          <w:tcPr>
            <w:tcW w:w="405" w:type="dxa"/>
            <w:tcBorders>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B</w:t>
            </w:r>
          </w:p>
        </w:tc>
        <w:tc>
          <w:tcPr>
            <w:tcW w:w="345"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2</w:t>
            </w:r>
          </w:p>
        </w:tc>
        <w:tc>
          <w:tcPr>
            <w:tcW w:w="42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32</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1</w:t>
            </w:r>
            <w:r>
              <w:rPr>
                <w:rFonts w:hint="default" w:ascii="宋体" w:hAnsi="宋体"/>
                <w:color w:val="auto"/>
                <w:sz w:val="18"/>
                <w:szCs w:val="18"/>
              </w:rPr>
              <w:t>6</w:t>
            </w:r>
          </w:p>
        </w:tc>
        <w:tc>
          <w:tcPr>
            <w:tcW w:w="765" w:type="dxa"/>
            <w:gridSpan w:val="2"/>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考证</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r>
              <w:rPr>
                <w:rFonts w:hint="default" w:ascii="宋体" w:hAnsi="宋体" w:cs="宋体"/>
                <w:bCs/>
                <w:color w:val="auto"/>
                <w:sz w:val="18"/>
                <w:szCs w:val="18"/>
              </w:rPr>
              <w:t>2</w:t>
            </w:r>
          </w:p>
        </w:tc>
        <w:tc>
          <w:tcPr>
            <w:tcW w:w="1110"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160010020</w:t>
            </w:r>
          </w:p>
        </w:tc>
        <w:tc>
          <w:tcPr>
            <w:tcW w:w="3098"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
                <w:bCs/>
                <w:color w:val="auto"/>
                <w:sz w:val="18"/>
                <w:szCs w:val="18"/>
              </w:rPr>
            </w:pPr>
            <w:r>
              <w:rPr>
                <w:rFonts w:hint="default" w:ascii="宋体" w:hAnsi="宋体" w:cs="宋体"/>
                <w:color w:val="auto"/>
                <w:sz w:val="18"/>
                <w:szCs w:val="18"/>
              </w:rPr>
              <w:t>*</w:t>
            </w:r>
            <w:r>
              <w:rPr>
                <w:rFonts w:hint="eastAsia" w:ascii="宋体" w:hAnsi="宋体" w:cs="宋体"/>
                <w:color w:val="auto"/>
                <w:sz w:val="18"/>
                <w:szCs w:val="18"/>
              </w:rPr>
              <w:t>基础写作</w:t>
            </w:r>
          </w:p>
        </w:tc>
        <w:tc>
          <w:tcPr>
            <w:tcW w:w="405" w:type="dxa"/>
            <w:tcBorders>
              <w:left w:val="single" w:color="auto" w:sz="4" w:space="0"/>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A</w:t>
            </w:r>
          </w:p>
        </w:tc>
        <w:tc>
          <w:tcPr>
            <w:tcW w:w="345"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w:t>
            </w:r>
          </w:p>
        </w:tc>
        <w:tc>
          <w:tcPr>
            <w:tcW w:w="42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default" w:ascii="宋体" w:hAnsi="宋体"/>
                <w:color w:val="auto"/>
                <w:sz w:val="18"/>
                <w:szCs w:val="18"/>
              </w:rPr>
              <w:t>16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color w:val="auto"/>
                <w:sz w:val="18"/>
                <w:szCs w:val="18"/>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r>
              <w:rPr>
                <w:rFonts w:hint="eastAsia" w:ascii="宋体" w:hAnsi="宋体"/>
                <w:color w:val="auto"/>
                <w:sz w:val="18"/>
                <w:szCs w:val="18"/>
              </w:rPr>
              <w:t>2</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3</w:t>
            </w:r>
          </w:p>
        </w:tc>
        <w:tc>
          <w:tcPr>
            <w:tcW w:w="1110"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lang w:eastAsia="zh-CN"/>
              </w:rPr>
            </w:pPr>
            <w:r>
              <w:rPr>
                <w:rFonts w:hint="eastAsia" w:ascii="宋体" w:hAnsi="宋体" w:cs="宋体"/>
                <w:bCs/>
                <w:color w:val="auto"/>
                <w:sz w:val="18"/>
                <w:szCs w:val="18"/>
                <w:lang w:eastAsia="zh-CN"/>
              </w:rPr>
              <w:t>160010021</w:t>
            </w:r>
          </w:p>
        </w:tc>
        <w:tc>
          <w:tcPr>
            <w:tcW w:w="3098"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eastAsia="宋体" w:cs="宋体"/>
                <w:bCs/>
                <w:color w:val="auto"/>
                <w:sz w:val="18"/>
                <w:szCs w:val="18"/>
                <w:lang w:eastAsia="zh-CN"/>
              </w:rPr>
            </w:pPr>
            <w:r>
              <w:rPr>
                <w:rFonts w:hint="eastAsia" w:ascii="宋体" w:hAnsi="宋体" w:cs="宋体"/>
                <w:bCs/>
                <w:color w:val="auto"/>
                <w:sz w:val="18"/>
                <w:szCs w:val="18"/>
                <w:lang w:eastAsia="zh-CN"/>
              </w:rPr>
              <w:t>美育</w:t>
            </w:r>
          </w:p>
        </w:tc>
        <w:tc>
          <w:tcPr>
            <w:tcW w:w="405"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default" w:ascii="宋体" w:hAnsi="宋体" w:cs="宋体"/>
                <w:color w:val="auto"/>
                <w:sz w:val="18"/>
                <w:szCs w:val="18"/>
              </w:rPr>
              <w:t>A</w:t>
            </w:r>
          </w:p>
        </w:tc>
        <w:tc>
          <w:tcPr>
            <w:tcW w:w="345"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lang w:eastAsia="zh-CN"/>
              </w:rPr>
            </w:pPr>
            <w:r>
              <w:rPr>
                <w:rFonts w:hint="eastAsia" w:ascii="宋体" w:hAnsi="宋体" w:cs="宋体"/>
                <w:color w:val="auto"/>
                <w:sz w:val="18"/>
                <w:szCs w:val="18"/>
              </w:rPr>
              <w:t>2</w:t>
            </w: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r>
              <w:rPr>
                <w:rFonts w:hint="eastAsia" w:ascii="宋体" w:hAnsi="宋体" w:cs="宋体"/>
                <w:color w:val="auto"/>
                <w:sz w:val="18"/>
                <w:szCs w:val="18"/>
              </w:rPr>
              <w:t>32</w:t>
            </w: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lang w:eastAsia="zh-CN"/>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highlight w:val="yellow"/>
                <w:lang w:eastAsia="zh-CN"/>
              </w:rPr>
            </w:pPr>
          </w:p>
        </w:tc>
        <w:tc>
          <w:tcPr>
            <w:tcW w:w="39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highlight w:val="yellow"/>
                <w:lang w:eastAsia="zh-CN"/>
              </w:rPr>
            </w:pPr>
            <w:r>
              <w:rPr>
                <w:rFonts w:hint="eastAsia" w:ascii="宋体" w:hAnsi="宋体" w:cs="宋体"/>
                <w:color w:val="auto"/>
                <w:sz w:val="18"/>
                <w:szCs w:val="18"/>
              </w:rPr>
              <w:t>√</w:t>
            </w: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r>
              <w:rPr>
                <w:rFonts w:hint="eastAsia" w:ascii="宋体" w:hAnsi="宋体" w:cs="宋体"/>
                <w:bCs/>
                <w:color w:val="auto"/>
                <w:sz w:val="18"/>
                <w:szCs w:val="18"/>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236" w:type="dxa"/>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4</w:t>
            </w:r>
          </w:p>
        </w:tc>
        <w:tc>
          <w:tcPr>
            <w:tcW w:w="1110"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c>
          <w:tcPr>
            <w:tcW w:w="3098" w:type="dxa"/>
            <w:gridSpan w:val="2"/>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bCs/>
                <w:color w:val="auto"/>
                <w:sz w:val="18"/>
                <w:szCs w:val="18"/>
                <w:highlight w:val="yellow"/>
                <w:lang w:eastAsia="zh-CN"/>
              </w:rPr>
            </w:pPr>
            <w:r>
              <w:rPr>
                <w:rFonts w:hint="eastAsia" w:ascii="宋体" w:hAnsi="宋体" w:cs="宋体"/>
                <w:bCs/>
                <w:color w:val="auto"/>
                <w:sz w:val="18"/>
                <w:szCs w:val="18"/>
                <w:lang w:eastAsia="zh-CN"/>
              </w:rPr>
              <w:t>其他校选课程或在线课程</w:t>
            </w:r>
          </w:p>
        </w:tc>
        <w:tc>
          <w:tcPr>
            <w:tcW w:w="405" w:type="dxa"/>
            <w:tcBorders>
              <w:left w:val="single" w:color="auto" w:sz="4" w:space="0"/>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highlight w:val="yellow"/>
                <w:lang w:eastAsia="zh-CN"/>
              </w:rPr>
            </w:pPr>
          </w:p>
        </w:tc>
        <w:tc>
          <w:tcPr>
            <w:tcW w:w="345" w:type="dxa"/>
            <w:tcBorders>
              <w:lef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highlight w:val="yellow"/>
                <w:lang w:eastAsia="zh-CN"/>
              </w:rPr>
            </w:pPr>
          </w:p>
        </w:tc>
        <w:tc>
          <w:tcPr>
            <w:tcW w:w="42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highlight w:val="yellow"/>
                <w:lang w:eastAsia="zh-CN"/>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sz w:val="18"/>
                <w:szCs w:val="18"/>
                <w:highlight w:val="yellow"/>
                <w:lang w:eastAsia="zh-CN"/>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highlight w:val="yellow"/>
                <w:lang w:eastAsia="zh-CN"/>
              </w:rPr>
            </w:pPr>
          </w:p>
        </w:tc>
        <w:tc>
          <w:tcPr>
            <w:tcW w:w="368"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highlight w:val="yellow"/>
                <w:lang w:eastAsia="zh-CN"/>
              </w:rPr>
            </w:pPr>
          </w:p>
        </w:tc>
        <w:tc>
          <w:tcPr>
            <w:tcW w:w="397"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highlight w:val="yellow"/>
                <w:lang w:eastAsia="zh-CN"/>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lang w:eastAsia="zh-CN"/>
              </w:rPr>
            </w:pP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lang w:eastAsia="zh-CN"/>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b/>
                <w:color w:val="auto"/>
                <w:sz w:val="18"/>
                <w:szCs w:val="18"/>
                <w:lang w:eastAsia="zh-CN"/>
              </w:rPr>
            </w:pPr>
            <w:r>
              <w:rPr>
                <w:rFonts w:hint="eastAsia" w:ascii="宋体" w:hAnsi="宋体" w:cs="宋体"/>
                <w:b w:val="0"/>
                <w:bCs/>
                <w:color w:val="auto"/>
                <w:sz w:val="18"/>
                <w:szCs w:val="18"/>
                <w:lang w:eastAsia="zh-CN"/>
              </w:rPr>
              <w:t>2</w:t>
            </w:r>
          </w:p>
        </w:tc>
        <w:tc>
          <w:tcPr>
            <w:tcW w:w="364"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Cs/>
                <w:color w:val="auto"/>
                <w:sz w:val="18"/>
                <w:szCs w:val="18"/>
              </w:rPr>
            </w:pPr>
          </w:p>
        </w:tc>
        <w:tc>
          <w:tcPr>
            <w:tcW w:w="349"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color w:val="auto"/>
                <w:sz w:val="18"/>
                <w:szCs w:val="18"/>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340" w:hRule="atLeast"/>
        </w:trPr>
        <w:tc>
          <w:tcPr>
            <w:tcW w:w="368" w:type="dxa"/>
            <w:vMerge w:val="continue"/>
            <w:shd w:val="clear" w:color="auto" w:fill="FFFFFF"/>
            <w:noWrap w:val="0"/>
            <w:vAlign w:val="center"/>
          </w:tcPr>
          <w:p>
            <w:pPr>
              <w:keepNext w:val="0"/>
              <w:keepLines w:val="0"/>
              <w:widowControl/>
              <w:suppressLineNumbers w:val="0"/>
              <w:spacing w:before="0" w:beforeAutospacing="0" w:after="0" w:afterAutospacing="0"/>
              <w:ind w:left="0" w:right="0"/>
              <w:rPr>
                <w:rFonts w:hint="default" w:ascii="宋体" w:hAnsi="宋体" w:cs="宋体"/>
                <w:color w:val="auto"/>
                <w:sz w:val="18"/>
                <w:szCs w:val="18"/>
              </w:rPr>
            </w:pPr>
          </w:p>
        </w:tc>
        <w:tc>
          <w:tcPr>
            <w:tcW w:w="4444" w:type="dxa"/>
            <w:gridSpan w:val="4"/>
            <w:tcBorders>
              <w:right w:val="single" w:color="auto" w:sz="4" w:space="0"/>
            </w:tcBorders>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lang w:eastAsia="zh-CN"/>
              </w:rPr>
            </w:pPr>
            <w:r>
              <w:rPr>
                <w:rFonts w:hint="eastAsia" w:ascii="宋体" w:hAnsi="宋体" w:cs="宋体"/>
                <w:b/>
                <w:color w:val="auto"/>
                <w:sz w:val="18"/>
                <w:szCs w:val="18"/>
                <w:lang w:eastAsia="zh-CN"/>
              </w:rPr>
              <w:t>小计（至少选修</w:t>
            </w:r>
            <w:r>
              <w:rPr>
                <w:rFonts w:hint="default" w:ascii="宋体" w:hAnsi="宋体" w:cs="宋体"/>
                <w:b/>
                <w:color w:val="auto"/>
                <w:sz w:val="18"/>
                <w:szCs w:val="18"/>
                <w:lang w:eastAsia="zh-CN"/>
              </w:rPr>
              <w:t>5</w:t>
            </w:r>
            <w:r>
              <w:rPr>
                <w:rFonts w:hint="eastAsia" w:ascii="宋体" w:hAnsi="宋体" w:cs="宋体"/>
                <w:b/>
                <w:color w:val="auto"/>
                <w:sz w:val="18"/>
                <w:szCs w:val="18"/>
                <w:lang w:eastAsia="zh-CN"/>
              </w:rPr>
              <w:t>学分，</w:t>
            </w:r>
            <w:r>
              <w:rPr>
                <w:rFonts w:hint="default" w:ascii="宋体" w:hAnsi="宋体" w:cs="宋体"/>
                <w:b/>
                <w:color w:val="auto"/>
                <w:sz w:val="18"/>
                <w:szCs w:val="18"/>
                <w:lang w:eastAsia="zh-CN"/>
              </w:rPr>
              <w:t>*</w:t>
            </w:r>
            <w:r>
              <w:rPr>
                <w:rFonts w:hint="eastAsia" w:ascii="宋体" w:hAnsi="宋体" w:cs="宋体"/>
                <w:b/>
                <w:color w:val="auto"/>
                <w:sz w:val="18"/>
                <w:szCs w:val="18"/>
                <w:lang w:eastAsia="zh-CN"/>
              </w:rPr>
              <w:t>号限选）</w:t>
            </w:r>
          </w:p>
        </w:tc>
        <w:tc>
          <w:tcPr>
            <w:tcW w:w="405" w:type="dxa"/>
            <w:tcBorders>
              <w:righ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lang w:eastAsia="zh-CN"/>
              </w:rPr>
            </w:pPr>
          </w:p>
        </w:tc>
        <w:tc>
          <w:tcPr>
            <w:tcW w:w="345" w:type="dxa"/>
            <w:tcBorders>
              <w:left w:val="single" w:color="auto" w:sz="4" w:space="0"/>
            </w:tcBorders>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5</w:t>
            </w:r>
          </w:p>
        </w:tc>
        <w:tc>
          <w:tcPr>
            <w:tcW w:w="42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80</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64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eastAsia" w:ascii="宋体" w:hAnsi="宋体"/>
                <w:b/>
                <w:color w:val="auto"/>
                <w:sz w:val="18"/>
                <w:szCs w:val="21"/>
              </w:rPr>
              <w:t>1</w:t>
            </w:r>
            <w:r>
              <w:rPr>
                <w:rFonts w:hint="default" w:ascii="宋体" w:hAnsi="宋体"/>
                <w:b/>
                <w:color w:val="auto"/>
                <w:sz w:val="18"/>
                <w:szCs w:val="21"/>
              </w:rPr>
              <w:t>6</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2</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r>
              <w:rPr>
                <w:rFonts w:hint="default" w:ascii="宋体" w:hAnsi="宋体"/>
                <w:b/>
                <w:color w:val="auto"/>
                <w:sz w:val="18"/>
                <w:szCs w:val="21"/>
              </w:rPr>
              <w:t>4</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b/>
                <w:color w:val="auto"/>
                <w:sz w:val="18"/>
                <w:szCs w:val="21"/>
              </w:rPr>
            </w:pPr>
          </w:p>
        </w:tc>
        <w:tc>
          <w:tcPr>
            <w:tcW w:w="410"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PrEx>
        <w:trPr>
          <w:trHeight w:val="270" w:hRule="atLeast"/>
        </w:trPr>
        <w:tc>
          <w:tcPr>
            <w:tcW w:w="2230"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c>
          <w:tcPr>
            <w:tcW w:w="258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合</w:t>
            </w:r>
            <w:r>
              <w:rPr>
                <w:rFonts w:hint="default" w:ascii="宋体" w:hAnsi="宋体" w:cs="宋体"/>
                <w:b/>
                <w:bCs/>
                <w:color w:val="auto"/>
                <w:sz w:val="18"/>
                <w:szCs w:val="18"/>
              </w:rPr>
              <w:t xml:space="preserve">  </w:t>
            </w:r>
            <w:r>
              <w:rPr>
                <w:rFonts w:hint="eastAsia" w:ascii="宋体" w:hAnsi="宋体" w:cs="宋体"/>
                <w:b/>
                <w:bCs/>
                <w:color w:val="auto"/>
                <w:sz w:val="18"/>
                <w:szCs w:val="18"/>
              </w:rPr>
              <w:t>计</w:t>
            </w:r>
          </w:p>
        </w:tc>
        <w:tc>
          <w:tcPr>
            <w:tcW w:w="40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18"/>
              </w:rPr>
            </w:pPr>
          </w:p>
        </w:tc>
        <w:tc>
          <w:tcPr>
            <w:tcW w:w="34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105</w:t>
            </w:r>
          </w:p>
        </w:tc>
        <w:tc>
          <w:tcPr>
            <w:tcW w:w="42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18"/>
                <w:lang w:val="en-US" w:eastAsia="zh-CN"/>
              </w:rPr>
            </w:pPr>
            <w:r>
              <w:rPr>
                <w:rFonts w:hint="eastAsia" w:ascii="宋体" w:hAnsi="宋体" w:eastAsia="宋体" w:cs="宋体"/>
                <w:b/>
                <w:bCs/>
                <w:color w:val="auto"/>
                <w:sz w:val="18"/>
                <w:szCs w:val="18"/>
                <w:lang w:val="en-US" w:eastAsia="zh-CN"/>
              </w:rPr>
              <w:t>1684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940</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744</w:t>
            </w:r>
          </w:p>
        </w:tc>
        <w:tc>
          <w:tcPr>
            <w:tcW w:w="368"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97"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29</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30</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32</w:t>
            </w: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val="en-US" w:eastAsia="zh-CN"/>
              </w:rPr>
            </w:pPr>
            <w:r>
              <w:rPr>
                <w:rFonts w:hint="eastAsia" w:ascii="宋体" w:hAnsi="宋体" w:eastAsia="宋体" w:cs="宋体"/>
                <w:b/>
                <w:bCs/>
                <w:color w:val="auto"/>
                <w:sz w:val="18"/>
                <w:szCs w:val="21"/>
                <w:lang w:val="en-US" w:eastAsia="zh-CN"/>
              </w:rPr>
              <w:t>28</w:t>
            </w: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shd w:val="clear" w:color="auto" w:fill="FFFFFF"/>
          <w:tblCellMar>
            <w:top w:w="0" w:type="dxa"/>
            <w:left w:w="28" w:type="dxa"/>
            <w:bottom w:w="0" w:type="dxa"/>
            <w:right w:w="28" w:type="dxa"/>
          </w:tblCellMar>
        </w:tblPrEx>
        <w:trPr>
          <w:trHeight w:val="240" w:hRule="atLeast"/>
        </w:trPr>
        <w:tc>
          <w:tcPr>
            <w:tcW w:w="2230" w:type="dxa"/>
            <w:gridSpan w:val="4"/>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p>
        </w:tc>
        <w:tc>
          <w:tcPr>
            <w:tcW w:w="2582" w:type="dxa"/>
            <w:shd w:val="clear" w:color="auto" w:fill="FFFFFF"/>
            <w:noWrap w:val="0"/>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sz w:val="18"/>
                <w:szCs w:val="18"/>
              </w:rPr>
            </w:pPr>
            <w:r>
              <w:rPr>
                <w:rFonts w:hint="eastAsia" w:ascii="宋体" w:hAnsi="宋体" w:cs="宋体"/>
                <w:b/>
                <w:bCs/>
                <w:color w:val="auto"/>
                <w:sz w:val="18"/>
                <w:szCs w:val="18"/>
              </w:rPr>
              <w:t>周学时</w:t>
            </w:r>
          </w:p>
        </w:tc>
        <w:tc>
          <w:tcPr>
            <w:tcW w:w="405"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2275" w:type="dxa"/>
            <w:gridSpan w:val="6"/>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eastAsia="zh-CN"/>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eastAsia="zh-CN"/>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eastAsia="zh-CN"/>
              </w:rPr>
            </w:pPr>
          </w:p>
        </w:tc>
        <w:tc>
          <w:tcPr>
            <w:tcW w:w="364"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eastAsia="宋体" w:cs="宋体"/>
                <w:b/>
                <w:bCs/>
                <w:color w:val="auto"/>
                <w:sz w:val="18"/>
                <w:szCs w:val="21"/>
                <w:lang w:eastAsia="zh-CN"/>
              </w:rPr>
            </w:pPr>
          </w:p>
        </w:tc>
        <w:tc>
          <w:tcPr>
            <w:tcW w:w="349"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c>
          <w:tcPr>
            <w:tcW w:w="410" w:type="dxa"/>
            <w:shd w:val="clear" w:color="auto" w:fill="FFFFFF"/>
            <w:noWrap w:val="0"/>
            <w:vAlign w:val="center"/>
          </w:tcPr>
          <w:p>
            <w:pPr>
              <w:keepNext w:val="0"/>
              <w:keepLines w:val="0"/>
              <w:suppressLineNumbers w:val="0"/>
              <w:spacing w:before="0" w:beforeAutospacing="0" w:after="0" w:afterAutospacing="0"/>
              <w:ind w:left="0" w:right="0"/>
              <w:jc w:val="center"/>
              <w:rPr>
                <w:rFonts w:hint="default" w:ascii="宋体" w:hAnsi="宋体" w:cs="宋体"/>
                <w:b/>
                <w:bCs/>
                <w:color w:val="auto"/>
                <w:sz w:val="18"/>
                <w:szCs w:val="21"/>
              </w:rPr>
            </w:pPr>
          </w:p>
        </w:tc>
      </w:tr>
    </w:tbl>
    <w:p>
      <w:pPr>
        <w:pStyle w:val="6"/>
        <w:spacing w:before="204"/>
        <w:ind w:left="2661"/>
        <w:rPr>
          <w:rFonts w:cs="宋体"/>
          <w:color w:val="auto"/>
        </w:rPr>
      </w:pPr>
    </w:p>
    <w:p>
      <w:pPr>
        <w:pStyle w:val="6"/>
        <w:spacing w:before="204"/>
        <w:ind w:left="2661"/>
        <w:rPr>
          <w:rFonts w:cs="宋体"/>
          <w:color w:val="auto"/>
        </w:rPr>
      </w:pPr>
    </w:p>
    <w:p>
      <w:pPr>
        <w:pStyle w:val="6"/>
        <w:spacing w:before="204"/>
        <w:ind w:left="2661"/>
        <w:rPr>
          <w:rFonts w:cs="宋体"/>
          <w:color w:val="auto"/>
        </w:rPr>
      </w:pPr>
    </w:p>
    <w:p>
      <w:pPr>
        <w:pStyle w:val="6"/>
        <w:spacing w:before="204"/>
        <w:ind w:left="2661"/>
        <w:rPr>
          <w:rFonts w:cs="宋体"/>
          <w:color w:val="auto"/>
        </w:rPr>
      </w:pPr>
    </w:p>
    <w:p>
      <w:pPr>
        <w:pStyle w:val="6"/>
        <w:spacing w:before="204"/>
        <w:ind w:left="2661"/>
        <w:rPr>
          <w:rFonts w:cs="宋体"/>
          <w:color w:val="auto"/>
        </w:rPr>
      </w:pPr>
    </w:p>
    <w:p>
      <w:pPr>
        <w:spacing w:before="4"/>
        <w:rPr>
          <w:rFonts w:ascii="宋体" w:hAnsi="宋体" w:eastAsia="宋体" w:cs="宋体"/>
          <w:color w:val="auto"/>
          <w:sz w:val="5"/>
          <w:szCs w:val="5"/>
        </w:rPr>
      </w:pPr>
    </w:p>
    <w:p>
      <w:pPr>
        <w:spacing w:before="3"/>
        <w:rPr>
          <w:rFonts w:ascii="宋体" w:hAnsi="宋体" w:eastAsia="宋体" w:cs="宋体"/>
          <w:color w:val="auto"/>
        </w:rPr>
      </w:pPr>
    </w:p>
    <w:p>
      <w:pPr>
        <w:spacing w:before="3"/>
        <w:rPr>
          <w:rFonts w:ascii="宋体" w:hAnsi="宋体" w:eastAsia="宋体" w:cs="宋体"/>
          <w:color w:val="auto"/>
        </w:rPr>
      </w:pPr>
    </w:p>
    <w:p>
      <w:pPr>
        <w:spacing w:before="3"/>
        <w:rPr>
          <w:rFonts w:ascii="宋体" w:hAnsi="宋体" w:eastAsia="宋体" w:cs="宋体"/>
          <w:color w:val="auto"/>
        </w:rPr>
      </w:pPr>
    </w:p>
    <w:p>
      <w:pPr>
        <w:spacing w:before="3"/>
        <w:rPr>
          <w:rFonts w:ascii="宋体" w:hAnsi="宋体" w:eastAsia="宋体" w:cs="宋体"/>
          <w:color w:val="auto"/>
        </w:rPr>
      </w:pPr>
    </w:p>
    <w:p>
      <w:pPr>
        <w:spacing w:before="3"/>
        <w:rPr>
          <w:rFonts w:ascii="宋体" w:hAnsi="宋体" w:eastAsia="宋体" w:cs="宋体"/>
          <w:color w:val="auto"/>
        </w:rPr>
      </w:pPr>
    </w:p>
    <w:p>
      <w:pPr>
        <w:spacing w:before="3"/>
        <w:rPr>
          <w:rFonts w:ascii="宋体" w:hAnsi="宋体" w:eastAsia="宋体" w:cs="宋体"/>
          <w:color w:val="auto"/>
        </w:rPr>
      </w:pPr>
    </w:p>
    <w:p>
      <w:pPr>
        <w:spacing w:before="3"/>
        <w:rPr>
          <w:rFonts w:ascii="宋体" w:hAnsi="宋体" w:eastAsia="宋体" w:cs="宋体"/>
          <w:color w:val="auto"/>
        </w:rPr>
      </w:pPr>
    </w:p>
    <w:p>
      <w:pPr>
        <w:spacing w:before="3"/>
        <w:rPr>
          <w:rFonts w:ascii="宋体" w:hAnsi="宋体" w:eastAsia="宋体" w:cs="宋体"/>
          <w:color w:val="auto"/>
        </w:rPr>
      </w:pPr>
    </w:p>
    <w:p>
      <w:pPr>
        <w:spacing w:before="3"/>
        <w:rPr>
          <w:rFonts w:ascii="宋体" w:hAnsi="宋体" w:eastAsia="宋体" w:cs="宋体"/>
          <w:color w:val="auto"/>
        </w:rPr>
      </w:pPr>
    </w:p>
    <w:p>
      <w:pPr>
        <w:spacing w:before="3"/>
        <w:rPr>
          <w:rFonts w:ascii="宋体" w:hAnsi="宋体" w:eastAsia="宋体" w:cs="宋体"/>
          <w:color w:val="auto"/>
        </w:rPr>
      </w:pPr>
    </w:p>
    <w:p>
      <w:pPr>
        <w:spacing w:before="3"/>
        <w:rPr>
          <w:rFonts w:ascii="宋体" w:hAnsi="宋体" w:eastAsia="宋体" w:cs="宋体"/>
          <w:color w:val="auto"/>
          <w:lang w:eastAsia="zh-CN"/>
        </w:rPr>
      </w:pPr>
    </w:p>
    <w:p>
      <w:pPr>
        <w:spacing w:before="3"/>
        <w:rPr>
          <w:rFonts w:ascii="宋体" w:hAnsi="宋体" w:eastAsia="宋体" w:cs="宋体"/>
          <w:color w:val="auto"/>
          <w:lang w:eastAsia="zh-CN"/>
        </w:rPr>
      </w:pPr>
    </w:p>
    <w:p>
      <w:pPr>
        <w:spacing w:before="3"/>
        <w:rPr>
          <w:rFonts w:ascii="宋体" w:hAnsi="宋体" w:eastAsia="宋体" w:cs="宋体"/>
          <w:color w:val="auto"/>
          <w:lang w:eastAsia="zh-CN"/>
        </w:rPr>
      </w:pPr>
    </w:p>
    <w:p>
      <w:pPr>
        <w:spacing w:before="3"/>
        <w:rPr>
          <w:rFonts w:ascii="宋体" w:hAnsi="宋体" w:eastAsia="宋体" w:cs="宋体"/>
          <w:color w:val="auto"/>
          <w:sz w:val="24"/>
          <w:szCs w:val="24"/>
          <w:lang w:eastAsia="zh-CN"/>
        </w:rPr>
      </w:pPr>
      <w:r>
        <w:rPr>
          <w:color w:val="auto"/>
          <w:sz w:val="24"/>
          <w:szCs w:val="24"/>
          <w:lang w:eastAsia="zh-CN"/>
        </w:rPr>
        <mc:AlternateContent>
          <mc:Choice Requires="wps">
            <w:drawing>
              <wp:anchor distT="0" distB="0" distL="114300" distR="114300" simplePos="0" relativeHeight="251673600" behindDoc="1" locked="0" layoutInCell="1" allowOverlap="1">
                <wp:simplePos x="0" y="0"/>
                <wp:positionH relativeFrom="page">
                  <wp:posOffset>824865</wp:posOffset>
                </wp:positionH>
                <wp:positionV relativeFrom="page">
                  <wp:posOffset>2050415</wp:posOffset>
                </wp:positionV>
                <wp:extent cx="139700" cy="82550"/>
                <wp:effectExtent l="0" t="0" r="0" b="0"/>
                <wp:wrapNone/>
                <wp:docPr id="5048" name="文本框 5048"/>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161.45pt;height:6.5pt;width:11pt;mso-position-horizontal-relative:page;mso-position-vertical-relative:page;z-index:-251642880;mso-width-relative:page;mso-height-relative:page;" filled="f" stroked="f" coordsize="21600,21600" o:gfxdata="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MJuIbjaAAAACwEAAA8AAAAAAAAAAQAgAAAAIgAAAGRycy9k&#10;b3ducmV2LnhtbFBLAQIUABQAAAAIAIdO4kDnrgr+xwEAAJADAAAOAAAAAAAAAAEAIAAAACkBAABk&#10;cnMvZTJvRG9jLnhtbFBLBQYAAAAABgAGAFkBAABiBQ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sz w:val="24"/>
          <w:szCs w:val="24"/>
          <w:lang w:eastAsia="zh-CN"/>
        </w:rPr>
        <mc:AlternateContent>
          <mc:Choice Requires="wps">
            <w:drawing>
              <wp:anchor distT="0" distB="0" distL="114300" distR="114300" simplePos="0" relativeHeight="251674624" behindDoc="1" locked="0" layoutInCell="1" allowOverlap="1">
                <wp:simplePos x="0" y="0"/>
                <wp:positionH relativeFrom="page">
                  <wp:posOffset>783590</wp:posOffset>
                </wp:positionH>
                <wp:positionV relativeFrom="page">
                  <wp:posOffset>7882255</wp:posOffset>
                </wp:positionV>
                <wp:extent cx="139700" cy="82550"/>
                <wp:effectExtent l="0" t="0" r="0" b="0"/>
                <wp:wrapNone/>
                <wp:docPr id="5049" name="文本框 5049"/>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1.7pt;margin-top:620.65pt;height:6.5pt;width:11pt;mso-position-horizontal-relative:page;mso-position-vertical-relative:page;z-index:-251641856;mso-width-relative:page;mso-height-relative:page;" filled="f" stroked="f" coordsize="21600,21600" o:gfxdata="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8V1dc2gAAAA0BAAAPAAAAAAAAAAEAIAAAACIAAABkcnMv&#10;ZG93bnJldi54bWxQSwECFAAUAAAACACHTuJAqJ2NhsgBAACQAwAADgAAAAAAAAABACAAAAApAQAA&#10;ZHJzL2Uyb0RvYy54bWxQSwUGAAAAAAYABgBZAQAAYwU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color w:val="auto"/>
          <w:sz w:val="24"/>
          <w:szCs w:val="24"/>
          <w:lang w:eastAsia="zh-CN"/>
        </w:rPr>
        <mc:AlternateContent>
          <mc:Choice Requires="wps">
            <w:drawing>
              <wp:anchor distT="0" distB="0" distL="114300" distR="114300" simplePos="0" relativeHeight="251675648" behindDoc="1" locked="0" layoutInCell="1" allowOverlap="1">
                <wp:simplePos x="0" y="0"/>
                <wp:positionH relativeFrom="page">
                  <wp:posOffset>824865</wp:posOffset>
                </wp:positionH>
                <wp:positionV relativeFrom="paragraph">
                  <wp:posOffset>-1217295</wp:posOffset>
                </wp:positionV>
                <wp:extent cx="139700" cy="82550"/>
                <wp:effectExtent l="0" t="0" r="0" b="0"/>
                <wp:wrapNone/>
                <wp:docPr id="5051" name="文本框 5051"/>
                <wp:cNvGraphicFramePr/>
                <a:graphic xmlns:a="http://schemas.openxmlformats.org/drawingml/2006/main">
                  <a:graphicData uri="http://schemas.microsoft.com/office/word/2010/wordprocessingShape">
                    <wps:wsp>
                      <wps:cNvSpPr txBox="1"/>
                      <wps:spPr>
                        <a:xfrm>
                          <a:off x="0" y="0"/>
                          <a:ext cx="139700" cy="82550"/>
                        </a:xfrm>
                        <a:prstGeom prst="rect">
                          <a:avLst/>
                        </a:prstGeom>
                        <a:noFill/>
                        <a:ln>
                          <a:noFill/>
                        </a:ln>
                        <a:effectLst/>
                      </wps:spPr>
                      <wps:txbx>
                        <w:txbxContent>
                          <w:p>
                            <w:pPr>
                              <w:spacing w:line="200" w:lineRule="exact"/>
                              <w:ind w:left="20"/>
                              <w:rPr>
                                <w:rFonts w:ascii="宋体" w:hAnsi="宋体" w:eastAsia="宋体" w:cs="宋体"/>
                                <w:sz w:val="18"/>
                                <w:szCs w:val="18"/>
                              </w:rPr>
                            </w:pPr>
                            <w:r>
                              <w:rPr>
                                <w:rFonts w:ascii="宋体"/>
                                <w:sz w:val="18"/>
                              </w:rPr>
                              <w:t xml:space="preserve"> </w:t>
                            </w:r>
                          </w:p>
                        </w:txbxContent>
                      </wps:txbx>
                      <wps:bodyPr vert="vert" lIns="0" tIns="0" rIns="0" bIns="0" upright="1"/>
                    </wps:wsp>
                  </a:graphicData>
                </a:graphic>
              </wp:anchor>
            </w:drawing>
          </mc:Choice>
          <mc:Fallback>
            <w:pict>
              <v:shape id="_x0000_s1026" o:spid="_x0000_s1026" o:spt="202" type="#_x0000_t202" style="position:absolute;left:0pt;margin-left:64.95pt;margin-top:-95.85pt;height:6.5pt;width:11pt;mso-position-horizontal-relative:page;z-index:-251640832;mso-width-relative:page;mso-height-relative:page;" filled="f" stroked="f" coordsize="21600,21600" o:gfxdata="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j+HKCNsAAAANAQAADwAAAAAAAAABACAAAAAiAAAAZHJz&#10;L2Rvd25yZXYueG1sUEsBAhQAFAAAAAgAh07iQGDQTRLIAQAAkAMAAA4AAAAAAAAAAQAgAAAAKgEA&#10;AGRycy9lMm9Eb2MueG1sUEsFBgAAAAAGAAYAWQEAAGQFAAAAAA==&#10;">
                <v:fill on="f" focussize="0,0"/>
                <v:stroke on="f"/>
                <v:imagedata o:title=""/>
                <o:lock v:ext="edit" aspectratio="f"/>
                <v:textbox inset="0mm,0mm,0mm,0mm" style="layout-flow:vertical;">
                  <w:txbxContent>
                    <w:p>
                      <w:pPr>
                        <w:spacing w:line="200" w:lineRule="exact"/>
                        <w:ind w:left="20"/>
                        <w:rPr>
                          <w:rFonts w:ascii="宋体" w:hAnsi="宋体" w:eastAsia="宋体" w:cs="宋体"/>
                          <w:sz w:val="18"/>
                          <w:szCs w:val="18"/>
                        </w:rPr>
                      </w:pPr>
                      <w:r>
                        <w:rPr>
                          <w:rFonts w:ascii="宋体"/>
                          <w:sz w:val="18"/>
                        </w:rPr>
                        <w:t xml:space="preserve"> </w:t>
                      </w:r>
                    </w:p>
                  </w:txbxContent>
                </v:textbox>
              </v:shape>
            </w:pict>
          </mc:Fallback>
        </mc:AlternateContent>
      </w:r>
      <w:r>
        <w:rPr>
          <w:rFonts w:ascii="宋体" w:hAnsi="宋体" w:eastAsia="宋体" w:cs="宋体"/>
          <w:color w:val="auto"/>
          <w:sz w:val="24"/>
          <w:szCs w:val="24"/>
          <w:lang w:eastAsia="zh-CN"/>
        </w:rPr>
        <w:t>3</w:t>
      </w:r>
      <w:r>
        <w:rPr>
          <w:color w:val="auto"/>
          <w:sz w:val="24"/>
          <w:szCs w:val="24"/>
          <w:lang w:eastAsia="zh-CN"/>
        </w:rPr>
        <w:t>、集中性实践教学环节计划进程表</w:t>
      </w:r>
      <w:r>
        <w:rPr>
          <w:rFonts w:ascii="宋体" w:hAnsi="宋体" w:eastAsia="宋体" w:cs="宋体"/>
          <w:color w:val="auto"/>
          <w:sz w:val="24"/>
          <w:szCs w:val="24"/>
          <w:lang w:eastAsia="zh-CN"/>
        </w:rPr>
        <w:t xml:space="preserve"> </w:t>
      </w:r>
    </w:p>
    <w:p>
      <w:pPr>
        <w:pStyle w:val="6"/>
        <w:spacing w:before="206"/>
        <w:ind w:left="2170"/>
        <w:rPr>
          <w:rFonts w:cs="宋体"/>
          <w:color w:val="auto"/>
          <w:lang w:eastAsia="zh-CN"/>
        </w:rPr>
      </w:pPr>
      <w:r>
        <w:rPr>
          <w:rFonts w:cs="宋体"/>
          <w:color w:val="auto"/>
          <w:lang w:eastAsia="zh-CN"/>
        </w:rPr>
        <w:t>20</w:t>
      </w:r>
      <w:r>
        <w:rPr>
          <w:rFonts w:hint="eastAsia" w:cs="宋体"/>
          <w:color w:val="auto"/>
          <w:lang w:eastAsia="zh-CN"/>
        </w:rPr>
        <w:t>21</w:t>
      </w:r>
      <w:r>
        <w:rPr>
          <w:rFonts w:cs="宋体"/>
          <w:color w:val="auto"/>
          <w:spacing w:val="-59"/>
          <w:lang w:eastAsia="zh-CN"/>
        </w:rPr>
        <w:t xml:space="preserve"> </w:t>
      </w:r>
      <w:r>
        <w:rPr>
          <w:color w:val="auto"/>
          <w:lang w:eastAsia="zh-CN"/>
        </w:rPr>
        <w:t>级智能产品开发</w:t>
      </w:r>
      <w:r>
        <w:rPr>
          <w:rFonts w:hint="eastAsia"/>
          <w:color w:val="auto"/>
          <w:lang w:eastAsia="zh-CN"/>
        </w:rPr>
        <w:t>与应用</w:t>
      </w:r>
      <w:r>
        <w:rPr>
          <w:color w:val="auto"/>
          <w:lang w:eastAsia="zh-CN"/>
        </w:rPr>
        <w:t>专业集中性实践教学环节计划进程表</w:t>
      </w:r>
      <w:r>
        <w:rPr>
          <w:rFonts w:cs="宋体"/>
          <w:color w:val="auto"/>
          <w:lang w:eastAsia="zh-CN"/>
        </w:rPr>
        <w:t xml:space="preserve"> </w:t>
      </w:r>
    </w:p>
    <w:tbl>
      <w:tblPr>
        <w:tblStyle w:val="11"/>
        <w:tblpPr w:leftFromText="180" w:rightFromText="180" w:vertAnchor="text" w:horzAnchor="page" w:tblpXSpec="center" w:tblpY="506"/>
        <w:tblOverlap w:val="never"/>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28" w:type="dxa"/>
          <w:bottom w:w="0" w:type="dxa"/>
          <w:right w:w="28" w:type="dxa"/>
        </w:tblCellMar>
      </w:tblPr>
      <w:tblGrid>
        <w:gridCol w:w="416"/>
        <w:gridCol w:w="416"/>
        <w:gridCol w:w="866"/>
        <w:gridCol w:w="4736"/>
        <w:gridCol w:w="323"/>
        <w:gridCol w:w="419"/>
        <w:gridCol w:w="419"/>
        <w:gridCol w:w="459"/>
        <w:gridCol w:w="419"/>
        <w:gridCol w:w="357"/>
        <w:gridCol w:w="388"/>
        <w:gridCol w:w="388"/>
        <w:gridCol w:w="416"/>
        <w:gridCol w:w="360"/>
        <w:gridCol w:w="416"/>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0" w:hRule="atLeast"/>
          <w:jc w:val="center"/>
        </w:trPr>
        <w:tc>
          <w:tcPr>
            <w:tcW w:w="0" w:type="auto"/>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属</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性</w:t>
            </w:r>
          </w:p>
        </w:tc>
        <w:tc>
          <w:tcPr>
            <w:tcW w:w="0" w:type="auto"/>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序号</w:t>
            </w:r>
          </w:p>
        </w:tc>
        <w:tc>
          <w:tcPr>
            <w:tcW w:w="0" w:type="auto"/>
            <w:vMerge w:val="restart"/>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课程编码</w:t>
            </w:r>
          </w:p>
        </w:tc>
        <w:tc>
          <w:tcPr>
            <w:tcW w:w="0" w:type="auto"/>
            <w:vMerge w:val="restart"/>
            <w:tcBorders>
              <w:tl2br w:val="nil"/>
              <w:tr2bl w:val="nil"/>
            </w:tcBorders>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项目内容</w:t>
            </w:r>
          </w:p>
        </w:tc>
        <w:tc>
          <w:tcPr>
            <w:tcW w:w="0" w:type="auto"/>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类</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别</w:t>
            </w:r>
          </w:p>
        </w:tc>
        <w:tc>
          <w:tcPr>
            <w:tcW w:w="0" w:type="auto"/>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学分</w:t>
            </w:r>
          </w:p>
        </w:tc>
        <w:tc>
          <w:tcPr>
            <w:tcW w:w="0" w:type="auto"/>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学时</w:t>
            </w:r>
          </w:p>
        </w:tc>
        <w:tc>
          <w:tcPr>
            <w:tcW w:w="0" w:type="auto"/>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考核</w:t>
            </w:r>
          </w:p>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方式</w:t>
            </w:r>
          </w:p>
        </w:tc>
        <w:tc>
          <w:tcPr>
            <w:tcW w:w="0" w:type="auto"/>
            <w:gridSpan w:val="6"/>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实施学期</w:t>
            </w:r>
          </w:p>
        </w:tc>
        <w:tc>
          <w:tcPr>
            <w:tcW w:w="0" w:type="auto"/>
            <w:vMerge w:val="restart"/>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备注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69" w:hRule="atLeast"/>
          <w:jc w:val="center"/>
        </w:trPr>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第一学年</w:t>
            </w:r>
          </w:p>
        </w:tc>
        <w:tc>
          <w:tcPr>
            <w:tcW w:w="0" w:type="auto"/>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第二学年</w:t>
            </w:r>
          </w:p>
        </w:tc>
        <w:tc>
          <w:tcPr>
            <w:tcW w:w="0" w:type="auto"/>
            <w:gridSpan w:val="2"/>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第三学年</w:t>
            </w: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40" w:hRule="atLeast"/>
          <w:jc w:val="center"/>
        </w:trPr>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0" w:type="auto"/>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0" w:type="auto"/>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0" w:type="auto"/>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0" w:type="auto"/>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5</w:t>
            </w:r>
          </w:p>
        </w:tc>
        <w:tc>
          <w:tcPr>
            <w:tcW w:w="0" w:type="auto"/>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6</w:t>
            </w:r>
          </w:p>
        </w:tc>
        <w:tc>
          <w:tcPr>
            <w:tcW w:w="0" w:type="auto"/>
            <w:vMerge w:val="continue"/>
            <w:tcBorders>
              <w:tl2br w:val="nil"/>
              <w:tr2bl w:val="nil"/>
            </w:tcBorders>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0" w:type="auto"/>
            <w:vMerge w:val="restart"/>
            <w:tcBorders>
              <w:tl2br w:val="nil"/>
              <w:tr2bl w:val="nil"/>
            </w:tcBorders>
            <w:shd w:val="clear" w:color="auto" w:fill="auto"/>
            <w:noWrap w:val="0"/>
            <w:textDirection w:val="tbRlV"/>
            <w:vAlign w:val="center"/>
          </w:tcPr>
          <w:p>
            <w:pPr>
              <w:keepNext w:val="0"/>
              <w:keepLines w:val="0"/>
              <w:suppressLineNumbers w:val="0"/>
              <w:spacing w:before="0" w:beforeAutospacing="0" w:after="0" w:afterAutospacing="0" w:line="360" w:lineRule="exact"/>
              <w:ind w:left="113" w:right="0"/>
              <w:jc w:val="center"/>
              <w:rPr>
                <w:rFonts w:hint="default" w:ascii="宋体" w:hAnsi="宋体" w:cs="宋体"/>
                <w:color w:val="auto"/>
                <w:sz w:val="18"/>
                <w:szCs w:val="18"/>
              </w:rPr>
            </w:pPr>
            <w:r>
              <w:rPr>
                <w:rFonts w:hint="eastAsia" w:ascii="宋体" w:hAnsi="宋体" w:cs="宋体"/>
                <w:color w:val="auto"/>
                <w:sz w:val="18"/>
                <w:szCs w:val="18"/>
              </w:rPr>
              <w:t>集中实践课程</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160030022</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入学教育（含专业认知）</w:t>
            </w:r>
          </w:p>
        </w:tc>
        <w:tc>
          <w:tcPr>
            <w:tcW w:w="0" w:type="auto"/>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0.5</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8</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考查</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0.5</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0" w:type="auto"/>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cs="宋体"/>
                <w:color w:val="auto"/>
                <w:sz w:val="18"/>
                <w:szCs w:val="18"/>
                <w:lang w:eastAsia="zh-CN"/>
              </w:rPr>
              <w:t>160030023</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军事训练</w:t>
            </w:r>
          </w:p>
        </w:tc>
        <w:tc>
          <w:tcPr>
            <w:tcW w:w="0" w:type="auto"/>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1</w:t>
            </w:r>
            <w:r>
              <w:rPr>
                <w:rFonts w:hint="default" w:ascii="宋体" w:hAnsi="宋体" w:cs="宋体"/>
                <w:color w:val="auto"/>
                <w:sz w:val="18"/>
                <w:szCs w:val="18"/>
              </w:rPr>
              <w:t>12</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考查</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2</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75" w:hRule="atLeast"/>
          <w:jc w:val="center"/>
        </w:trPr>
        <w:tc>
          <w:tcPr>
            <w:tcW w:w="0" w:type="auto"/>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3</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160030024</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社会实践（思想道德修养与法律基础）</w:t>
            </w:r>
          </w:p>
        </w:tc>
        <w:tc>
          <w:tcPr>
            <w:tcW w:w="0" w:type="auto"/>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考查</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525" w:hRule="atLeast"/>
          <w:jc w:val="center"/>
        </w:trPr>
        <w:tc>
          <w:tcPr>
            <w:tcW w:w="0" w:type="auto"/>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4</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160030025</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lang w:eastAsia="zh-CN"/>
              </w:rPr>
            </w:pPr>
            <w:r>
              <w:rPr>
                <w:rFonts w:hint="eastAsia" w:ascii="宋体" w:hAnsi="宋体" w:cs="宋体"/>
                <w:color w:val="auto"/>
                <w:sz w:val="18"/>
                <w:szCs w:val="18"/>
                <w:lang w:eastAsia="zh-CN"/>
              </w:rPr>
              <w:t>社会实践（毛泽东思想和中国特色社会主义理论体系概论）</w:t>
            </w:r>
          </w:p>
        </w:tc>
        <w:tc>
          <w:tcPr>
            <w:tcW w:w="0" w:type="auto"/>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考查</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0" w:type="auto"/>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5</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3030</w:t>
            </w:r>
            <w:r>
              <w:rPr>
                <w:rFonts w:hint="eastAsia" w:ascii="宋体" w:hAnsi="宋体" w:eastAsia="宋体" w:cs="宋体"/>
                <w:color w:val="auto"/>
                <w:sz w:val="18"/>
                <w:szCs w:val="18"/>
                <w:lang w:val="en-US" w:eastAsia="zh-CN"/>
              </w:rPr>
              <w:t>1</w:t>
            </w:r>
          </w:p>
        </w:tc>
        <w:tc>
          <w:tcPr>
            <w:tcW w:w="0" w:type="auto"/>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9" w:right="0"/>
              <w:rPr>
                <w:rFonts w:hint="default" w:ascii="宋体" w:hAnsi="宋体" w:cs="宋体"/>
                <w:color w:val="auto"/>
                <w:sz w:val="18"/>
                <w:szCs w:val="18"/>
                <w:lang w:eastAsia="zh-CN"/>
              </w:rPr>
            </w:pPr>
            <w:r>
              <w:rPr>
                <w:rFonts w:hint="eastAsia" w:ascii="宋体" w:hAnsi="宋体" w:cs="宋体"/>
                <w:color w:val="auto"/>
                <w:kern w:val="0"/>
                <w:sz w:val="18"/>
                <w:szCs w:val="18"/>
              </w:rPr>
              <w:t>项目实训（</w:t>
            </w:r>
            <w:r>
              <w:rPr>
                <w:rFonts w:hint="default" w:ascii="宋体" w:hAnsi="宋体" w:cs="宋体"/>
                <w:color w:val="auto"/>
                <w:kern w:val="0"/>
                <w:sz w:val="18"/>
                <w:szCs w:val="18"/>
              </w:rPr>
              <w:t>一</w:t>
            </w:r>
            <w:r>
              <w:rPr>
                <w:rFonts w:hint="eastAsia" w:ascii="宋体" w:hAnsi="宋体" w:cs="宋体"/>
                <w:color w:val="auto"/>
                <w:kern w:val="0"/>
                <w:sz w:val="18"/>
                <w:szCs w:val="18"/>
              </w:rPr>
              <w:t>）</w:t>
            </w:r>
            <w:r>
              <w:rPr>
                <w:rFonts w:hint="default" w:ascii="宋体" w:hAnsi="宋体" w:cs="宋体"/>
                <w:color w:val="auto"/>
                <w:kern w:val="0"/>
                <w:sz w:val="18"/>
                <w:szCs w:val="18"/>
              </w:rPr>
              <w:t>--</w:t>
            </w:r>
            <w:r>
              <w:rPr>
                <w:rFonts w:hint="eastAsia" w:ascii="宋体" w:hAnsi="宋体" w:cs="宋体"/>
                <w:color w:val="auto"/>
                <w:kern w:val="0"/>
                <w:sz w:val="18"/>
                <w:szCs w:val="18"/>
              </w:rPr>
              <w:t>智能服务机器人综合实训</w:t>
            </w:r>
            <w:r>
              <w:rPr>
                <w:rFonts w:hint="default" w:ascii="宋体" w:hAnsi="宋体" w:eastAsia="宋体" w:cs="宋体"/>
                <w:color w:val="auto"/>
                <w:sz w:val="18"/>
                <w:szCs w:val="18"/>
                <w:lang w:eastAsia="zh-CN"/>
              </w:rPr>
              <w:t xml:space="preserve"> </w:t>
            </w:r>
          </w:p>
        </w:tc>
        <w:tc>
          <w:tcPr>
            <w:tcW w:w="0" w:type="auto"/>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C </w:t>
            </w:r>
          </w:p>
        </w:tc>
        <w:tc>
          <w:tcPr>
            <w:tcW w:w="0" w:type="auto"/>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2 </w:t>
            </w:r>
          </w:p>
        </w:tc>
        <w:tc>
          <w:tcPr>
            <w:tcW w:w="0" w:type="auto"/>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31" w:right="0"/>
              <w:rPr>
                <w:rFonts w:hint="default" w:ascii="宋体" w:hAnsi="宋体" w:cs="宋体"/>
                <w:color w:val="auto"/>
                <w:sz w:val="18"/>
                <w:szCs w:val="18"/>
              </w:rPr>
            </w:pPr>
            <w:r>
              <w:rPr>
                <w:rFonts w:hint="default" w:ascii="宋体"/>
                <w:color w:val="auto"/>
                <w:sz w:val="18"/>
              </w:rPr>
              <w:t xml:space="preserve">52 </w:t>
            </w:r>
          </w:p>
        </w:tc>
        <w:tc>
          <w:tcPr>
            <w:tcW w:w="0" w:type="auto"/>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9" w:right="-26"/>
              <w:rPr>
                <w:rFonts w:hint="default" w:ascii="宋体" w:hAnsi="宋体" w:cs="宋体"/>
                <w:color w:val="auto"/>
                <w:sz w:val="18"/>
                <w:szCs w:val="18"/>
              </w:rPr>
            </w:pPr>
            <w:r>
              <w:rPr>
                <w:rFonts w:hint="default" w:ascii="宋体" w:hAnsi="宋体" w:eastAsia="宋体" w:cs="宋体"/>
                <w:color w:val="auto"/>
                <w:sz w:val="18"/>
                <w:szCs w:val="18"/>
              </w:rPr>
              <w:t xml:space="preserve">考查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2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0" w:type="auto"/>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6</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3030</w:t>
            </w:r>
            <w:r>
              <w:rPr>
                <w:rFonts w:hint="eastAsia" w:ascii="宋体" w:hAnsi="宋体" w:eastAsia="宋体" w:cs="宋体"/>
                <w:color w:val="auto"/>
                <w:sz w:val="18"/>
                <w:szCs w:val="18"/>
                <w:lang w:val="en-US" w:eastAsia="zh-CN"/>
              </w:rPr>
              <w:t>2</w:t>
            </w:r>
          </w:p>
        </w:tc>
        <w:tc>
          <w:tcPr>
            <w:tcW w:w="0" w:type="auto"/>
            <w:tcBorders>
              <w:tl2br w:val="nil"/>
              <w:tr2bl w:val="nil"/>
            </w:tcBorders>
            <w:shd w:val="clear" w:color="auto" w:fill="auto"/>
            <w:noWrap w:val="0"/>
            <w:vAlign w:val="top"/>
          </w:tcPr>
          <w:p>
            <w:pPr>
              <w:pStyle w:val="21"/>
              <w:keepNext w:val="0"/>
              <w:keepLines w:val="0"/>
              <w:suppressLineNumbers w:val="0"/>
              <w:spacing w:before="37" w:beforeAutospacing="0" w:after="0" w:afterAutospacing="0"/>
              <w:ind w:left="19" w:right="0"/>
              <w:rPr>
                <w:rFonts w:hint="default" w:ascii="宋体" w:hAnsi="宋体" w:cs="宋体"/>
                <w:color w:val="auto"/>
                <w:sz w:val="18"/>
                <w:szCs w:val="18"/>
                <w:lang w:eastAsia="zh-CN"/>
              </w:rPr>
            </w:pPr>
            <w:r>
              <w:rPr>
                <w:rFonts w:hint="eastAsia" w:ascii="宋体" w:hAnsi="宋体" w:cs="宋体"/>
                <w:color w:val="auto"/>
                <w:kern w:val="0"/>
                <w:sz w:val="18"/>
                <w:szCs w:val="18"/>
              </w:rPr>
              <w:t>项目实训（二）</w:t>
            </w:r>
            <w:r>
              <w:rPr>
                <w:rFonts w:hint="default" w:ascii="宋体" w:hAnsi="宋体" w:cs="宋体"/>
                <w:color w:val="auto"/>
                <w:kern w:val="0"/>
                <w:sz w:val="18"/>
                <w:szCs w:val="18"/>
              </w:rPr>
              <w:t>--</w:t>
            </w:r>
            <w:r>
              <w:rPr>
                <w:rFonts w:hint="eastAsia" w:ascii="宋体" w:hAnsi="宋体" w:cs="宋体"/>
                <w:color w:val="auto"/>
                <w:kern w:val="0"/>
                <w:sz w:val="18"/>
                <w:szCs w:val="18"/>
              </w:rPr>
              <w:t>机器</w:t>
            </w:r>
            <w:r>
              <w:rPr>
                <w:rFonts w:hint="eastAsia" w:ascii="宋体" w:hAnsi="宋体" w:cs="宋体"/>
                <w:color w:val="auto"/>
                <w:kern w:val="0"/>
                <w:sz w:val="18"/>
                <w:szCs w:val="18"/>
                <w:lang w:val="en-US" w:eastAsia="zh-CN"/>
              </w:rPr>
              <w:t>人模型训练实训</w:t>
            </w:r>
          </w:p>
        </w:tc>
        <w:tc>
          <w:tcPr>
            <w:tcW w:w="0" w:type="auto"/>
            <w:tcBorders>
              <w:tl2br w:val="nil"/>
              <w:tr2bl w:val="nil"/>
            </w:tcBorders>
            <w:shd w:val="clear" w:color="auto" w:fill="auto"/>
            <w:noWrap w:val="0"/>
            <w:vAlign w:val="top"/>
          </w:tcPr>
          <w:p>
            <w:pPr>
              <w:pStyle w:val="21"/>
              <w:keepNext w:val="0"/>
              <w:keepLines w:val="0"/>
              <w:suppressLineNumbers w:val="0"/>
              <w:spacing w:before="80" w:beforeAutospacing="0" w:after="0" w:afterAutospacing="0"/>
              <w:ind w:left="177" w:right="0"/>
              <w:rPr>
                <w:rFonts w:hint="default" w:ascii="宋体" w:hAnsi="宋体" w:cs="宋体"/>
                <w:color w:val="auto"/>
                <w:sz w:val="18"/>
                <w:szCs w:val="18"/>
              </w:rPr>
            </w:pPr>
            <w:r>
              <w:rPr>
                <w:rFonts w:hint="default" w:ascii="宋体"/>
                <w:color w:val="auto"/>
                <w:sz w:val="18"/>
              </w:rPr>
              <w:t xml:space="preserve">C </w:t>
            </w:r>
          </w:p>
        </w:tc>
        <w:tc>
          <w:tcPr>
            <w:tcW w:w="0" w:type="auto"/>
            <w:tcBorders>
              <w:tl2br w:val="nil"/>
              <w:tr2bl w:val="nil"/>
            </w:tcBorders>
            <w:shd w:val="clear" w:color="auto" w:fill="auto"/>
            <w:noWrap w:val="0"/>
            <w:vAlign w:val="top"/>
          </w:tcPr>
          <w:p>
            <w:pPr>
              <w:pStyle w:val="21"/>
              <w:keepNext w:val="0"/>
              <w:keepLines w:val="0"/>
              <w:suppressLineNumbers w:val="0"/>
              <w:spacing w:before="80" w:beforeAutospacing="0" w:after="0" w:afterAutospacing="0"/>
              <w:ind w:left="177" w:right="0"/>
              <w:rPr>
                <w:rFonts w:hint="default" w:ascii="宋体" w:hAnsi="宋体" w:cs="宋体"/>
                <w:color w:val="auto"/>
                <w:sz w:val="18"/>
                <w:szCs w:val="18"/>
              </w:rPr>
            </w:pPr>
            <w:r>
              <w:rPr>
                <w:rFonts w:hint="default" w:ascii="宋体"/>
                <w:color w:val="auto"/>
                <w:sz w:val="18"/>
              </w:rPr>
              <w:t xml:space="preserve">2 </w:t>
            </w:r>
          </w:p>
        </w:tc>
        <w:tc>
          <w:tcPr>
            <w:tcW w:w="0" w:type="auto"/>
            <w:tcBorders>
              <w:tl2br w:val="nil"/>
              <w:tr2bl w:val="nil"/>
            </w:tcBorders>
            <w:shd w:val="clear" w:color="auto" w:fill="auto"/>
            <w:noWrap w:val="0"/>
            <w:vAlign w:val="top"/>
          </w:tcPr>
          <w:p>
            <w:pPr>
              <w:pStyle w:val="21"/>
              <w:keepNext w:val="0"/>
              <w:keepLines w:val="0"/>
              <w:suppressLineNumbers w:val="0"/>
              <w:spacing w:before="80" w:beforeAutospacing="0" w:after="0" w:afterAutospacing="0"/>
              <w:ind w:left="131" w:right="0"/>
              <w:rPr>
                <w:rFonts w:hint="default" w:ascii="宋体" w:hAnsi="宋体" w:cs="宋体"/>
                <w:color w:val="auto"/>
                <w:sz w:val="18"/>
                <w:szCs w:val="18"/>
              </w:rPr>
            </w:pPr>
            <w:r>
              <w:rPr>
                <w:rFonts w:hint="default" w:ascii="宋体"/>
                <w:color w:val="auto"/>
                <w:sz w:val="18"/>
              </w:rPr>
              <w:t xml:space="preserve">52 </w:t>
            </w:r>
          </w:p>
        </w:tc>
        <w:tc>
          <w:tcPr>
            <w:tcW w:w="0" w:type="auto"/>
            <w:tcBorders>
              <w:tl2br w:val="nil"/>
              <w:tr2bl w:val="nil"/>
            </w:tcBorders>
            <w:shd w:val="clear" w:color="auto" w:fill="auto"/>
            <w:noWrap w:val="0"/>
            <w:vAlign w:val="top"/>
          </w:tcPr>
          <w:p>
            <w:pPr>
              <w:pStyle w:val="21"/>
              <w:keepNext w:val="0"/>
              <w:keepLines w:val="0"/>
              <w:suppressLineNumbers w:val="0"/>
              <w:spacing w:before="80" w:beforeAutospacing="0" w:after="0" w:afterAutospacing="0"/>
              <w:ind w:left="43" w:right="0"/>
              <w:rPr>
                <w:rFonts w:hint="default" w:ascii="宋体" w:hAnsi="宋体" w:cs="宋体"/>
                <w:color w:val="auto"/>
                <w:sz w:val="18"/>
                <w:szCs w:val="18"/>
              </w:rPr>
            </w:pPr>
            <w:r>
              <w:rPr>
                <w:rFonts w:hint="default" w:ascii="宋体" w:hAnsi="宋体" w:eastAsia="宋体" w:cs="宋体"/>
                <w:color w:val="auto"/>
                <w:sz w:val="18"/>
                <w:szCs w:val="18"/>
              </w:rPr>
              <w:t>考查</w:t>
            </w:r>
          </w:p>
        </w:tc>
        <w:tc>
          <w:tcPr>
            <w:tcW w:w="0" w:type="auto"/>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177" w:right="0"/>
              <w:rPr>
                <w:rFonts w:hint="default" w:ascii="宋体" w:hAnsi="宋体" w:cs="宋体"/>
                <w:color w:val="auto"/>
                <w:sz w:val="18"/>
                <w:szCs w:val="18"/>
              </w:rPr>
            </w:pPr>
            <w:r>
              <w:rPr>
                <w:rFonts w:hint="default" w:ascii="宋体"/>
                <w:color w:val="auto"/>
                <w:sz w:val="18"/>
              </w:rPr>
              <w:t xml:space="preserve">2 </w:t>
            </w:r>
          </w:p>
        </w:tc>
        <w:tc>
          <w:tcPr>
            <w:tcW w:w="0" w:type="auto"/>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80"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0" w:type="auto"/>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7</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3030</w:t>
            </w:r>
            <w:r>
              <w:rPr>
                <w:rFonts w:hint="eastAsia" w:ascii="宋体" w:hAnsi="宋体" w:eastAsia="宋体" w:cs="宋体"/>
                <w:color w:val="auto"/>
                <w:sz w:val="18"/>
                <w:szCs w:val="18"/>
                <w:lang w:val="en-US" w:eastAsia="zh-CN"/>
              </w:rPr>
              <w:t>3</w:t>
            </w:r>
          </w:p>
        </w:tc>
        <w:tc>
          <w:tcPr>
            <w:tcW w:w="0" w:type="auto"/>
            <w:tcBorders>
              <w:tl2br w:val="nil"/>
              <w:tr2bl w:val="nil"/>
            </w:tcBorders>
            <w:shd w:val="clear" w:color="auto" w:fill="auto"/>
            <w:noWrap w:val="0"/>
            <w:vAlign w:val="top"/>
          </w:tcPr>
          <w:p>
            <w:pPr>
              <w:pStyle w:val="21"/>
              <w:keepNext w:val="0"/>
              <w:keepLines w:val="0"/>
              <w:suppressLineNumbers w:val="0"/>
              <w:spacing w:before="34" w:beforeAutospacing="0" w:after="0" w:afterAutospacing="0"/>
              <w:ind w:left="19" w:right="0"/>
              <w:rPr>
                <w:rFonts w:hint="default" w:ascii="宋体" w:hAnsi="宋体" w:cs="宋体"/>
                <w:color w:val="auto"/>
                <w:sz w:val="18"/>
                <w:szCs w:val="18"/>
              </w:rPr>
            </w:pPr>
            <w:r>
              <w:rPr>
                <w:rFonts w:hint="eastAsia" w:ascii="宋体" w:hAnsi="宋体" w:cs="宋体"/>
                <w:color w:val="auto"/>
                <w:kern w:val="0"/>
                <w:sz w:val="18"/>
                <w:szCs w:val="18"/>
                <w:lang w:val="en-US" w:eastAsia="zh-CN"/>
              </w:rPr>
              <w:t>生产性</w:t>
            </w:r>
            <w:r>
              <w:rPr>
                <w:rFonts w:hint="eastAsia" w:ascii="宋体" w:hAnsi="宋体" w:cs="宋体"/>
                <w:color w:val="auto"/>
                <w:kern w:val="0"/>
                <w:sz w:val="18"/>
                <w:szCs w:val="18"/>
              </w:rPr>
              <w:t>实训</w:t>
            </w:r>
            <w:r>
              <w:rPr>
                <w:rFonts w:hint="default" w:ascii="宋体" w:hAnsi="宋体" w:cs="宋体"/>
                <w:color w:val="auto"/>
                <w:kern w:val="0"/>
                <w:sz w:val="18"/>
                <w:szCs w:val="18"/>
              </w:rPr>
              <w:t>—</w:t>
            </w:r>
            <w:r>
              <w:rPr>
                <w:rFonts w:hint="eastAsia" w:ascii="宋体" w:hAnsi="宋体" w:cs="宋体"/>
                <w:color w:val="auto"/>
                <w:kern w:val="0"/>
                <w:sz w:val="18"/>
                <w:szCs w:val="18"/>
                <w:lang w:val="en-US" w:eastAsia="zh-CN"/>
              </w:rPr>
              <w:t>结合实习岗位</w:t>
            </w:r>
          </w:p>
        </w:tc>
        <w:tc>
          <w:tcPr>
            <w:tcW w:w="0" w:type="auto"/>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C </w:t>
            </w:r>
          </w:p>
        </w:tc>
        <w:tc>
          <w:tcPr>
            <w:tcW w:w="0" w:type="auto"/>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8 </w:t>
            </w:r>
          </w:p>
        </w:tc>
        <w:tc>
          <w:tcPr>
            <w:tcW w:w="0" w:type="auto"/>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86" w:right="-4"/>
              <w:rPr>
                <w:rFonts w:hint="default" w:ascii="宋体" w:hAnsi="宋体" w:cs="宋体"/>
                <w:color w:val="auto"/>
                <w:sz w:val="18"/>
                <w:szCs w:val="18"/>
              </w:rPr>
            </w:pPr>
            <w:r>
              <w:rPr>
                <w:rFonts w:hint="default" w:ascii="宋体"/>
                <w:color w:val="auto"/>
                <w:sz w:val="18"/>
              </w:rPr>
              <w:t xml:space="preserve">208 </w:t>
            </w:r>
          </w:p>
        </w:tc>
        <w:tc>
          <w:tcPr>
            <w:tcW w:w="0" w:type="auto"/>
            <w:tcBorders>
              <w:tl2br w:val="nil"/>
              <w:tr2bl w:val="nil"/>
            </w:tcBorders>
            <w:shd w:val="clear" w:color="auto" w:fill="auto"/>
            <w:noWrap w:val="0"/>
            <w:vAlign w:val="top"/>
          </w:tcPr>
          <w:p>
            <w:pPr>
              <w:pStyle w:val="21"/>
              <w:keepNext w:val="0"/>
              <w:keepLines w:val="0"/>
              <w:suppressLineNumbers w:val="0"/>
              <w:spacing w:before="77" w:beforeAutospacing="0" w:after="0" w:afterAutospacing="0"/>
              <w:ind w:left="43" w:right="0"/>
              <w:rPr>
                <w:rFonts w:hint="default" w:ascii="宋体" w:hAnsi="宋体" w:cs="宋体"/>
                <w:color w:val="auto"/>
                <w:sz w:val="18"/>
                <w:szCs w:val="18"/>
              </w:rPr>
            </w:pPr>
            <w:r>
              <w:rPr>
                <w:rFonts w:hint="default" w:ascii="宋体" w:hAnsi="宋体" w:eastAsia="宋体" w:cs="宋体"/>
                <w:color w:val="auto"/>
                <w:sz w:val="18"/>
                <w:szCs w:val="18"/>
              </w:rPr>
              <w:t>考查</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177" w:right="0"/>
              <w:rPr>
                <w:rFonts w:hint="default" w:ascii="宋体" w:hAnsi="宋体" w:cs="宋体"/>
                <w:color w:val="auto"/>
                <w:sz w:val="18"/>
                <w:szCs w:val="18"/>
              </w:rPr>
            </w:pPr>
            <w:r>
              <w:rPr>
                <w:rFonts w:hint="default" w:ascii="宋体"/>
                <w:color w:val="auto"/>
                <w:sz w:val="18"/>
              </w:rPr>
              <w:t xml:space="preserve">8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c>
          <w:tcPr>
            <w:tcW w:w="0" w:type="auto"/>
            <w:tcBorders>
              <w:tl2br w:val="nil"/>
              <w:tr2bl w:val="nil"/>
            </w:tcBorders>
            <w:shd w:val="clear" w:color="auto" w:fill="FFFFFF"/>
            <w:noWrap w:val="0"/>
            <w:vAlign w:val="top"/>
          </w:tcPr>
          <w:p>
            <w:pPr>
              <w:pStyle w:val="21"/>
              <w:keepNext w:val="0"/>
              <w:keepLines w:val="0"/>
              <w:suppressLineNumbers w:val="0"/>
              <w:spacing w:before="77" w:beforeAutospacing="0" w:after="0" w:afterAutospacing="0"/>
              <w:ind w:left="223" w:right="0"/>
              <w:rPr>
                <w:rFonts w:hint="default" w:ascii="宋体" w:hAnsi="宋体" w:cs="宋体"/>
                <w:color w:val="auto"/>
                <w:sz w:val="18"/>
                <w:szCs w:val="18"/>
              </w:rPr>
            </w:pPr>
            <w:r>
              <w:rPr>
                <w:rFonts w:hint="default" w:ascii="宋体"/>
                <w:color w:val="auto"/>
                <w:sz w:val="18"/>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0" w:hRule="atLeast"/>
          <w:jc w:val="center"/>
        </w:trPr>
        <w:tc>
          <w:tcPr>
            <w:tcW w:w="0" w:type="auto"/>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8</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3031</w:t>
            </w:r>
            <w:r>
              <w:rPr>
                <w:rFonts w:hint="eastAsia" w:ascii="宋体" w:hAnsi="宋体" w:eastAsia="宋体" w:cs="宋体"/>
                <w:color w:val="auto"/>
                <w:sz w:val="18"/>
                <w:szCs w:val="18"/>
                <w:lang w:val="en-US" w:eastAsia="zh-CN"/>
              </w:rPr>
              <w:t>3</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跟岗实习</w:t>
            </w:r>
          </w:p>
        </w:tc>
        <w:tc>
          <w:tcPr>
            <w:tcW w:w="0" w:type="auto"/>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1</w:t>
            </w:r>
            <w:r>
              <w:rPr>
                <w:rFonts w:hint="default" w:ascii="宋体" w:hAnsi="宋体" w:cs="宋体"/>
                <w:color w:val="auto"/>
                <w:sz w:val="18"/>
                <w:szCs w:val="18"/>
              </w:rPr>
              <w:t>0</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2</w:t>
            </w:r>
            <w:r>
              <w:rPr>
                <w:rFonts w:hint="default" w:ascii="宋体" w:hAnsi="宋体" w:cs="宋体"/>
                <w:color w:val="auto"/>
                <w:sz w:val="18"/>
                <w:szCs w:val="18"/>
              </w:rPr>
              <w:t>60</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考查</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10</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0" w:type="auto"/>
            <w:vMerge w:val="continue"/>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113" w:right="0"/>
              <w:rPr>
                <w:rFonts w:hint="default" w:ascii="宋体" w:hAnsi="宋体" w:cs="宋体"/>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9</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eastAsia="宋体" w:cs="宋体"/>
                <w:color w:val="auto"/>
                <w:sz w:val="18"/>
                <w:szCs w:val="18"/>
                <w:lang w:eastAsia="zh-CN"/>
              </w:rPr>
            </w:pPr>
            <w:r>
              <w:rPr>
                <w:rFonts w:hint="eastAsia" w:ascii="宋体" w:hAnsi="宋体" w:eastAsia="宋体" w:cs="宋体"/>
                <w:color w:val="auto"/>
                <w:sz w:val="18"/>
                <w:szCs w:val="18"/>
                <w:lang w:eastAsia="zh-CN"/>
              </w:rPr>
              <w:t>102</w:t>
            </w:r>
            <w:r>
              <w:rPr>
                <w:rFonts w:hint="eastAsia" w:ascii="宋体" w:hAnsi="宋体" w:eastAsia="宋体" w:cs="宋体"/>
                <w:color w:val="auto"/>
                <w:sz w:val="18"/>
                <w:szCs w:val="18"/>
                <w:lang w:val="en-US" w:eastAsia="zh-CN"/>
              </w:rPr>
              <w:t>1</w:t>
            </w:r>
            <w:r>
              <w:rPr>
                <w:rFonts w:hint="eastAsia" w:ascii="宋体" w:hAnsi="宋体" w:eastAsia="宋体" w:cs="宋体"/>
                <w:color w:val="auto"/>
                <w:sz w:val="18"/>
                <w:szCs w:val="18"/>
                <w:lang w:eastAsia="zh-CN"/>
              </w:rPr>
              <w:t>3031</w:t>
            </w:r>
            <w:r>
              <w:rPr>
                <w:rFonts w:hint="eastAsia" w:ascii="宋体" w:hAnsi="宋体" w:eastAsia="宋体" w:cs="宋体"/>
                <w:color w:val="auto"/>
                <w:sz w:val="18"/>
                <w:szCs w:val="18"/>
                <w:lang w:val="en-US" w:eastAsia="zh-CN"/>
              </w:rPr>
              <w:t>4</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顶岗实习</w:t>
            </w:r>
          </w:p>
        </w:tc>
        <w:tc>
          <w:tcPr>
            <w:tcW w:w="0" w:type="auto"/>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4</w:t>
            </w:r>
            <w:r>
              <w:rPr>
                <w:rFonts w:hint="default" w:ascii="宋体" w:hAnsi="宋体" w:cs="宋体"/>
                <w:color w:val="auto"/>
                <w:sz w:val="18"/>
                <w:szCs w:val="18"/>
              </w:rPr>
              <w:t>16</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考查</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16</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340" w:hRule="atLeast"/>
          <w:jc w:val="center"/>
        </w:trPr>
        <w:tc>
          <w:tcPr>
            <w:tcW w:w="0" w:type="auto"/>
            <w:vMerge w:val="continue"/>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10</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lang w:eastAsia="zh-CN"/>
              </w:rPr>
              <w:t>160030026</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毕业教育</w:t>
            </w:r>
          </w:p>
        </w:tc>
        <w:tc>
          <w:tcPr>
            <w:tcW w:w="0" w:type="auto"/>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C</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eastAsia" w:ascii="宋体" w:hAnsi="宋体" w:cs="宋体"/>
                <w:color w:val="auto"/>
                <w:sz w:val="18"/>
                <w:szCs w:val="18"/>
              </w:rPr>
              <w:t>1</w:t>
            </w:r>
            <w:r>
              <w:rPr>
                <w:rFonts w:hint="default" w:ascii="宋体" w:hAnsi="宋体" w:cs="宋体"/>
                <w:color w:val="auto"/>
                <w:sz w:val="18"/>
                <w:szCs w:val="18"/>
              </w:rPr>
              <w:t>6</w:t>
            </w: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rPr>
                <w:rFonts w:hint="default" w:ascii="宋体" w:hAnsi="宋体" w:cs="宋体"/>
                <w:color w:val="auto"/>
                <w:sz w:val="18"/>
                <w:szCs w:val="18"/>
              </w:rPr>
            </w:pPr>
            <w:r>
              <w:rPr>
                <w:rFonts w:hint="eastAsia" w:ascii="宋体" w:hAnsi="宋体" w:cs="宋体"/>
                <w:color w:val="auto"/>
                <w:sz w:val="18"/>
                <w:szCs w:val="18"/>
              </w:rPr>
              <w:t>考查</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r>
              <w:rPr>
                <w:rFonts w:hint="default" w:ascii="宋体" w:hAnsi="宋体" w:cs="宋体"/>
                <w:color w:val="auto"/>
                <w:sz w:val="18"/>
                <w:szCs w:val="18"/>
              </w:rPr>
              <w:t>1</w:t>
            </w:r>
          </w:p>
        </w:tc>
        <w:tc>
          <w:tcPr>
            <w:tcW w:w="0" w:type="auto"/>
            <w:tcBorders>
              <w:tl2br w:val="nil"/>
              <w:tr2bl w:val="nil"/>
            </w:tcBorders>
            <w:shd w:val="clear" w:color="auto" w:fill="FFFFFF"/>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290" w:hRule="atLeast"/>
          <w:jc w:val="center"/>
        </w:trPr>
        <w:tc>
          <w:tcPr>
            <w:tcW w:w="0" w:type="auto"/>
            <w:vMerge w:val="continue"/>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bCs/>
                <w:color w:val="auto"/>
                <w:sz w:val="18"/>
                <w:szCs w:val="18"/>
              </w:rPr>
            </w:pPr>
          </w:p>
        </w:tc>
        <w:tc>
          <w:tcPr>
            <w:tcW w:w="0" w:type="auto"/>
            <w:gridSpan w:val="3"/>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bCs/>
                <w:color w:val="auto"/>
                <w:sz w:val="18"/>
                <w:szCs w:val="18"/>
              </w:rPr>
            </w:pPr>
            <w:r>
              <w:rPr>
                <w:rFonts w:hint="eastAsia" w:ascii="宋体" w:hAnsi="宋体" w:cs="宋体"/>
                <w:b/>
                <w:bCs/>
                <w:color w:val="auto"/>
                <w:sz w:val="18"/>
                <w:szCs w:val="18"/>
              </w:rPr>
              <w:t>小</w:t>
            </w:r>
            <w:r>
              <w:rPr>
                <w:rFonts w:hint="default" w:ascii="宋体" w:hAnsi="宋体" w:cs="宋体"/>
                <w:b/>
                <w:bCs/>
                <w:color w:val="auto"/>
                <w:sz w:val="18"/>
                <w:szCs w:val="18"/>
              </w:rPr>
              <w:t xml:space="preserve"> </w:t>
            </w:r>
            <w:r>
              <w:rPr>
                <w:rFonts w:hint="eastAsia" w:ascii="宋体" w:hAnsi="宋体" w:cs="宋体"/>
                <w:b/>
                <w:bCs/>
                <w:color w:val="auto"/>
                <w:sz w:val="18"/>
                <w:szCs w:val="18"/>
              </w:rPr>
              <w:t>计</w:t>
            </w:r>
          </w:p>
        </w:tc>
        <w:tc>
          <w:tcPr>
            <w:tcW w:w="0" w:type="auto"/>
            <w:tcBorders>
              <w:tl2br w:val="nil"/>
              <w:tr2bl w:val="nil"/>
            </w:tcBorders>
            <w:shd w:val="clear" w:color="auto" w:fill="auto"/>
            <w:noWrap w:val="0"/>
            <w:vAlign w:val="top"/>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sz w:val="18"/>
                <w:szCs w:val="18"/>
              </w:rPr>
            </w:pPr>
          </w:p>
        </w:tc>
        <w:tc>
          <w:tcPr>
            <w:tcW w:w="0" w:type="auto"/>
            <w:tcBorders>
              <w:tl2br w:val="nil"/>
              <w:tr2bl w:val="nil"/>
            </w:tcBorders>
            <w:shd w:val="clear" w:color="auto" w:fill="auto"/>
            <w:noWrap w:val="0"/>
            <w:vAlign w:val="center"/>
          </w:tcPr>
          <w:p>
            <w:pPr>
              <w:keepNext w:val="0"/>
              <w:keepLines w:val="0"/>
              <w:widowControl/>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default" w:ascii="宋体" w:hAnsi="宋体" w:cs="宋体"/>
                <w:b/>
                <w:color w:val="auto"/>
                <w:sz w:val="18"/>
                <w:szCs w:val="18"/>
              </w:rPr>
              <w:t>43.5</w:t>
            </w:r>
          </w:p>
        </w:tc>
        <w:tc>
          <w:tcPr>
            <w:tcW w:w="0" w:type="auto"/>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1</w:t>
            </w:r>
            <w:r>
              <w:rPr>
                <w:rFonts w:hint="default" w:ascii="宋体" w:hAnsi="宋体" w:cs="宋体"/>
                <w:b/>
                <w:color w:val="auto"/>
                <w:sz w:val="18"/>
                <w:szCs w:val="18"/>
              </w:rPr>
              <w:t>156</w:t>
            </w:r>
          </w:p>
        </w:tc>
        <w:tc>
          <w:tcPr>
            <w:tcW w:w="0" w:type="auto"/>
            <w:tcBorders>
              <w:tl2br w:val="nil"/>
              <w:tr2bl w:val="nil"/>
            </w:tcBorders>
            <w:shd w:val="clear" w:color="auto" w:fill="auto"/>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p>
        </w:tc>
        <w:tc>
          <w:tcPr>
            <w:tcW w:w="0" w:type="auto"/>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3</w:t>
            </w:r>
            <w:r>
              <w:rPr>
                <w:rFonts w:hint="default" w:ascii="宋体" w:hAnsi="宋体" w:cs="宋体"/>
                <w:b/>
                <w:color w:val="auto"/>
                <w:sz w:val="18"/>
                <w:szCs w:val="18"/>
              </w:rPr>
              <w:t>.5</w:t>
            </w:r>
          </w:p>
        </w:tc>
        <w:tc>
          <w:tcPr>
            <w:tcW w:w="0" w:type="auto"/>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1</w:t>
            </w:r>
          </w:p>
        </w:tc>
        <w:tc>
          <w:tcPr>
            <w:tcW w:w="0" w:type="auto"/>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2</w:t>
            </w:r>
          </w:p>
        </w:tc>
        <w:tc>
          <w:tcPr>
            <w:tcW w:w="0" w:type="auto"/>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2</w:t>
            </w:r>
          </w:p>
        </w:tc>
        <w:tc>
          <w:tcPr>
            <w:tcW w:w="0" w:type="auto"/>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eastAsia" w:ascii="宋体" w:hAnsi="宋体" w:cs="宋体"/>
                <w:b/>
                <w:color w:val="auto"/>
                <w:sz w:val="18"/>
                <w:szCs w:val="18"/>
              </w:rPr>
              <w:t>1</w:t>
            </w:r>
            <w:r>
              <w:rPr>
                <w:rFonts w:hint="default" w:ascii="宋体" w:hAnsi="宋体" w:cs="宋体"/>
                <w:b/>
                <w:color w:val="auto"/>
                <w:sz w:val="18"/>
                <w:szCs w:val="18"/>
              </w:rPr>
              <w:t>8</w:t>
            </w:r>
          </w:p>
        </w:tc>
        <w:tc>
          <w:tcPr>
            <w:tcW w:w="0" w:type="auto"/>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r>
              <w:rPr>
                <w:rFonts w:hint="default" w:ascii="宋体" w:hAnsi="宋体" w:cs="宋体"/>
                <w:b/>
                <w:color w:val="auto"/>
                <w:sz w:val="18"/>
                <w:szCs w:val="18"/>
              </w:rPr>
              <w:t>17</w:t>
            </w:r>
          </w:p>
        </w:tc>
        <w:tc>
          <w:tcPr>
            <w:tcW w:w="0" w:type="auto"/>
            <w:tcBorders>
              <w:tl2br w:val="nil"/>
              <w:tr2bl w:val="nil"/>
            </w:tcBorders>
            <w:shd w:val="clear" w:color="auto" w:fill="FFFFFF"/>
            <w:noWrap w:val="0"/>
            <w:vAlign w:val="center"/>
          </w:tcPr>
          <w:p>
            <w:pPr>
              <w:keepNext w:val="0"/>
              <w:keepLines w:val="0"/>
              <w:suppressLineNumbers w:val="0"/>
              <w:spacing w:before="0" w:beforeAutospacing="0" w:after="0" w:afterAutospacing="0" w:line="360" w:lineRule="exact"/>
              <w:ind w:left="0" w:right="0"/>
              <w:jc w:val="center"/>
              <w:rPr>
                <w:rFonts w:hint="default" w:ascii="宋体" w:hAnsi="宋体" w:cs="宋体"/>
                <w:b/>
                <w:color w:val="auto"/>
                <w:sz w:val="18"/>
                <w:szCs w:val="1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28" w:type="dxa"/>
            <w:bottom w:w="0" w:type="dxa"/>
            <w:right w:w="28" w:type="dxa"/>
          </w:tblCellMar>
        </w:tblPrEx>
        <w:trPr>
          <w:trHeight w:val="122" w:hRule="atLeast"/>
          <w:jc w:val="center"/>
        </w:trPr>
        <w:tc>
          <w:tcPr>
            <w:tcW w:w="0" w:type="auto"/>
            <w:gridSpan w:val="15"/>
            <w:tcBorders>
              <w:tl2br w:val="nil"/>
              <w:tr2bl w:val="nil"/>
            </w:tcBorders>
            <w:noWrap w:val="0"/>
            <w:vAlign w:val="top"/>
          </w:tcPr>
          <w:p>
            <w:pPr>
              <w:keepNext w:val="0"/>
              <w:keepLines w:val="0"/>
              <w:widowControl/>
              <w:suppressLineNumbers w:val="0"/>
              <w:spacing w:before="0" w:beforeAutospacing="0" w:after="0" w:afterAutospacing="0" w:line="360" w:lineRule="exact"/>
              <w:ind w:left="0" w:right="0" w:firstLine="360" w:firstLineChars="200"/>
              <w:rPr>
                <w:rFonts w:hint="default" w:ascii="宋体" w:hAnsi="宋体" w:cs="宋体"/>
                <w:color w:val="auto"/>
                <w:sz w:val="18"/>
                <w:szCs w:val="18"/>
                <w:lang w:eastAsia="zh-CN"/>
              </w:rPr>
            </w:pPr>
            <w:r>
              <w:rPr>
                <w:rFonts w:hint="eastAsia" w:ascii="宋体" w:hAnsi="宋体" w:cs="宋体"/>
                <w:color w:val="auto"/>
                <w:sz w:val="18"/>
                <w:szCs w:val="18"/>
                <w:lang w:eastAsia="zh-CN"/>
              </w:rPr>
              <w:t>备注：第五学期综合实训/创新创业教育/生产性实习</w:t>
            </w:r>
            <w:r>
              <w:rPr>
                <w:rFonts w:hint="default" w:ascii="宋体" w:hAnsi="宋体" w:cs="宋体"/>
                <w:color w:val="auto"/>
                <w:sz w:val="18"/>
                <w:szCs w:val="18"/>
                <w:lang w:eastAsia="zh-CN"/>
              </w:rPr>
              <w:t>,</w:t>
            </w:r>
            <w:r>
              <w:rPr>
                <w:rFonts w:hint="eastAsia" w:ascii="宋体" w:hAnsi="宋体" w:cs="宋体"/>
                <w:color w:val="auto"/>
                <w:sz w:val="18"/>
                <w:szCs w:val="18"/>
                <w:lang w:eastAsia="zh-CN"/>
              </w:rPr>
              <w:t>各专业根据实际情况选择。</w:t>
            </w:r>
          </w:p>
        </w:tc>
      </w:tr>
    </w:tbl>
    <w:p>
      <w:pPr>
        <w:pStyle w:val="6"/>
        <w:ind w:left="0" w:leftChars="0" w:firstLine="0" w:firstLineChars="0"/>
        <w:rPr>
          <w:rFonts w:ascii="宋体" w:hAnsi="宋体" w:eastAsia="宋体" w:cs="宋体"/>
          <w:color w:val="auto"/>
          <w:lang w:eastAsia="zh-CN"/>
        </w:rPr>
        <w:sectPr>
          <w:pgSz w:w="11910" w:h="16840"/>
          <w:pgMar w:top="1340" w:right="0" w:bottom="1380" w:left="1020" w:header="0" w:footer="1188" w:gutter="0"/>
          <w:pgBorders>
            <w:top w:val="none" w:sz="0" w:space="0"/>
            <w:left w:val="none" w:sz="0" w:space="0"/>
            <w:bottom w:val="none" w:sz="0" w:space="0"/>
            <w:right w:val="none" w:sz="0" w:space="0"/>
          </w:pgBorders>
          <w:cols w:space="720" w:num="1"/>
        </w:sectPr>
      </w:pPr>
    </w:p>
    <w:p>
      <w:pPr>
        <w:pStyle w:val="4"/>
        <w:spacing w:line="313" w:lineRule="exact"/>
        <w:ind w:left="0" w:leftChars="0" w:firstLine="0" w:firstLineChars="0"/>
        <w:rPr>
          <w:rFonts w:cs="宋体"/>
          <w:b w:val="0"/>
          <w:bCs w:val="0"/>
          <w:color w:val="auto"/>
          <w:lang w:eastAsia="zh-CN"/>
        </w:rPr>
      </w:pPr>
      <w:r>
        <w:rPr>
          <w:color w:val="auto"/>
          <w:lang w:eastAsia="zh-CN"/>
        </w:rPr>
        <w:t>八、实施保障</w:t>
      </w:r>
      <w:r>
        <w:rPr>
          <w:rFonts w:cs="宋体"/>
          <w:color w:val="auto"/>
          <w:w w:val="99"/>
          <w:lang w:eastAsia="zh-CN"/>
        </w:rPr>
        <w:t xml:space="preserve"> </w:t>
      </w:r>
    </w:p>
    <w:p>
      <w:pPr>
        <w:spacing w:before="204"/>
        <w:ind w:left="595"/>
        <w:rPr>
          <w:rFonts w:ascii="宋体" w:hAnsi="宋体" w:eastAsia="宋体" w:cs="宋体"/>
          <w:color w:val="auto"/>
          <w:sz w:val="24"/>
          <w:szCs w:val="24"/>
          <w:lang w:eastAsia="zh-CN"/>
        </w:rPr>
      </w:pPr>
      <w:r>
        <w:rPr>
          <w:rFonts w:ascii="宋体" w:hAnsi="宋体" w:eastAsia="宋体" w:cs="宋体"/>
          <w:b/>
          <w:bCs/>
          <w:color w:val="auto"/>
          <w:sz w:val="24"/>
          <w:szCs w:val="24"/>
          <w:lang w:eastAsia="zh-CN"/>
        </w:rPr>
        <w:t>（一）师资队伍</w:t>
      </w:r>
      <w:r>
        <w:rPr>
          <w:rFonts w:ascii="宋体" w:hAnsi="宋体" w:eastAsia="宋体" w:cs="宋体"/>
          <w:b/>
          <w:bCs/>
          <w:color w:val="auto"/>
          <w:w w:val="99"/>
          <w:sz w:val="24"/>
          <w:szCs w:val="24"/>
          <w:lang w:eastAsia="zh-CN"/>
        </w:rPr>
        <w:t xml:space="preserve"> </w:t>
      </w:r>
    </w:p>
    <w:p>
      <w:pPr>
        <w:pStyle w:val="6"/>
        <w:spacing w:before="206"/>
        <w:ind w:left="593"/>
        <w:rPr>
          <w:rFonts w:cs="宋体"/>
          <w:color w:val="auto"/>
          <w:lang w:eastAsia="zh-CN"/>
        </w:rPr>
      </w:pPr>
      <w:r>
        <w:rPr>
          <w:color w:val="auto"/>
          <w:lang w:eastAsia="zh-CN"/>
        </w:rPr>
        <w:t>为满足教学工作的需要，专业生师比建议为</w:t>
      </w:r>
      <w:r>
        <w:rPr>
          <w:color w:val="auto"/>
          <w:spacing w:val="-60"/>
          <w:lang w:eastAsia="zh-CN"/>
        </w:rPr>
        <w:t xml:space="preserve"> </w:t>
      </w:r>
      <w:r>
        <w:rPr>
          <w:rFonts w:cs="宋体"/>
          <w:color w:val="auto"/>
          <w:lang w:eastAsia="zh-CN"/>
        </w:rPr>
        <w:t>25:1</w:t>
      </w:r>
      <w:r>
        <w:rPr>
          <w:color w:val="auto"/>
          <w:lang w:eastAsia="zh-CN"/>
        </w:rPr>
        <w:t>，采用校企双带头人。</w:t>
      </w:r>
      <w:r>
        <w:rPr>
          <w:rFonts w:cs="宋体"/>
          <w:color w:val="auto"/>
          <w:lang w:eastAsia="zh-CN"/>
        </w:rPr>
        <w:t xml:space="preserve"> </w:t>
      </w:r>
    </w:p>
    <w:p>
      <w:pPr>
        <w:pStyle w:val="6"/>
        <w:spacing w:before="206" w:line="396" w:lineRule="auto"/>
        <w:ind w:right="113" w:firstLine="480"/>
        <w:jc w:val="both"/>
        <w:rPr>
          <w:rFonts w:cs="宋体"/>
          <w:color w:val="auto"/>
          <w:lang w:eastAsia="zh-CN"/>
        </w:rPr>
      </w:pPr>
      <w:r>
        <w:rPr>
          <w:color w:val="auto"/>
          <w:lang w:eastAsia="zh-CN"/>
        </w:rPr>
        <w:t>本专业教师应具备本科以上学历，热爱教育事业，工作认真，作风严谨，持有国家或行 业的职业资格证书，或者具有企业工作经历，具备课程开发能力，能指导项目实训。专任教</w:t>
      </w:r>
      <w:r>
        <w:rPr>
          <w:color w:val="auto"/>
          <w:spacing w:val="-87"/>
          <w:lang w:eastAsia="zh-CN"/>
        </w:rPr>
        <w:t xml:space="preserve"> </w:t>
      </w:r>
      <w:r>
        <w:rPr>
          <w:color w:val="auto"/>
          <w:lang w:eastAsia="zh-CN"/>
        </w:rPr>
        <w:t>师中“双师”素质教师不低于</w:t>
      </w:r>
      <w:r>
        <w:rPr>
          <w:color w:val="auto"/>
          <w:spacing w:val="-59"/>
          <w:lang w:eastAsia="zh-CN"/>
        </w:rPr>
        <w:t xml:space="preserve"> </w:t>
      </w:r>
      <w:r>
        <w:rPr>
          <w:rFonts w:cs="宋体"/>
          <w:color w:val="auto"/>
          <w:lang w:eastAsia="zh-CN"/>
        </w:rPr>
        <w:t>60%</w:t>
      </w:r>
      <w:r>
        <w:rPr>
          <w:color w:val="auto"/>
          <w:lang w:eastAsia="zh-CN"/>
        </w:rPr>
        <w:t>，专任教师职称结构合理。</w:t>
      </w:r>
      <w:r>
        <w:rPr>
          <w:rFonts w:cs="宋体"/>
          <w:color w:val="auto"/>
          <w:lang w:eastAsia="zh-CN"/>
        </w:rPr>
        <w:t xml:space="preserve"> </w:t>
      </w:r>
    </w:p>
    <w:p>
      <w:pPr>
        <w:pStyle w:val="6"/>
        <w:spacing w:before="50" w:line="398" w:lineRule="auto"/>
        <w:ind w:right="111" w:firstLine="480"/>
        <w:jc w:val="both"/>
        <w:rPr>
          <w:rFonts w:cs="宋体"/>
          <w:color w:val="auto"/>
          <w:lang w:eastAsia="zh-CN"/>
        </w:rPr>
      </w:pPr>
      <w:r>
        <w:rPr>
          <w:color w:val="auto"/>
          <w:spacing w:val="-6"/>
          <w:lang w:eastAsia="zh-CN"/>
        </w:rPr>
        <w:t>在项目实践类课程上，建议引入网龙高</w:t>
      </w:r>
      <w:r>
        <w:rPr>
          <w:color w:val="auto"/>
          <w:spacing w:val="-59"/>
          <w:lang w:eastAsia="zh-CN"/>
        </w:rPr>
        <w:t xml:space="preserve"> </w:t>
      </w:r>
      <w:r>
        <w:rPr>
          <w:rFonts w:cs="宋体"/>
          <w:color w:val="auto"/>
          <w:lang w:eastAsia="zh-CN"/>
        </w:rPr>
        <w:t>P</w:t>
      </w:r>
      <w:r>
        <w:rPr>
          <w:rFonts w:cs="宋体"/>
          <w:color w:val="auto"/>
          <w:spacing w:val="-59"/>
          <w:lang w:eastAsia="zh-CN"/>
        </w:rPr>
        <w:t xml:space="preserve"> </w:t>
      </w:r>
      <w:r>
        <w:rPr>
          <w:color w:val="auto"/>
          <w:spacing w:val="-5"/>
          <w:lang w:eastAsia="zh-CN"/>
        </w:rPr>
        <w:t>进课堂，聘请行业企业技术人员作为兼职教师，</w:t>
      </w:r>
      <w:r>
        <w:rPr>
          <w:color w:val="auto"/>
          <w:lang w:eastAsia="zh-CN"/>
        </w:rPr>
        <w:t xml:space="preserve"> 企业兼职教师应为行业内从业多年的资深专业技术人员，有较强的执教能力。专职教师和兼</w:t>
      </w:r>
      <w:r>
        <w:rPr>
          <w:color w:val="auto"/>
          <w:spacing w:val="-88"/>
          <w:lang w:eastAsia="zh-CN"/>
        </w:rPr>
        <w:t xml:space="preserve"> </w:t>
      </w:r>
      <w:r>
        <w:rPr>
          <w:color w:val="auto"/>
          <w:lang w:eastAsia="zh-CN"/>
        </w:rPr>
        <w:t>职教师采取“结对子”形式方式共同完成专业课程的教学和实训指导，兼职教师主要负责讲</w:t>
      </w:r>
      <w:r>
        <w:rPr>
          <w:color w:val="auto"/>
          <w:spacing w:val="-88"/>
          <w:lang w:eastAsia="zh-CN"/>
        </w:rPr>
        <w:t xml:space="preserve"> </w:t>
      </w:r>
      <w:r>
        <w:rPr>
          <w:color w:val="auto"/>
          <w:lang w:eastAsia="zh-CN"/>
        </w:rPr>
        <w:t>授专业的新标准、新技术、新工艺、新流程等，指导生产性实训和顶岗实习。</w:t>
      </w:r>
      <w:r>
        <w:rPr>
          <w:rFonts w:cs="宋体"/>
          <w:color w:val="auto"/>
          <w:lang w:eastAsia="zh-CN"/>
        </w:rPr>
        <w:t xml:space="preserve"> </w:t>
      </w:r>
    </w:p>
    <w:p>
      <w:pPr>
        <w:pStyle w:val="4"/>
        <w:spacing w:before="46"/>
        <w:ind w:left="595"/>
        <w:rPr>
          <w:rFonts w:cs="宋体"/>
          <w:b w:val="0"/>
          <w:bCs w:val="0"/>
          <w:color w:val="auto"/>
          <w:lang w:eastAsia="zh-CN"/>
        </w:rPr>
      </w:pPr>
      <w:r>
        <w:rPr>
          <w:color w:val="auto"/>
          <w:lang w:eastAsia="zh-CN"/>
        </w:rPr>
        <w:t>（二）教学设施</w:t>
      </w:r>
      <w:r>
        <w:rPr>
          <w:rFonts w:cs="宋体"/>
          <w:color w:val="auto"/>
          <w:w w:val="99"/>
          <w:lang w:eastAsia="zh-CN"/>
        </w:rPr>
        <w:t xml:space="preserve"> </w:t>
      </w:r>
    </w:p>
    <w:p>
      <w:pPr>
        <w:pStyle w:val="6"/>
        <w:spacing w:before="206" w:line="396" w:lineRule="auto"/>
        <w:ind w:right="112" w:firstLine="480"/>
        <w:jc w:val="both"/>
        <w:rPr>
          <w:rFonts w:cs="宋体"/>
          <w:color w:val="auto"/>
          <w:lang w:eastAsia="zh-CN"/>
        </w:rPr>
      </w:pPr>
      <w:r>
        <w:rPr>
          <w:color w:val="auto"/>
          <w:lang w:eastAsia="zh-CN"/>
        </w:rPr>
        <w:t>（</w:t>
      </w:r>
      <w:r>
        <w:rPr>
          <w:rFonts w:cs="宋体"/>
          <w:color w:val="auto"/>
          <w:lang w:eastAsia="zh-CN"/>
        </w:rPr>
        <w:t>1</w:t>
      </w:r>
      <w:r>
        <w:rPr>
          <w:color w:val="auto"/>
          <w:lang w:eastAsia="zh-CN"/>
        </w:rPr>
        <w:t xml:space="preserve">）学院现建有 </w:t>
      </w:r>
      <w:r>
        <w:rPr>
          <w:rFonts w:cs="宋体"/>
          <w:color w:val="auto"/>
          <w:lang w:eastAsia="zh-CN"/>
        </w:rPr>
        <w:t>36</w:t>
      </w:r>
      <w:r>
        <w:rPr>
          <w:rFonts w:cs="宋体"/>
          <w:color w:val="auto"/>
          <w:spacing w:val="-82"/>
          <w:lang w:eastAsia="zh-CN"/>
        </w:rPr>
        <w:t xml:space="preserve"> </w:t>
      </w:r>
      <w:r>
        <w:rPr>
          <w:color w:val="auto"/>
          <w:lang w:eastAsia="zh-CN"/>
        </w:rPr>
        <w:t>间多媒体教室，配备讲台、投影仪、普米、黑板、扩音等设备，采 用联想云桌面系统，能实现讲台电脑、投影仪和普米三方联动，信息化配备高，能满足本专</w:t>
      </w:r>
      <w:r>
        <w:rPr>
          <w:color w:val="auto"/>
          <w:spacing w:val="-91"/>
          <w:lang w:eastAsia="zh-CN"/>
        </w:rPr>
        <w:t xml:space="preserve"> </w:t>
      </w:r>
      <w:r>
        <w:rPr>
          <w:color w:val="auto"/>
          <w:lang w:eastAsia="zh-CN"/>
        </w:rPr>
        <w:t>业信息化课堂教学需要。</w:t>
      </w:r>
      <w:r>
        <w:rPr>
          <w:rFonts w:cs="宋体"/>
          <w:color w:val="auto"/>
          <w:lang w:eastAsia="zh-CN"/>
        </w:rPr>
        <w:t xml:space="preserve"> </w:t>
      </w:r>
    </w:p>
    <w:p>
      <w:pPr>
        <w:pStyle w:val="6"/>
        <w:spacing w:before="50"/>
        <w:ind w:left="593"/>
        <w:rPr>
          <w:rFonts w:cs="宋体"/>
          <w:color w:val="auto"/>
          <w:lang w:eastAsia="zh-CN"/>
        </w:rPr>
      </w:pPr>
      <w:r>
        <w:rPr>
          <w:color w:val="auto"/>
          <w:lang w:eastAsia="zh-CN"/>
        </w:rPr>
        <w:t>（</w:t>
      </w:r>
      <w:r>
        <w:rPr>
          <w:rFonts w:hint="eastAsia" w:cs="宋体"/>
          <w:color w:val="auto"/>
          <w:lang w:val="en-US" w:eastAsia="zh-CN"/>
        </w:rPr>
        <w:t>2</w:t>
      </w:r>
      <w:r>
        <w:rPr>
          <w:color w:val="auto"/>
          <w:lang w:eastAsia="zh-CN"/>
        </w:rPr>
        <w:t>）校内实训环境</w:t>
      </w:r>
      <w:r>
        <w:rPr>
          <w:rFonts w:cs="宋体"/>
          <w:color w:val="auto"/>
          <w:lang w:eastAsia="zh-CN"/>
        </w:rPr>
        <w:t xml:space="preserve"> </w:t>
      </w:r>
    </w:p>
    <w:p>
      <w:pPr>
        <w:pStyle w:val="6"/>
        <w:spacing w:before="207" w:line="396" w:lineRule="auto"/>
        <w:ind w:right="114" w:firstLine="420"/>
        <w:jc w:val="both"/>
        <w:rPr>
          <w:rFonts w:cs="宋体"/>
          <w:color w:val="auto"/>
          <w:lang w:eastAsia="zh-CN"/>
        </w:rPr>
      </w:pPr>
      <w:r>
        <w:rPr>
          <w:color w:val="auto"/>
          <w:lang w:eastAsia="zh-CN"/>
        </w:rPr>
        <mc:AlternateContent>
          <mc:Choice Requires="wps">
            <w:drawing>
              <wp:anchor distT="0" distB="0" distL="114300" distR="114300" simplePos="0" relativeHeight="251692032" behindDoc="0" locked="0" layoutInCell="1" allowOverlap="1">
                <wp:simplePos x="0" y="0"/>
                <wp:positionH relativeFrom="page">
                  <wp:posOffset>1129030</wp:posOffset>
                </wp:positionH>
                <wp:positionV relativeFrom="paragraph">
                  <wp:posOffset>703580</wp:posOffset>
                </wp:positionV>
                <wp:extent cx="5509895" cy="3044190"/>
                <wp:effectExtent l="0" t="0" r="0" b="0"/>
                <wp:wrapNone/>
                <wp:docPr id="728" name="文本框 728"/>
                <wp:cNvGraphicFramePr/>
                <a:graphic xmlns:a="http://schemas.openxmlformats.org/drawingml/2006/main">
                  <a:graphicData uri="http://schemas.microsoft.com/office/word/2010/wordprocessingShape">
                    <wps:wsp>
                      <wps:cNvSpPr txBox="1"/>
                      <wps:spPr>
                        <a:xfrm>
                          <a:off x="0" y="0"/>
                          <a:ext cx="5509895" cy="3044190"/>
                        </a:xfrm>
                        <a:prstGeom prst="rect">
                          <a:avLst/>
                        </a:prstGeom>
                        <a:noFill/>
                        <a:ln>
                          <a:noFill/>
                        </a:ln>
                        <a:effectLst/>
                      </wps:spPr>
                      <wps:txbx>
                        <w:txbxContent>
                          <w:tbl>
                            <w:tblPr>
                              <w:tblStyle w:val="11"/>
                              <w:tblW w:w="8337" w:type="dxa"/>
                              <w:tblInd w:w="0" w:type="dxa"/>
                              <w:tblLayout w:type="fixed"/>
                              <w:tblCellMar>
                                <w:top w:w="0" w:type="dxa"/>
                                <w:left w:w="0" w:type="dxa"/>
                                <w:bottom w:w="0" w:type="dxa"/>
                                <w:right w:w="0" w:type="dxa"/>
                              </w:tblCellMar>
                            </w:tblPr>
                            <w:tblGrid>
                              <w:gridCol w:w="828"/>
                              <w:gridCol w:w="2156"/>
                              <w:gridCol w:w="2451"/>
                              <w:gridCol w:w="1733"/>
                              <w:gridCol w:w="1169"/>
                            </w:tblGrid>
                            <w:tr>
                              <w:tblPrEx>
                                <w:tblCellMar>
                                  <w:top w:w="0" w:type="dxa"/>
                                  <w:left w:w="0" w:type="dxa"/>
                                  <w:bottom w:w="0" w:type="dxa"/>
                                  <w:right w:w="0" w:type="dxa"/>
                                </w:tblCellMar>
                              </w:tblPrEx>
                              <w:trPr>
                                <w:trHeight w:val="63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230" w:right="0"/>
                                    <w:rPr>
                                      <w:rFonts w:hint="default" w:ascii="宋体" w:hAnsi="宋体" w:eastAsia="宋体" w:cs="宋体"/>
                                      <w:sz w:val="18"/>
                                      <w:szCs w:val="18"/>
                                    </w:rPr>
                                  </w:pPr>
                                  <w:r>
                                    <w:rPr>
                                      <w:rFonts w:hint="default" w:ascii="宋体" w:hAnsi="宋体" w:eastAsia="宋体" w:cs="宋体"/>
                                      <w:sz w:val="18"/>
                                      <w:szCs w:val="18"/>
                                    </w:rPr>
                                    <w:t xml:space="preserve">序号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801" w:right="0"/>
                                    <w:rPr>
                                      <w:rFonts w:hint="default" w:ascii="宋体" w:hAnsi="宋体" w:eastAsia="宋体" w:cs="宋体"/>
                                      <w:sz w:val="18"/>
                                      <w:szCs w:val="18"/>
                                    </w:rPr>
                                  </w:pPr>
                                  <w:r>
                                    <w:rPr>
                                      <w:rFonts w:hint="default" w:ascii="宋体" w:hAnsi="宋体" w:eastAsia="宋体" w:cs="宋体"/>
                                      <w:sz w:val="18"/>
                                      <w:szCs w:val="18"/>
                                    </w:rPr>
                                    <w:t xml:space="preserve">实训室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87" w:right="0"/>
                                    <w:jc w:val="center"/>
                                    <w:rPr>
                                      <w:rFonts w:hint="default" w:ascii="宋体" w:hAnsi="宋体" w:eastAsia="宋体" w:cs="宋体"/>
                                      <w:sz w:val="18"/>
                                      <w:szCs w:val="18"/>
                                    </w:rPr>
                                  </w:pPr>
                                  <w:r>
                                    <w:rPr>
                                      <w:rFonts w:hint="default" w:ascii="宋体" w:hAnsi="宋体" w:eastAsia="宋体" w:cs="宋体"/>
                                      <w:sz w:val="18"/>
                                      <w:szCs w:val="18"/>
                                    </w:rPr>
                                    <w:t xml:space="preserve">名称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3" w:beforeAutospacing="0" w:after="0" w:afterAutospacing="0"/>
                                    <w:ind w:left="501" w:right="0"/>
                                    <w:rPr>
                                      <w:rFonts w:hint="default" w:ascii="宋体" w:hAnsi="宋体" w:eastAsia="宋体" w:cs="宋体"/>
                                      <w:sz w:val="18"/>
                                      <w:szCs w:val="18"/>
                                    </w:rPr>
                                  </w:pPr>
                                  <w:r>
                                    <w:rPr>
                                      <w:rFonts w:hint="default" w:ascii="宋体" w:hAnsi="宋体" w:eastAsia="宋体" w:cs="宋体"/>
                                      <w:sz w:val="18"/>
                                      <w:szCs w:val="18"/>
                                    </w:rPr>
                                    <w:t xml:space="preserve">建筑面积 </w:t>
                                  </w:r>
                                </w:p>
                                <w:p>
                                  <w:pPr>
                                    <w:pStyle w:val="21"/>
                                    <w:keepNext w:val="0"/>
                                    <w:keepLines w:val="0"/>
                                    <w:suppressLineNumbers w:val="0"/>
                                    <w:spacing w:before="74" w:beforeAutospacing="0" w:after="0" w:afterAutospacing="0"/>
                                    <w:ind w:left="410" w:right="0"/>
                                    <w:rPr>
                                      <w:rFonts w:hint="default" w:ascii="宋体" w:hAnsi="宋体" w:eastAsia="宋体" w:cs="宋体"/>
                                      <w:sz w:val="18"/>
                                      <w:szCs w:val="18"/>
                                    </w:rPr>
                                  </w:pPr>
                                  <w:r>
                                    <w:rPr>
                                      <w:rFonts w:hint="default" w:ascii="宋体" w:hAnsi="宋体" w:eastAsia="宋体" w:cs="宋体"/>
                                      <w:sz w:val="18"/>
                                      <w:szCs w:val="18"/>
                                    </w:rPr>
                                    <w:t xml:space="preserve">（平方米）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129" w:right="0"/>
                                    <w:rPr>
                                      <w:rFonts w:hint="default" w:ascii="宋体" w:hAnsi="宋体" w:eastAsia="宋体" w:cs="宋体"/>
                                      <w:sz w:val="18"/>
                                      <w:szCs w:val="18"/>
                                    </w:rPr>
                                  </w:pPr>
                                  <w:r>
                                    <w:rPr>
                                      <w:rFonts w:hint="default" w:ascii="宋体" w:hAnsi="宋体" w:eastAsia="宋体" w:cs="宋体"/>
                                      <w:sz w:val="18"/>
                                      <w:szCs w:val="18"/>
                                    </w:rPr>
                                    <w:t>工位数</w:t>
                                  </w:r>
                                  <w:r>
                                    <w:rPr>
                                      <w:rFonts w:hint="default" w:ascii="宋体" w:hAnsi="宋体" w:eastAsia="宋体" w:cs="宋体"/>
                                      <w:spacing w:val="1"/>
                                      <w:sz w:val="18"/>
                                      <w:szCs w:val="18"/>
                                    </w:rPr>
                                    <w:t>(</w:t>
                                  </w:r>
                                  <w:r>
                                    <w:rPr>
                                      <w:rFonts w:hint="default" w:ascii="宋体" w:hAnsi="宋体" w:eastAsia="宋体" w:cs="宋体"/>
                                      <w:sz w:val="18"/>
                                      <w:szCs w:val="18"/>
                                    </w:rPr>
                                    <w:t>个</w:t>
                                  </w:r>
                                  <w:r>
                                    <w:rPr>
                                      <w:rFonts w:hint="default" w:ascii="宋体" w:hAnsi="宋体" w:eastAsia="宋体" w:cs="宋体"/>
                                      <w:spacing w:val="-2"/>
                                      <w:sz w:val="18"/>
                                      <w:szCs w:val="18"/>
                                    </w:rPr>
                                    <w:t>)</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364" w:right="0"/>
                                    <w:rPr>
                                      <w:rFonts w:hint="default" w:ascii="宋体" w:hAnsi="宋体" w:eastAsia="宋体" w:cs="宋体"/>
                                      <w:sz w:val="18"/>
                                      <w:szCs w:val="18"/>
                                    </w:rPr>
                                  </w:pPr>
                                  <w:r>
                                    <w:rPr>
                                      <w:rFonts w:hint="default" w:ascii="宋体"/>
                                      <w:spacing w:val="1"/>
                                      <w:sz w:val="18"/>
                                    </w:rPr>
                                    <w:t>1</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7</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数据科学实训室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502"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364" w:right="0"/>
                                    <w:rPr>
                                      <w:rFonts w:hint="default" w:ascii="宋体" w:hAnsi="宋体" w:eastAsia="宋体" w:cs="宋体"/>
                                      <w:sz w:val="18"/>
                                      <w:szCs w:val="18"/>
                                    </w:rPr>
                                  </w:pPr>
                                  <w:r>
                                    <w:rPr>
                                      <w:rFonts w:hint="default" w:ascii="宋体"/>
                                      <w:spacing w:val="1"/>
                                      <w:sz w:val="18"/>
                                    </w:rPr>
                                    <w:t>2</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8</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679" w:right="0"/>
                                    <w:rPr>
                                      <w:rFonts w:hint="default" w:ascii="宋体" w:hAnsi="宋体" w:eastAsia="宋体" w:cs="宋体"/>
                                      <w:sz w:val="18"/>
                                      <w:szCs w:val="18"/>
                                    </w:rPr>
                                  </w:pPr>
                                  <w:r>
                                    <w:rPr>
                                      <w:rFonts w:hint="default" w:ascii="宋体" w:hAnsi="宋体" w:eastAsia="宋体" w:cs="宋体"/>
                                      <w:sz w:val="18"/>
                                      <w:szCs w:val="18"/>
                                    </w:rPr>
                                    <w:t xml:space="preserve">智能创新实训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499"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364" w:right="0"/>
                                    <w:rPr>
                                      <w:rFonts w:hint="default" w:ascii="宋体" w:hAnsi="宋体" w:eastAsia="宋体" w:cs="宋体"/>
                                      <w:sz w:val="18"/>
                                      <w:szCs w:val="18"/>
                                    </w:rPr>
                                  </w:pPr>
                                  <w:r>
                                    <w:rPr>
                                      <w:rFonts w:hint="default" w:ascii="宋体"/>
                                      <w:spacing w:val="1"/>
                                      <w:sz w:val="18"/>
                                    </w:rPr>
                                    <w:t>3</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5</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智能终端实训室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499"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364" w:right="0"/>
                                    <w:rPr>
                                      <w:rFonts w:hint="default" w:ascii="宋体" w:hAnsi="宋体" w:eastAsia="宋体" w:cs="宋体"/>
                                      <w:sz w:val="18"/>
                                      <w:szCs w:val="18"/>
                                    </w:rPr>
                                  </w:pPr>
                                  <w:r>
                                    <w:rPr>
                                      <w:rFonts w:hint="default" w:ascii="宋体"/>
                                      <w:spacing w:val="1"/>
                                      <w:sz w:val="18"/>
                                    </w:rPr>
                                    <w:t>4</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C5</w:t>
                                  </w:r>
                                  <w:r>
                                    <w:rPr>
                                      <w:rFonts w:hint="default" w:ascii="宋体"/>
                                      <w:spacing w:val="-2"/>
                                      <w:sz w:val="18"/>
                                    </w:rPr>
                                    <w:t>0</w:t>
                                  </w:r>
                                  <w:r>
                                    <w:rPr>
                                      <w:rFonts w:hint="default" w:ascii="宋体"/>
                                      <w:spacing w:val="-1"/>
                                      <w:sz w:val="18"/>
                                    </w:rPr>
                                    <w:t>1</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770" w:right="0"/>
                                    <w:rPr>
                                      <w:rFonts w:hint="default" w:ascii="宋体" w:hAnsi="宋体" w:eastAsia="宋体" w:cs="宋体"/>
                                      <w:sz w:val="18"/>
                                      <w:szCs w:val="18"/>
                                    </w:rPr>
                                  </w:pPr>
                                  <w:r>
                                    <w:rPr>
                                      <w:rFonts w:hint="default" w:ascii="宋体" w:hAnsi="宋体" w:eastAsia="宋体" w:cs="宋体"/>
                                      <w:sz w:val="18"/>
                                      <w:szCs w:val="18"/>
                                    </w:rPr>
                                    <w:t xml:space="preserve">云测试中心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6" w:right="0"/>
                                    <w:jc w:val="center"/>
                                    <w:rPr>
                                      <w:rFonts w:hint="default" w:ascii="宋体" w:hAnsi="宋体" w:eastAsia="宋体" w:cs="宋体"/>
                                      <w:sz w:val="18"/>
                                      <w:szCs w:val="18"/>
                                    </w:rPr>
                                  </w:pPr>
                                  <w:r>
                                    <w:rPr>
                                      <w:rFonts w:hint="default" w:ascii="宋体"/>
                                      <w:spacing w:val="1"/>
                                      <w:sz w:val="18"/>
                                    </w:rPr>
                                    <w:t>10</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364" w:right="0"/>
                                    <w:rPr>
                                      <w:rFonts w:hint="default" w:ascii="宋体" w:hAnsi="宋体" w:eastAsia="宋体" w:cs="宋体"/>
                                      <w:sz w:val="18"/>
                                      <w:szCs w:val="18"/>
                                    </w:rPr>
                                  </w:pPr>
                                  <w:r>
                                    <w:rPr>
                                      <w:rFonts w:hint="default" w:ascii="宋体"/>
                                      <w:spacing w:val="1"/>
                                      <w:sz w:val="18"/>
                                    </w:rPr>
                                    <w:t>5</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J5</w:t>
                                  </w:r>
                                  <w:r>
                                    <w:rPr>
                                      <w:rFonts w:hint="default" w:ascii="宋体"/>
                                      <w:spacing w:val="-2"/>
                                      <w:sz w:val="18"/>
                                    </w:rPr>
                                    <w:t>0</w:t>
                                  </w:r>
                                  <w:r>
                                    <w:rPr>
                                      <w:rFonts w:hint="default" w:ascii="宋体"/>
                                      <w:spacing w:val="-1"/>
                                      <w:sz w:val="18"/>
                                    </w:rPr>
                                    <w:t>1</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产学合作工作室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6"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1</w:t>
                                  </w:r>
                                  <w:r>
                                    <w:rPr>
                                      <w:rFonts w:hint="default" w:ascii="宋体"/>
                                      <w:spacing w:val="-2"/>
                                      <w:sz w:val="18"/>
                                    </w:rPr>
                                    <w:t>2</w:t>
                                  </w:r>
                                  <w:r>
                                    <w:rPr>
                                      <w:rFonts w:hint="default"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364" w:right="0"/>
                                    <w:rPr>
                                      <w:rFonts w:hint="default" w:ascii="宋体" w:hAnsi="宋体" w:eastAsia="宋体" w:cs="宋体"/>
                                      <w:sz w:val="18"/>
                                      <w:szCs w:val="18"/>
                                    </w:rPr>
                                  </w:pPr>
                                  <w:r>
                                    <w:rPr>
                                      <w:rFonts w:hint="default" w:ascii="宋体"/>
                                      <w:spacing w:val="1"/>
                                      <w:sz w:val="18"/>
                                    </w:rPr>
                                    <w:t>6</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89" w:right="0"/>
                                    <w:jc w:val="center"/>
                                    <w:rPr>
                                      <w:rFonts w:hint="default" w:ascii="宋体" w:hAnsi="宋体" w:eastAsia="宋体" w:cs="宋体"/>
                                      <w:sz w:val="18"/>
                                      <w:szCs w:val="18"/>
                                    </w:rPr>
                                  </w:pPr>
                                  <w:r>
                                    <w:rPr>
                                      <w:rFonts w:hint="default" w:ascii="宋体"/>
                                      <w:spacing w:val="1"/>
                                      <w:sz w:val="18"/>
                                    </w:rPr>
                                    <w:t>J5</w:t>
                                  </w:r>
                                  <w:r>
                                    <w:rPr>
                                      <w:rFonts w:hint="default" w:ascii="宋体"/>
                                      <w:spacing w:val="-2"/>
                                      <w:sz w:val="18"/>
                                    </w:rPr>
                                    <w:t>0</w:t>
                                  </w:r>
                                  <w:r>
                                    <w:rPr>
                                      <w:rFonts w:hint="default" w:ascii="宋体"/>
                                      <w:spacing w:val="-1"/>
                                      <w:sz w:val="18"/>
                                    </w:rPr>
                                    <w:t>2</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产学合作工作室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86"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89" w:right="0"/>
                                    <w:jc w:val="center"/>
                                    <w:rPr>
                                      <w:rFonts w:hint="default" w:ascii="宋体" w:hAnsi="宋体" w:eastAsia="宋体" w:cs="宋体"/>
                                      <w:sz w:val="18"/>
                                      <w:szCs w:val="18"/>
                                    </w:rPr>
                                  </w:pPr>
                                  <w:r>
                                    <w:rPr>
                                      <w:rFonts w:hint="default" w:ascii="宋体"/>
                                      <w:spacing w:val="1"/>
                                      <w:sz w:val="18"/>
                                    </w:rPr>
                                    <w:t>9</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535"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364" w:right="0"/>
                                    <w:rPr>
                                      <w:rFonts w:hint="default" w:ascii="宋体" w:hAnsi="宋体" w:eastAsia="宋体" w:cs="宋体"/>
                                      <w:sz w:val="18"/>
                                      <w:szCs w:val="18"/>
                                    </w:rPr>
                                  </w:pPr>
                                  <w:r>
                                    <w:rPr>
                                      <w:rFonts w:hint="default" w:ascii="宋体"/>
                                      <w:spacing w:val="1"/>
                                      <w:sz w:val="18"/>
                                    </w:rPr>
                                    <w:t>7</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0</w:t>
                                  </w:r>
                                  <w:r>
                                    <w:rPr>
                                      <w:rFonts w:hint="default" w:ascii="宋体"/>
                                      <w:spacing w:val="-1"/>
                                      <w:sz w:val="18"/>
                                    </w:rPr>
                                    <w:t>4</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软件开发实训室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364" w:right="0"/>
                                    <w:rPr>
                                      <w:rFonts w:hint="default" w:ascii="宋体" w:hAnsi="宋体" w:eastAsia="宋体" w:cs="宋体"/>
                                      <w:sz w:val="18"/>
                                      <w:szCs w:val="18"/>
                                    </w:rPr>
                                  </w:pPr>
                                  <w:r>
                                    <w:rPr>
                                      <w:rFonts w:hint="default" w:ascii="宋体"/>
                                      <w:spacing w:val="1"/>
                                      <w:sz w:val="18"/>
                                    </w:rPr>
                                    <w:t>8</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0</w:t>
                                  </w:r>
                                  <w:r>
                                    <w:rPr>
                                      <w:rFonts w:hint="default" w:ascii="宋体"/>
                                      <w:spacing w:val="-1"/>
                                      <w:sz w:val="18"/>
                                    </w:rPr>
                                    <w:t>5</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信息安全实训室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bl>
                          <w:p/>
                        </w:txbxContent>
                      </wps:txbx>
                      <wps:bodyPr lIns="0" tIns="0" rIns="0" bIns="0" upright="1"/>
                    </wps:wsp>
                  </a:graphicData>
                </a:graphic>
              </wp:anchor>
            </w:drawing>
          </mc:Choice>
          <mc:Fallback>
            <w:pict>
              <v:shape id="_x0000_s1026" o:spid="_x0000_s1026" o:spt="202" type="#_x0000_t202" style="position:absolute;left:0pt;margin-left:88.9pt;margin-top:55.4pt;height:239.7pt;width:433.85pt;mso-position-horizontal-relative:page;z-index:251692032;mso-width-relative:page;mso-height-relative:page;" filled="f" stroked="f" coordsize="21600,21600" o:gfxdata="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gW+sjdkAAAAMAQAADwAAAAAAAAABACAAAAAiAAAAZHJzL2Rvd25y&#10;ZXYueG1sUEsBAhQAFAAAAAgAh07iQIA3Y0zEAQAAhQMAAA4AAAAAAAAAAQAgAAAAKAEAAGRycy9l&#10;Mm9Eb2MueG1sUEsFBgAAAAAGAAYAWQEAAF4FAAAAAA==&#10;">
                <v:fill on="f" focussize="0,0"/>
                <v:stroke on="f"/>
                <v:imagedata o:title=""/>
                <o:lock v:ext="edit" aspectratio="f"/>
                <v:textbox inset="0mm,0mm,0mm,0mm">
                  <w:txbxContent>
                    <w:tbl>
                      <w:tblPr>
                        <w:tblStyle w:val="11"/>
                        <w:tblW w:w="8337" w:type="dxa"/>
                        <w:tblInd w:w="0" w:type="dxa"/>
                        <w:tblLayout w:type="fixed"/>
                        <w:tblCellMar>
                          <w:top w:w="0" w:type="dxa"/>
                          <w:left w:w="0" w:type="dxa"/>
                          <w:bottom w:w="0" w:type="dxa"/>
                          <w:right w:w="0" w:type="dxa"/>
                        </w:tblCellMar>
                      </w:tblPr>
                      <w:tblGrid>
                        <w:gridCol w:w="828"/>
                        <w:gridCol w:w="2156"/>
                        <w:gridCol w:w="2451"/>
                        <w:gridCol w:w="1733"/>
                        <w:gridCol w:w="1169"/>
                      </w:tblGrid>
                      <w:tr>
                        <w:tblPrEx>
                          <w:tblCellMar>
                            <w:top w:w="0" w:type="dxa"/>
                            <w:left w:w="0" w:type="dxa"/>
                            <w:bottom w:w="0" w:type="dxa"/>
                            <w:right w:w="0" w:type="dxa"/>
                          </w:tblCellMar>
                        </w:tblPrEx>
                        <w:trPr>
                          <w:trHeight w:val="63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230" w:right="0"/>
                              <w:rPr>
                                <w:rFonts w:hint="default" w:ascii="宋体" w:hAnsi="宋体" w:eastAsia="宋体" w:cs="宋体"/>
                                <w:sz w:val="18"/>
                                <w:szCs w:val="18"/>
                              </w:rPr>
                            </w:pPr>
                            <w:r>
                              <w:rPr>
                                <w:rFonts w:hint="default" w:ascii="宋体" w:hAnsi="宋体" w:eastAsia="宋体" w:cs="宋体"/>
                                <w:sz w:val="18"/>
                                <w:szCs w:val="18"/>
                              </w:rPr>
                              <w:t xml:space="preserve">序号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801" w:right="0"/>
                              <w:rPr>
                                <w:rFonts w:hint="default" w:ascii="宋体" w:hAnsi="宋体" w:eastAsia="宋体" w:cs="宋体"/>
                                <w:sz w:val="18"/>
                                <w:szCs w:val="18"/>
                              </w:rPr>
                            </w:pPr>
                            <w:r>
                              <w:rPr>
                                <w:rFonts w:hint="default" w:ascii="宋体" w:hAnsi="宋体" w:eastAsia="宋体" w:cs="宋体"/>
                                <w:sz w:val="18"/>
                                <w:szCs w:val="18"/>
                              </w:rPr>
                              <w:t xml:space="preserve">实训室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87" w:right="0"/>
                              <w:jc w:val="center"/>
                              <w:rPr>
                                <w:rFonts w:hint="default" w:ascii="宋体" w:hAnsi="宋体" w:eastAsia="宋体" w:cs="宋体"/>
                                <w:sz w:val="18"/>
                                <w:szCs w:val="18"/>
                              </w:rPr>
                            </w:pPr>
                            <w:r>
                              <w:rPr>
                                <w:rFonts w:hint="default" w:ascii="宋体" w:hAnsi="宋体" w:eastAsia="宋体" w:cs="宋体"/>
                                <w:sz w:val="18"/>
                                <w:szCs w:val="18"/>
                              </w:rPr>
                              <w:t xml:space="preserve">名称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3" w:beforeAutospacing="0" w:after="0" w:afterAutospacing="0"/>
                              <w:ind w:left="501" w:right="0"/>
                              <w:rPr>
                                <w:rFonts w:hint="default" w:ascii="宋体" w:hAnsi="宋体" w:eastAsia="宋体" w:cs="宋体"/>
                                <w:sz w:val="18"/>
                                <w:szCs w:val="18"/>
                              </w:rPr>
                            </w:pPr>
                            <w:r>
                              <w:rPr>
                                <w:rFonts w:hint="default" w:ascii="宋体" w:hAnsi="宋体" w:eastAsia="宋体" w:cs="宋体"/>
                                <w:sz w:val="18"/>
                                <w:szCs w:val="18"/>
                              </w:rPr>
                              <w:t xml:space="preserve">建筑面积 </w:t>
                            </w:r>
                          </w:p>
                          <w:p>
                            <w:pPr>
                              <w:pStyle w:val="21"/>
                              <w:keepNext w:val="0"/>
                              <w:keepLines w:val="0"/>
                              <w:suppressLineNumbers w:val="0"/>
                              <w:spacing w:before="74" w:beforeAutospacing="0" w:after="0" w:afterAutospacing="0"/>
                              <w:ind w:left="410" w:right="0"/>
                              <w:rPr>
                                <w:rFonts w:hint="default" w:ascii="宋体" w:hAnsi="宋体" w:eastAsia="宋体" w:cs="宋体"/>
                                <w:sz w:val="18"/>
                                <w:szCs w:val="18"/>
                              </w:rPr>
                            </w:pPr>
                            <w:r>
                              <w:rPr>
                                <w:rFonts w:hint="default" w:ascii="宋体" w:hAnsi="宋体" w:eastAsia="宋体" w:cs="宋体"/>
                                <w:sz w:val="18"/>
                                <w:szCs w:val="18"/>
                              </w:rPr>
                              <w:t xml:space="preserve">（平方米）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sz w:val="12"/>
                                <w:szCs w:val="12"/>
                              </w:rPr>
                            </w:pPr>
                          </w:p>
                          <w:p>
                            <w:pPr>
                              <w:pStyle w:val="21"/>
                              <w:keepNext w:val="0"/>
                              <w:keepLines w:val="0"/>
                              <w:suppressLineNumbers w:val="0"/>
                              <w:spacing w:before="0" w:beforeAutospacing="0" w:after="0" w:afterAutospacing="0"/>
                              <w:ind w:left="129" w:right="0"/>
                              <w:rPr>
                                <w:rFonts w:hint="default" w:ascii="宋体" w:hAnsi="宋体" w:eastAsia="宋体" w:cs="宋体"/>
                                <w:sz w:val="18"/>
                                <w:szCs w:val="18"/>
                              </w:rPr>
                            </w:pPr>
                            <w:r>
                              <w:rPr>
                                <w:rFonts w:hint="default" w:ascii="宋体" w:hAnsi="宋体" w:eastAsia="宋体" w:cs="宋体"/>
                                <w:sz w:val="18"/>
                                <w:szCs w:val="18"/>
                              </w:rPr>
                              <w:t>工位数</w:t>
                            </w:r>
                            <w:r>
                              <w:rPr>
                                <w:rFonts w:hint="default" w:ascii="宋体" w:hAnsi="宋体" w:eastAsia="宋体" w:cs="宋体"/>
                                <w:spacing w:val="1"/>
                                <w:sz w:val="18"/>
                                <w:szCs w:val="18"/>
                              </w:rPr>
                              <w:t>(</w:t>
                            </w:r>
                            <w:r>
                              <w:rPr>
                                <w:rFonts w:hint="default" w:ascii="宋体" w:hAnsi="宋体" w:eastAsia="宋体" w:cs="宋体"/>
                                <w:sz w:val="18"/>
                                <w:szCs w:val="18"/>
                              </w:rPr>
                              <w:t>个</w:t>
                            </w:r>
                            <w:r>
                              <w:rPr>
                                <w:rFonts w:hint="default" w:ascii="宋体" w:hAnsi="宋体" w:eastAsia="宋体" w:cs="宋体"/>
                                <w:spacing w:val="-2"/>
                                <w:sz w:val="18"/>
                                <w:szCs w:val="18"/>
                              </w:rPr>
                              <w:t>)</w:t>
                            </w:r>
                            <w:r>
                              <w:rPr>
                                <w:rFonts w:hint="default" w:ascii="宋体" w:hAnsi="宋体" w:eastAsia="宋体" w:cs="宋体"/>
                                <w:sz w:val="18"/>
                                <w:szCs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364" w:right="0"/>
                              <w:rPr>
                                <w:rFonts w:hint="default" w:ascii="宋体" w:hAnsi="宋体" w:eastAsia="宋体" w:cs="宋体"/>
                                <w:sz w:val="18"/>
                                <w:szCs w:val="18"/>
                              </w:rPr>
                            </w:pPr>
                            <w:r>
                              <w:rPr>
                                <w:rFonts w:hint="default" w:ascii="宋体"/>
                                <w:spacing w:val="1"/>
                                <w:sz w:val="18"/>
                              </w:rPr>
                              <w:t>1</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7</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数据科学实训室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502"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364" w:right="0"/>
                              <w:rPr>
                                <w:rFonts w:hint="default" w:ascii="宋体" w:hAnsi="宋体" w:eastAsia="宋体" w:cs="宋体"/>
                                <w:sz w:val="18"/>
                                <w:szCs w:val="18"/>
                              </w:rPr>
                            </w:pPr>
                            <w:r>
                              <w:rPr>
                                <w:rFonts w:hint="default" w:ascii="宋体"/>
                                <w:spacing w:val="1"/>
                                <w:sz w:val="18"/>
                              </w:rPr>
                              <w:t>2</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8</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679" w:right="0"/>
                              <w:rPr>
                                <w:rFonts w:hint="default" w:ascii="宋体" w:hAnsi="宋体" w:eastAsia="宋体" w:cs="宋体"/>
                                <w:sz w:val="18"/>
                                <w:szCs w:val="18"/>
                              </w:rPr>
                            </w:pPr>
                            <w:r>
                              <w:rPr>
                                <w:rFonts w:hint="default" w:ascii="宋体" w:hAnsi="宋体" w:eastAsia="宋体" w:cs="宋体"/>
                                <w:sz w:val="18"/>
                                <w:szCs w:val="18"/>
                              </w:rPr>
                              <w:t xml:space="preserve">智能创新实训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499"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364" w:right="0"/>
                              <w:rPr>
                                <w:rFonts w:hint="default" w:ascii="宋体" w:hAnsi="宋体" w:eastAsia="宋体" w:cs="宋体"/>
                                <w:sz w:val="18"/>
                                <w:szCs w:val="18"/>
                              </w:rPr>
                            </w:pPr>
                            <w:r>
                              <w:rPr>
                                <w:rFonts w:hint="default" w:ascii="宋体"/>
                                <w:spacing w:val="1"/>
                                <w:sz w:val="18"/>
                              </w:rPr>
                              <w:t>3</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1</w:t>
                            </w:r>
                            <w:r>
                              <w:rPr>
                                <w:rFonts w:hint="default" w:ascii="宋体"/>
                                <w:spacing w:val="-1"/>
                                <w:sz w:val="18"/>
                              </w:rPr>
                              <w:t>5</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智能终端实训室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499"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364" w:right="0"/>
                              <w:rPr>
                                <w:rFonts w:hint="default" w:ascii="宋体" w:hAnsi="宋体" w:eastAsia="宋体" w:cs="宋体"/>
                                <w:sz w:val="18"/>
                                <w:szCs w:val="18"/>
                              </w:rPr>
                            </w:pPr>
                            <w:r>
                              <w:rPr>
                                <w:rFonts w:hint="default" w:ascii="宋体"/>
                                <w:spacing w:val="1"/>
                                <w:sz w:val="18"/>
                              </w:rPr>
                              <w:t>4</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C5</w:t>
                            </w:r>
                            <w:r>
                              <w:rPr>
                                <w:rFonts w:hint="default" w:ascii="宋体"/>
                                <w:spacing w:val="-2"/>
                                <w:sz w:val="18"/>
                              </w:rPr>
                              <w:t>0</w:t>
                            </w:r>
                            <w:r>
                              <w:rPr>
                                <w:rFonts w:hint="default" w:ascii="宋体"/>
                                <w:spacing w:val="-1"/>
                                <w:sz w:val="18"/>
                              </w:rPr>
                              <w:t>1</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770" w:right="0"/>
                              <w:rPr>
                                <w:rFonts w:hint="default" w:ascii="宋体" w:hAnsi="宋体" w:eastAsia="宋体" w:cs="宋体"/>
                                <w:sz w:val="18"/>
                                <w:szCs w:val="18"/>
                              </w:rPr>
                            </w:pPr>
                            <w:r>
                              <w:rPr>
                                <w:rFonts w:hint="default" w:ascii="宋体" w:hAnsi="宋体" w:eastAsia="宋体" w:cs="宋体"/>
                                <w:sz w:val="18"/>
                                <w:szCs w:val="18"/>
                              </w:rPr>
                              <w:t xml:space="preserve">云测试中心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6" w:right="0"/>
                              <w:jc w:val="center"/>
                              <w:rPr>
                                <w:rFonts w:hint="default" w:ascii="宋体" w:hAnsi="宋体" w:eastAsia="宋体" w:cs="宋体"/>
                                <w:sz w:val="18"/>
                                <w:szCs w:val="18"/>
                              </w:rPr>
                            </w:pPr>
                            <w:r>
                              <w:rPr>
                                <w:rFonts w:hint="default" w:ascii="宋体"/>
                                <w:spacing w:val="1"/>
                                <w:sz w:val="18"/>
                              </w:rPr>
                              <w:t>10</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364" w:right="0"/>
                              <w:rPr>
                                <w:rFonts w:hint="default" w:ascii="宋体" w:hAnsi="宋体" w:eastAsia="宋体" w:cs="宋体"/>
                                <w:sz w:val="18"/>
                                <w:szCs w:val="18"/>
                              </w:rPr>
                            </w:pPr>
                            <w:r>
                              <w:rPr>
                                <w:rFonts w:hint="default" w:ascii="宋体"/>
                                <w:spacing w:val="1"/>
                                <w:sz w:val="18"/>
                              </w:rPr>
                              <w:t>5</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J5</w:t>
                            </w:r>
                            <w:r>
                              <w:rPr>
                                <w:rFonts w:hint="default" w:ascii="宋体"/>
                                <w:spacing w:val="-2"/>
                                <w:sz w:val="18"/>
                              </w:rPr>
                              <w:t>0</w:t>
                            </w:r>
                            <w:r>
                              <w:rPr>
                                <w:rFonts w:hint="default" w:ascii="宋体"/>
                                <w:spacing w:val="-1"/>
                                <w:sz w:val="18"/>
                              </w:rPr>
                              <w:t>1</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产学合作工作室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6"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1</w:t>
                            </w:r>
                            <w:r>
                              <w:rPr>
                                <w:rFonts w:hint="default" w:ascii="宋体"/>
                                <w:spacing w:val="-2"/>
                                <w:sz w:val="18"/>
                              </w:rPr>
                              <w:t>2</w:t>
                            </w:r>
                            <w:r>
                              <w:rPr>
                                <w:rFonts w:hint="default"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364" w:right="0"/>
                              <w:rPr>
                                <w:rFonts w:hint="default" w:ascii="宋体" w:hAnsi="宋体" w:eastAsia="宋体" w:cs="宋体"/>
                                <w:sz w:val="18"/>
                                <w:szCs w:val="18"/>
                              </w:rPr>
                            </w:pPr>
                            <w:r>
                              <w:rPr>
                                <w:rFonts w:hint="default" w:ascii="宋体"/>
                                <w:spacing w:val="1"/>
                                <w:sz w:val="18"/>
                              </w:rPr>
                              <w:t>6</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89" w:right="0"/>
                              <w:jc w:val="center"/>
                              <w:rPr>
                                <w:rFonts w:hint="default" w:ascii="宋体" w:hAnsi="宋体" w:eastAsia="宋体" w:cs="宋体"/>
                                <w:sz w:val="18"/>
                                <w:szCs w:val="18"/>
                              </w:rPr>
                            </w:pPr>
                            <w:r>
                              <w:rPr>
                                <w:rFonts w:hint="default" w:ascii="宋体"/>
                                <w:spacing w:val="1"/>
                                <w:sz w:val="18"/>
                              </w:rPr>
                              <w:t>J5</w:t>
                            </w:r>
                            <w:r>
                              <w:rPr>
                                <w:rFonts w:hint="default" w:ascii="宋体"/>
                                <w:spacing w:val="-2"/>
                                <w:sz w:val="18"/>
                              </w:rPr>
                              <w:t>0</w:t>
                            </w:r>
                            <w:r>
                              <w:rPr>
                                <w:rFonts w:hint="default" w:ascii="宋体"/>
                                <w:spacing w:val="-1"/>
                                <w:sz w:val="18"/>
                              </w:rPr>
                              <w:t>2</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产学合作工作室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86"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5" w:beforeAutospacing="0" w:after="0" w:afterAutospacing="0"/>
                              <w:ind w:left="89" w:right="0"/>
                              <w:jc w:val="center"/>
                              <w:rPr>
                                <w:rFonts w:hint="default" w:ascii="宋体" w:hAnsi="宋体" w:eastAsia="宋体" w:cs="宋体"/>
                                <w:sz w:val="18"/>
                                <w:szCs w:val="18"/>
                              </w:rPr>
                            </w:pPr>
                            <w:r>
                              <w:rPr>
                                <w:rFonts w:hint="default" w:ascii="宋体"/>
                                <w:spacing w:val="1"/>
                                <w:sz w:val="18"/>
                              </w:rPr>
                              <w:t>9</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535"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364" w:right="0"/>
                              <w:rPr>
                                <w:rFonts w:hint="default" w:ascii="宋体" w:hAnsi="宋体" w:eastAsia="宋体" w:cs="宋体"/>
                                <w:sz w:val="18"/>
                                <w:szCs w:val="18"/>
                              </w:rPr>
                            </w:pPr>
                            <w:r>
                              <w:rPr>
                                <w:rFonts w:hint="default" w:ascii="宋体"/>
                                <w:spacing w:val="1"/>
                                <w:sz w:val="18"/>
                              </w:rPr>
                              <w:t>7</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0</w:t>
                            </w:r>
                            <w:r>
                              <w:rPr>
                                <w:rFonts w:hint="default" w:ascii="宋体"/>
                                <w:spacing w:val="-1"/>
                                <w:sz w:val="18"/>
                              </w:rPr>
                              <w:t>4</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软件开发实训室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16"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r>
                        <w:tblPrEx>
                          <w:tblCellMar>
                            <w:top w:w="0" w:type="dxa"/>
                            <w:left w:w="0" w:type="dxa"/>
                            <w:bottom w:w="0" w:type="dxa"/>
                            <w:right w:w="0" w:type="dxa"/>
                          </w:tblCellMar>
                        </w:tblPrEx>
                        <w:trPr>
                          <w:trHeight w:val="454" w:hRule="exact"/>
                        </w:trPr>
                        <w:tc>
                          <w:tcPr>
                            <w:tcW w:w="828"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364" w:right="0"/>
                              <w:rPr>
                                <w:rFonts w:hint="default" w:ascii="宋体" w:hAnsi="宋体" w:eastAsia="宋体" w:cs="宋体"/>
                                <w:sz w:val="18"/>
                                <w:szCs w:val="18"/>
                              </w:rPr>
                            </w:pPr>
                            <w:r>
                              <w:rPr>
                                <w:rFonts w:hint="default" w:ascii="宋体"/>
                                <w:spacing w:val="1"/>
                                <w:sz w:val="18"/>
                              </w:rPr>
                              <w:t>8</w:t>
                            </w:r>
                            <w:r>
                              <w:rPr>
                                <w:rFonts w:hint="default" w:ascii="宋体"/>
                                <w:sz w:val="18"/>
                              </w:rPr>
                              <w:t xml:space="preserve"> </w:t>
                            </w:r>
                          </w:p>
                        </w:tc>
                        <w:tc>
                          <w:tcPr>
                            <w:tcW w:w="215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F5</w:t>
                            </w:r>
                            <w:r>
                              <w:rPr>
                                <w:rFonts w:hint="default" w:ascii="宋体"/>
                                <w:spacing w:val="-2"/>
                                <w:sz w:val="18"/>
                              </w:rPr>
                              <w:t>0</w:t>
                            </w:r>
                            <w:r>
                              <w:rPr>
                                <w:rFonts w:hint="default" w:ascii="宋体"/>
                                <w:spacing w:val="-1"/>
                                <w:sz w:val="18"/>
                              </w:rPr>
                              <w:t>5</w:t>
                            </w:r>
                            <w:r>
                              <w:rPr>
                                <w:rFonts w:hint="default" w:ascii="宋体"/>
                                <w:sz w:val="18"/>
                              </w:rPr>
                              <w:t xml:space="preserve"> </w:t>
                            </w:r>
                          </w:p>
                        </w:tc>
                        <w:tc>
                          <w:tcPr>
                            <w:tcW w:w="245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590" w:right="0"/>
                              <w:rPr>
                                <w:rFonts w:hint="default" w:ascii="宋体" w:hAnsi="宋体" w:eastAsia="宋体" w:cs="宋体"/>
                                <w:sz w:val="18"/>
                                <w:szCs w:val="18"/>
                              </w:rPr>
                            </w:pPr>
                            <w:r>
                              <w:rPr>
                                <w:rFonts w:hint="default" w:ascii="宋体" w:hAnsi="宋体" w:eastAsia="宋体" w:cs="宋体"/>
                                <w:sz w:val="18"/>
                                <w:szCs w:val="18"/>
                              </w:rPr>
                              <w:t xml:space="preserve">信息安全实训室 </w:t>
                            </w:r>
                          </w:p>
                        </w:tc>
                        <w:tc>
                          <w:tcPr>
                            <w:tcW w:w="173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6" w:right="0"/>
                              <w:jc w:val="center"/>
                              <w:rPr>
                                <w:rFonts w:hint="default" w:ascii="宋体" w:hAnsi="宋体" w:eastAsia="宋体" w:cs="宋体"/>
                                <w:sz w:val="18"/>
                                <w:szCs w:val="18"/>
                              </w:rPr>
                            </w:pPr>
                            <w:r>
                              <w:rPr>
                                <w:rFonts w:hint="default" w:ascii="宋体"/>
                                <w:spacing w:val="1"/>
                                <w:sz w:val="18"/>
                              </w:rPr>
                              <w:t>12</w:t>
                            </w:r>
                            <w:r>
                              <w:rPr>
                                <w:rFonts w:hint="default" w:ascii="宋体"/>
                                <w:spacing w:val="-2"/>
                                <w:sz w:val="18"/>
                              </w:rPr>
                              <w:t>0</w:t>
                            </w:r>
                            <w:r>
                              <w:rPr>
                                <w:rFonts w:hint="default" w:ascii="宋体"/>
                                <w:sz w:val="18"/>
                              </w:rPr>
                              <w:t xml:space="preserve"> </w:t>
                            </w:r>
                          </w:p>
                        </w:tc>
                        <w:tc>
                          <w:tcPr>
                            <w:tcW w:w="116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77" w:beforeAutospacing="0" w:after="0" w:afterAutospacing="0"/>
                              <w:ind w:left="89" w:right="0"/>
                              <w:jc w:val="center"/>
                              <w:rPr>
                                <w:rFonts w:hint="default" w:ascii="宋体" w:hAnsi="宋体" w:eastAsia="宋体" w:cs="宋体"/>
                                <w:sz w:val="18"/>
                                <w:szCs w:val="18"/>
                              </w:rPr>
                            </w:pPr>
                            <w:r>
                              <w:rPr>
                                <w:rFonts w:hint="default" w:ascii="宋体"/>
                                <w:spacing w:val="1"/>
                                <w:sz w:val="18"/>
                              </w:rPr>
                              <w:t>6</w:t>
                            </w:r>
                            <w:r>
                              <w:rPr>
                                <w:rFonts w:hint="default" w:ascii="宋体"/>
                                <w:spacing w:val="-2"/>
                                <w:sz w:val="18"/>
                              </w:rPr>
                              <w:t>0</w:t>
                            </w:r>
                            <w:r>
                              <w:rPr>
                                <w:rFonts w:hint="default" w:ascii="宋体"/>
                                <w:sz w:val="18"/>
                              </w:rPr>
                              <w:t xml:space="preserve"> </w:t>
                            </w:r>
                          </w:p>
                        </w:tc>
                      </w:tr>
                    </w:tbl>
                    <w:p/>
                  </w:txbxContent>
                </v:textbox>
              </v:shape>
            </w:pict>
          </mc:Fallback>
        </mc:AlternateContent>
      </w:r>
      <w:r>
        <w:rPr>
          <w:color w:val="auto"/>
          <w:lang w:eastAsia="zh-CN"/>
        </w:rPr>
        <w:t>主要配备各类实践基地，可以完成</w:t>
      </w:r>
      <w:r>
        <w:rPr>
          <w:color w:val="auto"/>
          <w:spacing w:val="-72"/>
          <w:lang w:eastAsia="zh-CN"/>
        </w:rPr>
        <w:t xml:space="preserve"> </w:t>
      </w:r>
      <w:r>
        <w:rPr>
          <w:rFonts w:cs="宋体"/>
          <w:color w:val="auto"/>
          <w:lang w:eastAsia="zh-CN"/>
        </w:rPr>
        <w:t>Hadoop</w:t>
      </w:r>
      <w:r>
        <w:rPr>
          <w:rFonts w:cs="宋体"/>
          <w:color w:val="auto"/>
          <w:spacing w:val="-72"/>
          <w:lang w:eastAsia="zh-CN"/>
        </w:rPr>
        <w:t xml:space="preserve"> </w:t>
      </w:r>
      <w:r>
        <w:rPr>
          <w:color w:val="auto"/>
          <w:lang w:eastAsia="zh-CN"/>
        </w:rPr>
        <w:t>集群配置、数据分析等各种大数据相关实训课 程及项目，主要有：</w:t>
      </w:r>
      <w:r>
        <w:rPr>
          <w:rFonts w:cs="宋体"/>
          <w:color w:val="auto"/>
          <w:lang w:eastAsia="zh-CN"/>
        </w:rPr>
        <w:t xml:space="preserve"> </w:t>
      </w: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rPr>
          <w:rFonts w:ascii="宋体" w:hAnsi="宋体" w:eastAsia="宋体" w:cs="宋体"/>
          <w:color w:val="auto"/>
          <w:sz w:val="20"/>
          <w:szCs w:val="20"/>
          <w:lang w:eastAsia="zh-CN"/>
        </w:rPr>
      </w:pPr>
    </w:p>
    <w:p>
      <w:pPr>
        <w:spacing w:before="3"/>
        <w:rPr>
          <w:rFonts w:ascii="宋体" w:hAnsi="宋体" w:eastAsia="宋体" w:cs="宋体"/>
          <w:color w:val="auto"/>
          <w:sz w:val="25"/>
          <w:szCs w:val="25"/>
          <w:lang w:eastAsia="zh-CN"/>
        </w:rPr>
      </w:pPr>
    </w:p>
    <w:p>
      <w:pPr>
        <w:pStyle w:val="6"/>
        <w:ind w:left="593"/>
        <w:rPr>
          <w:rFonts w:cs="宋体"/>
          <w:color w:val="auto"/>
          <w:lang w:eastAsia="zh-CN"/>
        </w:rPr>
      </w:pPr>
      <w:r>
        <w:rPr>
          <w:color w:val="auto"/>
          <w:lang w:eastAsia="zh-CN"/>
        </w:rPr>
        <w:t xml:space="preserve"> </w:t>
      </w:r>
    </w:p>
    <w:p>
      <w:pPr>
        <w:rPr>
          <w:rFonts w:ascii="宋体" w:hAnsi="宋体" w:eastAsia="宋体" w:cs="宋体"/>
          <w:color w:val="auto"/>
          <w:lang w:eastAsia="zh-CN"/>
        </w:rPr>
        <w:sectPr>
          <w:pgSz w:w="11910" w:h="16840"/>
          <w:pgMar w:top="1560" w:right="1020" w:bottom="1380" w:left="1020" w:header="0" w:footer="1188" w:gutter="0"/>
          <w:pgBorders>
            <w:top w:val="none" w:sz="0" w:space="0"/>
            <w:left w:val="none" w:sz="0" w:space="0"/>
            <w:bottom w:val="none" w:sz="0" w:space="0"/>
            <w:right w:val="none" w:sz="0" w:space="0"/>
          </w:pgBorders>
          <w:cols w:space="720" w:num="1"/>
        </w:sectPr>
      </w:pPr>
    </w:p>
    <w:p>
      <w:pPr>
        <w:pStyle w:val="6"/>
        <w:spacing w:before="0" w:line="396" w:lineRule="auto"/>
        <w:ind w:left="526" w:right="36" w:firstLine="127"/>
        <w:rPr>
          <w:rFonts w:cs="宋体"/>
          <w:color w:val="auto"/>
          <w:lang w:eastAsia="zh-CN"/>
        </w:rPr>
      </w:pPr>
      <w:r>
        <w:rPr>
          <w:color w:val="auto"/>
          <w:lang w:eastAsia="zh-CN"/>
        </w:rPr>
        <w:t>（</w:t>
      </w:r>
      <w:r>
        <w:rPr>
          <w:rFonts w:cs="宋体"/>
          <w:color w:val="auto"/>
          <w:lang w:eastAsia="zh-CN"/>
        </w:rPr>
        <w:t>3</w:t>
      </w:r>
      <w:r>
        <w:rPr>
          <w:color w:val="auto"/>
          <w:lang w:eastAsia="zh-CN"/>
        </w:rPr>
        <w:t>）校外实训基地</w:t>
      </w:r>
      <w:r>
        <w:rPr>
          <w:rFonts w:cs="宋体"/>
          <w:color w:val="auto"/>
          <w:lang w:eastAsia="zh-CN"/>
        </w:rPr>
        <w:t xml:space="preserve"> </w:t>
      </w:r>
      <w:r>
        <w:rPr>
          <w:color w:val="auto"/>
          <w:spacing w:val="-1"/>
          <w:lang w:eastAsia="zh-CN"/>
        </w:rPr>
        <w:t>与福州京东方等多家行业企业签订了合作办学协议，企业每年可提供</w:t>
      </w:r>
      <w:r>
        <w:rPr>
          <w:color w:val="auto"/>
          <w:spacing w:val="-1"/>
          <w:sz w:val="21"/>
          <w:szCs w:val="21"/>
          <w:lang w:eastAsia="zh-CN"/>
        </w:rPr>
        <w:t>数据统计、软硬件开发</w:t>
      </w:r>
      <w:r>
        <w:rPr>
          <w:color w:val="auto"/>
          <w:sz w:val="21"/>
          <w:szCs w:val="21"/>
          <w:lang w:eastAsia="zh-CN"/>
        </w:rPr>
        <w:t>等</w:t>
      </w:r>
      <w:r>
        <w:rPr>
          <w:color w:val="auto"/>
          <w:lang w:eastAsia="zh-CN"/>
        </w:rPr>
        <w:t>多个实习岗位，为学生实习实训提供了可靠保障。</w:t>
      </w:r>
      <w:r>
        <w:rPr>
          <w:rFonts w:cs="宋体"/>
          <w:color w:val="auto"/>
          <w:lang w:eastAsia="zh-CN"/>
        </w:rPr>
        <w:t xml:space="preserve"> </w:t>
      </w:r>
    </w:p>
    <w:p>
      <w:pPr>
        <w:spacing w:before="4"/>
        <w:rPr>
          <w:rFonts w:ascii="宋体" w:hAnsi="宋体" w:eastAsia="宋体" w:cs="宋体"/>
          <w:color w:val="auto"/>
          <w:sz w:val="5"/>
          <w:szCs w:val="5"/>
          <w:lang w:eastAsia="zh-CN"/>
        </w:rPr>
      </w:pPr>
    </w:p>
    <w:tbl>
      <w:tblPr>
        <w:tblStyle w:val="11"/>
        <w:tblW w:w="9768" w:type="dxa"/>
        <w:tblInd w:w="103" w:type="dxa"/>
        <w:tblLayout w:type="fixed"/>
        <w:tblCellMar>
          <w:top w:w="0" w:type="dxa"/>
          <w:left w:w="0" w:type="dxa"/>
          <w:bottom w:w="0" w:type="dxa"/>
          <w:right w:w="0" w:type="dxa"/>
        </w:tblCellMar>
      </w:tblPr>
      <w:tblGrid>
        <w:gridCol w:w="3383"/>
        <w:gridCol w:w="1891"/>
        <w:gridCol w:w="2247"/>
        <w:gridCol w:w="2247"/>
      </w:tblGrid>
      <w:tr>
        <w:tblPrEx>
          <w:tblCellMar>
            <w:top w:w="0" w:type="dxa"/>
            <w:left w:w="0" w:type="dxa"/>
            <w:bottom w:w="0" w:type="dxa"/>
            <w:right w:w="0" w:type="dxa"/>
          </w:tblCellMar>
        </w:tblPrEx>
        <w:trPr>
          <w:trHeight w:val="478"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9" w:beforeAutospacing="0" w:after="0" w:afterAutospacing="0"/>
              <w:ind w:left="114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实训基地名称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9" w:beforeAutospacing="0" w:after="0" w:afterAutospacing="0"/>
              <w:ind w:left="94"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 xml:space="preserve">规模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9" w:beforeAutospacing="0" w:after="0" w:afterAutospacing="0"/>
              <w:ind w:left="535"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主要项目/岗位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89" w:beforeAutospacing="0" w:after="0" w:afterAutospacing="0"/>
              <w:ind w:left="490"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主要设施与条件 </w:t>
            </w:r>
          </w:p>
        </w:tc>
      </w:tr>
      <w:tr>
        <w:tblPrEx>
          <w:tblCellMar>
            <w:top w:w="0" w:type="dxa"/>
            <w:left w:w="0" w:type="dxa"/>
            <w:bottom w:w="0" w:type="dxa"/>
            <w:right w:w="0" w:type="dxa"/>
          </w:tblCellMar>
        </w:tblPrEx>
        <w:trPr>
          <w:trHeight w:val="677"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lang w:eastAsia="zh-CN"/>
              </w:rPr>
            </w:pPr>
          </w:p>
          <w:p>
            <w:pPr>
              <w:pStyle w:val="21"/>
              <w:keepNext w:val="0"/>
              <w:keepLines w:val="0"/>
              <w:suppressLineNumbers w:val="0"/>
              <w:spacing w:before="0" w:beforeAutospacing="0" w:after="0" w:afterAutospacing="0"/>
              <w:ind w:left="518"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福州京东方光电科技有限公司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lang w:eastAsia="zh-CN"/>
              </w:rPr>
            </w:pPr>
          </w:p>
          <w:p>
            <w:pPr>
              <w:pStyle w:val="21"/>
              <w:keepNext w:val="0"/>
              <w:keepLines w:val="0"/>
              <w:suppressLineNumbers w:val="0"/>
              <w:spacing w:before="0"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default" w:ascii="宋体" w:hAnsi="宋体" w:eastAsia="宋体" w:cs="宋体"/>
                <w:color w:val="auto"/>
                <w:spacing w:val="-47"/>
                <w:sz w:val="18"/>
                <w:szCs w:val="18"/>
              </w:rPr>
              <w:t xml:space="preserve"> </w:t>
            </w:r>
            <w:r>
              <w:rPr>
                <w:rFonts w:hint="default" w:ascii="宋体" w:hAnsi="宋体" w:eastAsia="宋体" w:cs="宋体"/>
                <w:color w:val="auto"/>
                <w:sz w:val="18"/>
                <w:szCs w:val="18"/>
              </w:rPr>
              <w:t>50</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rPr>
            </w:pPr>
          </w:p>
          <w:p>
            <w:pPr>
              <w:pStyle w:val="21"/>
              <w:keepNext w:val="0"/>
              <w:keepLines w:val="0"/>
              <w:suppressLineNumbers w:val="0"/>
              <w:spacing w:before="0" w:beforeAutospacing="0" w:after="0" w:afterAutospacing="0"/>
              <w:ind w:left="580"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数据统计岗位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5" w:beforeAutospacing="0" w:after="0" w:afterAutospacing="0"/>
              <w:ind w:left="0" w:right="0"/>
              <w:rPr>
                <w:rFonts w:hint="default" w:ascii="宋体" w:hAnsi="宋体" w:eastAsia="宋体" w:cs="宋体"/>
                <w:color w:val="auto"/>
                <w:sz w:val="14"/>
                <w:szCs w:val="14"/>
              </w:rPr>
            </w:pPr>
          </w:p>
          <w:p>
            <w:pPr>
              <w:pStyle w:val="21"/>
              <w:keepNext w:val="0"/>
              <w:keepLines w:val="0"/>
              <w:suppressLineNumbers w:val="0"/>
              <w:spacing w:before="0"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标准化工位 </w:t>
            </w:r>
          </w:p>
        </w:tc>
      </w:tr>
      <w:tr>
        <w:tblPrEx>
          <w:tblCellMar>
            <w:top w:w="0" w:type="dxa"/>
            <w:left w:w="0" w:type="dxa"/>
            <w:bottom w:w="0" w:type="dxa"/>
            <w:right w:w="0" w:type="dxa"/>
          </w:tblCellMar>
        </w:tblPrEx>
        <w:trPr>
          <w:trHeight w:val="494"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7" w:beforeAutospacing="0" w:after="0" w:afterAutospacing="0"/>
              <w:ind w:left="518"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福州富日衡之宝电子有限公司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7"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default" w:ascii="宋体" w:hAnsi="宋体" w:eastAsia="宋体" w:cs="宋体"/>
                <w:color w:val="auto"/>
                <w:spacing w:val="-47"/>
                <w:sz w:val="18"/>
                <w:szCs w:val="18"/>
              </w:rPr>
              <w:t xml:space="preserve"> </w:t>
            </w:r>
            <w:r>
              <w:rPr>
                <w:rFonts w:hint="default" w:ascii="宋体" w:hAnsi="宋体" w:eastAsia="宋体" w:cs="宋体"/>
                <w:color w:val="auto"/>
                <w:sz w:val="18"/>
                <w:szCs w:val="18"/>
              </w:rPr>
              <w:t>30</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7" w:beforeAutospacing="0" w:after="0" w:afterAutospacing="0"/>
              <w:ind w:left="669"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电子工程师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7"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标准化工位</w:t>
            </w:r>
          </w:p>
        </w:tc>
      </w:tr>
      <w:tr>
        <w:tblPrEx>
          <w:tblCellMar>
            <w:top w:w="0" w:type="dxa"/>
            <w:left w:w="0" w:type="dxa"/>
            <w:bottom w:w="0" w:type="dxa"/>
            <w:right w:w="0" w:type="dxa"/>
          </w:tblCellMar>
        </w:tblPrEx>
        <w:trPr>
          <w:trHeight w:val="497"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427"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福州华虹智能科技股份有限公司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default" w:ascii="宋体" w:hAnsi="宋体" w:eastAsia="宋体" w:cs="宋体"/>
                <w:color w:val="auto"/>
                <w:spacing w:val="-47"/>
                <w:sz w:val="18"/>
                <w:szCs w:val="18"/>
              </w:rPr>
              <w:t xml:space="preserve"> </w:t>
            </w:r>
            <w:r>
              <w:rPr>
                <w:rFonts w:hint="default" w:ascii="宋体" w:hAnsi="宋体" w:eastAsia="宋体" w:cs="宋体"/>
                <w:color w:val="auto"/>
                <w:sz w:val="18"/>
                <w:szCs w:val="18"/>
              </w:rPr>
              <w:t>25</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489"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硬件开发工程师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99"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标准化工位</w:t>
            </w:r>
          </w:p>
        </w:tc>
      </w:tr>
      <w:tr>
        <w:tblPrEx>
          <w:tblCellMar>
            <w:top w:w="0" w:type="dxa"/>
            <w:left w:w="0" w:type="dxa"/>
            <w:bottom w:w="0" w:type="dxa"/>
            <w:right w:w="0" w:type="dxa"/>
          </w:tblCellMar>
        </w:tblPrEx>
        <w:trPr>
          <w:trHeight w:val="634"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ind w:left="518"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福建省科威技术发展有限公司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default" w:ascii="宋体" w:hAnsi="宋体" w:eastAsia="宋体" w:cs="宋体"/>
                <w:color w:val="auto"/>
                <w:spacing w:val="-47"/>
                <w:sz w:val="18"/>
                <w:szCs w:val="18"/>
              </w:rPr>
              <w:t xml:space="preserve"> </w:t>
            </w:r>
            <w:r>
              <w:rPr>
                <w:rFonts w:hint="default" w:ascii="宋体" w:hAnsi="宋体" w:eastAsia="宋体" w:cs="宋体"/>
                <w:color w:val="auto"/>
                <w:sz w:val="18"/>
                <w:szCs w:val="18"/>
              </w:rPr>
              <w:t>20</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line="319" w:lineRule="auto"/>
              <w:ind w:left="400" w:right="125" w:hanging="18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 xml:space="preserve">系统集成项目工程师、 档案数字化工程师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标准化工位</w:t>
            </w:r>
          </w:p>
        </w:tc>
      </w:tr>
      <w:tr>
        <w:tblPrEx>
          <w:tblCellMar>
            <w:top w:w="0" w:type="dxa"/>
            <w:left w:w="0" w:type="dxa"/>
            <w:bottom w:w="0" w:type="dxa"/>
            <w:right w:w="0" w:type="dxa"/>
          </w:tblCellMar>
        </w:tblPrEx>
        <w:trPr>
          <w:trHeight w:val="511" w:hRule="exact"/>
        </w:trPr>
        <w:tc>
          <w:tcPr>
            <w:tcW w:w="338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4" w:beforeAutospacing="0" w:after="0" w:afterAutospacing="0"/>
              <w:ind w:left="427" w:right="0"/>
              <w:rPr>
                <w:rFonts w:hint="default" w:ascii="宋体" w:hAnsi="宋体" w:eastAsia="宋体" w:cs="宋体"/>
                <w:color w:val="auto"/>
                <w:sz w:val="18"/>
                <w:szCs w:val="18"/>
                <w:lang w:eastAsia="zh-CN"/>
              </w:rPr>
            </w:pPr>
            <w:r>
              <w:rPr>
                <w:rFonts w:hint="default" w:ascii="宋体" w:hAnsi="宋体" w:eastAsia="宋体" w:cs="宋体"/>
                <w:color w:val="auto"/>
                <w:sz w:val="18"/>
                <w:szCs w:val="18"/>
                <w:lang w:eastAsia="zh-CN"/>
              </w:rPr>
              <w:t>福建</w:t>
            </w:r>
            <w:r>
              <w:rPr>
                <w:rFonts w:hint="eastAsia" w:ascii="宋体" w:hAnsi="宋体" w:eastAsia="宋体" w:cs="宋体"/>
                <w:color w:val="auto"/>
                <w:sz w:val="18"/>
                <w:szCs w:val="18"/>
                <w:lang w:eastAsia="zh-CN"/>
              </w:rPr>
              <w:t>汉特云智能</w:t>
            </w:r>
            <w:r>
              <w:rPr>
                <w:rFonts w:hint="default" w:ascii="宋体" w:hAnsi="宋体" w:eastAsia="宋体" w:cs="宋体"/>
                <w:color w:val="auto"/>
                <w:sz w:val="18"/>
                <w:szCs w:val="18"/>
                <w:lang w:eastAsia="zh-CN"/>
              </w:rPr>
              <w:t xml:space="preserve">科技有限公司 </w:t>
            </w:r>
          </w:p>
        </w:tc>
        <w:tc>
          <w:tcPr>
            <w:tcW w:w="189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4" w:beforeAutospacing="0" w:after="0" w:afterAutospacing="0"/>
              <w:ind w:left="311" w:right="0"/>
              <w:rPr>
                <w:rFonts w:hint="default" w:ascii="宋体" w:hAnsi="宋体" w:eastAsia="宋体" w:cs="宋体"/>
                <w:color w:val="auto"/>
                <w:sz w:val="18"/>
                <w:szCs w:val="18"/>
              </w:rPr>
            </w:pPr>
            <w:r>
              <w:rPr>
                <w:rFonts w:hint="default" w:ascii="宋体" w:hAnsi="宋体" w:eastAsia="宋体" w:cs="宋体"/>
                <w:color w:val="auto"/>
                <w:sz w:val="18"/>
                <w:szCs w:val="18"/>
              </w:rPr>
              <w:t>可接待</w:t>
            </w:r>
            <w:r>
              <w:rPr>
                <w:rFonts w:hint="eastAsia" w:ascii="宋体" w:hAnsi="宋体" w:eastAsia="宋体" w:cs="宋体"/>
                <w:color w:val="auto"/>
                <w:spacing w:val="-47"/>
                <w:sz w:val="18"/>
                <w:szCs w:val="18"/>
                <w:lang w:val="en-US" w:eastAsia="zh-CN"/>
              </w:rPr>
              <w:t>30</w:t>
            </w:r>
            <w:r>
              <w:rPr>
                <w:rFonts w:hint="default" w:ascii="宋体" w:hAnsi="宋体" w:eastAsia="宋体" w:cs="宋体"/>
                <w:color w:val="auto"/>
                <w:spacing w:val="-46"/>
                <w:sz w:val="18"/>
                <w:szCs w:val="18"/>
              </w:rPr>
              <w:t xml:space="preserve"> </w:t>
            </w:r>
            <w:r>
              <w:rPr>
                <w:rFonts w:hint="default" w:ascii="宋体" w:hAnsi="宋体" w:eastAsia="宋体" w:cs="宋体"/>
                <w:color w:val="auto"/>
                <w:sz w:val="18"/>
                <w:szCs w:val="18"/>
              </w:rPr>
              <w:t xml:space="preserve">人/次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4" w:beforeAutospacing="0" w:after="0" w:afterAutospacing="0"/>
              <w:ind w:left="489" w:right="0"/>
              <w:rPr>
                <w:rFonts w:hint="default" w:ascii="宋体" w:hAnsi="宋体" w:eastAsia="宋体" w:cs="宋体"/>
                <w:color w:val="auto"/>
                <w:sz w:val="18"/>
                <w:szCs w:val="18"/>
              </w:rPr>
            </w:pPr>
            <w:r>
              <w:rPr>
                <w:rFonts w:hint="eastAsia" w:ascii="宋体" w:hAnsi="宋体" w:eastAsia="宋体" w:cs="宋体"/>
                <w:color w:val="auto"/>
                <w:sz w:val="18"/>
                <w:szCs w:val="18"/>
                <w:lang w:eastAsia="zh-CN"/>
              </w:rPr>
              <w:t>运维</w:t>
            </w:r>
            <w:r>
              <w:rPr>
                <w:rFonts w:hint="default" w:ascii="宋体" w:hAnsi="宋体" w:eastAsia="宋体" w:cs="宋体"/>
                <w:color w:val="auto"/>
                <w:sz w:val="18"/>
                <w:szCs w:val="18"/>
              </w:rPr>
              <w:t xml:space="preserve">工程师 </w:t>
            </w:r>
          </w:p>
        </w:tc>
        <w:tc>
          <w:tcPr>
            <w:tcW w:w="2247"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4" w:beforeAutospacing="0" w:after="0" w:afterAutospacing="0"/>
              <w:ind w:left="670" w:right="0"/>
              <w:rPr>
                <w:rFonts w:hint="default" w:ascii="宋体" w:hAnsi="宋体" w:eastAsia="宋体" w:cs="宋体"/>
                <w:color w:val="auto"/>
                <w:sz w:val="18"/>
                <w:szCs w:val="18"/>
              </w:rPr>
            </w:pPr>
            <w:r>
              <w:rPr>
                <w:rFonts w:hint="default" w:ascii="宋体" w:hAnsi="宋体" w:eastAsia="宋体" w:cs="宋体"/>
                <w:color w:val="auto"/>
                <w:sz w:val="18"/>
                <w:szCs w:val="18"/>
              </w:rPr>
              <w:t>标准化工位</w:t>
            </w:r>
          </w:p>
        </w:tc>
      </w:tr>
    </w:tbl>
    <w:p>
      <w:pPr>
        <w:spacing w:before="7"/>
        <w:rPr>
          <w:rFonts w:ascii="宋体" w:hAnsi="宋体" w:eastAsia="宋体" w:cs="宋体"/>
          <w:color w:val="auto"/>
          <w:sz w:val="8"/>
          <w:szCs w:val="8"/>
        </w:rPr>
      </w:pPr>
    </w:p>
    <w:p>
      <w:pPr>
        <w:pStyle w:val="4"/>
        <w:spacing w:before="26"/>
        <w:ind w:left="655" w:right="36"/>
        <w:rPr>
          <w:rFonts w:cs="宋体"/>
          <w:b w:val="0"/>
          <w:bCs w:val="0"/>
          <w:color w:val="auto"/>
        </w:rPr>
      </w:pPr>
      <w:r>
        <w:rPr>
          <w:color w:val="auto"/>
        </w:rPr>
        <w:t>（三）教学资源</w:t>
      </w:r>
      <w:r>
        <w:rPr>
          <w:rFonts w:cs="宋体"/>
          <w:color w:val="auto"/>
          <w:w w:val="99"/>
        </w:rPr>
        <w:t xml:space="preserve"> </w:t>
      </w:r>
    </w:p>
    <w:p>
      <w:pPr>
        <w:pStyle w:val="6"/>
        <w:spacing w:before="204" w:line="398" w:lineRule="auto"/>
        <w:ind w:left="172" w:right="171" w:firstLine="480"/>
        <w:jc w:val="both"/>
        <w:rPr>
          <w:rFonts w:cs="宋体"/>
          <w:color w:val="auto"/>
          <w:lang w:eastAsia="zh-CN"/>
        </w:rPr>
      </w:pPr>
      <w:r>
        <w:rPr>
          <w:color w:val="auto"/>
          <w:spacing w:val="-3"/>
          <w:lang w:eastAsia="zh-CN"/>
        </w:rPr>
        <w:t>根据《福州软件职业技术学院教材建设与管理办法》（福软教</w:t>
      </w:r>
      <w:r>
        <w:rPr>
          <w:rFonts w:cs="宋体"/>
          <w:color w:val="auto"/>
          <w:spacing w:val="-3"/>
          <w:lang w:eastAsia="zh-CN"/>
        </w:rPr>
        <w:t>[2018]</w:t>
      </w:r>
      <w:r>
        <w:rPr>
          <w:rFonts w:cs="宋体"/>
          <w:color w:val="auto"/>
          <w:spacing w:val="13"/>
          <w:lang w:eastAsia="zh-CN"/>
        </w:rPr>
        <w:t xml:space="preserve"> </w:t>
      </w:r>
      <w:r>
        <w:rPr>
          <w:rFonts w:cs="宋体"/>
          <w:color w:val="auto"/>
          <w:lang w:eastAsia="zh-CN"/>
        </w:rPr>
        <w:t>41</w:t>
      </w:r>
      <w:r>
        <w:rPr>
          <w:color w:val="auto"/>
          <w:lang w:eastAsia="zh-CN"/>
        </w:rPr>
        <w:t>号）文件要求， 教材选用坚持“择优选用，注重质量，严格论证，加强管理”基本原则，选用体现新技术、</w:t>
      </w:r>
      <w:r>
        <w:rPr>
          <w:color w:val="auto"/>
          <w:spacing w:val="-91"/>
          <w:lang w:eastAsia="zh-CN"/>
        </w:rPr>
        <w:t xml:space="preserve"> </w:t>
      </w:r>
      <w:r>
        <w:rPr>
          <w:color w:val="auto"/>
          <w:lang w:eastAsia="zh-CN"/>
        </w:rPr>
        <w:t>新工艺、新规范的高质量教材，引入典型生产案例。优先选用优秀高职高专规划教材，优秀</w:t>
      </w:r>
      <w:r>
        <w:rPr>
          <w:color w:val="auto"/>
          <w:spacing w:val="-91"/>
          <w:lang w:eastAsia="zh-CN"/>
        </w:rPr>
        <w:t xml:space="preserve"> </w:t>
      </w:r>
      <w:r>
        <w:rPr>
          <w:color w:val="auto"/>
          <w:lang w:eastAsia="zh-CN"/>
        </w:rPr>
        <w:t>教材选用比例达到</w:t>
      </w:r>
      <w:r>
        <w:rPr>
          <w:rFonts w:cs="宋体"/>
          <w:color w:val="auto"/>
          <w:lang w:eastAsia="zh-CN"/>
        </w:rPr>
        <w:t>60%</w:t>
      </w:r>
      <w:r>
        <w:rPr>
          <w:color w:val="auto"/>
          <w:lang w:eastAsia="zh-CN"/>
        </w:rPr>
        <w:t>以上，新教材的选用比例原则上达到</w:t>
      </w:r>
      <w:r>
        <w:rPr>
          <w:rFonts w:cs="宋体"/>
          <w:color w:val="auto"/>
          <w:lang w:eastAsia="zh-CN"/>
        </w:rPr>
        <w:t>70%</w:t>
      </w:r>
      <w:r>
        <w:rPr>
          <w:color w:val="auto"/>
          <w:lang w:eastAsia="zh-CN"/>
        </w:rPr>
        <w:t>以上，要加强国内外教材比较</w:t>
      </w:r>
      <w:r>
        <w:rPr>
          <w:color w:val="auto"/>
          <w:spacing w:val="-87"/>
          <w:lang w:eastAsia="zh-CN"/>
        </w:rPr>
        <w:t xml:space="preserve"> </w:t>
      </w:r>
      <w:r>
        <w:rPr>
          <w:color w:val="auto"/>
          <w:lang w:eastAsia="zh-CN"/>
        </w:rPr>
        <w:t>和选用工作，加强国外教材审核，确保符合社会主义价值观要求，优先使用翻译教材，探索</w:t>
      </w:r>
      <w:r>
        <w:rPr>
          <w:color w:val="auto"/>
          <w:spacing w:val="-91"/>
          <w:lang w:eastAsia="zh-CN"/>
        </w:rPr>
        <w:t xml:space="preserve"> </w:t>
      </w:r>
      <w:r>
        <w:rPr>
          <w:color w:val="auto"/>
          <w:lang w:eastAsia="zh-CN"/>
        </w:rPr>
        <w:t>使用双语教材和英文版教材。</w:t>
      </w:r>
      <w:r>
        <w:rPr>
          <w:rFonts w:cs="宋体"/>
          <w:color w:val="auto"/>
          <w:lang w:eastAsia="zh-CN"/>
        </w:rPr>
        <w:t xml:space="preserve"> </w:t>
      </w:r>
    </w:p>
    <w:p>
      <w:pPr>
        <w:pStyle w:val="6"/>
        <w:spacing w:before="46" w:line="398" w:lineRule="auto"/>
        <w:ind w:left="653" w:right="36"/>
        <w:rPr>
          <w:color w:val="auto"/>
          <w:lang w:eastAsia="zh-CN"/>
        </w:rPr>
      </w:pPr>
      <w:r>
        <w:rPr>
          <w:color w:val="auto"/>
          <w:lang w:eastAsia="zh-CN"/>
        </w:rPr>
        <w:t>结合网龙和合作企业人才技术优势，开发基于工作过程的课程教材。</w:t>
      </w:r>
      <w:r>
        <w:rPr>
          <w:rFonts w:cs="宋体"/>
          <w:color w:val="auto"/>
          <w:lang w:eastAsia="zh-CN"/>
        </w:rPr>
        <w:t xml:space="preserve"> </w:t>
      </w:r>
      <w:r>
        <w:rPr>
          <w:color w:val="auto"/>
          <w:lang w:eastAsia="zh-CN"/>
        </w:rPr>
        <w:t>加强教学资源共享与利用，充分利用学院建有的课程资源、智慧职教平台（国家级精品</w:t>
      </w:r>
    </w:p>
    <w:p>
      <w:pPr>
        <w:pStyle w:val="6"/>
        <w:spacing w:before="48" w:line="396" w:lineRule="auto"/>
        <w:ind w:left="172" w:right="169"/>
        <w:jc w:val="both"/>
        <w:rPr>
          <w:rFonts w:cs="宋体"/>
          <w:color w:val="auto"/>
          <w:lang w:eastAsia="zh-CN"/>
        </w:rPr>
      </w:pPr>
      <w:r>
        <w:rPr>
          <w:color w:val="auto"/>
          <w:spacing w:val="-5"/>
          <w:lang w:eastAsia="zh-CN"/>
        </w:rPr>
        <w:t>在线课程资源）、福软通（网龙企业资源）和网龙</w:t>
      </w:r>
      <w:r>
        <w:rPr>
          <w:rFonts w:cs="宋体"/>
          <w:color w:val="auto"/>
          <w:spacing w:val="-5"/>
          <w:lang w:eastAsia="zh-CN"/>
        </w:rPr>
        <w:t>VR</w:t>
      </w:r>
      <w:r>
        <w:rPr>
          <w:color w:val="auto"/>
          <w:spacing w:val="-5"/>
          <w:lang w:eastAsia="zh-CN"/>
        </w:rPr>
        <w:t>课程资源，进一步建设优质校企合作课程</w:t>
      </w:r>
      <w:r>
        <w:rPr>
          <w:color w:val="auto"/>
          <w:spacing w:val="-111"/>
          <w:lang w:eastAsia="zh-CN"/>
        </w:rPr>
        <w:t xml:space="preserve"> </w:t>
      </w:r>
      <w:r>
        <w:rPr>
          <w:color w:val="auto"/>
          <w:lang w:eastAsia="zh-CN"/>
        </w:rPr>
        <w:t>资源。</w:t>
      </w:r>
      <w:r>
        <w:rPr>
          <w:rFonts w:cs="宋体"/>
          <w:color w:val="auto"/>
          <w:lang w:eastAsia="zh-CN"/>
        </w:rPr>
        <w:t xml:space="preserve"> </w:t>
      </w:r>
    </w:p>
    <w:p>
      <w:pPr>
        <w:pStyle w:val="6"/>
        <w:spacing w:before="50" w:line="398" w:lineRule="auto"/>
        <w:ind w:left="653" w:right="36" w:firstLine="2"/>
        <w:rPr>
          <w:color w:val="auto"/>
          <w:lang w:eastAsia="zh-CN"/>
        </w:rPr>
      </w:pPr>
      <w:r>
        <w:rPr>
          <w:rFonts w:cs="宋体"/>
          <w:b/>
          <w:bCs/>
          <w:color w:val="auto"/>
          <w:lang w:eastAsia="zh-CN"/>
        </w:rPr>
        <w:t>（四）教学方法</w:t>
      </w:r>
      <w:r>
        <w:rPr>
          <w:rFonts w:cs="宋体"/>
          <w:b/>
          <w:bCs/>
          <w:color w:val="auto"/>
          <w:w w:val="99"/>
          <w:lang w:eastAsia="zh-CN"/>
        </w:rPr>
        <w:t xml:space="preserve"> </w:t>
      </w:r>
      <w:r>
        <w:rPr>
          <w:color w:val="auto"/>
          <w:lang w:eastAsia="zh-CN"/>
        </w:rPr>
        <w:t>教师依据专业培养目标、课程教学要求、学生能力与教学资源，采用适当的教学方法，</w:t>
      </w:r>
    </w:p>
    <w:p>
      <w:pPr>
        <w:pStyle w:val="6"/>
        <w:spacing w:before="46" w:line="398" w:lineRule="auto"/>
        <w:ind w:left="172" w:right="179"/>
        <w:jc w:val="both"/>
        <w:rPr>
          <w:rFonts w:cs="宋体"/>
          <w:color w:val="auto"/>
          <w:lang w:eastAsia="zh-CN"/>
        </w:rPr>
      </w:pPr>
      <w:r>
        <w:rPr>
          <w:color w:val="auto"/>
          <w:lang w:eastAsia="zh-CN"/>
        </w:rPr>
        <w:t>以达成预期教学目标。倡导因材施教、因需施教，鼓励创新教学方法和策略，采用理实一体</w:t>
      </w:r>
      <w:r>
        <w:rPr>
          <w:color w:val="auto"/>
          <w:spacing w:val="-91"/>
          <w:lang w:eastAsia="zh-CN"/>
        </w:rPr>
        <w:t xml:space="preserve"> </w:t>
      </w:r>
      <w:r>
        <w:rPr>
          <w:color w:val="auto"/>
          <w:lang w:eastAsia="zh-CN"/>
        </w:rPr>
        <w:t>化教学、任务驱动教学、案例教学、情境教学、项目教学、仿真教学、模块化教学、生产性</w:t>
      </w:r>
      <w:r>
        <w:rPr>
          <w:color w:val="auto"/>
          <w:spacing w:val="-91"/>
          <w:lang w:eastAsia="zh-CN"/>
        </w:rPr>
        <w:t xml:space="preserve"> </w:t>
      </w:r>
      <w:r>
        <w:rPr>
          <w:color w:val="auto"/>
          <w:lang w:eastAsia="zh-CN"/>
        </w:rPr>
        <w:t>实践教学、现代学徒等方式，广泛运用启发式、探究式、讨论式、参与式等教学方法，坚持</w:t>
      </w:r>
      <w:r>
        <w:rPr>
          <w:color w:val="auto"/>
          <w:spacing w:val="-91"/>
          <w:lang w:eastAsia="zh-CN"/>
        </w:rPr>
        <w:t xml:space="preserve"> </w:t>
      </w:r>
      <w:r>
        <w:rPr>
          <w:color w:val="auto"/>
          <w:lang w:eastAsia="zh-CN"/>
        </w:rPr>
        <w:t>学中做、做中学。</w:t>
      </w:r>
      <w:r>
        <w:rPr>
          <w:rFonts w:cs="宋体"/>
          <w:color w:val="auto"/>
          <w:lang w:eastAsia="zh-CN"/>
        </w:rPr>
        <w:t xml:space="preserve"> </w:t>
      </w:r>
    </w:p>
    <w:p>
      <w:pPr>
        <w:spacing w:line="398" w:lineRule="auto"/>
        <w:jc w:val="both"/>
        <w:rPr>
          <w:rFonts w:ascii="宋体" w:hAnsi="宋体" w:eastAsia="宋体" w:cs="宋体"/>
          <w:color w:val="auto"/>
          <w:lang w:eastAsia="zh-CN"/>
        </w:rPr>
        <w:sectPr>
          <w:pgSz w:w="11910" w:h="16840"/>
          <w:pgMar w:top="1560" w:right="960" w:bottom="1380" w:left="960" w:header="0" w:footer="1188" w:gutter="0"/>
          <w:pgBorders>
            <w:top w:val="none" w:sz="0" w:space="0"/>
            <w:left w:val="none" w:sz="0" w:space="0"/>
            <w:bottom w:val="none" w:sz="0" w:space="0"/>
            <w:right w:val="none" w:sz="0" w:space="0"/>
          </w:pgBorders>
          <w:cols w:space="720" w:num="1"/>
        </w:sectPr>
      </w:pPr>
    </w:p>
    <w:p>
      <w:pPr>
        <w:pStyle w:val="6"/>
        <w:spacing w:before="0" w:line="398" w:lineRule="auto"/>
        <w:ind w:right="36" w:firstLine="480"/>
        <w:rPr>
          <w:rFonts w:cs="宋体"/>
          <w:color w:val="auto"/>
          <w:lang w:eastAsia="zh-CN"/>
        </w:rPr>
      </w:pPr>
      <w:r>
        <w:rPr>
          <w:color w:val="auto"/>
          <w:spacing w:val="-11"/>
          <w:lang w:eastAsia="zh-CN"/>
        </w:rPr>
        <w:t>根据《福州软件职业技术学院关于教学方法和教学手段改革的指导意见》（福软教〔</w:t>
      </w:r>
      <w:r>
        <w:rPr>
          <w:rFonts w:cs="宋体"/>
          <w:color w:val="auto"/>
          <w:spacing w:val="-11"/>
          <w:lang w:eastAsia="zh-CN"/>
        </w:rPr>
        <w:t>2017</w:t>
      </w:r>
      <w:r>
        <w:rPr>
          <w:color w:val="auto"/>
          <w:spacing w:val="-11"/>
          <w:lang w:eastAsia="zh-CN"/>
        </w:rPr>
        <w:t>〕</w:t>
      </w:r>
      <w:r>
        <w:rPr>
          <w:color w:val="auto"/>
          <w:lang w:eastAsia="zh-CN"/>
        </w:rPr>
        <w:t xml:space="preserve"> </w:t>
      </w:r>
      <w:r>
        <w:rPr>
          <w:rFonts w:cs="宋体"/>
          <w:color w:val="auto"/>
          <w:lang w:eastAsia="zh-CN"/>
        </w:rPr>
        <w:t xml:space="preserve">66 </w:t>
      </w:r>
      <w:r>
        <w:rPr>
          <w:color w:val="auto"/>
          <w:lang w:eastAsia="zh-CN"/>
        </w:rPr>
        <w:t>号）文件要求，树立“教为主导，学为主体”的观念，坚持“教学做”一体化教学模式，</w:t>
      </w:r>
      <w:r>
        <w:rPr>
          <w:color w:val="auto"/>
          <w:spacing w:val="-99"/>
          <w:lang w:eastAsia="zh-CN"/>
        </w:rPr>
        <w:t xml:space="preserve"> </w:t>
      </w:r>
      <w:r>
        <w:rPr>
          <w:color w:val="auto"/>
          <w:lang w:eastAsia="zh-CN"/>
        </w:rPr>
        <w:t xml:space="preserve">鼓励采用信息化教学手段，结合我院普米和一体机等优越教学条件，充分利用学院建有的课 </w:t>
      </w:r>
      <w:r>
        <w:rPr>
          <w:color w:val="auto"/>
          <w:spacing w:val="-4"/>
          <w:lang w:eastAsia="zh-CN"/>
        </w:rPr>
        <w:t>程资源、智慧职教平台（国家级精品在线课程资源）、福软通（网龙企业资源）和网龙</w:t>
      </w:r>
      <w:r>
        <w:rPr>
          <w:color w:val="auto"/>
          <w:spacing w:val="-52"/>
          <w:lang w:eastAsia="zh-CN"/>
        </w:rPr>
        <w:t xml:space="preserve"> </w:t>
      </w:r>
      <w:r>
        <w:rPr>
          <w:rFonts w:cs="宋体"/>
          <w:color w:val="auto"/>
          <w:lang w:eastAsia="zh-CN"/>
        </w:rPr>
        <w:t>VR</w:t>
      </w:r>
      <w:r>
        <w:rPr>
          <w:rFonts w:cs="宋体"/>
          <w:color w:val="auto"/>
          <w:spacing w:val="-54"/>
          <w:lang w:eastAsia="zh-CN"/>
        </w:rPr>
        <w:t xml:space="preserve"> </w:t>
      </w:r>
      <w:r>
        <w:rPr>
          <w:color w:val="auto"/>
          <w:lang w:eastAsia="zh-CN"/>
        </w:rPr>
        <w:t>课</w:t>
      </w:r>
      <w:r>
        <w:rPr>
          <w:color w:val="auto"/>
          <w:spacing w:val="-102"/>
          <w:lang w:eastAsia="zh-CN"/>
        </w:rPr>
        <w:t xml:space="preserve"> </w:t>
      </w:r>
      <w:r>
        <w:rPr>
          <w:color w:val="auto"/>
          <w:lang w:eastAsia="zh-CN"/>
        </w:rPr>
        <w:t>程资源，进一步建设优质校企合作课程资源，加强信息化课程设计，大力开展翻转课堂、混 合教学改革，规范教学秩序，打造优质课堂。</w:t>
      </w:r>
      <w:r>
        <w:rPr>
          <w:rFonts w:cs="宋体"/>
          <w:color w:val="auto"/>
          <w:lang w:eastAsia="zh-CN"/>
        </w:rPr>
        <w:t xml:space="preserve"> </w:t>
      </w:r>
    </w:p>
    <w:p>
      <w:pPr>
        <w:pStyle w:val="6"/>
        <w:spacing w:before="204" w:line="396" w:lineRule="auto"/>
        <w:ind w:left="593" w:right="36" w:firstLine="2"/>
        <w:rPr>
          <w:color w:val="auto"/>
          <w:lang w:eastAsia="zh-CN"/>
        </w:rPr>
      </w:pPr>
      <w:r>
        <w:rPr>
          <w:rFonts w:cs="宋体"/>
          <w:b/>
          <w:bCs/>
          <w:color w:val="auto"/>
          <w:lang w:eastAsia="zh-CN"/>
        </w:rPr>
        <w:t>（五）学习评价</w:t>
      </w:r>
      <w:r>
        <w:rPr>
          <w:rFonts w:cs="宋体"/>
          <w:b/>
          <w:bCs/>
          <w:color w:val="auto"/>
          <w:w w:val="99"/>
          <w:lang w:eastAsia="zh-CN"/>
        </w:rPr>
        <w:t xml:space="preserve"> </w:t>
      </w:r>
      <w:r>
        <w:rPr>
          <w:color w:val="auto"/>
          <w:lang w:eastAsia="zh-CN"/>
        </w:rPr>
        <w:t>严格落实培养目标和培养规格要求，加大过程考核、实践技能考核成绩在课程总成绩中</w:t>
      </w:r>
    </w:p>
    <w:p>
      <w:pPr>
        <w:pStyle w:val="6"/>
        <w:spacing w:before="51" w:line="396" w:lineRule="auto"/>
        <w:ind w:right="233"/>
        <w:jc w:val="both"/>
        <w:rPr>
          <w:rFonts w:cs="宋体"/>
          <w:color w:val="auto"/>
          <w:lang w:eastAsia="zh-CN"/>
        </w:rPr>
      </w:pPr>
      <w:r>
        <w:rPr>
          <w:color w:val="auto"/>
          <w:spacing w:val="-5"/>
          <w:lang w:eastAsia="zh-CN"/>
        </w:rPr>
        <w:t>的比重。严格考试纪律，健全多元考核评价体现，完善学生学习过程检测、评价与反馈机制，</w:t>
      </w:r>
      <w:r>
        <w:rPr>
          <w:color w:val="auto"/>
          <w:lang w:eastAsia="zh-CN"/>
        </w:rPr>
        <w:t xml:space="preserve"> 引导学生自我管理、主动学习，提高学习效率。强化实习、实训、岗位实习等实践性教学环</w:t>
      </w:r>
      <w:r>
        <w:rPr>
          <w:color w:val="auto"/>
          <w:spacing w:val="-91"/>
          <w:lang w:eastAsia="zh-CN"/>
        </w:rPr>
        <w:t xml:space="preserve"> </w:t>
      </w:r>
      <w:r>
        <w:rPr>
          <w:color w:val="auto"/>
          <w:lang w:eastAsia="zh-CN"/>
        </w:rPr>
        <w:t>节的全过程管理余评价。</w:t>
      </w:r>
      <w:r>
        <w:rPr>
          <w:rFonts w:cs="宋体"/>
          <w:color w:val="auto"/>
          <w:lang w:eastAsia="zh-CN"/>
        </w:rPr>
        <w:t xml:space="preserve"> </w:t>
      </w:r>
    </w:p>
    <w:p>
      <w:pPr>
        <w:pStyle w:val="6"/>
        <w:spacing w:before="50" w:line="398" w:lineRule="auto"/>
        <w:ind w:right="36" w:firstLine="480"/>
        <w:rPr>
          <w:rFonts w:cs="宋体"/>
          <w:color w:val="auto"/>
          <w:lang w:eastAsia="zh-CN"/>
        </w:rPr>
      </w:pPr>
      <w:r>
        <w:rPr>
          <w:color w:val="auto"/>
          <w:spacing w:val="-6"/>
          <w:lang w:eastAsia="zh-CN"/>
        </w:rPr>
        <w:t>根据学院制定的《福州软件职业技术学院关于进一步深化课程考核改革的指导意见》（福</w:t>
      </w:r>
      <w:r>
        <w:rPr>
          <w:color w:val="auto"/>
          <w:lang w:eastAsia="zh-CN"/>
        </w:rPr>
        <w:t xml:space="preserve"> 软教〔</w:t>
      </w:r>
      <w:r>
        <w:rPr>
          <w:rFonts w:cs="宋体"/>
          <w:color w:val="auto"/>
          <w:lang w:eastAsia="zh-CN"/>
        </w:rPr>
        <w:t>2017</w:t>
      </w:r>
      <w:r>
        <w:rPr>
          <w:color w:val="auto"/>
          <w:lang w:eastAsia="zh-CN"/>
        </w:rPr>
        <w:t>〕</w:t>
      </w:r>
      <w:r>
        <w:rPr>
          <w:rFonts w:cs="宋体"/>
          <w:color w:val="auto"/>
          <w:lang w:eastAsia="zh-CN"/>
        </w:rPr>
        <w:t xml:space="preserve">51 </w:t>
      </w:r>
      <w:r>
        <w:rPr>
          <w:color w:val="auto"/>
          <w:lang w:eastAsia="zh-CN"/>
        </w:rPr>
        <w:t>号）文件要求，学生的学业考核评价内容应兼顾认知、技能、情感等方面，</w:t>
      </w:r>
      <w:r>
        <w:rPr>
          <w:color w:val="auto"/>
          <w:spacing w:val="-99"/>
          <w:lang w:eastAsia="zh-CN"/>
        </w:rPr>
        <w:t xml:space="preserve"> </w:t>
      </w:r>
      <w:r>
        <w:rPr>
          <w:color w:val="auto"/>
          <w:spacing w:val="-5"/>
          <w:lang w:eastAsia="zh-CN"/>
        </w:rPr>
        <w:t>评价应体现评价标准、评价主体、评价方式、评价过程的多元化，鼓励采用综合测试、口试、</w:t>
      </w:r>
      <w:r>
        <w:rPr>
          <w:color w:val="auto"/>
          <w:lang w:eastAsia="zh-CN"/>
        </w:rPr>
        <w:t xml:space="preserve"> 面试答辩、项目设计、情景考场、调研报告、方案策划、案例分析、现场技能操作、作品制 作、路演录像、课证融合、课赛融合、自我评价、团队互评、第三方评价等考核方式，提倡 两种或多种考试形式，过程考核与结果考核相结合对学生的知识、能力、素质进行全面检测 考核。</w:t>
      </w:r>
      <w:r>
        <w:rPr>
          <w:rFonts w:cs="宋体"/>
          <w:color w:val="auto"/>
          <w:lang w:eastAsia="zh-CN"/>
        </w:rPr>
        <w:t xml:space="preserve"> </w:t>
      </w:r>
    </w:p>
    <w:p>
      <w:pPr>
        <w:pStyle w:val="6"/>
        <w:spacing w:before="48" w:line="396" w:lineRule="auto"/>
        <w:ind w:right="233" w:firstLine="480"/>
        <w:jc w:val="both"/>
        <w:rPr>
          <w:rFonts w:cs="宋体"/>
          <w:color w:val="auto"/>
          <w:lang w:eastAsia="zh-CN"/>
        </w:rPr>
      </w:pPr>
      <w:r>
        <w:rPr>
          <w:color w:val="auto"/>
          <w:lang w:eastAsia="zh-CN"/>
        </w:rPr>
        <w:t>建立形式多样的课程考核，吸纳行业企业和社会参与学生的考核评价，突出职业能力考 核评价。通过多样化考核，对学生的专业能力及岗位技能进行综合评价，激发学生自主性学</w:t>
      </w:r>
      <w:r>
        <w:rPr>
          <w:color w:val="auto"/>
          <w:spacing w:val="-86"/>
          <w:lang w:eastAsia="zh-CN"/>
        </w:rPr>
        <w:t xml:space="preserve"> </w:t>
      </w:r>
      <w:r>
        <w:rPr>
          <w:color w:val="auto"/>
          <w:lang w:eastAsia="zh-CN"/>
        </w:rPr>
        <w:t>习，鼓励学生的个性发展，培养创新意识和创造能力，培养学生的职业能力。</w:t>
      </w:r>
      <w:r>
        <w:rPr>
          <w:rFonts w:cs="宋体"/>
          <w:color w:val="auto"/>
          <w:lang w:eastAsia="zh-CN"/>
        </w:rPr>
        <w:t xml:space="preserve"> </w:t>
      </w:r>
    </w:p>
    <w:p>
      <w:pPr>
        <w:pStyle w:val="6"/>
        <w:spacing w:before="50"/>
        <w:ind w:left="593" w:right="36"/>
        <w:rPr>
          <w:rFonts w:cs="宋体"/>
          <w:color w:val="auto"/>
          <w:lang w:eastAsia="zh-CN"/>
        </w:rPr>
      </w:pPr>
      <w:r>
        <w:rPr>
          <w:rFonts w:cs="宋体"/>
          <w:color w:val="auto"/>
          <w:lang w:eastAsia="zh-CN"/>
        </w:rPr>
        <w:t>1</w:t>
      </w:r>
      <w:r>
        <w:rPr>
          <w:color w:val="auto"/>
          <w:lang w:eastAsia="zh-CN"/>
        </w:rPr>
        <w:t>、笔试：适用于理论性比较强的课程，由专业教师组织考核。</w:t>
      </w:r>
      <w:r>
        <w:rPr>
          <w:rFonts w:cs="宋体"/>
          <w:color w:val="auto"/>
          <w:lang w:eastAsia="zh-CN"/>
        </w:rPr>
        <w:t xml:space="preserve"> </w:t>
      </w:r>
    </w:p>
    <w:p>
      <w:pPr>
        <w:pStyle w:val="6"/>
        <w:spacing w:before="205" w:line="398" w:lineRule="auto"/>
        <w:ind w:right="36" w:firstLine="480"/>
        <w:rPr>
          <w:rFonts w:cs="宋体"/>
          <w:color w:val="auto"/>
          <w:lang w:eastAsia="zh-CN"/>
        </w:rPr>
      </w:pPr>
      <w:r>
        <w:rPr>
          <w:rFonts w:cs="宋体"/>
          <w:color w:val="auto"/>
          <w:spacing w:val="-3"/>
          <w:lang w:eastAsia="zh-CN"/>
        </w:rPr>
        <w:t>2</w:t>
      </w:r>
      <w:r>
        <w:rPr>
          <w:color w:val="auto"/>
          <w:spacing w:val="-3"/>
          <w:lang w:eastAsia="zh-CN"/>
        </w:rPr>
        <w:t>、实践技能考核：适用于实践性比较强的课程。技能考核应根据岗位技能要求，确定其</w:t>
      </w:r>
      <w:r>
        <w:rPr>
          <w:color w:val="auto"/>
          <w:lang w:eastAsia="zh-CN"/>
        </w:rPr>
        <w:t xml:space="preserve"> 相应的主要技能考核项目，由专兼职教师共同组织考核。</w:t>
      </w:r>
      <w:r>
        <w:rPr>
          <w:rFonts w:cs="宋体"/>
          <w:color w:val="auto"/>
          <w:lang w:eastAsia="zh-CN"/>
        </w:rPr>
        <w:t xml:space="preserve"> </w:t>
      </w:r>
    </w:p>
    <w:p>
      <w:pPr>
        <w:pStyle w:val="6"/>
        <w:spacing w:before="48" w:line="396" w:lineRule="auto"/>
        <w:ind w:right="36" w:firstLine="480"/>
        <w:rPr>
          <w:color w:val="auto"/>
          <w:lang w:eastAsia="zh-CN"/>
        </w:rPr>
      </w:pPr>
      <w:r>
        <w:rPr>
          <w:rFonts w:cs="宋体"/>
          <w:color w:val="auto"/>
          <w:spacing w:val="-3"/>
          <w:lang w:eastAsia="zh-CN"/>
        </w:rPr>
        <w:t>3</w:t>
      </w:r>
      <w:r>
        <w:rPr>
          <w:color w:val="auto"/>
          <w:spacing w:val="-3"/>
          <w:lang w:eastAsia="zh-CN"/>
        </w:rPr>
        <w:t>、项目实施技能考核：综合项目实训课程主要是通过项目开展教学，课程考核旨在学生</w:t>
      </w:r>
      <w:r>
        <w:rPr>
          <w:color w:val="auto"/>
          <w:lang w:eastAsia="zh-CN"/>
        </w:rPr>
        <w:t xml:space="preserve"> 的知识掌握、知识应用、专业技能、创新能力、工作态度及团队合作等方面进行综合评价，</w:t>
      </w:r>
    </w:p>
    <w:p>
      <w:pPr>
        <w:spacing w:line="396" w:lineRule="auto"/>
        <w:rPr>
          <w:color w:val="auto"/>
          <w:lang w:eastAsia="zh-CN"/>
        </w:rPr>
        <w:sectPr>
          <w:footerReference r:id="rId8" w:type="default"/>
          <w:pgSz w:w="11910" w:h="16840"/>
          <w:pgMar w:top="1560" w:right="900" w:bottom="1380" w:left="1020" w:header="0" w:footer="1188" w:gutter="0"/>
          <w:pgBorders>
            <w:top w:val="none" w:sz="0" w:space="0"/>
            <w:left w:val="none" w:sz="0" w:space="0"/>
            <w:bottom w:val="none" w:sz="0" w:space="0"/>
            <w:right w:val="none" w:sz="0" w:space="0"/>
          </w:pgBorders>
          <w:cols w:space="720" w:num="1"/>
        </w:sectPr>
      </w:pPr>
    </w:p>
    <w:p>
      <w:pPr>
        <w:pStyle w:val="6"/>
        <w:spacing w:before="0" w:line="396" w:lineRule="auto"/>
        <w:ind w:right="119"/>
        <w:jc w:val="both"/>
        <w:rPr>
          <w:rFonts w:cs="宋体"/>
          <w:color w:val="auto"/>
          <w:lang w:eastAsia="zh-CN"/>
        </w:rPr>
      </w:pPr>
      <w:r>
        <w:rPr>
          <w:color w:val="auto"/>
          <w:lang w:eastAsia="zh-CN"/>
        </w:rPr>
        <w:t>通常采取项目实施过程考核与实践技能考核相结合进行综合评价，由专兼职教师共同组织考</w:t>
      </w:r>
      <w:r>
        <w:rPr>
          <w:color w:val="auto"/>
          <w:spacing w:val="-91"/>
          <w:lang w:eastAsia="zh-CN"/>
        </w:rPr>
        <w:t xml:space="preserve"> </w:t>
      </w:r>
      <w:r>
        <w:rPr>
          <w:color w:val="auto"/>
          <w:lang w:eastAsia="zh-CN"/>
        </w:rPr>
        <w:t>核。</w:t>
      </w:r>
      <w:r>
        <w:rPr>
          <w:rFonts w:cs="宋体"/>
          <w:color w:val="auto"/>
          <w:lang w:eastAsia="zh-CN"/>
        </w:rPr>
        <w:t xml:space="preserve"> </w:t>
      </w:r>
    </w:p>
    <w:p>
      <w:pPr>
        <w:pStyle w:val="6"/>
        <w:spacing w:before="50" w:line="398" w:lineRule="auto"/>
        <w:ind w:right="113" w:firstLine="480"/>
        <w:jc w:val="both"/>
        <w:rPr>
          <w:rFonts w:cs="宋体"/>
          <w:color w:val="auto"/>
          <w:lang w:eastAsia="zh-CN"/>
        </w:rPr>
      </w:pPr>
      <w:r>
        <w:rPr>
          <w:rFonts w:cs="宋体"/>
          <w:color w:val="auto"/>
          <w:spacing w:val="-3"/>
          <w:lang w:eastAsia="zh-CN"/>
        </w:rPr>
        <w:t>4</w:t>
      </w:r>
      <w:r>
        <w:rPr>
          <w:color w:val="auto"/>
          <w:spacing w:val="-3"/>
          <w:lang w:eastAsia="zh-CN"/>
        </w:rPr>
        <w:t>、岗位绩效考核：在企业中开设的课程与实践，由企业与学校进行共同考核，企业考核</w:t>
      </w:r>
      <w:r>
        <w:rPr>
          <w:color w:val="auto"/>
          <w:lang w:eastAsia="zh-CN"/>
        </w:rPr>
        <w:t xml:space="preserve"> 主要以企业对学生的岗位工作执行情况进行绩效考核。</w:t>
      </w:r>
      <w:r>
        <w:rPr>
          <w:rFonts w:cs="宋体"/>
          <w:color w:val="auto"/>
          <w:lang w:eastAsia="zh-CN"/>
        </w:rPr>
        <w:t xml:space="preserve"> </w:t>
      </w:r>
    </w:p>
    <w:p>
      <w:pPr>
        <w:pStyle w:val="6"/>
        <w:spacing w:before="46" w:line="398" w:lineRule="auto"/>
        <w:ind w:right="112" w:firstLine="480"/>
        <w:jc w:val="both"/>
        <w:rPr>
          <w:rFonts w:cs="宋体"/>
          <w:color w:val="auto"/>
          <w:lang w:eastAsia="zh-CN"/>
        </w:rPr>
      </w:pPr>
      <w:r>
        <w:rPr>
          <w:rFonts w:cs="宋体"/>
          <w:color w:val="auto"/>
          <w:spacing w:val="-4"/>
          <w:lang w:eastAsia="zh-CN"/>
        </w:rPr>
        <w:t>5</w:t>
      </w:r>
      <w:r>
        <w:rPr>
          <w:color w:val="auto"/>
          <w:spacing w:val="-4"/>
          <w:lang w:eastAsia="zh-CN"/>
        </w:rPr>
        <w:t>、职业技能鉴定：鼓励积极参与实施</w:t>
      </w:r>
      <w:r>
        <w:rPr>
          <w:color w:val="auto"/>
          <w:spacing w:val="-68"/>
          <w:lang w:eastAsia="zh-CN"/>
        </w:rPr>
        <w:t xml:space="preserve"> </w:t>
      </w:r>
      <w:r>
        <w:rPr>
          <w:rFonts w:cs="宋体"/>
          <w:color w:val="auto"/>
          <w:lang w:eastAsia="zh-CN"/>
        </w:rPr>
        <w:t>1+X</w:t>
      </w:r>
      <w:r>
        <w:rPr>
          <w:rFonts w:cs="宋体"/>
          <w:color w:val="auto"/>
          <w:spacing w:val="-68"/>
          <w:lang w:eastAsia="zh-CN"/>
        </w:rPr>
        <w:t xml:space="preserve"> </w:t>
      </w:r>
      <w:r>
        <w:rPr>
          <w:color w:val="auto"/>
          <w:lang w:eastAsia="zh-CN"/>
        </w:rPr>
        <w:t>证书制度试点，将职业技能等级标准有关内容 及要求融入课程教学，学生参加职业技能认证考核，获得的认证作为学生评价依据。</w:t>
      </w:r>
      <w:r>
        <w:rPr>
          <w:rFonts w:cs="宋体"/>
          <w:color w:val="auto"/>
          <w:lang w:eastAsia="zh-CN"/>
        </w:rPr>
        <w:t xml:space="preserve"> </w:t>
      </w:r>
    </w:p>
    <w:p>
      <w:pPr>
        <w:pStyle w:val="6"/>
        <w:spacing w:before="48" w:line="396" w:lineRule="auto"/>
        <w:ind w:right="113" w:firstLine="480"/>
        <w:jc w:val="both"/>
        <w:rPr>
          <w:rFonts w:cs="宋体"/>
          <w:color w:val="auto"/>
          <w:lang w:eastAsia="zh-CN"/>
        </w:rPr>
      </w:pPr>
      <w:r>
        <w:rPr>
          <w:rFonts w:cs="宋体"/>
          <w:color w:val="auto"/>
          <w:spacing w:val="-3"/>
          <w:lang w:eastAsia="zh-CN"/>
        </w:rPr>
        <w:t>6</w:t>
      </w:r>
      <w:r>
        <w:rPr>
          <w:color w:val="auto"/>
          <w:spacing w:val="-3"/>
          <w:lang w:eastAsia="zh-CN"/>
        </w:rPr>
        <w:t>、技能竞赛：积极参加国家、省各有关部门及学院组织的各项专业技能竞赛，以竞赛所</w:t>
      </w:r>
      <w:r>
        <w:rPr>
          <w:color w:val="auto"/>
          <w:lang w:eastAsia="zh-CN"/>
        </w:rPr>
        <w:t xml:space="preserve"> 取得的成绩作为学生评价依据。</w:t>
      </w:r>
      <w:r>
        <w:rPr>
          <w:rFonts w:cs="宋体"/>
          <w:color w:val="auto"/>
          <w:lang w:eastAsia="zh-CN"/>
        </w:rPr>
        <w:t xml:space="preserve"> </w:t>
      </w:r>
    </w:p>
    <w:p>
      <w:pPr>
        <w:pStyle w:val="6"/>
        <w:spacing w:before="51" w:line="398" w:lineRule="auto"/>
        <w:ind w:left="593" w:firstLine="2"/>
        <w:rPr>
          <w:color w:val="auto"/>
          <w:lang w:eastAsia="zh-CN"/>
        </w:rPr>
      </w:pPr>
      <w:r>
        <w:rPr>
          <w:rFonts w:cs="宋体"/>
          <w:b/>
          <w:bCs/>
          <w:color w:val="auto"/>
          <w:lang w:eastAsia="zh-CN"/>
        </w:rPr>
        <w:t>（六）质量管理</w:t>
      </w:r>
      <w:r>
        <w:rPr>
          <w:rFonts w:cs="宋体"/>
          <w:b/>
          <w:bCs/>
          <w:color w:val="auto"/>
          <w:w w:val="99"/>
          <w:lang w:eastAsia="zh-CN"/>
        </w:rPr>
        <w:t xml:space="preserve"> </w:t>
      </w:r>
      <w:r>
        <w:rPr>
          <w:color w:val="auto"/>
          <w:spacing w:val="-6"/>
          <w:lang w:eastAsia="zh-CN"/>
        </w:rPr>
        <w:t>建立健全院（系）两级的质量保障体系。以保障和提高教学质量为目标，运用系统方法，</w:t>
      </w:r>
    </w:p>
    <w:p>
      <w:pPr>
        <w:pStyle w:val="6"/>
        <w:spacing w:before="46" w:line="398" w:lineRule="auto"/>
        <w:ind w:right="115"/>
        <w:jc w:val="both"/>
        <w:rPr>
          <w:rFonts w:cs="宋体"/>
          <w:color w:val="auto"/>
          <w:lang w:eastAsia="zh-CN"/>
        </w:rPr>
      </w:pPr>
      <w:r>
        <w:rPr>
          <w:color w:val="auto"/>
          <w:lang w:eastAsia="zh-CN"/>
        </w:rPr>
        <w:t>依靠必要的组织结构，统筹考虑影响教学质量的各主要因素，结合教学诊断与改进、质量年</w:t>
      </w:r>
      <w:r>
        <w:rPr>
          <w:color w:val="auto"/>
          <w:spacing w:val="-90"/>
          <w:lang w:eastAsia="zh-CN"/>
        </w:rPr>
        <w:t xml:space="preserve"> </w:t>
      </w:r>
      <w:r>
        <w:rPr>
          <w:color w:val="auto"/>
          <w:lang w:eastAsia="zh-CN"/>
        </w:rPr>
        <w:t>报等职业院校自主保证人才培养质量的工作，统筹管理学校各部门、各环节的教学质量管理</w:t>
      </w:r>
      <w:r>
        <w:rPr>
          <w:color w:val="auto"/>
          <w:spacing w:val="-88"/>
          <w:lang w:eastAsia="zh-CN"/>
        </w:rPr>
        <w:t xml:space="preserve"> </w:t>
      </w:r>
      <w:r>
        <w:rPr>
          <w:color w:val="auto"/>
          <w:lang w:eastAsia="zh-CN"/>
        </w:rPr>
        <w:t>活动，形成任务、职责、权限明确，相互协调、相互促进的质量管理有机整体。</w:t>
      </w:r>
      <w:r>
        <w:rPr>
          <w:rFonts w:cs="宋体"/>
          <w:color w:val="auto"/>
          <w:lang w:eastAsia="zh-CN"/>
        </w:rPr>
        <w:t xml:space="preserve"> </w:t>
      </w:r>
    </w:p>
    <w:p>
      <w:pPr>
        <w:pStyle w:val="6"/>
        <w:spacing w:before="46" w:line="398" w:lineRule="auto"/>
        <w:ind w:right="119" w:firstLine="480"/>
        <w:jc w:val="both"/>
        <w:rPr>
          <w:rFonts w:cs="宋体"/>
          <w:color w:val="auto"/>
          <w:lang w:eastAsia="zh-CN"/>
        </w:rPr>
      </w:pPr>
      <w:r>
        <w:rPr>
          <w:color w:val="auto"/>
          <w:lang w:eastAsia="zh-CN"/>
        </w:rPr>
        <w:t>加强规范管理，促进标准实施。根据学院各环节质量标准，加强教师教学文件的管理， 教师教学规范的执行情况应是教师年度工作量考核的重要依据，教师严格按照学院教学管理</w:t>
      </w:r>
      <w:r>
        <w:rPr>
          <w:color w:val="auto"/>
          <w:spacing w:val="-91"/>
          <w:lang w:eastAsia="zh-CN"/>
        </w:rPr>
        <w:t xml:space="preserve"> </w:t>
      </w:r>
      <w:r>
        <w:rPr>
          <w:color w:val="auto"/>
          <w:lang w:eastAsia="zh-CN"/>
        </w:rPr>
        <w:t>规范开展课程教学。人才培养方案、课程标准、教师授课计划、教案、听课记录、教研活动</w:t>
      </w:r>
      <w:r>
        <w:rPr>
          <w:color w:val="auto"/>
          <w:spacing w:val="-91"/>
          <w:lang w:eastAsia="zh-CN"/>
        </w:rPr>
        <w:t xml:space="preserve"> </w:t>
      </w:r>
      <w:r>
        <w:rPr>
          <w:color w:val="auto"/>
          <w:lang w:eastAsia="zh-CN"/>
        </w:rPr>
        <w:t>记录、试卷、教学任务、实训指导书、学生考勤表、试卷分析表、教学日志等各项文件应齐</w:t>
      </w:r>
      <w:r>
        <w:rPr>
          <w:color w:val="auto"/>
          <w:spacing w:val="-91"/>
          <w:lang w:eastAsia="zh-CN"/>
        </w:rPr>
        <w:t xml:space="preserve"> </w:t>
      </w:r>
      <w:r>
        <w:rPr>
          <w:color w:val="auto"/>
          <w:lang w:eastAsia="zh-CN"/>
        </w:rPr>
        <w:t>备。</w:t>
      </w:r>
      <w:r>
        <w:rPr>
          <w:rFonts w:cs="宋体"/>
          <w:color w:val="auto"/>
          <w:lang w:eastAsia="zh-CN"/>
        </w:rPr>
        <w:t xml:space="preserve"> </w:t>
      </w:r>
    </w:p>
    <w:p>
      <w:pPr>
        <w:pStyle w:val="6"/>
        <w:spacing w:before="48" w:line="396" w:lineRule="auto"/>
        <w:ind w:right="113" w:firstLine="480"/>
        <w:jc w:val="both"/>
        <w:rPr>
          <w:rFonts w:cs="宋体"/>
          <w:color w:val="auto"/>
          <w:lang w:eastAsia="zh-CN"/>
        </w:rPr>
      </w:pPr>
      <w:r>
        <w:rPr>
          <w:color w:val="auto"/>
          <w:lang w:eastAsia="zh-CN"/>
        </w:rPr>
        <w:t>加强教学检查，开展教学诊断。通过信息化教务管理手段，加强对教学过程的检查与管 理，从课程教学的前期教学对象分析、教材选择、授课计划的编写、备课、课堂教学、一体</w:t>
      </w:r>
      <w:r>
        <w:rPr>
          <w:color w:val="auto"/>
          <w:spacing w:val="-91"/>
          <w:lang w:eastAsia="zh-CN"/>
        </w:rPr>
        <w:t xml:space="preserve"> </w:t>
      </w:r>
      <w:r>
        <w:rPr>
          <w:color w:val="auto"/>
          <w:lang w:eastAsia="zh-CN"/>
        </w:rPr>
        <w:t>化教学、实训、考核方式等进行分析总结。对各个教学环节进行认真组织、管理和检查，严</w:t>
      </w:r>
      <w:r>
        <w:rPr>
          <w:color w:val="auto"/>
          <w:spacing w:val="-89"/>
          <w:lang w:eastAsia="zh-CN"/>
        </w:rPr>
        <w:t xml:space="preserve"> </w:t>
      </w:r>
      <w:r>
        <w:rPr>
          <w:color w:val="auto"/>
          <w:spacing w:val="-5"/>
          <w:lang w:eastAsia="zh-CN"/>
        </w:rPr>
        <w:t>格执行各项教学检查、教学评学、学生评教、教学督导、领导听评巡、信息员反馈、座谈会、</w:t>
      </w:r>
      <w:r>
        <w:rPr>
          <w:color w:val="auto"/>
          <w:lang w:eastAsia="zh-CN"/>
        </w:rPr>
        <w:t xml:space="preserve"> 研讨会等制度，以保证学生满意和教学质量的稳定和提高。</w:t>
      </w:r>
      <w:r>
        <w:rPr>
          <w:rFonts w:cs="宋体"/>
          <w:color w:val="auto"/>
          <w:lang w:eastAsia="zh-CN"/>
        </w:rPr>
        <w:t xml:space="preserve"> </w:t>
      </w:r>
    </w:p>
    <w:p>
      <w:pPr>
        <w:pStyle w:val="4"/>
        <w:spacing w:before="50"/>
        <w:rPr>
          <w:rFonts w:cs="宋体"/>
          <w:b w:val="0"/>
          <w:bCs w:val="0"/>
          <w:color w:val="auto"/>
          <w:lang w:eastAsia="zh-CN"/>
        </w:rPr>
      </w:pPr>
      <w:r>
        <w:rPr>
          <w:color w:val="auto"/>
          <w:lang w:eastAsia="zh-CN"/>
        </w:rPr>
        <w:t>九、毕业要求</w:t>
      </w:r>
      <w:r>
        <w:rPr>
          <w:rFonts w:cs="宋体"/>
          <w:color w:val="auto"/>
          <w:w w:val="99"/>
          <w:lang w:eastAsia="zh-CN"/>
        </w:rPr>
        <w:t xml:space="preserve"> </w:t>
      </w:r>
    </w:p>
    <w:p>
      <w:pPr>
        <w:rPr>
          <w:rFonts w:ascii="宋体" w:hAnsi="宋体" w:eastAsia="宋体" w:cs="宋体"/>
          <w:color w:val="auto"/>
          <w:lang w:eastAsia="zh-CN"/>
        </w:rPr>
        <w:sectPr>
          <w:footerReference r:id="rId9" w:type="default"/>
          <w:pgSz w:w="11910" w:h="16840"/>
          <w:pgMar w:top="1560" w:right="1020" w:bottom="1380" w:left="1020" w:header="0" w:footer="1188" w:gutter="0"/>
          <w:pgBorders>
            <w:top w:val="none" w:sz="0" w:space="0"/>
            <w:left w:val="none" w:sz="0" w:space="0"/>
            <w:bottom w:val="none" w:sz="0" w:space="0"/>
            <w:right w:val="none" w:sz="0" w:space="0"/>
          </w:pgBorders>
          <w:cols w:space="720" w:num="1"/>
        </w:sectPr>
      </w:pPr>
    </w:p>
    <w:p>
      <w:pPr>
        <w:pStyle w:val="6"/>
        <w:adjustRightInd w:val="0"/>
        <w:snapToGrid w:val="0"/>
        <w:spacing w:before="0" w:line="480" w:lineRule="exact"/>
        <w:ind w:left="0" w:firstLine="480" w:firstLineChars="200"/>
        <w:rPr>
          <w:color w:val="auto"/>
          <w:lang w:eastAsia="zh-CN"/>
        </w:rPr>
      </w:pPr>
      <w:r>
        <w:rPr>
          <w:color w:val="auto"/>
          <w:lang w:eastAsia="zh-CN"/>
        </w:rPr>
        <w:t>1.本专业学生应完成本方案规定的全部课程学习，总学分修满 1</w:t>
      </w:r>
      <w:r>
        <w:rPr>
          <w:rFonts w:hint="eastAsia"/>
          <w:color w:val="auto"/>
          <w:lang w:val="en-US" w:eastAsia="zh-CN"/>
        </w:rPr>
        <w:t>48</w:t>
      </w:r>
      <w:r>
        <w:rPr>
          <w:color w:val="auto"/>
          <w:lang w:eastAsia="zh-CN"/>
        </w:rPr>
        <w:t>.5 学分，其中通识教</w:t>
      </w:r>
    </w:p>
    <w:p>
      <w:pPr>
        <w:pStyle w:val="6"/>
        <w:adjustRightInd w:val="0"/>
        <w:snapToGrid w:val="0"/>
        <w:spacing w:before="0" w:line="480" w:lineRule="exact"/>
        <w:rPr>
          <w:color w:val="auto"/>
          <w:lang w:eastAsia="zh-CN"/>
        </w:rPr>
      </w:pPr>
      <w:r>
        <w:rPr>
          <w:color w:val="auto"/>
          <w:lang w:eastAsia="zh-CN"/>
        </w:rPr>
        <w:t>育课程 3</w:t>
      </w:r>
      <w:r>
        <w:rPr>
          <w:rFonts w:hint="eastAsia"/>
          <w:color w:val="auto"/>
          <w:lang w:val="en-US" w:eastAsia="zh-CN"/>
        </w:rPr>
        <w:t>4</w:t>
      </w:r>
      <w:r>
        <w:rPr>
          <w:color w:val="auto"/>
          <w:lang w:eastAsia="zh-CN"/>
        </w:rPr>
        <w:t xml:space="preserve"> 学分、职业基础课程 </w:t>
      </w:r>
      <w:r>
        <w:rPr>
          <w:rFonts w:hint="eastAsia"/>
          <w:color w:val="auto"/>
          <w:lang w:val="en-US" w:eastAsia="zh-CN"/>
        </w:rPr>
        <w:t>23</w:t>
      </w:r>
      <w:r>
        <w:rPr>
          <w:color w:val="auto"/>
          <w:lang w:eastAsia="zh-CN"/>
        </w:rPr>
        <w:t xml:space="preserve"> 学分、职业核心课程 </w:t>
      </w:r>
      <w:r>
        <w:rPr>
          <w:rFonts w:hint="eastAsia"/>
          <w:color w:val="auto"/>
          <w:lang w:val="en-US" w:eastAsia="zh-CN"/>
        </w:rPr>
        <w:t>33</w:t>
      </w:r>
      <w:r>
        <w:rPr>
          <w:color w:val="auto"/>
          <w:lang w:eastAsia="zh-CN"/>
        </w:rPr>
        <w:t xml:space="preserve"> 学分、职业拓展课课至少选修 10学分、职业素养课程至少选修 5 学分、集中实践课程 43.5 学分。 </w:t>
      </w:r>
    </w:p>
    <w:p>
      <w:pPr>
        <w:spacing w:before="4"/>
        <w:rPr>
          <w:rFonts w:ascii="宋体" w:hAnsi="宋体" w:eastAsia="宋体" w:cs="宋体"/>
          <w:color w:val="auto"/>
          <w:sz w:val="5"/>
          <w:szCs w:val="5"/>
          <w:lang w:eastAsia="zh-CN"/>
        </w:rPr>
      </w:pPr>
    </w:p>
    <w:tbl>
      <w:tblPr>
        <w:tblStyle w:val="11"/>
        <w:tblW w:w="9016" w:type="dxa"/>
        <w:tblInd w:w="420" w:type="dxa"/>
        <w:tblLayout w:type="fixed"/>
        <w:tblCellMar>
          <w:top w:w="0" w:type="dxa"/>
          <w:left w:w="0" w:type="dxa"/>
          <w:bottom w:w="0" w:type="dxa"/>
          <w:right w:w="0" w:type="dxa"/>
        </w:tblCellMar>
      </w:tblPr>
      <w:tblGrid>
        <w:gridCol w:w="761"/>
        <w:gridCol w:w="2501"/>
        <w:gridCol w:w="1116"/>
        <w:gridCol w:w="1013"/>
        <w:gridCol w:w="1049"/>
        <w:gridCol w:w="1100"/>
        <w:gridCol w:w="1476"/>
      </w:tblGrid>
      <w:tr>
        <w:tblPrEx>
          <w:tblCellMar>
            <w:top w:w="0" w:type="dxa"/>
            <w:left w:w="0" w:type="dxa"/>
            <w:bottom w:w="0" w:type="dxa"/>
            <w:right w:w="0" w:type="dxa"/>
          </w:tblCellMar>
        </w:tblPrEx>
        <w:trPr>
          <w:trHeight w:val="634" w:hRule="exact"/>
        </w:trPr>
        <w:tc>
          <w:tcPr>
            <w:tcW w:w="76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lang w:eastAsia="zh-CN"/>
              </w:rPr>
            </w:pPr>
          </w:p>
          <w:p>
            <w:pPr>
              <w:pStyle w:val="21"/>
              <w:keepNext w:val="0"/>
              <w:keepLines w:val="0"/>
              <w:suppressLineNumbers w:val="0"/>
              <w:spacing w:before="0" w:beforeAutospacing="0" w:after="0" w:afterAutospacing="0"/>
              <w:ind w:left="196"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项目 </w:t>
            </w: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rPr>
            </w:pPr>
          </w:p>
          <w:p>
            <w:pPr>
              <w:pStyle w:val="21"/>
              <w:keepNext w:val="0"/>
              <w:keepLines w:val="0"/>
              <w:suppressLineNumbers w:val="0"/>
              <w:spacing w:before="0" w:beforeAutospacing="0" w:after="0" w:afterAutospacing="0"/>
              <w:ind w:left="94"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 xml:space="preserve">类别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rPr>
            </w:pPr>
          </w:p>
          <w:p>
            <w:pPr>
              <w:pStyle w:val="21"/>
              <w:keepNext w:val="0"/>
              <w:keepLines w:val="0"/>
              <w:suppressLineNumbers w:val="0"/>
              <w:spacing w:before="0" w:beforeAutospacing="0" w:after="0" w:afterAutospacing="0"/>
              <w:ind w:left="285"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总学分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rPr>
            </w:pPr>
          </w:p>
          <w:p>
            <w:pPr>
              <w:pStyle w:val="21"/>
              <w:keepNext w:val="0"/>
              <w:keepLines w:val="0"/>
              <w:suppressLineNumbers w:val="0"/>
              <w:spacing w:before="0" w:beforeAutospacing="0" w:after="0" w:afterAutospacing="0"/>
              <w:ind w:left="232"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总学时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rPr>
            </w:pPr>
          </w:p>
          <w:p>
            <w:pPr>
              <w:pStyle w:val="21"/>
              <w:keepNext w:val="0"/>
              <w:keepLines w:val="0"/>
              <w:suppressLineNumbers w:val="0"/>
              <w:spacing w:before="0" w:beforeAutospacing="0" w:after="0" w:afterAutospacing="0"/>
              <w:ind w:left="158"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理论学时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0" w:right="0"/>
              <w:rPr>
                <w:rFonts w:hint="default" w:ascii="宋体" w:hAnsi="宋体" w:eastAsia="宋体" w:cs="宋体"/>
                <w:color w:val="auto"/>
                <w:sz w:val="12"/>
                <w:szCs w:val="12"/>
              </w:rPr>
            </w:pPr>
          </w:p>
          <w:p>
            <w:pPr>
              <w:pStyle w:val="21"/>
              <w:keepNext w:val="0"/>
              <w:keepLines w:val="0"/>
              <w:suppressLineNumbers w:val="0"/>
              <w:spacing w:before="0" w:beforeAutospacing="0" w:after="0" w:afterAutospacing="0"/>
              <w:ind w:left="184"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实践学时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line="316" w:lineRule="auto"/>
              <w:ind w:left="551" w:right="101" w:hanging="449"/>
              <w:rPr>
                <w:rFonts w:hint="default" w:ascii="宋体" w:hAnsi="宋体" w:eastAsia="宋体" w:cs="宋体"/>
                <w:color w:val="auto"/>
                <w:sz w:val="18"/>
                <w:szCs w:val="18"/>
              </w:rPr>
            </w:pPr>
            <w:r>
              <w:rPr>
                <w:rFonts w:hint="default" w:ascii="宋体" w:hAnsi="宋体" w:eastAsia="宋体" w:cs="宋体"/>
                <w:color w:val="auto"/>
                <w:sz w:val="18"/>
                <w:szCs w:val="18"/>
              </w:rPr>
              <w:t xml:space="preserve">各类课程占总学 时比 </w:t>
            </w:r>
          </w:p>
        </w:tc>
      </w:tr>
      <w:tr>
        <w:tblPrEx>
          <w:tblCellMar>
            <w:top w:w="0" w:type="dxa"/>
            <w:left w:w="0" w:type="dxa"/>
            <w:bottom w:w="0" w:type="dxa"/>
            <w:right w:w="0" w:type="dxa"/>
          </w:tblCellMar>
        </w:tblPrEx>
        <w:trPr>
          <w:trHeight w:val="355" w:hRule="exact"/>
        </w:trPr>
        <w:tc>
          <w:tcPr>
            <w:tcW w:w="761"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rPr>
            </w:pPr>
          </w:p>
          <w:p>
            <w:pPr>
              <w:pStyle w:val="21"/>
              <w:keepNext w:val="0"/>
              <w:keepLines w:val="0"/>
              <w:suppressLineNumbers w:val="0"/>
              <w:spacing w:before="0" w:beforeAutospacing="0" w:after="0" w:afterAutospacing="0"/>
              <w:ind w:left="0" w:right="0"/>
              <w:rPr>
                <w:rFonts w:hint="default" w:ascii="宋体" w:hAnsi="宋体" w:eastAsia="宋体" w:cs="宋体"/>
                <w:color w:val="auto"/>
                <w:sz w:val="18"/>
                <w:szCs w:val="18"/>
              </w:rPr>
            </w:pPr>
          </w:p>
          <w:p>
            <w:pPr>
              <w:pStyle w:val="21"/>
              <w:keepNext w:val="0"/>
              <w:keepLines w:val="0"/>
              <w:suppressLineNumbers w:val="0"/>
              <w:spacing w:before="0" w:beforeAutospacing="0" w:after="0" w:afterAutospacing="0"/>
              <w:ind w:left="0" w:right="0"/>
              <w:rPr>
                <w:rFonts w:hint="default" w:ascii="宋体" w:hAnsi="宋体" w:eastAsia="宋体" w:cs="宋体"/>
                <w:color w:val="auto"/>
              </w:rPr>
            </w:pPr>
          </w:p>
          <w:p>
            <w:pPr>
              <w:pStyle w:val="21"/>
              <w:keepNext w:val="0"/>
              <w:keepLines w:val="0"/>
              <w:suppressLineNumbers w:val="0"/>
              <w:spacing w:before="0" w:beforeAutospacing="0" w:after="0" w:afterAutospacing="0" w:line="316" w:lineRule="auto"/>
              <w:ind w:left="196" w:right="102"/>
              <w:rPr>
                <w:rFonts w:hint="default" w:ascii="宋体" w:hAnsi="宋体" w:eastAsia="宋体" w:cs="宋体"/>
                <w:color w:val="auto"/>
                <w:sz w:val="18"/>
                <w:szCs w:val="18"/>
              </w:rPr>
            </w:pPr>
            <w:r>
              <w:rPr>
                <w:rFonts w:hint="default" w:ascii="宋体" w:hAnsi="宋体" w:eastAsia="宋体" w:cs="宋体"/>
                <w:color w:val="auto"/>
                <w:sz w:val="18"/>
                <w:szCs w:val="18"/>
              </w:rPr>
              <w:t xml:space="preserve">课程 类型 </w:t>
            </w: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70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通识教育课程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94" w:right="0"/>
              <w:jc w:val="center"/>
              <w:rPr>
                <w:rFonts w:hint="default" w:ascii="宋体" w:hAnsi="宋体" w:eastAsia="宋体" w:cs="宋体"/>
                <w:color w:val="auto"/>
                <w:sz w:val="18"/>
                <w:szCs w:val="18"/>
              </w:rPr>
            </w:pPr>
            <w:r>
              <w:rPr>
                <w:rFonts w:hint="default" w:ascii="宋体"/>
                <w:color w:val="auto"/>
                <w:sz w:val="18"/>
              </w:rPr>
              <w:t>3</w:t>
            </w:r>
            <w:r>
              <w:rPr>
                <w:rFonts w:hint="eastAsia" w:ascii="宋体" w:eastAsia="宋体"/>
                <w:color w:val="auto"/>
                <w:sz w:val="18"/>
                <w:lang w:val="en-US" w:eastAsia="zh-CN"/>
              </w:rPr>
              <w:t>4</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367" w:right="0"/>
              <w:rPr>
                <w:rFonts w:hint="default" w:ascii="宋体" w:hAnsi="宋体" w:eastAsia="宋体" w:cs="宋体"/>
                <w:color w:val="auto"/>
                <w:sz w:val="18"/>
                <w:szCs w:val="18"/>
              </w:rPr>
            </w:pPr>
            <w:r>
              <w:rPr>
                <w:rFonts w:hint="default" w:ascii="宋体"/>
                <w:color w:val="auto"/>
                <w:sz w:val="18"/>
              </w:rPr>
              <w:t>5</w:t>
            </w:r>
            <w:r>
              <w:rPr>
                <w:rFonts w:hint="eastAsia" w:ascii="宋体" w:eastAsia="宋体"/>
                <w:color w:val="auto"/>
                <w:sz w:val="18"/>
                <w:lang w:val="en-US" w:eastAsia="zh-CN"/>
              </w:rPr>
              <w:t>48</w:t>
            </w:r>
            <w:r>
              <w:rPr>
                <w:rFonts w:hint="default" w:ascii="宋体"/>
                <w:color w:val="auto"/>
                <w:sz w:val="18"/>
              </w:rPr>
              <w:t xml:space="preserve">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384" w:right="0"/>
              <w:rPr>
                <w:rFonts w:hint="default" w:ascii="宋体" w:hAnsi="宋体" w:eastAsia="宋体" w:cs="宋体"/>
                <w:color w:val="auto"/>
                <w:sz w:val="18"/>
                <w:szCs w:val="18"/>
              </w:rPr>
            </w:pPr>
            <w:r>
              <w:rPr>
                <w:rFonts w:hint="default" w:ascii="宋体"/>
                <w:color w:val="auto"/>
                <w:sz w:val="18"/>
              </w:rPr>
              <w:t>3</w:t>
            </w:r>
            <w:r>
              <w:rPr>
                <w:rFonts w:hint="eastAsia" w:ascii="宋体" w:eastAsia="宋体"/>
                <w:color w:val="auto"/>
                <w:sz w:val="18"/>
                <w:lang w:eastAsia="zh-CN"/>
              </w:rPr>
              <w:t>24</w:t>
            </w:r>
            <w:r>
              <w:rPr>
                <w:rFonts w:hint="default" w:ascii="宋体"/>
                <w:color w:val="auto"/>
                <w:sz w:val="18"/>
              </w:rPr>
              <w:t xml:space="preserve">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408" w:right="0"/>
              <w:rPr>
                <w:rFonts w:hint="default" w:ascii="宋体" w:hAnsi="宋体" w:eastAsia="宋体" w:cs="宋体"/>
                <w:color w:val="auto"/>
                <w:sz w:val="18"/>
                <w:szCs w:val="18"/>
              </w:rPr>
            </w:pPr>
            <w:r>
              <w:rPr>
                <w:rFonts w:hint="eastAsia" w:ascii="宋体" w:eastAsia="宋体"/>
                <w:color w:val="auto"/>
                <w:sz w:val="18"/>
                <w:lang w:val="en-US" w:eastAsia="zh-CN"/>
              </w:rPr>
              <w:t>224</w:t>
            </w:r>
            <w:r>
              <w:rPr>
                <w:rFonts w:hint="default" w:ascii="宋体"/>
                <w:color w:val="auto"/>
                <w:sz w:val="18"/>
              </w:rPr>
              <w:t xml:space="preserve">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463" w:right="0"/>
              <w:rPr>
                <w:rFonts w:hint="default" w:ascii="宋体" w:hAnsi="宋体" w:eastAsia="宋体" w:cs="宋体"/>
                <w:color w:val="auto"/>
                <w:sz w:val="18"/>
                <w:szCs w:val="18"/>
              </w:rPr>
            </w:pPr>
            <w:r>
              <w:rPr>
                <w:rFonts w:hint="eastAsia" w:ascii="宋体" w:eastAsia="宋体"/>
                <w:color w:val="auto"/>
                <w:sz w:val="18"/>
                <w:lang w:val="en-US" w:eastAsia="zh-CN"/>
              </w:rPr>
              <w:t>19.30</w:t>
            </w:r>
            <w:r>
              <w:rPr>
                <w:rFonts w:hint="default" w:ascii="宋体"/>
                <w:color w:val="auto"/>
                <w:sz w:val="18"/>
              </w:rPr>
              <w:t xml:space="preserve">% </w:t>
            </w:r>
          </w:p>
        </w:tc>
      </w:tr>
      <w:tr>
        <w:tblPrEx>
          <w:tblCellMar>
            <w:top w:w="0" w:type="dxa"/>
            <w:left w:w="0" w:type="dxa"/>
            <w:bottom w:w="0" w:type="dxa"/>
            <w:right w:w="0" w:type="dxa"/>
          </w:tblCellMar>
        </w:tblPrEx>
        <w:trPr>
          <w:trHeight w:val="355" w:hRule="exact"/>
        </w:trPr>
        <w:tc>
          <w:tcPr>
            <w:tcW w:w="761"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70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职业基础课程 </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rPr>
              <w:t>23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25" w:beforeAutospacing="0" w:after="0" w:afterAutospacing="0"/>
              <w:ind w:left="0" w:right="-7" w:rightChars="0"/>
              <w:jc w:val="center"/>
              <w:rPr>
                <w:rFonts w:hint="default"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rPr>
              <w:t>368</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25" w:beforeAutospacing="0" w:after="0" w:afterAutospacing="0"/>
              <w:ind w:left="0" w:right="-4" w:rightChars="0"/>
              <w:jc w:val="center"/>
              <w:rPr>
                <w:rFonts w:hint="default"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rPr>
              <w:t>192</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25" w:beforeAutospacing="0" w:after="0" w:afterAutospacing="0"/>
              <w:ind w:left="0" w:right="-2" w:rightChars="0"/>
              <w:jc w:val="center"/>
              <w:rPr>
                <w:rFonts w:hint="default" w:ascii="宋体" w:hAnsi="宋体" w:eastAsia="宋体" w:cs="宋体"/>
                <w:b w:val="0"/>
                <w:bCs w:val="0"/>
                <w:color w:val="auto"/>
                <w:sz w:val="18"/>
                <w:szCs w:val="18"/>
                <w:lang w:val="en-US" w:eastAsia="zh-CN" w:bidi="ar-SA"/>
              </w:rPr>
            </w:pPr>
            <w:r>
              <w:rPr>
                <w:rFonts w:hint="eastAsia" w:ascii="宋体" w:hAnsi="宋体" w:eastAsia="宋体" w:cs="宋体"/>
                <w:b w:val="0"/>
                <w:bCs w:val="0"/>
                <w:color w:val="auto"/>
                <w:sz w:val="18"/>
                <w:szCs w:val="18"/>
                <w:lang w:val="en-US" w:eastAsia="zh-CN"/>
              </w:rPr>
              <w:t>176</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463" w:right="0"/>
              <w:rPr>
                <w:rFonts w:hint="default" w:ascii="宋体" w:hAnsi="宋体" w:eastAsia="宋体" w:cs="宋体"/>
                <w:color w:val="auto"/>
                <w:sz w:val="18"/>
                <w:szCs w:val="18"/>
              </w:rPr>
            </w:pPr>
            <w:r>
              <w:rPr>
                <w:rFonts w:hint="eastAsia" w:ascii="宋体" w:eastAsia="宋体"/>
                <w:color w:val="auto"/>
                <w:sz w:val="18"/>
                <w:lang w:val="en-US" w:eastAsia="zh-CN"/>
              </w:rPr>
              <w:t>12.96</w:t>
            </w:r>
            <w:r>
              <w:rPr>
                <w:rFonts w:hint="default" w:ascii="宋体"/>
                <w:color w:val="auto"/>
                <w:sz w:val="18"/>
              </w:rPr>
              <w:t xml:space="preserve">% </w:t>
            </w:r>
          </w:p>
        </w:tc>
      </w:tr>
      <w:tr>
        <w:tblPrEx>
          <w:tblCellMar>
            <w:top w:w="0" w:type="dxa"/>
            <w:left w:w="0" w:type="dxa"/>
            <w:bottom w:w="0" w:type="dxa"/>
            <w:right w:w="0" w:type="dxa"/>
          </w:tblCellMar>
        </w:tblPrEx>
        <w:trPr>
          <w:trHeight w:val="355" w:hRule="exact"/>
        </w:trPr>
        <w:tc>
          <w:tcPr>
            <w:tcW w:w="761"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70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职业核心课程 </w:t>
            </w:r>
          </w:p>
        </w:tc>
        <w:tc>
          <w:tcPr>
            <w:tcW w:w="1116"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25" w:beforeAutospacing="0" w:after="0" w:afterAutospacing="0"/>
              <w:ind w:left="0" w:right="0"/>
              <w:jc w:val="center"/>
              <w:rPr>
                <w:rFonts w:hint="default" w:ascii="宋体" w:hAnsi="宋体" w:eastAsia="宋体" w:cs="宋体"/>
                <w:b w:val="0"/>
                <w:bCs/>
                <w:color w:val="auto"/>
                <w:sz w:val="18"/>
                <w:szCs w:val="21"/>
                <w:lang w:val="en-US" w:eastAsia="zh-CN" w:bidi="ar-SA"/>
              </w:rPr>
            </w:pPr>
            <w:r>
              <w:rPr>
                <w:rFonts w:hint="eastAsia" w:ascii="宋体" w:eastAsia="宋体"/>
                <w:b w:val="0"/>
                <w:bCs/>
                <w:color w:val="auto"/>
                <w:sz w:val="18"/>
                <w:lang w:val="en-US" w:eastAsia="zh-CN"/>
              </w:rPr>
              <w:t>33</w:t>
            </w:r>
          </w:p>
        </w:tc>
        <w:tc>
          <w:tcPr>
            <w:tcW w:w="1013"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25" w:beforeAutospacing="0" w:after="0" w:afterAutospacing="0"/>
              <w:ind w:left="0" w:right="-7" w:rightChars="0"/>
              <w:jc w:val="center"/>
              <w:rPr>
                <w:rFonts w:hint="default" w:ascii="宋体" w:hAnsi="宋体" w:eastAsia="宋体" w:cs="宋体"/>
                <w:b w:val="0"/>
                <w:bCs/>
                <w:color w:val="auto"/>
                <w:sz w:val="18"/>
                <w:szCs w:val="21"/>
                <w:lang w:val="en-US" w:eastAsia="zh-CN" w:bidi="ar-SA"/>
              </w:rPr>
            </w:pPr>
            <w:r>
              <w:rPr>
                <w:rFonts w:hint="eastAsia" w:ascii="宋体" w:eastAsia="宋体"/>
                <w:b w:val="0"/>
                <w:bCs/>
                <w:color w:val="auto"/>
                <w:sz w:val="18"/>
                <w:lang w:val="en-US" w:eastAsia="zh-CN"/>
              </w:rPr>
              <w:t>528</w:t>
            </w:r>
          </w:p>
        </w:tc>
        <w:tc>
          <w:tcPr>
            <w:tcW w:w="1049"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25" w:beforeAutospacing="0" w:after="0" w:afterAutospacing="0"/>
              <w:ind w:left="0" w:right="-4" w:rightChars="0"/>
              <w:jc w:val="center"/>
              <w:rPr>
                <w:rFonts w:hint="default" w:ascii="宋体" w:hAnsi="宋体" w:eastAsia="宋体" w:cs="宋体"/>
                <w:b w:val="0"/>
                <w:bCs/>
                <w:color w:val="auto"/>
                <w:sz w:val="18"/>
                <w:szCs w:val="21"/>
                <w:lang w:val="en-US" w:eastAsia="zh-CN" w:bidi="ar-SA"/>
              </w:rPr>
            </w:pPr>
            <w:r>
              <w:rPr>
                <w:rFonts w:hint="eastAsia" w:ascii="宋体" w:eastAsia="宋体"/>
                <w:b w:val="0"/>
                <w:bCs/>
                <w:color w:val="auto"/>
                <w:sz w:val="18"/>
                <w:lang w:val="en-US" w:eastAsia="zh-CN"/>
              </w:rPr>
              <w:t>264</w:t>
            </w:r>
          </w:p>
        </w:tc>
        <w:tc>
          <w:tcPr>
            <w:tcW w:w="1100" w:type="dxa"/>
            <w:tcBorders>
              <w:top w:val="single" w:color="000000" w:sz="4" w:space="0"/>
              <w:left w:val="single" w:color="000000" w:sz="4" w:space="0"/>
              <w:bottom w:val="single" w:color="000000" w:sz="4" w:space="0"/>
              <w:right w:val="single" w:color="000000" w:sz="4" w:space="0"/>
            </w:tcBorders>
            <w:noWrap w:val="0"/>
            <w:vAlign w:val="center"/>
          </w:tcPr>
          <w:p>
            <w:pPr>
              <w:pStyle w:val="21"/>
              <w:keepNext w:val="0"/>
              <w:keepLines w:val="0"/>
              <w:suppressLineNumbers w:val="0"/>
              <w:spacing w:before="25" w:beforeAutospacing="0" w:after="0" w:afterAutospacing="0"/>
              <w:ind w:left="0" w:right="-2" w:rightChars="0"/>
              <w:jc w:val="center"/>
              <w:rPr>
                <w:rFonts w:hint="default" w:ascii="宋体" w:hAnsi="宋体" w:eastAsia="宋体" w:cs="宋体"/>
                <w:b w:val="0"/>
                <w:bCs/>
                <w:color w:val="auto"/>
                <w:sz w:val="18"/>
                <w:szCs w:val="21"/>
                <w:lang w:val="en-US" w:eastAsia="zh-CN" w:bidi="ar-SA"/>
              </w:rPr>
            </w:pPr>
            <w:r>
              <w:rPr>
                <w:rFonts w:hint="eastAsia" w:ascii="宋体" w:hAnsi="宋体" w:eastAsia="宋体" w:cs="宋体"/>
                <w:b w:val="0"/>
                <w:bCs/>
                <w:color w:val="auto"/>
                <w:sz w:val="18"/>
                <w:szCs w:val="21"/>
                <w:lang w:val="en-US" w:eastAsia="zh-CN"/>
              </w:rPr>
              <w:t>264</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463" w:right="0"/>
              <w:rPr>
                <w:rFonts w:hint="default" w:ascii="宋体" w:hAnsi="宋体" w:eastAsia="宋体" w:cs="宋体"/>
                <w:color w:val="auto"/>
                <w:sz w:val="18"/>
                <w:szCs w:val="18"/>
              </w:rPr>
            </w:pPr>
            <w:r>
              <w:rPr>
                <w:rFonts w:hint="eastAsia" w:ascii="宋体" w:eastAsia="宋体"/>
                <w:color w:val="auto"/>
                <w:sz w:val="18"/>
                <w:lang w:val="en-US" w:eastAsia="zh-CN"/>
              </w:rPr>
              <w:t>18.59</w:t>
            </w:r>
            <w:r>
              <w:rPr>
                <w:rFonts w:hint="default" w:ascii="宋体"/>
                <w:color w:val="auto"/>
                <w:sz w:val="18"/>
              </w:rPr>
              <w:t xml:space="preserve">% </w:t>
            </w:r>
          </w:p>
        </w:tc>
      </w:tr>
      <w:tr>
        <w:tblPrEx>
          <w:tblCellMar>
            <w:top w:w="0" w:type="dxa"/>
            <w:left w:w="0" w:type="dxa"/>
            <w:bottom w:w="0" w:type="dxa"/>
            <w:right w:w="0" w:type="dxa"/>
          </w:tblCellMar>
        </w:tblPrEx>
        <w:trPr>
          <w:trHeight w:val="355" w:hRule="exact"/>
        </w:trPr>
        <w:tc>
          <w:tcPr>
            <w:tcW w:w="761"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70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职业拓展课程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94" w:right="0"/>
              <w:jc w:val="center"/>
              <w:rPr>
                <w:rFonts w:hint="default" w:ascii="宋体" w:hAnsi="宋体" w:eastAsia="宋体" w:cs="宋体"/>
                <w:color w:val="auto"/>
                <w:sz w:val="18"/>
                <w:szCs w:val="18"/>
              </w:rPr>
            </w:pPr>
            <w:r>
              <w:rPr>
                <w:rFonts w:hint="default" w:ascii="宋体"/>
                <w:color w:val="auto"/>
                <w:sz w:val="18"/>
              </w:rPr>
              <w:t xml:space="preserve">10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367" w:right="0"/>
              <w:rPr>
                <w:rFonts w:hint="default" w:ascii="宋体" w:hAnsi="宋体" w:eastAsia="宋体" w:cs="宋体"/>
                <w:color w:val="auto"/>
                <w:sz w:val="18"/>
                <w:szCs w:val="18"/>
              </w:rPr>
            </w:pPr>
            <w:r>
              <w:rPr>
                <w:rFonts w:hint="default" w:ascii="宋体"/>
                <w:color w:val="auto"/>
                <w:sz w:val="18"/>
              </w:rPr>
              <w:t xml:space="preserve">160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429" w:right="0"/>
              <w:rPr>
                <w:rFonts w:hint="default" w:ascii="宋体" w:hAnsi="宋体" w:eastAsia="宋体" w:cs="宋体"/>
                <w:color w:val="auto"/>
                <w:sz w:val="18"/>
                <w:szCs w:val="18"/>
              </w:rPr>
            </w:pPr>
            <w:r>
              <w:rPr>
                <w:rFonts w:hint="eastAsia" w:ascii="宋体" w:eastAsia="宋体"/>
                <w:color w:val="auto"/>
                <w:sz w:val="18"/>
                <w:lang w:eastAsia="zh-CN"/>
              </w:rPr>
              <w:t>80</w:t>
            </w:r>
            <w:r>
              <w:rPr>
                <w:rFonts w:hint="default" w:ascii="宋体"/>
                <w:color w:val="auto"/>
                <w:sz w:val="18"/>
              </w:rPr>
              <w:t xml:space="preserve">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87" w:right="0"/>
              <w:jc w:val="center"/>
              <w:rPr>
                <w:rFonts w:hint="default" w:ascii="宋体" w:hAnsi="宋体" w:eastAsia="宋体" w:cs="宋体"/>
                <w:color w:val="auto"/>
                <w:sz w:val="18"/>
                <w:szCs w:val="18"/>
              </w:rPr>
            </w:pPr>
            <w:r>
              <w:rPr>
                <w:rFonts w:hint="eastAsia" w:ascii="宋体" w:eastAsia="宋体"/>
                <w:color w:val="auto"/>
                <w:sz w:val="18"/>
                <w:lang w:eastAsia="zh-CN"/>
              </w:rPr>
              <w:t>80</w:t>
            </w:r>
            <w:r>
              <w:rPr>
                <w:rFonts w:hint="default" w:ascii="宋体"/>
                <w:color w:val="auto"/>
                <w:sz w:val="18"/>
              </w:rPr>
              <w:t xml:space="preserve">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506" w:right="0"/>
              <w:rPr>
                <w:rFonts w:hint="default" w:ascii="宋体" w:hAnsi="宋体" w:eastAsia="宋体" w:cs="宋体"/>
                <w:color w:val="auto"/>
                <w:sz w:val="18"/>
                <w:szCs w:val="18"/>
              </w:rPr>
            </w:pPr>
            <w:r>
              <w:rPr>
                <w:rFonts w:hint="eastAsia" w:ascii="宋体" w:eastAsia="宋体"/>
                <w:color w:val="auto"/>
                <w:sz w:val="18"/>
                <w:lang w:val="en-US" w:eastAsia="zh-CN"/>
              </w:rPr>
              <w:t>5.63</w:t>
            </w:r>
            <w:r>
              <w:rPr>
                <w:rFonts w:hint="default" w:ascii="宋体"/>
                <w:color w:val="auto"/>
                <w:sz w:val="18"/>
              </w:rPr>
              <w:t xml:space="preserve">% </w:t>
            </w:r>
          </w:p>
        </w:tc>
      </w:tr>
      <w:tr>
        <w:tblPrEx>
          <w:tblCellMar>
            <w:top w:w="0" w:type="dxa"/>
            <w:left w:w="0" w:type="dxa"/>
            <w:bottom w:w="0" w:type="dxa"/>
            <w:right w:w="0" w:type="dxa"/>
          </w:tblCellMar>
        </w:tblPrEx>
        <w:trPr>
          <w:trHeight w:val="355" w:hRule="exact"/>
        </w:trPr>
        <w:tc>
          <w:tcPr>
            <w:tcW w:w="761"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70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职业素养课程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92" w:right="0"/>
              <w:jc w:val="center"/>
              <w:rPr>
                <w:rFonts w:hint="default" w:ascii="宋体" w:hAnsi="宋体" w:eastAsia="宋体" w:cs="宋体"/>
                <w:color w:val="auto"/>
                <w:sz w:val="18"/>
                <w:szCs w:val="18"/>
              </w:rPr>
            </w:pPr>
            <w:r>
              <w:rPr>
                <w:rFonts w:hint="default" w:ascii="宋体"/>
                <w:color w:val="auto"/>
                <w:sz w:val="18"/>
              </w:rPr>
              <w:t xml:space="preserve">5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412" w:right="0"/>
              <w:rPr>
                <w:rFonts w:hint="default" w:ascii="宋体" w:hAnsi="宋体" w:eastAsia="宋体" w:cs="宋体"/>
                <w:color w:val="auto"/>
                <w:sz w:val="18"/>
                <w:szCs w:val="18"/>
              </w:rPr>
            </w:pPr>
            <w:r>
              <w:rPr>
                <w:rFonts w:hint="default" w:ascii="宋体"/>
                <w:color w:val="auto"/>
                <w:sz w:val="18"/>
              </w:rPr>
              <w:t xml:space="preserve">80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429" w:right="0"/>
              <w:rPr>
                <w:rFonts w:hint="default" w:ascii="宋体" w:hAnsi="宋体" w:eastAsia="宋体" w:cs="宋体"/>
                <w:color w:val="auto"/>
                <w:sz w:val="18"/>
                <w:szCs w:val="18"/>
              </w:rPr>
            </w:pPr>
            <w:r>
              <w:rPr>
                <w:rFonts w:hint="default" w:ascii="宋体"/>
                <w:color w:val="auto"/>
                <w:sz w:val="18"/>
              </w:rPr>
              <w:t xml:space="preserve">64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87" w:right="0"/>
              <w:jc w:val="center"/>
              <w:rPr>
                <w:rFonts w:hint="default" w:ascii="宋体" w:hAnsi="宋体" w:eastAsia="宋体" w:cs="宋体"/>
                <w:color w:val="auto"/>
                <w:sz w:val="18"/>
                <w:szCs w:val="18"/>
              </w:rPr>
            </w:pPr>
            <w:r>
              <w:rPr>
                <w:rFonts w:hint="default" w:ascii="宋体"/>
                <w:color w:val="auto"/>
                <w:sz w:val="18"/>
              </w:rPr>
              <w:t xml:space="preserve">16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506" w:right="0"/>
              <w:rPr>
                <w:rFonts w:hint="default" w:ascii="宋体" w:hAnsi="宋体" w:eastAsia="宋体" w:cs="宋体"/>
                <w:color w:val="auto"/>
                <w:sz w:val="18"/>
                <w:szCs w:val="18"/>
              </w:rPr>
            </w:pPr>
            <w:r>
              <w:rPr>
                <w:rFonts w:hint="eastAsia" w:ascii="宋体" w:eastAsia="宋体"/>
                <w:color w:val="auto"/>
                <w:sz w:val="18"/>
                <w:lang w:val="en-US" w:eastAsia="zh-CN"/>
              </w:rPr>
              <w:t>2.82</w:t>
            </w:r>
            <w:r>
              <w:rPr>
                <w:rFonts w:hint="default" w:ascii="宋体"/>
                <w:color w:val="auto"/>
                <w:sz w:val="18"/>
              </w:rPr>
              <w:t xml:space="preserve">% </w:t>
            </w:r>
          </w:p>
        </w:tc>
      </w:tr>
      <w:tr>
        <w:tblPrEx>
          <w:tblCellMar>
            <w:top w:w="0" w:type="dxa"/>
            <w:left w:w="0" w:type="dxa"/>
            <w:bottom w:w="0" w:type="dxa"/>
            <w:right w:w="0" w:type="dxa"/>
          </w:tblCellMar>
        </w:tblPrEx>
        <w:trPr>
          <w:trHeight w:val="356" w:hRule="exact"/>
        </w:trPr>
        <w:tc>
          <w:tcPr>
            <w:tcW w:w="761"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70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集中实践课程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374" w:right="0"/>
              <w:rPr>
                <w:rFonts w:hint="default" w:ascii="宋体" w:hAnsi="宋体" w:eastAsia="宋体" w:cs="宋体"/>
                <w:color w:val="auto"/>
                <w:sz w:val="18"/>
                <w:szCs w:val="18"/>
              </w:rPr>
            </w:pPr>
            <w:r>
              <w:rPr>
                <w:rFonts w:hint="default" w:ascii="宋体"/>
                <w:color w:val="auto"/>
                <w:sz w:val="18"/>
              </w:rPr>
              <w:t xml:space="preserve">43.5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324" w:right="0"/>
              <w:rPr>
                <w:rFonts w:hint="default" w:ascii="宋体" w:hAnsi="宋体" w:eastAsia="宋体" w:cs="宋体"/>
                <w:color w:val="auto"/>
                <w:sz w:val="18"/>
                <w:szCs w:val="18"/>
              </w:rPr>
            </w:pPr>
            <w:r>
              <w:rPr>
                <w:rFonts w:hint="default" w:ascii="宋体"/>
                <w:color w:val="auto"/>
                <w:sz w:val="18"/>
              </w:rPr>
              <w:t xml:space="preserve">1156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87" w:right="0"/>
              <w:jc w:val="center"/>
              <w:rPr>
                <w:rFonts w:hint="default" w:ascii="宋体" w:hAnsi="宋体" w:eastAsia="宋体" w:cs="宋体"/>
                <w:color w:val="auto"/>
                <w:sz w:val="18"/>
                <w:szCs w:val="18"/>
              </w:rPr>
            </w:pPr>
            <w:r>
              <w:rPr>
                <w:rFonts w:hint="default" w:ascii="宋体"/>
                <w:color w:val="auto"/>
                <w:sz w:val="18"/>
              </w:rPr>
              <w:t xml:space="preserve">0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364" w:right="0"/>
              <w:rPr>
                <w:rFonts w:hint="default" w:ascii="宋体" w:hAnsi="宋体" w:eastAsia="宋体" w:cs="宋体"/>
                <w:color w:val="auto"/>
                <w:sz w:val="18"/>
                <w:szCs w:val="18"/>
              </w:rPr>
            </w:pPr>
            <w:r>
              <w:rPr>
                <w:rFonts w:hint="default" w:ascii="宋体"/>
                <w:color w:val="auto"/>
                <w:sz w:val="18"/>
              </w:rPr>
              <w:t xml:space="preserve">1156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463" w:right="0"/>
              <w:rPr>
                <w:rFonts w:hint="default" w:ascii="宋体" w:hAnsi="宋体" w:eastAsia="宋体" w:cs="宋体"/>
                <w:color w:val="auto"/>
                <w:sz w:val="18"/>
                <w:szCs w:val="18"/>
              </w:rPr>
            </w:pPr>
            <w:r>
              <w:rPr>
                <w:rFonts w:hint="eastAsia" w:ascii="宋体" w:eastAsia="宋体"/>
                <w:color w:val="auto"/>
                <w:sz w:val="18"/>
                <w:lang w:val="en-US" w:eastAsia="zh-CN"/>
              </w:rPr>
              <w:t>40.70</w:t>
            </w:r>
            <w:r>
              <w:rPr>
                <w:rFonts w:hint="default" w:ascii="宋体"/>
                <w:color w:val="auto"/>
                <w:sz w:val="18"/>
              </w:rPr>
              <w:t xml:space="preserve">% </w:t>
            </w:r>
          </w:p>
        </w:tc>
      </w:tr>
      <w:tr>
        <w:tblPrEx>
          <w:tblCellMar>
            <w:top w:w="0" w:type="dxa"/>
            <w:left w:w="0" w:type="dxa"/>
            <w:bottom w:w="0" w:type="dxa"/>
            <w:right w:w="0" w:type="dxa"/>
          </w:tblCellMar>
        </w:tblPrEx>
        <w:trPr>
          <w:trHeight w:val="355" w:hRule="exact"/>
        </w:trPr>
        <w:tc>
          <w:tcPr>
            <w:tcW w:w="3262" w:type="dxa"/>
            <w:gridSpan w:val="2"/>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91" w:right="0"/>
              <w:jc w:val="center"/>
              <w:rPr>
                <w:rFonts w:hint="default" w:ascii="宋体" w:hAnsi="宋体" w:eastAsia="宋体" w:cs="宋体"/>
                <w:color w:val="auto"/>
                <w:sz w:val="18"/>
                <w:szCs w:val="18"/>
              </w:rPr>
            </w:pPr>
            <w:r>
              <w:rPr>
                <w:rFonts w:hint="default" w:ascii="宋体" w:hAnsi="宋体" w:eastAsia="宋体" w:cs="宋体"/>
                <w:color w:val="auto"/>
                <w:sz w:val="18"/>
                <w:szCs w:val="18"/>
              </w:rPr>
              <w:t xml:space="preserve">合计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328" w:right="0"/>
              <w:rPr>
                <w:rFonts w:hint="default" w:ascii="宋体" w:hAnsi="宋体" w:eastAsia="宋体" w:cs="宋体"/>
                <w:color w:val="auto"/>
                <w:sz w:val="18"/>
                <w:szCs w:val="18"/>
              </w:rPr>
            </w:pPr>
            <w:r>
              <w:rPr>
                <w:rFonts w:hint="default" w:ascii="宋体"/>
                <w:color w:val="auto"/>
                <w:sz w:val="18"/>
              </w:rPr>
              <w:t>1</w:t>
            </w:r>
            <w:r>
              <w:rPr>
                <w:rFonts w:hint="eastAsia" w:ascii="宋体" w:eastAsia="宋体"/>
                <w:color w:val="auto"/>
                <w:sz w:val="18"/>
                <w:lang w:val="en-US" w:eastAsia="zh-CN"/>
              </w:rPr>
              <w:t>48</w:t>
            </w:r>
            <w:r>
              <w:rPr>
                <w:rFonts w:hint="default" w:ascii="宋体"/>
                <w:color w:val="auto"/>
                <w:sz w:val="18"/>
              </w:rPr>
              <w:t xml:space="preserve">.5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324" w:right="0"/>
              <w:rPr>
                <w:rFonts w:hint="default" w:ascii="宋体" w:hAnsi="宋体" w:eastAsia="宋体" w:cs="宋体"/>
                <w:color w:val="auto"/>
                <w:sz w:val="18"/>
                <w:szCs w:val="18"/>
              </w:rPr>
            </w:pPr>
            <w:r>
              <w:rPr>
                <w:rFonts w:hint="default" w:ascii="宋体"/>
                <w:color w:val="auto"/>
                <w:sz w:val="18"/>
              </w:rPr>
              <w:t>2</w:t>
            </w:r>
            <w:r>
              <w:rPr>
                <w:rFonts w:hint="eastAsia" w:ascii="宋体" w:eastAsia="宋体"/>
                <w:color w:val="auto"/>
                <w:sz w:val="18"/>
                <w:lang w:val="en-US" w:eastAsia="zh-CN"/>
              </w:rPr>
              <w:t>840</w:t>
            </w:r>
            <w:r>
              <w:rPr>
                <w:rFonts w:hint="default" w:ascii="宋体"/>
                <w:color w:val="auto"/>
                <w:sz w:val="18"/>
              </w:rPr>
              <w:t xml:space="preserve"> </w:t>
            </w:r>
          </w:p>
        </w:tc>
        <w:tc>
          <w:tcPr>
            <w:tcW w:w="1049"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384" w:right="0"/>
              <w:rPr>
                <w:rFonts w:hint="default" w:ascii="宋体" w:hAnsi="宋体" w:eastAsia="宋体" w:cs="宋体"/>
                <w:color w:val="auto"/>
                <w:sz w:val="18"/>
                <w:szCs w:val="18"/>
              </w:rPr>
            </w:pPr>
            <w:r>
              <w:rPr>
                <w:rFonts w:hint="eastAsia" w:ascii="宋体" w:eastAsia="宋体"/>
                <w:color w:val="auto"/>
                <w:sz w:val="18"/>
                <w:lang w:val="en-US" w:eastAsia="zh-CN"/>
              </w:rPr>
              <w:t>924</w:t>
            </w:r>
            <w:r>
              <w:rPr>
                <w:rFonts w:hint="default" w:ascii="宋体"/>
                <w:color w:val="auto"/>
                <w:sz w:val="18"/>
              </w:rPr>
              <w:t xml:space="preserve"> </w:t>
            </w:r>
          </w:p>
        </w:tc>
        <w:tc>
          <w:tcPr>
            <w:tcW w:w="1100"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89" w:right="0"/>
              <w:jc w:val="center"/>
              <w:rPr>
                <w:rFonts w:hint="default" w:ascii="宋体" w:hAnsi="宋体" w:eastAsia="宋体" w:cs="宋体"/>
                <w:color w:val="auto"/>
                <w:sz w:val="18"/>
                <w:szCs w:val="18"/>
              </w:rPr>
            </w:pPr>
            <w:r>
              <w:rPr>
                <w:rFonts w:hint="eastAsia" w:ascii="宋体" w:eastAsia="宋体"/>
                <w:color w:val="auto"/>
                <w:sz w:val="18"/>
                <w:lang w:eastAsia="zh-CN"/>
              </w:rPr>
              <w:t>1</w:t>
            </w:r>
            <w:r>
              <w:rPr>
                <w:rFonts w:hint="eastAsia" w:ascii="宋体" w:eastAsia="宋体"/>
                <w:color w:val="auto"/>
                <w:sz w:val="18"/>
                <w:lang w:val="en-US" w:eastAsia="zh-CN"/>
              </w:rPr>
              <w:t>916</w:t>
            </w:r>
            <w:r>
              <w:rPr>
                <w:rFonts w:hint="default" w:ascii="宋体"/>
                <w:color w:val="auto"/>
                <w:sz w:val="18"/>
              </w:rPr>
              <w:t xml:space="preserve">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27" w:beforeAutospacing="0" w:after="0" w:afterAutospacing="0"/>
              <w:ind w:left="87" w:right="0"/>
              <w:jc w:val="center"/>
              <w:rPr>
                <w:rFonts w:hint="default" w:ascii="宋体" w:hAnsi="宋体" w:eastAsia="宋体" w:cs="宋体"/>
                <w:color w:val="auto"/>
                <w:sz w:val="18"/>
                <w:szCs w:val="18"/>
              </w:rPr>
            </w:pPr>
            <w:r>
              <w:rPr>
                <w:rFonts w:hint="default" w:ascii="宋体"/>
                <w:color w:val="auto"/>
                <w:sz w:val="18"/>
              </w:rPr>
              <w:t xml:space="preserve"> </w:t>
            </w:r>
          </w:p>
        </w:tc>
      </w:tr>
      <w:tr>
        <w:tblPrEx>
          <w:tblCellMar>
            <w:top w:w="0" w:type="dxa"/>
            <w:left w:w="0" w:type="dxa"/>
            <w:bottom w:w="0" w:type="dxa"/>
            <w:right w:w="0" w:type="dxa"/>
          </w:tblCellMar>
        </w:tblPrEx>
        <w:trPr>
          <w:trHeight w:val="322" w:hRule="exact"/>
        </w:trPr>
        <w:tc>
          <w:tcPr>
            <w:tcW w:w="761"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6" w:beforeAutospacing="0" w:after="0" w:afterAutospacing="0"/>
              <w:ind w:left="0" w:right="0"/>
              <w:rPr>
                <w:rFonts w:hint="default" w:ascii="宋体" w:hAnsi="宋体" w:eastAsia="宋体" w:cs="宋体"/>
                <w:color w:val="auto"/>
                <w:sz w:val="13"/>
                <w:szCs w:val="13"/>
              </w:rPr>
            </w:pPr>
          </w:p>
          <w:p>
            <w:pPr>
              <w:pStyle w:val="21"/>
              <w:keepNext w:val="0"/>
              <w:keepLines w:val="0"/>
              <w:suppressLineNumbers w:val="0"/>
              <w:spacing w:before="0" w:beforeAutospacing="0" w:after="0" w:afterAutospacing="0" w:line="316" w:lineRule="auto"/>
              <w:ind w:left="196" w:right="102"/>
              <w:rPr>
                <w:rFonts w:hint="default" w:ascii="宋体" w:hAnsi="宋体" w:eastAsia="宋体" w:cs="宋体"/>
                <w:color w:val="auto"/>
                <w:sz w:val="18"/>
                <w:szCs w:val="18"/>
              </w:rPr>
            </w:pPr>
            <w:r>
              <w:rPr>
                <w:rFonts w:hint="default" w:ascii="宋体" w:hAnsi="宋体" w:eastAsia="宋体" w:cs="宋体"/>
                <w:color w:val="auto"/>
                <w:sz w:val="18"/>
                <w:szCs w:val="18"/>
              </w:rPr>
              <w:t xml:space="preserve">环节 类型 </w:t>
            </w: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88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理论教学 </w:t>
            </w:r>
          </w:p>
        </w:tc>
        <w:tc>
          <w:tcPr>
            <w:tcW w:w="111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94" w:right="0"/>
              <w:jc w:val="center"/>
              <w:rPr>
                <w:rFonts w:hint="default" w:ascii="宋体" w:hAnsi="宋体" w:eastAsia="宋体" w:cs="宋体"/>
                <w:color w:val="auto"/>
                <w:sz w:val="18"/>
                <w:szCs w:val="18"/>
              </w:rPr>
            </w:pPr>
            <w:r>
              <w:rPr>
                <w:rFonts w:hint="eastAsia" w:ascii="宋体" w:eastAsia="宋体"/>
                <w:color w:val="auto"/>
                <w:sz w:val="18"/>
                <w:lang w:eastAsia="zh-CN"/>
              </w:rPr>
              <w:t>4</w:t>
            </w:r>
            <w:r>
              <w:rPr>
                <w:rFonts w:hint="eastAsia" w:ascii="宋体" w:eastAsia="宋体"/>
                <w:color w:val="auto"/>
                <w:sz w:val="18"/>
                <w:lang w:val="en-US" w:eastAsia="zh-CN"/>
              </w:rPr>
              <w:t>9</w:t>
            </w:r>
            <w:r>
              <w:rPr>
                <w:rFonts w:hint="default" w:ascii="宋体"/>
                <w:color w:val="auto"/>
                <w:sz w:val="18"/>
              </w:rPr>
              <w:t xml:space="preserve"> </w:t>
            </w:r>
          </w:p>
        </w:tc>
        <w:tc>
          <w:tcPr>
            <w:tcW w:w="1013"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367" w:right="0"/>
              <w:rPr>
                <w:rFonts w:hint="default" w:ascii="宋体" w:hAnsi="宋体" w:eastAsia="宋体" w:cs="宋体"/>
                <w:color w:val="auto"/>
                <w:sz w:val="18"/>
                <w:szCs w:val="18"/>
              </w:rPr>
            </w:pPr>
            <w:r>
              <w:rPr>
                <w:rFonts w:hint="eastAsia" w:ascii="宋体" w:eastAsia="宋体"/>
                <w:color w:val="auto"/>
                <w:sz w:val="18"/>
                <w:lang w:val="en-US" w:eastAsia="zh-CN"/>
              </w:rPr>
              <w:t>924</w:t>
            </w:r>
            <w:r>
              <w:rPr>
                <w:rFonts w:hint="default" w:ascii="宋体"/>
                <w:color w:val="auto"/>
                <w:sz w:val="18"/>
              </w:rPr>
              <w:t xml:space="preserve"> </w:t>
            </w:r>
          </w:p>
        </w:tc>
        <w:tc>
          <w:tcPr>
            <w:tcW w:w="2149" w:type="dxa"/>
            <w:gridSpan w:val="2"/>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5" w:beforeAutospacing="0" w:after="0" w:afterAutospacing="0"/>
              <w:ind w:left="0" w:right="0"/>
              <w:rPr>
                <w:rFonts w:hint="default" w:ascii="宋体" w:hAnsi="宋体" w:eastAsia="宋体" w:cs="宋体"/>
                <w:color w:val="auto"/>
                <w:sz w:val="25"/>
                <w:szCs w:val="25"/>
              </w:rPr>
            </w:pPr>
          </w:p>
          <w:p>
            <w:pPr>
              <w:pStyle w:val="21"/>
              <w:keepNext w:val="0"/>
              <w:keepLines w:val="0"/>
              <w:suppressLineNumbers w:val="0"/>
              <w:spacing w:before="0" w:beforeAutospacing="0" w:after="0" w:afterAutospacing="0"/>
              <w:ind w:left="447" w:right="0"/>
              <w:jc w:val="center"/>
              <w:rPr>
                <w:rFonts w:hint="default" w:ascii="宋体" w:hAnsi="宋体" w:eastAsia="宋体" w:cs="宋体"/>
                <w:color w:val="auto"/>
                <w:sz w:val="18"/>
                <w:szCs w:val="18"/>
              </w:rPr>
            </w:pPr>
            <w:r>
              <w:rPr>
                <w:rFonts w:hint="default" w:ascii="宋体"/>
                <w:color w:val="auto"/>
                <w:sz w:val="18"/>
              </w:rPr>
              <w:t xml:space="preserve">/ </w:t>
            </w:r>
          </w:p>
        </w:tc>
        <w:tc>
          <w:tcPr>
            <w:tcW w:w="1476"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463" w:right="0"/>
              <w:rPr>
                <w:rFonts w:hint="default" w:ascii="宋体" w:hAnsi="宋体" w:eastAsia="宋体" w:cs="宋体"/>
                <w:color w:val="auto"/>
                <w:sz w:val="18"/>
                <w:szCs w:val="18"/>
              </w:rPr>
            </w:pPr>
            <w:r>
              <w:rPr>
                <w:rFonts w:hint="eastAsia" w:ascii="宋体" w:eastAsia="宋体"/>
                <w:color w:val="auto"/>
                <w:sz w:val="18"/>
                <w:lang w:val="en-US" w:eastAsia="zh-CN"/>
              </w:rPr>
              <w:t>32.54</w:t>
            </w:r>
            <w:r>
              <w:rPr>
                <w:rFonts w:hint="default" w:ascii="宋体"/>
                <w:color w:val="auto"/>
                <w:sz w:val="18"/>
              </w:rPr>
              <w:t xml:space="preserve">% </w:t>
            </w:r>
          </w:p>
        </w:tc>
      </w:tr>
      <w:tr>
        <w:tblPrEx>
          <w:tblCellMar>
            <w:top w:w="0" w:type="dxa"/>
            <w:left w:w="0" w:type="dxa"/>
            <w:bottom w:w="0" w:type="dxa"/>
            <w:right w:w="0" w:type="dxa"/>
          </w:tblCellMar>
        </w:tblPrEx>
        <w:trPr>
          <w:trHeight w:val="322" w:hRule="exact"/>
        </w:trPr>
        <w:tc>
          <w:tcPr>
            <w:tcW w:w="761" w:type="dxa"/>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70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课内实践教学 </w:t>
            </w:r>
          </w:p>
        </w:tc>
        <w:tc>
          <w:tcPr>
            <w:tcW w:w="1116"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color w:val="auto"/>
                <w:sz w:val="13"/>
                <w:szCs w:val="13"/>
              </w:rPr>
            </w:pPr>
          </w:p>
          <w:p>
            <w:pPr>
              <w:pStyle w:val="21"/>
              <w:keepNext w:val="0"/>
              <w:keepLines w:val="0"/>
              <w:suppressLineNumbers w:val="0"/>
              <w:spacing w:before="0" w:beforeAutospacing="0" w:after="0" w:afterAutospacing="0"/>
              <w:ind w:left="374" w:right="0"/>
              <w:rPr>
                <w:rFonts w:hint="default" w:ascii="宋体" w:hAnsi="宋体" w:eastAsia="宋体" w:cs="宋体"/>
                <w:color w:val="auto"/>
                <w:sz w:val="18"/>
                <w:szCs w:val="18"/>
              </w:rPr>
            </w:pPr>
            <w:r>
              <w:rPr>
                <w:rFonts w:hint="eastAsia" w:ascii="宋体" w:eastAsia="宋体"/>
                <w:color w:val="auto"/>
                <w:sz w:val="18"/>
                <w:lang w:eastAsia="zh-CN"/>
              </w:rPr>
              <w:t>9</w:t>
            </w:r>
            <w:r>
              <w:rPr>
                <w:rFonts w:hint="eastAsia" w:ascii="宋体" w:eastAsia="宋体"/>
                <w:color w:val="auto"/>
                <w:sz w:val="18"/>
                <w:lang w:val="en-US" w:eastAsia="zh-CN"/>
              </w:rPr>
              <w:t>9</w:t>
            </w:r>
            <w:r>
              <w:rPr>
                <w:rFonts w:hint="default" w:ascii="宋体"/>
                <w:color w:val="auto"/>
                <w:sz w:val="18"/>
              </w:rPr>
              <w:t xml:space="preserve">.5 </w:t>
            </w:r>
          </w:p>
        </w:tc>
        <w:tc>
          <w:tcPr>
            <w:tcW w:w="1013"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color w:val="auto"/>
                <w:sz w:val="13"/>
                <w:szCs w:val="13"/>
              </w:rPr>
            </w:pPr>
          </w:p>
          <w:p>
            <w:pPr>
              <w:pStyle w:val="21"/>
              <w:keepNext w:val="0"/>
              <w:keepLines w:val="0"/>
              <w:suppressLineNumbers w:val="0"/>
              <w:spacing w:before="0" w:beforeAutospacing="0" w:after="0" w:afterAutospacing="0"/>
              <w:ind w:left="324" w:right="0"/>
              <w:rPr>
                <w:rFonts w:hint="default" w:ascii="宋体" w:hAnsi="宋体" w:eastAsia="宋体" w:cs="宋体"/>
                <w:color w:val="auto"/>
                <w:sz w:val="18"/>
                <w:szCs w:val="18"/>
                <w:lang w:val="en-US"/>
              </w:rPr>
            </w:pPr>
            <w:r>
              <w:rPr>
                <w:rFonts w:hint="eastAsia" w:ascii="宋体" w:eastAsia="宋体"/>
                <w:color w:val="auto"/>
                <w:sz w:val="18"/>
                <w:lang w:val="en-US" w:eastAsia="zh-CN"/>
              </w:rPr>
              <w:t>1916</w:t>
            </w:r>
          </w:p>
        </w:tc>
        <w:tc>
          <w:tcPr>
            <w:tcW w:w="2149" w:type="dxa"/>
            <w:gridSpan w:val="2"/>
            <w:vMerge w:val="continue"/>
            <w:tcBorders>
              <w:left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1476" w:type="dxa"/>
            <w:vMerge w:val="restart"/>
            <w:tcBorders>
              <w:top w:val="single" w:color="000000" w:sz="4" w:space="0"/>
              <w:left w:val="single" w:color="000000" w:sz="4" w:space="0"/>
              <w:right w:val="single" w:color="000000" w:sz="4" w:space="0"/>
            </w:tcBorders>
            <w:noWrap w:val="0"/>
            <w:vAlign w:val="top"/>
          </w:tcPr>
          <w:p>
            <w:pPr>
              <w:pStyle w:val="21"/>
              <w:keepNext w:val="0"/>
              <w:keepLines w:val="0"/>
              <w:suppressLineNumbers w:val="0"/>
              <w:spacing w:before="1" w:beforeAutospacing="0" w:after="0" w:afterAutospacing="0"/>
              <w:ind w:left="0" w:right="0"/>
              <w:rPr>
                <w:rFonts w:hint="default" w:ascii="宋体" w:hAnsi="宋体" w:eastAsia="宋体" w:cs="宋体"/>
                <w:color w:val="auto"/>
                <w:sz w:val="13"/>
                <w:szCs w:val="13"/>
              </w:rPr>
            </w:pPr>
          </w:p>
          <w:p>
            <w:pPr>
              <w:pStyle w:val="21"/>
              <w:keepNext w:val="0"/>
              <w:keepLines w:val="0"/>
              <w:suppressLineNumbers w:val="0"/>
              <w:spacing w:before="0" w:beforeAutospacing="0" w:after="0" w:afterAutospacing="0"/>
              <w:ind w:left="463" w:right="0"/>
              <w:rPr>
                <w:rFonts w:hint="default" w:ascii="宋体" w:hAnsi="宋体" w:eastAsia="宋体" w:cs="宋体"/>
                <w:color w:val="auto"/>
                <w:sz w:val="18"/>
                <w:szCs w:val="18"/>
              </w:rPr>
            </w:pPr>
            <w:r>
              <w:rPr>
                <w:rFonts w:hint="default" w:ascii="宋体"/>
                <w:color w:val="auto"/>
                <w:sz w:val="18"/>
              </w:rPr>
              <w:t>6</w:t>
            </w:r>
            <w:r>
              <w:rPr>
                <w:rFonts w:hint="eastAsia" w:ascii="宋体" w:eastAsia="宋体"/>
                <w:color w:val="auto"/>
                <w:sz w:val="18"/>
                <w:lang w:val="en-US" w:eastAsia="zh-CN"/>
              </w:rPr>
              <w:t>7.46</w:t>
            </w:r>
            <w:r>
              <w:rPr>
                <w:rFonts w:hint="default" w:ascii="宋体"/>
                <w:color w:val="auto"/>
                <w:sz w:val="18"/>
              </w:rPr>
              <w:t xml:space="preserve">% </w:t>
            </w:r>
          </w:p>
        </w:tc>
      </w:tr>
      <w:tr>
        <w:tblPrEx>
          <w:tblCellMar>
            <w:top w:w="0" w:type="dxa"/>
            <w:left w:w="0" w:type="dxa"/>
            <w:bottom w:w="0" w:type="dxa"/>
            <w:right w:w="0" w:type="dxa"/>
          </w:tblCellMar>
        </w:tblPrEx>
        <w:trPr>
          <w:trHeight w:val="322" w:hRule="exact"/>
        </w:trPr>
        <w:tc>
          <w:tcPr>
            <w:tcW w:w="761"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501" w:type="dxa"/>
            <w:tcBorders>
              <w:top w:val="single" w:color="000000" w:sz="4" w:space="0"/>
              <w:left w:val="single" w:color="000000" w:sz="4" w:space="0"/>
              <w:bottom w:val="single" w:color="000000" w:sz="4" w:space="0"/>
              <w:right w:val="single" w:color="000000" w:sz="4" w:space="0"/>
            </w:tcBorders>
            <w:noWrap w:val="0"/>
            <w:vAlign w:val="top"/>
          </w:tcPr>
          <w:p>
            <w:pPr>
              <w:pStyle w:val="21"/>
              <w:keepNext w:val="0"/>
              <w:keepLines w:val="0"/>
              <w:suppressLineNumbers w:val="0"/>
              <w:spacing w:before="10" w:beforeAutospacing="0" w:after="0" w:afterAutospacing="0"/>
              <w:ind w:left="707" w:right="0"/>
              <w:rPr>
                <w:rFonts w:hint="default" w:ascii="宋体" w:hAnsi="宋体" w:eastAsia="宋体" w:cs="宋体"/>
                <w:color w:val="auto"/>
                <w:sz w:val="18"/>
                <w:szCs w:val="18"/>
              </w:rPr>
            </w:pPr>
            <w:r>
              <w:rPr>
                <w:rFonts w:hint="default" w:ascii="宋体" w:hAnsi="宋体" w:eastAsia="宋体" w:cs="宋体"/>
                <w:color w:val="auto"/>
                <w:sz w:val="18"/>
                <w:szCs w:val="18"/>
              </w:rPr>
              <w:t xml:space="preserve">集中实践教学 </w:t>
            </w:r>
          </w:p>
        </w:tc>
        <w:tc>
          <w:tcPr>
            <w:tcW w:w="1116"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1013"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2149" w:type="dxa"/>
            <w:gridSpan w:val="2"/>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c>
          <w:tcPr>
            <w:tcW w:w="1476" w:type="dxa"/>
            <w:vMerge w:val="continue"/>
            <w:tcBorders>
              <w:left w:val="single" w:color="000000" w:sz="4" w:space="0"/>
              <w:bottom w:val="single" w:color="000000" w:sz="4" w:space="0"/>
              <w:right w:val="single" w:color="000000" w:sz="4" w:space="0"/>
            </w:tcBorders>
            <w:noWrap w:val="0"/>
            <w:vAlign w:val="top"/>
          </w:tcPr>
          <w:p>
            <w:pPr>
              <w:keepNext w:val="0"/>
              <w:keepLines w:val="0"/>
              <w:suppressLineNumbers w:val="0"/>
              <w:spacing w:before="0" w:beforeAutospacing="0" w:after="0" w:afterAutospacing="0"/>
              <w:ind w:left="0" w:right="0"/>
              <w:rPr>
                <w:rFonts w:hint="default"/>
                <w:color w:val="auto"/>
              </w:rPr>
            </w:pPr>
          </w:p>
        </w:tc>
      </w:tr>
    </w:tbl>
    <w:p>
      <w:pPr>
        <w:spacing w:before="7"/>
        <w:rPr>
          <w:rFonts w:ascii="宋体" w:hAnsi="宋体" w:eastAsia="宋体" w:cs="宋体"/>
          <w:color w:val="auto"/>
          <w:sz w:val="8"/>
          <w:szCs w:val="8"/>
        </w:rPr>
      </w:pPr>
    </w:p>
    <w:p>
      <w:pPr>
        <w:pStyle w:val="6"/>
        <w:numPr>
          <w:ilvl w:val="0"/>
          <w:numId w:val="6"/>
        </w:numPr>
        <w:ind w:left="593"/>
        <w:rPr>
          <w:rFonts w:cs="宋体"/>
          <w:color w:val="auto"/>
          <w:lang w:eastAsia="zh-CN"/>
        </w:rPr>
      </w:pPr>
      <w:r>
        <w:rPr>
          <w:color w:val="auto"/>
          <w:lang w:eastAsia="zh-CN"/>
        </w:rPr>
        <w:t>资格证书要求：至少取得一本职业资格证书或职业能力证书</w:t>
      </w:r>
      <w:r>
        <w:rPr>
          <w:rFonts w:cs="宋体"/>
          <w:color w:val="auto"/>
          <w:lang w:eastAsia="zh-CN"/>
        </w:rPr>
        <w:t xml:space="preserve"> </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4"/>
        <w:gridCol w:w="2395"/>
        <w:gridCol w:w="3115"/>
        <w:gridCol w:w="615"/>
        <w:gridCol w:w="2022"/>
        <w:gridCol w:w="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424" w:type="dxa"/>
            <w:noWrap w:val="0"/>
            <w:vAlign w:val="center"/>
          </w:tcPr>
          <w:p>
            <w:pPr>
              <w:keepNext w:val="0"/>
              <w:keepLines w:val="0"/>
              <w:suppressLineNumbers w:val="0"/>
              <w:spacing w:before="0" w:beforeAutospacing="0" w:after="0" w:afterAutospacing="0" w:line="520" w:lineRule="exact"/>
              <w:ind w:left="0" w:right="0"/>
              <w:jc w:val="center"/>
              <w:rPr>
                <w:rFonts w:hint="eastAsia" w:ascii="宋体" w:hAnsi="宋体"/>
                <w:b/>
                <w:color w:val="auto"/>
                <w:sz w:val="18"/>
                <w:szCs w:val="18"/>
              </w:rPr>
            </w:pPr>
            <w:r>
              <w:rPr>
                <w:rFonts w:hint="eastAsia" w:ascii="宋体" w:hAnsi="宋体"/>
                <w:b/>
                <w:color w:val="auto"/>
                <w:sz w:val="18"/>
                <w:szCs w:val="18"/>
              </w:rPr>
              <w:t>序号</w:t>
            </w:r>
          </w:p>
        </w:tc>
        <w:tc>
          <w:tcPr>
            <w:tcW w:w="239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技能</w:t>
            </w:r>
            <w:r>
              <w:rPr>
                <w:rFonts w:hint="default" w:ascii="宋体" w:hAnsi="宋体"/>
                <w:b/>
                <w:color w:val="auto"/>
                <w:sz w:val="18"/>
                <w:szCs w:val="18"/>
              </w:rPr>
              <w:t>证书名称</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发   证   单   位</w:t>
            </w:r>
          </w:p>
        </w:tc>
        <w:tc>
          <w:tcPr>
            <w:tcW w:w="6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default" w:ascii="宋体" w:hAnsi="宋体"/>
                <w:b/>
                <w:color w:val="auto"/>
                <w:sz w:val="18"/>
                <w:szCs w:val="18"/>
              </w:rPr>
              <w:t>等</w:t>
            </w:r>
            <w:r>
              <w:rPr>
                <w:rFonts w:hint="eastAsia" w:ascii="宋体" w:hAnsi="宋体"/>
                <w:b/>
                <w:color w:val="auto"/>
                <w:sz w:val="18"/>
                <w:szCs w:val="18"/>
              </w:rPr>
              <w:t xml:space="preserve">  </w:t>
            </w:r>
            <w:r>
              <w:rPr>
                <w:rFonts w:hint="default" w:ascii="宋体" w:hAnsi="宋体"/>
                <w:b/>
                <w:color w:val="auto"/>
                <w:sz w:val="18"/>
                <w:szCs w:val="18"/>
              </w:rPr>
              <w:t>级</w:t>
            </w:r>
          </w:p>
        </w:tc>
        <w:tc>
          <w:tcPr>
            <w:tcW w:w="2022"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课程</w:t>
            </w:r>
          </w:p>
        </w:tc>
        <w:tc>
          <w:tcPr>
            <w:tcW w:w="710"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hAnsi="宋体"/>
                <w:b/>
                <w:color w:val="auto"/>
                <w:sz w:val="18"/>
                <w:szCs w:val="18"/>
              </w:rPr>
            </w:pPr>
            <w:r>
              <w:rPr>
                <w:rFonts w:hint="eastAsia" w:ascii="宋体" w:hAnsi="宋体"/>
                <w:b/>
                <w:color w:val="auto"/>
                <w:sz w:val="18"/>
                <w:szCs w:val="18"/>
              </w:rPr>
              <w:t>认证学期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1</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福建专项职业能力鉴定</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default" w:ascii="宋体" w:cs="宋体"/>
                <w:color w:val="auto"/>
                <w:sz w:val="18"/>
                <w:szCs w:val="18"/>
              </w:rPr>
            </w:pPr>
            <w:r>
              <w:rPr>
                <w:rFonts w:hint="eastAsia" w:ascii="宋体" w:cs="宋体"/>
                <w:color w:val="auto"/>
                <w:sz w:val="18"/>
                <w:szCs w:val="18"/>
              </w:rPr>
              <w:t>福建省人力资源和社会保障厅</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高级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数字应用基础</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2</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创新设计方法论认证</w:t>
            </w:r>
          </w:p>
        </w:tc>
        <w:tc>
          <w:tcPr>
            <w:tcW w:w="3115" w:type="dxa"/>
            <w:noWrap w:val="0"/>
            <w:vAlign w:val="center"/>
          </w:tcPr>
          <w:p>
            <w:pPr>
              <w:pStyle w:val="18"/>
              <w:keepNext w:val="0"/>
              <w:keepLines w:val="0"/>
              <w:suppressLineNumbers w:val="0"/>
              <w:spacing w:before="31" w:beforeAutospacing="0" w:after="31" w:afterAutospacing="0" w:line="240" w:lineRule="auto"/>
              <w:ind w:right="0"/>
              <w:jc w:val="center"/>
              <w:rPr>
                <w:rFonts w:hint="eastAsia" w:ascii="宋体" w:cs="宋体"/>
                <w:color w:val="auto"/>
                <w:sz w:val="18"/>
                <w:szCs w:val="18"/>
              </w:rPr>
            </w:pPr>
            <w:r>
              <w:rPr>
                <w:rFonts w:hint="eastAsia" w:ascii="宋体" w:cs="宋体"/>
                <w:color w:val="auto"/>
                <w:sz w:val="18"/>
                <w:szCs w:val="18"/>
              </w:rPr>
              <w:t>福建网龙计算机网络技术有限公司</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创新设计方法论认证</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3"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3</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全国电子工程师技术水平考试</w:t>
            </w:r>
          </w:p>
        </w:tc>
        <w:tc>
          <w:tcPr>
            <w:tcW w:w="31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hAnsi="宋体" w:cs="宋体"/>
                <w:bCs/>
                <w:color w:val="auto"/>
                <w:sz w:val="18"/>
                <w:szCs w:val="18"/>
              </w:rPr>
              <w:t>中华人民共和国工业和信息化部</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电工电子技术基础</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0" w:hRule="exact"/>
          <w:jc w:val="center"/>
        </w:trPr>
        <w:tc>
          <w:tcPr>
            <w:tcW w:w="424"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cs="宋体"/>
                <w:color w:val="auto"/>
                <w:kern w:val="0"/>
                <w:sz w:val="18"/>
                <w:szCs w:val="18"/>
              </w:rPr>
            </w:pPr>
            <w:r>
              <w:rPr>
                <w:rFonts w:hint="eastAsia" w:ascii="宋体" w:cs="宋体"/>
                <w:color w:val="auto"/>
                <w:kern w:val="0"/>
                <w:sz w:val="18"/>
                <w:szCs w:val="18"/>
              </w:rPr>
              <w:t>4</w:t>
            </w:r>
          </w:p>
        </w:tc>
        <w:tc>
          <w:tcPr>
            <w:tcW w:w="239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eastAsia="宋体" w:cs="宋体"/>
                <w:color w:val="auto"/>
                <w:kern w:val="0"/>
                <w:sz w:val="18"/>
                <w:szCs w:val="18"/>
                <w:lang w:val="en-US" w:eastAsia="zh-CN"/>
              </w:rPr>
            </w:pPr>
            <w:r>
              <w:rPr>
                <w:rFonts w:hint="eastAsia" w:ascii="宋体" w:hAnsi="宋体" w:cs="宋体"/>
                <w:bCs/>
                <w:color w:val="auto"/>
                <w:sz w:val="18"/>
                <w:szCs w:val="18"/>
                <w:lang w:val="en-US" w:eastAsia="zh-CN"/>
              </w:rPr>
              <w:t>1+X人工智能深度学习工程应用</w:t>
            </w:r>
          </w:p>
        </w:tc>
        <w:tc>
          <w:tcPr>
            <w:tcW w:w="31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default" w:ascii="宋体" w:eastAsia="宋体" w:cs="宋体"/>
                <w:color w:val="auto"/>
                <w:kern w:val="0"/>
                <w:sz w:val="18"/>
                <w:szCs w:val="18"/>
                <w:lang w:val="en-US" w:eastAsia="zh-CN"/>
              </w:rPr>
            </w:pPr>
            <w:r>
              <w:rPr>
                <w:rFonts w:hint="eastAsia" w:ascii="宋体" w:hAnsi="宋体" w:cs="宋体"/>
                <w:bCs/>
                <w:color w:val="auto"/>
                <w:sz w:val="18"/>
                <w:szCs w:val="18"/>
              </w:rPr>
              <w:t>中华人民共和国</w:t>
            </w:r>
            <w:r>
              <w:rPr>
                <w:rFonts w:hint="eastAsia" w:ascii="宋体" w:hAnsi="宋体" w:cs="宋体"/>
                <w:bCs/>
                <w:color w:val="auto"/>
                <w:sz w:val="18"/>
                <w:szCs w:val="18"/>
                <w:lang w:val="en-US" w:eastAsia="zh-CN"/>
              </w:rPr>
              <w:t>教育</w:t>
            </w:r>
            <w:r>
              <w:rPr>
                <w:rFonts w:hint="eastAsia" w:ascii="宋体" w:hAnsi="宋体" w:cs="宋体"/>
                <w:bCs/>
                <w:color w:val="auto"/>
                <w:sz w:val="18"/>
                <w:szCs w:val="18"/>
              </w:rPr>
              <w:t>部</w:t>
            </w:r>
            <w:r>
              <w:rPr>
                <w:rFonts w:hint="eastAsia" w:ascii="宋体" w:hAnsi="宋体" w:cs="宋体"/>
                <w:bCs/>
                <w:color w:val="auto"/>
                <w:sz w:val="18"/>
                <w:szCs w:val="18"/>
                <w:lang w:eastAsia="zh-CN"/>
              </w:rPr>
              <w:t>，</w:t>
            </w:r>
            <w:r>
              <w:rPr>
                <w:rFonts w:hint="eastAsia" w:ascii="宋体" w:hAnsi="宋体" w:cs="宋体"/>
                <w:bCs/>
                <w:color w:val="auto"/>
                <w:sz w:val="18"/>
                <w:szCs w:val="18"/>
                <w:lang w:val="en-US" w:eastAsia="zh-CN"/>
              </w:rPr>
              <w:t>北京百度网讯科技有限公司</w:t>
            </w:r>
          </w:p>
        </w:tc>
        <w:tc>
          <w:tcPr>
            <w:tcW w:w="615"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初级</w:t>
            </w:r>
          </w:p>
        </w:tc>
        <w:tc>
          <w:tcPr>
            <w:tcW w:w="2022"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hAnsi="宋体" w:cs="宋体"/>
                <w:bCs/>
                <w:color w:val="auto"/>
                <w:kern w:val="0"/>
                <w:sz w:val="18"/>
                <w:szCs w:val="18"/>
              </w:rPr>
              <w:t>Python语言基础、机器学习与深度学习</w:t>
            </w:r>
          </w:p>
        </w:tc>
        <w:tc>
          <w:tcPr>
            <w:tcW w:w="710" w:type="dxa"/>
            <w:noWrap w:val="0"/>
            <w:vAlign w:val="center"/>
          </w:tcPr>
          <w:p>
            <w:pPr>
              <w:keepNext w:val="0"/>
              <w:keepLines w:val="0"/>
              <w:suppressLineNumbers w:val="0"/>
              <w:autoSpaceDE w:val="0"/>
              <w:autoSpaceDN w:val="0"/>
              <w:adjustRightInd w:val="0"/>
              <w:spacing w:before="0" w:beforeAutospacing="0" w:after="0" w:afterAutospacing="0"/>
              <w:ind w:left="21" w:right="0"/>
              <w:jc w:val="center"/>
              <w:rPr>
                <w:rFonts w:hint="eastAsia" w:ascii="宋体" w:cs="宋体"/>
                <w:color w:val="auto"/>
                <w:kern w:val="0"/>
                <w:sz w:val="18"/>
                <w:szCs w:val="18"/>
              </w:rPr>
            </w:pPr>
            <w:r>
              <w:rPr>
                <w:rFonts w:hint="eastAsia" w:ascii="宋体" w:cs="宋体"/>
                <w:color w:val="auto"/>
                <w:kern w:val="0"/>
                <w:sz w:val="18"/>
                <w:szCs w:val="18"/>
              </w:rPr>
              <w:t>三</w:t>
            </w:r>
          </w:p>
        </w:tc>
      </w:tr>
    </w:tbl>
    <w:p>
      <w:pPr>
        <w:pStyle w:val="6"/>
        <w:ind w:left="0"/>
        <w:rPr>
          <w:rFonts w:cs="宋体"/>
          <w:color w:val="auto"/>
        </w:rPr>
      </w:pPr>
    </w:p>
    <w:p>
      <w:pPr>
        <w:spacing w:line="520" w:lineRule="exact"/>
        <w:ind w:firstLine="480" w:firstLineChars="200"/>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rPr>
          <w:rFonts w:ascii="宋体" w:hAnsi="宋体"/>
          <w:color w:val="auto"/>
          <w:sz w:val="24"/>
        </w:rPr>
      </w:pPr>
    </w:p>
    <w:p>
      <w:pPr>
        <w:pStyle w:val="2"/>
        <w:ind w:left="0" w:leftChars="0" w:firstLine="0" w:firstLineChars="0"/>
      </w:pPr>
    </w:p>
    <w:sectPr>
      <w:footerReference r:id="rId10" w:type="default"/>
      <w:pgSz w:w="11906" w:h="16838"/>
      <w:pgMar w:top="1440" w:right="1134" w:bottom="1440" w:left="1134"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ZSSK--GBK1-0">
    <w:altName w:val="Times New Roman"/>
    <w:panose1 w:val="00000000000000000000"/>
    <w:charset w:val="00"/>
    <w:family w:val="roman"/>
    <w:pitch w:val="default"/>
    <w:sig w:usb0="00000000" w:usb1="00000000" w:usb2="00000000" w:usb3="00000000" w:csb0="00040001" w:csb1="00000000"/>
  </w:font>
  <w:font w:name="宋体;SimSun">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Tahoma">
    <w:panose1 w:val="020B0604030504040204"/>
    <w:charset w:val="00"/>
    <w:family w:val="swiss"/>
    <w:pitch w:val="default"/>
    <w:sig w:usb0="E1002EFF" w:usb1="C000605B" w:usb2="00000029" w:usb3="00000000" w:csb0="200101FF" w:csb1="2028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汉仪中黑简">
    <w:altName w:val="黑体"/>
    <w:panose1 w:val="00000000000000000000"/>
    <w:charset w:val="86"/>
    <w:family w:val="modern"/>
    <w:pitch w:val="default"/>
    <w:sig w:usb0="00000000" w:usb1="00000000" w:usb2="00000012" w:usb3="00000000" w:csb0="00040000" w:csb1="00000000"/>
  </w:font>
  <w:font w:name="汉仪书宋一简">
    <w:altName w:val="宋体"/>
    <w:panose1 w:val="00000000000000000000"/>
    <w:charset w:val="86"/>
    <w:family w:val="modern"/>
    <w:pitch w:val="default"/>
    <w:sig w:usb0="00000000" w:usb1="00000000" w:usb2="00000010" w:usb3="00000000" w:csb0="00040000" w:csb1="00000000"/>
  </w:font>
  <w:font w:name="Segoe UI">
    <w:panose1 w:val="020B0502040204020203"/>
    <w:charset w:val="00"/>
    <w:family w:val="auto"/>
    <w:pitch w:val="default"/>
    <w:sig w:usb0="E4002EFF" w:usb1="C000E47F"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onsolas">
    <w:panose1 w:val="020B0609020204030204"/>
    <w:charset w:val="00"/>
    <w:family w:val="modern"/>
    <w:pitch w:val="default"/>
    <w:sig w:usb0="E00006FF" w:usb1="0000FCFF" w:usb2="00000001" w:usb3="00000000" w:csb0="6000019F" w:csb1="DFD70000"/>
  </w:font>
  <w:font w:name="Helvetica">
    <w:altName w:val="Arial"/>
    <w:panose1 w:val="020B0604020202020204"/>
    <w:charset w:val="00"/>
    <w:family w:val="swiss"/>
    <w:pitch w:val="default"/>
    <w:sig w:usb0="00000000" w:usb1="00000000" w:usb2="00000000" w:usb3="00000000" w:csb0="00000001" w:csb1="00000000"/>
  </w:font>
  <w:font w:name="??">
    <w:altName w:val="Segoe Print"/>
    <w:panose1 w:val="00000000000000000000"/>
    <w:charset w:val="00"/>
    <w:family w:val="auto"/>
    <w:pitch w:val="default"/>
    <w:sig w:usb0="00000000" w:usb1="00000000" w:usb2="00000000" w:usb3="00000000" w:csb0="00000001" w:csb1="00000000"/>
  </w:font>
  <w:font w:name="STIXGeneral-Regular">
    <w:altName w:val="Segoe Print"/>
    <w:panose1 w:val="00000000000000000000"/>
    <w:charset w:val="00"/>
    <w:family w:val="auto"/>
    <w:pitch w:val="default"/>
    <w:sig w:usb0="00000000" w:usb1="00000000" w:usb2="02000020" w:usb3="00000000" w:csb0="800001FF" w:csb1="00000000"/>
  </w:font>
  <w:font w:name="DFKai-SB">
    <w:altName w:val="Microsoft JhengHei Light"/>
    <w:panose1 w:val="00000000000000000000"/>
    <w:charset w:val="88"/>
    <w:family w:val="script"/>
    <w:pitch w:val="default"/>
    <w:sig w:usb0="00000000" w:usb1="00000000" w:usb2="00000016" w:usb3="00000000" w:csb0="00100001" w:csb1="00000000"/>
  </w:font>
  <w:font w:name="Segoe Print">
    <w:panose1 w:val="02000600000000000000"/>
    <w:charset w:val="00"/>
    <w:family w:val="auto"/>
    <w:pitch w:val="default"/>
    <w:sig w:usb0="0000028F" w:usb1="00000000" w:usb2="00000000" w:usb3="00000000" w:csb0="2000009F" w:csb1="47010000"/>
  </w:font>
  <w:font w:name="楷体">
    <w:panose1 w:val="02010609060101010101"/>
    <w:charset w:val="86"/>
    <w:family w:val="auto"/>
    <w:pitch w:val="default"/>
    <w:sig w:usb0="800002BF" w:usb1="38CF7CFA" w:usb2="00000016" w:usb3="00000000" w:csb0="00040001" w:csb1="0000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934" name="文本框 493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BjdwcSNwIAAGkEAAAOAAAAAAAAAAEAIAAAAB8BAABkcnMvZTJvRG9jLnht&#10;bFBLBQYAAAAABgAGAFkBAADIBQ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3</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
        <w:szCs w:val="2"/>
      </w:rPr>
    </w:pPr>
    <w:r>
      <w:rPr>
        <w:sz w:val="2"/>
        <w:lang w:eastAsia="zh-CN"/>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41" name="文本框 50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ZJyGDUCAABpBAAADgAAAAAAAAABACAAAAAfAQAAZHJzL2Uyb0RvYy54bWxQ&#10;SwUGAAAAAAYABgBZAQAAxgU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4</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5053" name="文本框 50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LAejZU2AgAAaQQAAA4AAAAAAAAAAQAgAAAAHwEAAGRycy9lMm9Eb2MueG1s&#10;UEsFBgAAAAAGAAYAWQEAAMcFA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6</w:t>
                    </w:r>
                    <w:r>
                      <w:rPr>
                        <w:rFonts w:hint="eastAsia" w:eastAsia="宋体"/>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54" name="文本框 50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JhUH2k2AgAAaQQAAA4AAAAAAAAAAQAgAAAAHwEAAGRycy9lMm9Eb2MueG1s&#10;UEsFBgAAAAAGAAYAWQEAAMcFA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15</w:t>
                    </w:r>
                    <w:r>
                      <w:rPr>
                        <w:rFonts w:hint="eastAsia" w:eastAsia="宋体"/>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42" name="文本框 50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HXWI3Q2AgAAaQQAAA4AAAAAAAAAAQAgAAAAHwEAAGRycy9lMm9Eb2MueG1s&#10;UEsFBgAAAAAGAAYAWQEAAMcFA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25</w:t>
                    </w:r>
                    <w:r>
                      <w:rPr>
                        <w:rFonts w:hint="eastAsia" w:eastAsia="宋体"/>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lang w:eastAsia="zh-CN"/>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1" name="文本框 506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BoI/SDUCAABpBAAADgAAAAAAAAABACAAAAAfAQAAZHJzL2Uyb0RvYy54bWxQ&#10;SwUGAAAAAAYABgBZAQAAxgU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26</w:t>
                    </w:r>
                    <w:r>
                      <w:rPr>
                        <w:rFonts w:hint="eastAsia" w:eastAsia="宋体"/>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lang w:eastAsia="zh-CN"/>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059" name="文本框 50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27</w:t>
                          </w:r>
                          <w:r>
                            <w:rPr>
                              <w:rFonts w:hint="eastAsia" w:eastAsia="宋体"/>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s0lY7tAAAAAFAQAADwAAAAAAAAABACAAAAAiAAAAZHJzL2Rvd25yZXYueG1sUEsB&#10;AhQAFAAAAAgAh07iQEGCGyc2AgAAaQQAAA4AAAAAAAAAAQAgAAAAHwEAAGRycy9lMm9Eb2MueG1s&#10;UEsFBgAAAAAGAAYAWQEAAMcFAAAAAA==&#10;">
              <v:fill on="f" focussize="0,0"/>
              <v:stroke on="f" weight="0.5pt"/>
              <v:imagedata o:title=""/>
              <o:lock v:ext="edit" aspectratio="f"/>
              <v:textbox inset="0mm,0mm,0mm,0mm" style="mso-fit-shape-to-text:t;">
                <w:txbxContent>
                  <w:p>
                    <w:pPr>
                      <w:pStyle w:val="8"/>
                      <w:rPr>
                        <w:rFonts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eastAsia="宋体"/>
                        <w:lang w:eastAsia="zh-CN"/>
                      </w:rPr>
                      <w:t>27</w:t>
                    </w:r>
                    <w:r>
                      <w:rPr>
                        <w:rFonts w:hint="eastAsia" w:eastAsia="宋体"/>
                        <w:lang w:eastAsia="zh-CN"/>
                      </w:rPr>
                      <w:fldChar w:fldCharType="end"/>
                    </w:r>
                  </w:p>
                </w:txbxContent>
              </v:textbox>
            </v:shape>
          </w:pict>
        </mc:Fallback>
      </mc:AlternateContent>
    </w:r>
    <w:r>
      <w:rPr>
        <w:sz w:val="20"/>
        <w:lang w:eastAsia="zh-CN"/>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060" name="文本框 506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8"/>
                            <w:rPr>
                              <w:rFonts w:eastAsia="宋体"/>
                              <w:lang w:eastAsia="zh-CN"/>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zSVju0AAAAAUBAAAPAAAAAAAAAAEAIAAAACIAAABkcnMvZG93bnJldi54bWxQSwEC&#10;FAAUAAAACACHTuJAvkEPbDUCAABpBAAADgAAAAAAAAABACAAAAAfAQAAZHJzL2Uyb0RvYy54bWxQ&#10;SwUGAAAAAAYABgBZAQAAxgUAAAAA&#10;">
              <v:fill on="f" focussize="0,0"/>
              <v:stroke on="f" weight="0.5pt"/>
              <v:imagedata o:title=""/>
              <o:lock v:ext="edit" aspectratio="f"/>
              <v:textbox inset="0mm,0mm,0mm,0mm" style="mso-fit-shape-to-text:t;">
                <w:txbxContent>
                  <w:p>
                    <w:pPr>
                      <w:pStyle w:val="8"/>
                      <w:rPr>
                        <w:rFonts w:eastAsia="宋体"/>
                        <w:lang w:eastAsia="zh-CN"/>
                      </w:rPr>
                    </w:pP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7256" name="文本框 72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KGA5y8wAgAAWwQAAA4AAAAAAAAAAQAgAAAAHwEAAGRycy9lMm9Eb2MueG1sUEsFBgAA&#10;AAAGAAYAWQEAAMEFAAAAAA==&#10;">
              <v:fill on="f" focussize="0,0"/>
              <v:stroke on="f" weight="0.5pt"/>
              <v:imagedata o:title=""/>
              <o:lock v:ext="edit" aspectratio="f"/>
              <v:textbox inset="0mm,0mm,0mm,0mm" style="mso-fit-shape-to-text:t;">
                <w:txbxContent>
                  <w:p>
                    <w:pPr>
                      <w:pStyle w:val="8"/>
                    </w:pPr>
                    <w:r>
                      <w:rPr>
                        <w:rFonts w:hint="eastAsia"/>
                      </w:rPr>
                      <w:fldChar w:fldCharType="begin"/>
                    </w:r>
                    <w:r>
                      <w:rPr>
                        <w:rFonts w:hint="eastAsia"/>
                      </w:rPr>
                      <w:instrText xml:space="preserve"> PAGE  \* MERGEFORMAT </w:instrText>
                    </w:r>
                    <w:r>
                      <w:rPr>
                        <w:rFonts w:hint="eastAsia"/>
                      </w:rPr>
                      <w:fldChar w:fldCharType="separate"/>
                    </w:r>
                    <w:r>
                      <w:t>900</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F793A6"/>
    <w:multiLevelType w:val="singleLevel"/>
    <w:tmpl w:val="8FF793A6"/>
    <w:lvl w:ilvl="0" w:tentative="0">
      <w:start w:val="1"/>
      <w:numFmt w:val="decimal"/>
      <w:suff w:val="nothing"/>
      <w:lvlText w:val="%1、"/>
      <w:lvlJc w:val="left"/>
    </w:lvl>
  </w:abstractNum>
  <w:abstractNum w:abstractNumId="1">
    <w:nsid w:val="9EC6B987"/>
    <w:multiLevelType w:val="singleLevel"/>
    <w:tmpl w:val="9EC6B987"/>
    <w:lvl w:ilvl="0" w:tentative="0">
      <w:start w:val="1"/>
      <w:numFmt w:val="decimal"/>
      <w:suff w:val="nothing"/>
      <w:lvlText w:val="%1、"/>
      <w:lvlJc w:val="left"/>
    </w:lvl>
  </w:abstractNum>
  <w:abstractNum w:abstractNumId="2">
    <w:nsid w:val="B29FF96A"/>
    <w:multiLevelType w:val="singleLevel"/>
    <w:tmpl w:val="B29FF96A"/>
    <w:lvl w:ilvl="0" w:tentative="0">
      <w:start w:val="1"/>
      <w:numFmt w:val="chineseCounting"/>
      <w:suff w:val="nothing"/>
      <w:lvlText w:val="%1、"/>
      <w:lvlJc w:val="left"/>
      <w:rPr>
        <w:rFonts w:hint="eastAsia"/>
      </w:rPr>
    </w:lvl>
  </w:abstractNum>
  <w:abstractNum w:abstractNumId="3">
    <w:nsid w:val="DADBA598"/>
    <w:multiLevelType w:val="singleLevel"/>
    <w:tmpl w:val="DADBA598"/>
    <w:lvl w:ilvl="0" w:tentative="0">
      <w:start w:val="2"/>
      <w:numFmt w:val="chineseCounting"/>
      <w:suff w:val="nothing"/>
      <w:lvlText w:val="（%1）"/>
      <w:lvlJc w:val="left"/>
      <w:rPr>
        <w:rFonts w:hint="eastAsia"/>
      </w:rPr>
    </w:lvl>
  </w:abstractNum>
  <w:abstractNum w:abstractNumId="4">
    <w:nsid w:val="249A99A6"/>
    <w:multiLevelType w:val="singleLevel"/>
    <w:tmpl w:val="249A99A6"/>
    <w:lvl w:ilvl="0" w:tentative="0">
      <w:start w:val="2"/>
      <w:numFmt w:val="decimal"/>
      <w:lvlText w:val="%1."/>
      <w:lvlJc w:val="left"/>
      <w:pPr>
        <w:tabs>
          <w:tab w:val="left" w:pos="312"/>
        </w:tabs>
      </w:pPr>
    </w:lvl>
  </w:abstractNum>
  <w:abstractNum w:abstractNumId="5">
    <w:nsid w:val="598CC6EB"/>
    <w:multiLevelType w:val="singleLevel"/>
    <w:tmpl w:val="598CC6EB"/>
    <w:lvl w:ilvl="0" w:tentative="0">
      <w:start w:val="1"/>
      <w:numFmt w:val="decimal"/>
      <w:suff w:val="nothing"/>
      <w:lvlText w:val="%1、"/>
      <w:lvlJc w:val="left"/>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0"/>
  <w:bordersDoNotSurroundFooter w:val="0"/>
  <w:hideSpellingErrors/>
  <w:hideGrammatical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yMzQ3MjJlZWYxNjEzM2ZlZTFhYjZlMTViMzhjZTAifQ=="/>
  </w:docVars>
  <w:rsids>
    <w:rsidRoot w:val="003854C8"/>
    <w:rsid w:val="001247E5"/>
    <w:rsid w:val="002500AE"/>
    <w:rsid w:val="002C4D2E"/>
    <w:rsid w:val="003354AF"/>
    <w:rsid w:val="00376D00"/>
    <w:rsid w:val="003854C8"/>
    <w:rsid w:val="005363B6"/>
    <w:rsid w:val="005C3EB1"/>
    <w:rsid w:val="00624F49"/>
    <w:rsid w:val="00753109"/>
    <w:rsid w:val="007E7E87"/>
    <w:rsid w:val="008C6BAE"/>
    <w:rsid w:val="00984C42"/>
    <w:rsid w:val="00A2714E"/>
    <w:rsid w:val="00B444AC"/>
    <w:rsid w:val="00BC76EB"/>
    <w:rsid w:val="00C10D8F"/>
    <w:rsid w:val="00C44F37"/>
    <w:rsid w:val="00C469F6"/>
    <w:rsid w:val="00CB26A6"/>
    <w:rsid w:val="00D7539A"/>
    <w:rsid w:val="00E00CAB"/>
    <w:rsid w:val="00E25475"/>
    <w:rsid w:val="00E9747C"/>
    <w:rsid w:val="022F2132"/>
    <w:rsid w:val="027B223E"/>
    <w:rsid w:val="02946623"/>
    <w:rsid w:val="03035178"/>
    <w:rsid w:val="03C4390C"/>
    <w:rsid w:val="03D74D78"/>
    <w:rsid w:val="06460F2E"/>
    <w:rsid w:val="06743E29"/>
    <w:rsid w:val="08F90826"/>
    <w:rsid w:val="09CC6EB5"/>
    <w:rsid w:val="0CB22423"/>
    <w:rsid w:val="0D67124C"/>
    <w:rsid w:val="0D6B4939"/>
    <w:rsid w:val="0DBC5A2B"/>
    <w:rsid w:val="0E7363F7"/>
    <w:rsid w:val="0E802B78"/>
    <w:rsid w:val="10523D89"/>
    <w:rsid w:val="10DB0FE1"/>
    <w:rsid w:val="14143B83"/>
    <w:rsid w:val="14AF31A6"/>
    <w:rsid w:val="14CF2FA9"/>
    <w:rsid w:val="154C704A"/>
    <w:rsid w:val="16D80940"/>
    <w:rsid w:val="1769428C"/>
    <w:rsid w:val="179D5560"/>
    <w:rsid w:val="17E9327E"/>
    <w:rsid w:val="182F2767"/>
    <w:rsid w:val="183708A3"/>
    <w:rsid w:val="1D4113CC"/>
    <w:rsid w:val="1DF909EC"/>
    <w:rsid w:val="1EDC03EE"/>
    <w:rsid w:val="212E40B3"/>
    <w:rsid w:val="22867C5E"/>
    <w:rsid w:val="247C5540"/>
    <w:rsid w:val="26681D27"/>
    <w:rsid w:val="26AF18E1"/>
    <w:rsid w:val="26DC74FE"/>
    <w:rsid w:val="27397679"/>
    <w:rsid w:val="279E1252"/>
    <w:rsid w:val="27D87FF1"/>
    <w:rsid w:val="2843684C"/>
    <w:rsid w:val="28465DC8"/>
    <w:rsid w:val="2BC44BB0"/>
    <w:rsid w:val="2CC76706"/>
    <w:rsid w:val="2CEC2481"/>
    <w:rsid w:val="2D13710C"/>
    <w:rsid w:val="2E0E562F"/>
    <w:rsid w:val="2FB1656F"/>
    <w:rsid w:val="31DD1FF0"/>
    <w:rsid w:val="343727B8"/>
    <w:rsid w:val="356C4970"/>
    <w:rsid w:val="370D6C44"/>
    <w:rsid w:val="373837A7"/>
    <w:rsid w:val="375F674E"/>
    <w:rsid w:val="37C20534"/>
    <w:rsid w:val="37F67118"/>
    <w:rsid w:val="39C07932"/>
    <w:rsid w:val="3A441ADB"/>
    <w:rsid w:val="3B7211BD"/>
    <w:rsid w:val="3BBE59CA"/>
    <w:rsid w:val="3D17024C"/>
    <w:rsid w:val="3EA85168"/>
    <w:rsid w:val="406066CA"/>
    <w:rsid w:val="407025B4"/>
    <w:rsid w:val="407D708A"/>
    <w:rsid w:val="413519DF"/>
    <w:rsid w:val="42BD714C"/>
    <w:rsid w:val="43B835F7"/>
    <w:rsid w:val="43DF257B"/>
    <w:rsid w:val="458B3D18"/>
    <w:rsid w:val="469558FA"/>
    <w:rsid w:val="46AF2280"/>
    <w:rsid w:val="47921B15"/>
    <w:rsid w:val="482D6E70"/>
    <w:rsid w:val="48C17C39"/>
    <w:rsid w:val="49660AF4"/>
    <w:rsid w:val="4CD67F6E"/>
    <w:rsid w:val="4EC450C9"/>
    <w:rsid w:val="4F89378F"/>
    <w:rsid w:val="50CD6DCF"/>
    <w:rsid w:val="51A71351"/>
    <w:rsid w:val="52515000"/>
    <w:rsid w:val="53650374"/>
    <w:rsid w:val="54710D9F"/>
    <w:rsid w:val="557549F1"/>
    <w:rsid w:val="55B60248"/>
    <w:rsid w:val="55D43503"/>
    <w:rsid w:val="56C7286A"/>
    <w:rsid w:val="573C1E41"/>
    <w:rsid w:val="57971BED"/>
    <w:rsid w:val="57D019BB"/>
    <w:rsid w:val="583C24CE"/>
    <w:rsid w:val="5A546B46"/>
    <w:rsid w:val="5ACB7504"/>
    <w:rsid w:val="5ADB0849"/>
    <w:rsid w:val="5B64113E"/>
    <w:rsid w:val="5C0D0AD6"/>
    <w:rsid w:val="5DD95C5C"/>
    <w:rsid w:val="60987F94"/>
    <w:rsid w:val="61AE4DB1"/>
    <w:rsid w:val="62AD41E7"/>
    <w:rsid w:val="64181789"/>
    <w:rsid w:val="64A61621"/>
    <w:rsid w:val="64D7240D"/>
    <w:rsid w:val="65814804"/>
    <w:rsid w:val="658E7D27"/>
    <w:rsid w:val="65CF7AE8"/>
    <w:rsid w:val="68093199"/>
    <w:rsid w:val="682665C6"/>
    <w:rsid w:val="69796FF8"/>
    <w:rsid w:val="6B1A13A9"/>
    <w:rsid w:val="6C096011"/>
    <w:rsid w:val="6DDE39B1"/>
    <w:rsid w:val="6FB93F50"/>
    <w:rsid w:val="6FCA2A01"/>
    <w:rsid w:val="713907D8"/>
    <w:rsid w:val="73857D72"/>
    <w:rsid w:val="744B5956"/>
    <w:rsid w:val="75036F3C"/>
    <w:rsid w:val="753C6CBC"/>
    <w:rsid w:val="760232A7"/>
    <w:rsid w:val="76FE5587"/>
    <w:rsid w:val="7704281D"/>
    <w:rsid w:val="77A46C12"/>
    <w:rsid w:val="78970053"/>
    <w:rsid w:val="7CF0611C"/>
    <w:rsid w:val="7D4D71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99"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7"/>
    <w:qFormat/>
    <w:uiPriority w:val="99"/>
    <w:pPr>
      <w:jc w:val="center"/>
      <w:outlineLvl w:val="0"/>
    </w:pPr>
    <w:rPr>
      <w:b/>
      <w:bCs/>
      <w:kern w:val="44"/>
      <w:sz w:val="36"/>
      <w:szCs w:val="21"/>
    </w:rPr>
  </w:style>
  <w:style w:type="paragraph" w:styleId="4">
    <w:name w:val="heading 3"/>
    <w:basedOn w:val="1"/>
    <w:next w:val="1"/>
    <w:qFormat/>
    <w:uiPriority w:val="1"/>
    <w:pPr>
      <w:ind w:left="473"/>
      <w:outlineLvl w:val="2"/>
    </w:pPr>
    <w:rPr>
      <w:rFonts w:ascii="宋体" w:hAnsi="宋体"/>
      <w:b/>
      <w:bCs/>
      <w:sz w:val="24"/>
    </w:rPr>
  </w:style>
  <w:style w:type="character" w:default="1" w:styleId="13">
    <w:name w:val="Default Paragraph Font"/>
    <w:semiHidden/>
    <w:unhideWhenUsed/>
    <w:qFormat/>
    <w:uiPriority w:val="1"/>
  </w:style>
  <w:style w:type="table" w:default="1" w:styleId="11">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Indent 2"/>
    <w:basedOn w:val="1"/>
    <w:qFormat/>
    <w:uiPriority w:val="99"/>
    <w:pPr>
      <w:spacing w:line="400" w:lineRule="exact"/>
      <w:ind w:left="359" w:leftChars="171" w:firstLine="2" w:firstLineChars="200"/>
      <w:jc w:val="left"/>
    </w:pPr>
    <w:rPr>
      <w:rFonts w:ascii="Calibri" w:hAnsi="Calibri"/>
      <w:kern w:val="0"/>
      <w:sz w:val="24"/>
      <w:szCs w:val="20"/>
    </w:rPr>
  </w:style>
  <w:style w:type="paragraph" w:styleId="5">
    <w:name w:val="annotation text"/>
    <w:basedOn w:val="1"/>
    <w:qFormat/>
    <w:uiPriority w:val="99"/>
    <w:pPr>
      <w:spacing w:line="400" w:lineRule="exact"/>
      <w:ind w:firstLine="200" w:firstLineChars="200"/>
      <w:jc w:val="left"/>
    </w:pPr>
    <w:rPr>
      <w:rFonts w:ascii="Calibri" w:hAnsi="Calibri"/>
      <w:sz w:val="24"/>
      <w:szCs w:val="21"/>
    </w:rPr>
  </w:style>
  <w:style w:type="paragraph" w:styleId="6">
    <w:name w:val="Body Text"/>
    <w:basedOn w:val="1"/>
    <w:qFormat/>
    <w:uiPriority w:val="1"/>
    <w:pPr>
      <w:spacing w:before="26"/>
      <w:ind w:left="112"/>
    </w:pPr>
    <w:rPr>
      <w:rFonts w:ascii="宋体" w:hAnsi="宋体"/>
      <w:sz w:val="24"/>
    </w:rPr>
  </w:style>
  <w:style w:type="paragraph" w:styleId="7">
    <w:name w:val="Plain Text"/>
    <w:basedOn w:val="1"/>
    <w:qFormat/>
    <w:uiPriority w:val="0"/>
    <w:pPr>
      <w:widowControl/>
      <w:spacing w:line="400" w:lineRule="exact"/>
      <w:ind w:firstLine="200" w:firstLineChars="200"/>
    </w:pPr>
    <w:rPr>
      <w:rFonts w:ascii="宋体" w:hAnsi="Calibri"/>
      <w:kern w:val="0"/>
      <w:sz w:val="24"/>
      <w:szCs w:val="20"/>
    </w:rPr>
  </w:style>
  <w:style w:type="paragraph" w:styleId="8">
    <w:name w:val="footer"/>
    <w:basedOn w:val="1"/>
    <w:unhideWhenUsed/>
    <w:qFormat/>
    <w:uiPriority w:val="99"/>
    <w:pPr>
      <w:tabs>
        <w:tab w:val="center" w:pos="4153"/>
        <w:tab w:val="right" w:pos="8306"/>
      </w:tabs>
      <w:snapToGrid w:val="0"/>
      <w:jc w:val="left"/>
    </w:pPr>
    <w:rPr>
      <w:rFonts w:ascii="Calibri" w:hAnsi="Calibri"/>
      <w:sz w:val="18"/>
      <w:szCs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0"/>
    <w:pPr>
      <w:widowControl/>
      <w:spacing w:before="100" w:beforeAutospacing="1" w:after="100" w:afterAutospacing="1" w:line="400" w:lineRule="exact"/>
      <w:ind w:firstLine="200" w:firstLineChars="200"/>
      <w:jc w:val="left"/>
    </w:pPr>
    <w:rPr>
      <w:rFonts w:ascii="宋体" w:hAnsi="宋体"/>
      <w:kern w:val="0"/>
      <w:sz w:val="24"/>
      <w:szCs w:val="20"/>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Hyperlink"/>
    <w:qFormat/>
    <w:uiPriority w:val="99"/>
    <w:rPr>
      <w:rFonts w:cs="Times New Roman"/>
      <w:color w:val="0000FF"/>
      <w:u w:val="single"/>
    </w:rPr>
  </w:style>
  <w:style w:type="paragraph" w:customStyle="1" w:styleId="15">
    <w:name w:val="a大标题1"/>
    <w:basedOn w:val="3"/>
    <w:qFormat/>
    <w:uiPriority w:val="0"/>
    <w:pPr>
      <w:keepNext/>
      <w:keepLines/>
      <w:pageBreakBefore/>
      <w:spacing w:line="400" w:lineRule="exact"/>
      <w:ind w:firstLine="200" w:firstLineChars="200"/>
    </w:pPr>
    <w:rPr>
      <w:rFonts w:ascii="宋体" w:hAnsi="宋体" w:eastAsia="黑体"/>
      <w:bCs w:val="0"/>
      <w:szCs w:val="36"/>
    </w:rPr>
  </w:style>
  <w:style w:type="paragraph" w:styleId="16">
    <w:name w:val="List Paragraph"/>
    <w:basedOn w:val="1"/>
    <w:qFormat/>
    <w:uiPriority w:val="34"/>
    <w:pPr>
      <w:ind w:firstLine="420" w:firstLineChars="200"/>
    </w:pPr>
  </w:style>
  <w:style w:type="character" w:customStyle="1" w:styleId="17">
    <w:name w:val="标题 1 Char"/>
    <w:link w:val="3"/>
    <w:qFormat/>
    <w:uiPriority w:val="0"/>
    <w:rPr>
      <w:b/>
      <w:bCs/>
      <w:kern w:val="44"/>
      <w:sz w:val="36"/>
      <w:szCs w:val="21"/>
    </w:rPr>
  </w:style>
  <w:style w:type="paragraph" w:customStyle="1" w:styleId="18">
    <w:name w:val="表文111"/>
    <w:basedOn w:val="1"/>
    <w:qFormat/>
    <w:uiPriority w:val="0"/>
    <w:pPr>
      <w:widowControl/>
      <w:spacing w:before="32" w:beforeLines="10" w:after="32" w:afterLines="10" w:line="240" w:lineRule="exact"/>
      <w:ind w:left="21" w:leftChars="10"/>
    </w:pPr>
    <w:rPr>
      <w:kern w:val="0"/>
      <w:sz w:val="15"/>
      <w:szCs w:val="15"/>
    </w:rPr>
  </w:style>
  <w:style w:type="paragraph" w:customStyle="1" w:styleId="19">
    <w:name w:val="azhengwen"/>
    <w:basedOn w:val="16"/>
    <w:qFormat/>
    <w:uiPriority w:val="0"/>
    <w:pPr>
      <w:spacing w:line="400" w:lineRule="exact"/>
      <w:ind w:firstLine="200"/>
    </w:pPr>
    <w:rPr>
      <w:rFonts w:ascii="Calibri" w:hAnsi="Calibri"/>
      <w:color w:val="000000"/>
      <w:sz w:val="24"/>
      <w:szCs w:val="28"/>
    </w:rPr>
  </w:style>
  <w:style w:type="character" w:customStyle="1" w:styleId="20">
    <w:name w:val="font01"/>
    <w:basedOn w:val="13"/>
    <w:qFormat/>
    <w:uiPriority w:val="0"/>
    <w:rPr>
      <w:rFonts w:hint="eastAsia" w:ascii="宋体" w:hAnsi="宋体" w:eastAsia="宋体" w:cs="宋体"/>
      <w:color w:val="000000"/>
      <w:sz w:val="18"/>
      <w:szCs w:val="18"/>
      <w:u w:val="none"/>
    </w:rPr>
  </w:style>
  <w:style w:type="paragraph" w:customStyle="1" w:styleId="21">
    <w:name w:val="Table Paragraph"/>
    <w:basedOn w:val="1"/>
    <w:qFormat/>
    <w:uiPriority w:val="1"/>
  </w:style>
  <w:style w:type="paragraph" w:customStyle="1" w:styleId="22">
    <w:name w:val="列出段落1"/>
    <w:basedOn w:val="1"/>
    <w:qFormat/>
    <w:uiPriority w:val="34"/>
    <w:pPr>
      <w:ind w:firstLine="420" w:firstLineChars="200"/>
    </w:pPr>
  </w:style>
  <w:style w:type="paragraph" w:customStyle="1" w:styleId="23">
    <w:name w:val="彩色列表1"/>
    <w:basedOn w:val="1"/>
    <w:qFormat/>
    <w:uiPriority w:val="99"/>
    <w:pPr>
      <w:ind w:firstLine="420" w:firstLineChars="200"/>
    </w:pPr>
  </w:style>
  <w:style w:type="paragraph" w:customStyle="1" w:styleId="24">
    <w:name w:val="WPSOffice手动目录 1"/>
    <w:qFormat/>
    <w:uiPriority w:val="0"/>
    <w:rPr>
      <w:rFonts w:ascii="Calibri" w:hAnsi="Calibri" w:eastAsia="宋体" w:cs="Times New Roman"/>
      <w:lang w:val="en-US" w:eastAsia="zh-CN" w:bidi="ar-SA"/>
    </w:rPr>
  </w:style>
  <w:style w:type="paragraph" w:customStyle="1" w:styleId="25">
    <w:name w:val="List Paragraph_c6fb6456-7afe-49aa-ab58-0134ed3fa4fb"/>
    <w:basedOn w:val="1"/>
    <w:qFormat/>
    <w:uiPriority w:val="99"/>
    <w:pPr>
      <w:ind w:firstLine="420" w:firstLineChars="200"/>
    </w:pPr>
  </w:style>
  <w:style w:type="character" w:customStyle="1" w:styleId="26">
    <w:name w:val="fontstyle01"/>
    <w:basedOn w:val="13"/>
    <w:qFormat/>
    <w:uiPriority w:val="0"/>
    <w:rPr>
      <w:rFonts w:hint="default" w:ascii="FZSSK--GBK1-0" w:hAnsi="FZSSK--GBK1-0"/>
      <w:color w:val="242021"/>
      <w:sz w:val="18"/>
      <w:szCs w:val="18"/>
    </w:rPr>
  </w:style>
  <w:style w:type="paragraph" w:customStyle="1" w:styleId="27">
    <w:name w:val="正文1"/>
    <w:qFormat/>
    <w:uiPriority w:val="0"/>
    <w:pPr>
      <w:widowControl w:val="0"/>
      <w:jc w:val="both"/>
    </w:pPr>
    <w:rPr>
      <w:rFonts w:ascii="Calibri" w:hAnsi="Calibri" w:eastAsia="宋体;SimSun" w:cs="Times New Roman"/>
      <w:kern w:val="2"/>
      <w:sz w:val="21"/>
      <w:szCs w:val="24"/>
      <w:lang w:val="en-US" w:eastAsia="zh-CN" w:bidi="ar-SA"/>
    </w:rPr>
  </w:style>
  <w:style w:type="character" w:customStyle="1" w:styleId="28">
    <w:name w:val="font11"/>
    <w:basedOn w:val="13"/>
    <w:qFormat/>
    <w:uiPriority w:val="0"/>
    <w:rPr>
      <w:rFonts w:hint="eastAsia" w:ascii="宋体" w:hAnsi="宋体" w:eastAsia="宋体" w:cs="宋体"/>
      <w:b/>
      <w:color w:val="000000"/>
      <w:sz w:val="24"/>
      <w:szCs w:val="24"/>
      <w:u w:val="none"/>
      <w:vertAlign w:val="superscript"/>
    </w:rPr>
  </w:style>
  <w:style w:type="character" w:customStyle="1" w:styleId="29">
    <w:name w:val="font61"/>
    <w:basedOn w:val="13"/>
    <w:qFormat/>
    <w:uiPriority w:val="0"/>
    <w:rPr>
      <w:rFonts w:hint="eastAsia" w:ascii="宋体" w:hAnsi="宋体" w:eastAsia="宋体" w:cs="宋体"/>
      <w:color w:val="000000"/>
      <w:sz w:val="22"/>
      <w:szCs w:val="22"/>
      <w:u w:val="none"/>
      <w:vertAlign w:val="superscript"/>
    </w:rPr>
  </w:style>
  <w:style w:type="paragraph" w:customStyle="1" w:styleId="30">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2.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CB4A040-79C0-4866-9485-4C3AA0635275}">
  <ds:schemaRefs/>
</ds:datastoreItem>
</file>

<file path=docProps/app.xml><?xml version="1.0" encoding="utf-8"?>
<Properties xmlns="http://schemas.openxmlformats.org/officeDocument/2006/extended-properties" xmlns:vt="http://schemas.openxmlformats.org/officeDocument/2006/docPropsVTypes">
  <Template>Normal</Template>
  <Pages>433</Pages>
  <Words>383000</Words>
  <Characters>403940</Characters>
  <Lines>1</Lines>
  <Paragraphs>1</Paragraphs>
  <TotalTime>42</TotalTime>
  <ScaleCrop>false</ScaleCrop>
  <LinksUpToDate>false</LinksUpToDate>
  <CharactersWithSpaces>416364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2020-12-01T07:41:00Z</dcterms:created>
  <dc:creator>Administrator</dc:creator>
  <cp:lastModifiedBy>HP</cp:lastModifiedBy>
  <dcterms:modified xsi:type="dcterms:W3CDTF">2023-05-16T07:49:49Z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893D745DEF1547089F4553A431AA2960</vt:lpwstr>
  </property>
</Properties>
</file>