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rPr>
      </w:pPr>
      <w:bookmarkStart w:id="0" w:name="_Toc13417_WPSOffice_Level1"/>
      <w:r>
        <w:rPr>
          <w:rFonts w:hint="eastAsia" w:eastAsia="宋体"/>
          <w:lang w:val="en-US" w:eastAsia="zh-CN"/>
        </w:rPr>
        <w:t>2021级</w:t>
      </w:r>
      <w:r>
        <w:rPr>
          <w:rFonts w:hint="eastAsia" w:eastAsia="宋体"/>
        </w:rPr>
        <w:t>数字媒体艺术设计专业培养方案</w:t>
      </w:r>
    </w:p>
    <w:p>
      <w:pPr>
        <w:spacing w:line="520" w:lineRule="exact"/>
        <w:ind w:left="281" w:firstLine="120" w:firstLineChars="50"/>
        <w:rPr>
          <w:rFonts w:ascii="宋体" w:hAnsi="宋体"/>
          <w:b/>
          <w:sz w:val="24"/>
        </w:rPr>
      </w:pPr>
      <w:r>
        <w:rPr>
          <w:rFonts w:hint="eastAsia" w:ascii="宋体" w:hAnsi="宋体"/>
          <w:b/>
          <w:sz w:val="24"/>
        </w:rPr>
        <w:t xml:space="preserve">一、专业名称与代码 </w:t>
      </w:r>
    </w:p>
    <w:p>
      <w:pPr>
        <w:spacing w:line="520" w:lineRule="exact"/>
        <w:ind w:firstLine="919" w:firstLineChars="383"/>
        <w:rPr>
          <w:rFonts w:ascii="宋体" w:hAnsi="宋体"/>
          <w:b/>
          <w:sz w:val="24"/>
        </w:rPr>
      </w:pPr>
      <w:r>
        <w:rPr>
          <w:rFonts w:hint="eastAsia" w:ascii="宋体" w:hAnsi="宋体"/>
          <w:sz w:val="24"/>
        </w:rPr>
        <w:t>专业名称：数字媒体艺术设计</w:t>
      </w:r>
      <w:r>
        <w:rPr>
          <w:rFonts w:hint="eastAsia" w:ascii="宋体" w:hAnsi="宋体"/>
          <w:sz w:val="24"/>
          <w:szCs w:val="21"/>
        </w:rPr>
        <w:t>专业</w:t>
      </w:r>
    </w:p>
    <w:p>
      <w:pPr>
        <w:topLinePunct/>
        <w:spacing w:line="520" w:lineRule="exact"/>
        <w:ind w:firstLine="919" w:firstLineChars="383"/>
        <w:rPr>
          <w:rFonts w:hint="eastAsia" w:ascii="宋体" w:hAnsi="宋体" w:eastAsia="宋体"/>
          <w:sz w:val="24"/>
          <w:lang w:eastAsia="zh-CN"/>
        </w:rPr>
      </w:pPr>
      <w:r>
        <w:rPr>
          <w:rFonts w:hint="eastAsia" w:ascii="宋体" w:hAnsi="宋体"/>
          <w:sz w:val="24"/>
        </w:rPr>
        <w:t>专业代码：</w:t>
      </w:r>
      <w:r>
        <w:rPr>
          <w:rFonts w:hint="eastAsia" w:ascii="宋体" w:hAnsi="宋体"/>
          <w:sz w:val="24"/>
          <w:lang w:eastAsia="zh-CN"/>
        </w:rPr>
        <w:t>55</w:t>
      </w:r>
      <w:r>
        <w:rPr>
          <w:rFonts w:hint="eastAsia" w:ascii="宋体" w:hAnsi="宋体"/>
          <w:sz w:val="24"/>
        </w:rPr>
        <w:t>010</w:t>
      </w:r>
      <w:r>
        <w:rPr>
          <w:rFonts w:hint="eastAsia" w:ascii="宋体" w:hAnsi="宋体"/>
          <w:sz w:val="24"/>
          <w:lang w:eastAsia="zh-CN"/>
        </w:rPr>
        <w:t>3</w:t>
      </w:r>
    </w:p>
    <w:p>
      <w:pPr>
        <w:spacing w:line="520" w:lineRule="exact"/>
        <w:ind w:firstLine="361" w:firstLineChars="150"/>
        <w:rPr>
          <w:rFonts w:ascii="宋体" w:hAnsi="宋体"/>
          <w:b/>
          <w:sz w:val="24"/>
        </w:rPr>
      </w:pPr>
      <w:r>
        <w:rPr>
          <w:rFonts w:hint="eastAsia" w:ascii="宋体" w:hAnsi="宋体"/>
          <w:b/>
          <w:sz w:val="24"/>
        </w:rPr>
        <w:t>二、招生对象</w:t>
      </w:r>
    </w:p>
    <w:p>
      <w:pPr>
        <w:topLinePunct/>
        <w:spacing w:line="520" w:lineRule="exact"/>
        <w:ind w:firstLine="480"/>
        <w:rPr>
          <w:rFonts w:ascii="宋体" w:hAnsi="宋体"/>
          <w:sz w:val="24"/>
        </w:rPr>
      </w:pPr>
      <w:r>
        <w:rPr>
          <w:rFonts w:hint="eastAsia" w:ascii="宋体" w:hAnsi="宋体"/>
          <w:sz w:val="24"/>
        </w:rPr>
        <w:t>普通高中毕业生、高职单招</w:t>
      </w:r>
    </w:p>
    <w:p>
      <w:pPr>
        <w:spacing w:line="520" w:lineRule="exact"/>
        <w:ind w:firstLine="361" w:firstLineChars="150"/>
        <w:rPr>
          <w:rFonts w:ascii="宋体" w:hAnsi="宋体"/>
          <w:b/>
          <w:sz w:val="24"/>
        </w:rPr>
      </w:pPr>
      <w:r>
        <w:rPr>
          <w:rFonts w:hint="eastAsia" w:ascii="宋体" w:hAnsi="宋体"/>
          <w:b/>
          <w:sz w:val="24"/>
        </w:rPr>
        <w:t>三、修业年限</w:t>
      </w:r>
    </w:p>
    <w:p>
      <w:pPr>
        <w:topLinePunct/>
        <w:spacing w:line="520" w:lineRule="exact"/>
        <w:ind w:firstLine="480"/>
        <w:rPr>
          <w:rFonts w:ascii="宋体" w:hAnsi="宋体"/>
          <w:sz w:val="24"/>
        </w:rPr>
      </w:pPr>
      <w:r>
        <w:rPr>
          <w:rFonts w:hint="eastAsia" w:ascii="宋体" w:hAnsi="宋体"/>
          <w:sz w:val="24"/>
        </w:rPr>
        <w:t>三年</w:t>
      </w:r>
    </w:p>
    <w:p>
      <w:pPr>
        <w:spacing w:line="520" w:lineRule="exact"/>
        <w:ind w:firstLine="361" w:firstLineChars="150"/>
        <w:rPr>
          <w:rFonts w:ascii="宋体" w:hAnsi="宋体"/>
          <w:b/>
          <w:sz w:val="24"/>
        </w:rPr>
      </w:pPr>
      <w:r>
        <w:rPr>
          <w:rFonts w:hint="eastAsia" w:ascii="宋体" w:hAnsi="宋体"/>
          <w:b/>
          <w:sz w:val="24"/>
        </w:rPr>
        <w:t>四、专业定位</w:t>
      </w:r>
    </w:p>
    <w:p>
      <w:pPr>
        <w:topLinePunct/>
        <w:spacing w:line="520" w:lineRule="exact"/>
        <w:ind w:firstLine="480"/>
        <w:rPr>
          <w:rFonts w:ascii="宋体" w:hAnsi="宋体"/>
          <w:sz w:val="24"/>
        </w:rPr>
      </w:pPr>
    </w:p>
    <w:tbl>
      <w:tblPr>
        <w:tblStyle w:val="11"/>
        <w:tblpPr w:leftFromText="180" w:rightFromText="180" w:vertAnchor="text" w:horzAnchor="margin" w:tblpXSpec="center"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185"/>
        <w:gridCol w:w="1110"/>
        <w:gridCol w:w="1943"/>
        <w:gridCol w:w="1900"/>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trPr>
        <w:tc>
          <w:tcPr>
            <w:tcW w:w="1280"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所属专业大类（代码）</w:t>
            </w:r>
          </w:p>
        </w:tc>
        <w:tc>
          <w:tcPr>
            <w:tcW w:w="1185"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所属专业类（代码）</w:t>
            </w:r>
          </w:p>
        </w:tc>
        <w:tc>
          <w:tcPr>
            <w:tcW w:w="1110"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对应行业（代码）</w:t>
            </w:r>
          </w:p>
        </w:tc>
        <w:tc>
          <w:tcPr>
            <w:tcW w:w="1943"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主要职业类别（代码）</w:t>
            </w:r>
          </w:p>
        </w:tc>
        <w:tc>
          <w:tcPr>
            <w:tcW w:w="1900"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主要岗位类别（或技术领域）</w:t>
            </w:r>
          </w:p>
        </w:tc>
        <w:tc>
          <w:tcPr>
            <w:tcW w:w="2007" w:type="dxa"/>
            <w:vAlign w:val="center"/>
          </w:tcPr>
          <w:p>
            <w:pPr>
              <w:keepNext w:val="0"/>
              <w:keepLines w:val="0"/>
              <w:suppressLineNumbers w:val="0"/>
              <w:spacing w:before="0" w:beforeAutospacing="0" w:after="0" w:afterAutospacing="0" w:line="360" w:lineRule="auto"/>
              <w:ind w:left="0" w:right="0"/>
              <w:rPr>
                <w:rFonts w:hint="default" w:ascii="宋体" w:hAnsi="宋体" w:cs="宋体"/>
                <w:bCs/>
                <w:kern w:val="0"/>
                <w:szCs w:val="21"/>
              </w:rPr>
            </w:pPr>
            <w:r>
              <w:rPr>
                <w:rFonts w:hint="eastAsia" w:ascii="宋体" w:hAnsi="宋体" w:cs="宋体"/>
                <w:bCs/>
                <w:kern w:val="0"/>
                <w:szCs w:val="21"/>
              </w:rPr>
              <w:t>职业资格证书或技能等级证书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2" w:hRule="exact"/>
        </w:trPr>
        <w:tc>
          <w:tcPr>
            <w:tcW w:w="1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kern w:val="0"/>
                <w:szCs w:val="21"/>
              </w:rPr>
            </w:pPr>
            <w:r>
              <w:rPr>
                <w:rFonts w:hint="eastAsia" w:ascii="宋体" w:hAnsi="宋体" w:cs="宋体"/>
                <w:bCs/>
                <w:kern w:val="0"/>
                <w:szCs w:val="21"/>
              </w:rPr>
              <w:t>文化艺术大类（65）</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kern w:val="0"/>
                <w:szCs w:val="21"/>
              </w:rPr>
            </w:pPr>
            <w:r>
              <w:rPr>
                <w:rFonts w:hint="eastAsia" w:ascii="宋体" w:hAnsi="宋体" w:cs="宋体"/>
                <w:bCs/>
                <w:kern w:val="0"/>
                <w:szCs w:val="21"/>
              </w:rPr>
              <w:t>艺术设计（6501）</w:t>
            </w:r>
          </w:p>
        </w:tc>
        <w:tc>
          <w:tcPr>
            <w:tcW w:w="1110"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cs="宋体"/>
                <w:szCs w:val="21"/>
              </w:rPr>
            </w:pPr>
            <w:r>
              <w:rPr>
                <w:rFonts w:hint="eastAsia" w:ascii="宋体" w:hAnsi="宋体" w:cs="宋体"/>
                <w:szCs w:val="21"/>
              </w:rPr>
              <w:t>广播，电视，电影和录音制作业</w:t>
            </w:r>
          </w:p>
          <w:p>
            <w:pPr>
              <w:keepNext w:val="0"/>
              <w:keepLines w:val="0"/>
              <w:suppressLineNumbers w:val="0"/>
              <w:spacing w:before="0" w:beforeAutospacing="0" w:after="0" w:afterAutospacing="0" w:line="360" w:lineRule="auto"/>
              <w:ind w:left="0" w:right="0"/>
              <w:jc w:val="center"/>
              <w:rPr>
                <w:rFonts w:hint="default" w:ascii="宋体" w:hAnsi="宋体" w:cs="宋体"/>
                <w:szCs w:val="21"/>
              </w:rPr>
            </w:pPr>
            <w:r>
              <w:rPr>
                <w:rFonts w:hint="eastAsia" w:ascii="宋体" w:hAnsi="宋体" w:cs="宋体"/>
                <w:szCs w:val="21"/>
              </w:rPr>
              <w:t>（87）</w:t>
            </w:r>
          </w:p>
          <w:p>
            <w:pPr>
              <w:pStyle w:val="2"/>
              <w:keepNext w:val="0"/>
              <w:keepLines w:val="0"/>
              <w:suppressLineNumbers w:val="0"/>
              <w:spacing w:before="0" w:beforeAutospacing="0" w:after="0" w:afterAutospacing="0" w:line="360" w:lineRule="auto"/>
              <w:ind w:left="0" w:leftChars="0" w:right="0" w:firstLine="0" w:firstLineChars="0"/>
              <w:rPr>
                <w:rFonts w:hint="default" w:ascii="宋体" w:hAnsi="宋体" w:cs="宋体"/>
                <w:sz w:val="21"/>
                <w:szCs w:val="21"/>
              </w:rPr>
            </w:pPr>
            <w:r>
              <w:rPr>
                <w:rFonts w:hint="eastAsia" w:ascii="宋体" w:hAnsi="宋体" w:cs="宋体"/>
                <w:bCs/>
                <w:sz w:val="21"/>
                <w:szCs w:val="21"/>
              </w:rPr>
              <w:t>文化艺术业（87）</w:t>
            </w:r>
          </w:p>
        </w:tc>
        <w:tc>
          <w:tcPr>
            <w:tcW w:w="1943"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cs="宋体"/>
                <w:bCs/>
                <w:kern w:val="0"/>
                <w:szCs w:val="21"/>
              </w:rPr>
            </w:pPr>
            <w:r>
              <w:rPr>
                <w:rFonts w:hint="eastAsia" w:ascii="宋体" w:hAnsi="宋体" w:cs="宋体"/>
                <w:bCs/>
                <w:kern w:val="0"/>
                <w:szCs w:val="21"/>
              </w:rPr>
              <w:t>艺术美术与创意设计专业人员</w:t>
            </w:r>
          </w:p>
          <w:p>
            <w:pPr>
              <w:keepNext w:val="0"/>
              <w:keepLines w:val="0"/>
              <w:suppressLineNumbers w:val="0"/>
              <w:spacing w:before="0" w:beforeAutospacing="0" w:after="0" w:afterAutospacing="0" w:line="360" w:lineRule="auto"/>
              <w:ind w:left="0" w:right="0"/>
              <w:jc w:val="center"/>
              <w:outlineLvl w:val="0"/>
              <w:rPr>
                <w:rFonts w:hint="default" w:ascii="宋体" w:hAnsi="宋体" w:cs="宋体"/>
                <w:bCs/>
                <w:kern w:val="0"/>
                <w:szCs w:val="21"/>
              </w:rPr>
            </w:pPr>
            <w:r>
              <w:rPr>
                <w:rFonts w:hint="eastAsia" w:ascii="宋体" w:hAnsi="宋体" w:cs="宋体"/>
                <w:bCs/>
                <w:kern w:val="0"/>
                <w:szCs w:val="21"/>
              </w:rPr>
              <w:t>（2-09-06）（GBM20906）</w:t>
            </w:r>
          </w:p>
          <w:p>
            <w:pPr>
              <w:keepNext w:val="0"/>
              <w:keepLines w:val="0"/>
              <w:suppressLineNumbers w:val="0"/>
              <w:spacing w:before="0" w:beforeAutospacing="0" w:after="0" w:afterAutospacing="0" w:line="360" w:lineRule="auto"/>
              <w:ind w:left="0" w:right="0"/>
              <w:jc w:val="center"/>
              <w:outlineLvl w:val="0"/>
              <w:rPr>
                <w:rFonts w:hint="default" w:ascii="宋体" w:hAnsi="宋体" w:cs="宋体"/>
                <w:bCs/>
                <w:kern w:val="0"/>
                <w:szCs w:val="21"/>
              </w:rPr>
            </w:pPr>
            <w:r>
              <w:rPr>
                <w:rFonts w:hint="eastAsia" w:ascii="宋体" w:hAnsi="宋体" w:cs="宋体"/>
                <w:bCs/>
                <w:kern w:val="0"/>
                <w:szCs w:val="21"/>
              </w:rPr>
              <w:t>电影电视制作专业人员</w:t>
            </w:r>
          </w:p>
          <w:p>
            <w:pPr>
              <w:keepNext w:val="0"/>
              <w:keepLines w:val="0"/>
              <w:suppressLineNumbers w:val="0"/>
              <w:spacing w:before="0" w:beforeAutospacing="0" w:after="0" w:afterAutospacing="0" w:line="360" w:lineRule="auto"/>
              <w:ind w:left="0" w:right="0"/>
              <w:jc w:val="center"/>
              <w:outlineLvl w:val="0"/>
              <w:rPr>
                <w:rFonts w:hint="default" w:ascii="宋体" w:hAnsi="宋体" w:cs="宋体"/>
                <w:bCs/>
                <w:kern w:val="0"/>
                <w:szCs w:val="21"/>
              </w:rPr>
            </w:pPr>
            <w:r>
              <w:rPr>
                <w:rFonts w:hint="eastAsia" w:ascii="宋体" w:hAnsi="宋体" w:cs="宋体"/>
                <w:bCs/>
                <w:kern w:val="0"/>
                <w:szCs w:val="21"/>
              </w:rPr>
              <w:t>（2-09-03）（GBM20903）</w:t>
            </w:r>
          </w:p>
          <w:p>
            <w:pPr>
              <w:keepNext w:val="0"/>
              <w:keepLines w:val="0"/>
              <w:suppressLineNumbers w:val="0"/>
              <w:spacing w:before="0" w:beforeAutospacing="0" w:after="0" w:afterAutospacing="0" w:line="360" w:lineRule="auto"/>
              <w:ind w:left="0" w:right="0"/>
              <w:jc w:val="center"/>
              <w:outlineLvl w:val="0"/>
              <w:rPr>
                <w:rFonts w:hint="default" w:ascii="宋体" w:hAnsi="宋体" w:cs="宋体"/>
                <w:bCs/>
                <w:kern w:val="0"/>
                <w:szCs w:val="21"/>
              </w:rPr>
            </w:pPr>
            <w:r>
              <w:rPr>
                <w:rFonts w:hint="eastAsia" w:ascii="宋体" w:hAnsi="宋体" w:cs="宋体"/>
                <w:bCs/>
                <w:kern w:val="0"/>
                <w:szCs w:val="21"/>
              </w:rPr>
              <w:t>专业化设计服务人员</w:t>
            </w:r>
          </w:p>
          <w:p>
            <w:pPr>
              <w:keepNext w:val="0"/>
              <w:keepLines w:val="0"/>
              <w:suppressLineNumbers w:val="0"/>
              <w:spacing w:before="0" w:beforeAutospacing="0" w:after="0" w:afterAutospacing="0" w:line="360" w:lineRule="auto"/>
              <w:ind w:left="0" w:right="0"/>
              <w:jc w:val="center"/>
              <w:rPr>
                <w:rFonts w:hint="default" w:ascii="宋体" w:hAnsi="宋体" w:cs="宋体"/>
                <w:bCs/>
                <w:kern w:val="0"/>
                <w:szCs w:val="21"/>
              </w:rPr>
            </w:pPr>
            <w:r>
              <w:rPr>
                <w:rFonts w:hint="eastAsia" w:ascii="宋体" w:hAnsi="宋体" w:cs="宋体"/>
                <w:bCs/>
                <w:kern w:val="0"/>
                <w:szCs w:val="21"/>
              </w:rPr>
              <w:t>（4-08-08）（GBM40808）</w:t>
            </w:r>
          </w:p>
        </w:tc>
        <w:tc>
          <w:tcPr>
            <w:tcW w:w="1900"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1、摄影师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2、剪辑师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3、影视特效设计师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4、影视后期合成师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5、影视动画制作师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6、其他相关行业</w:t>
            </w:r>
          </w:p>
        </w:tc>
        <w:tc>
          <w:tcPr>
            <w:tcW w:w="2007"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1、计算机信息高新技术图形图像处理Photoshop模块操作员级</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2、多媒体应用设计师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3、影视特效师</w:t>
            </w:r>
          </w:p>
          <w:p>
            <w:pPr>
              <w:keepNext w:val="0"/>
              <w:keepLines w:val="0"/>
              <w:suppressLineNumbers w:val="0"/>
              <w:spacing w:before="0" w:beforeAutospacing="0" w:after="0" w:afterAutospacing="0" w:line="360" w:lineRule="auto"/>
              <w:ind w:left="0" w:right="0"/>
              <w:jc w:val="left"/>
              <w:rPr>
                <w:rFonts w:hint="default" w:ascii="宋体" w:hAnsi="宋体" w:cs="宋体"/>
                <w:bCs/>
                <w:kern w:val="0"/>
                <w:szCs w:val="21"/>
              </w:rPr>
            </w:pPr>
            <w:r>
              <w:rPr>
                <w:rFonts w:hint="eastAsia" w:ascii="宋体" w:hAnsi="宋体" w:cs="宋体"/>
                <w:bCs/>
                <w:kern w:val="0"/>
                <w:szCs w:val="21"/>
              </w:rPr>
              <w:t>4、影视后期合成师</w:t>
            </w:r>
          </w:p>
        </w:tc>
      </w:tr>
    </w:tbl>
    <w:p>
      <w:pPr>
        <w:spacing w:line="520" w:lineRule="exact"/>
        <w:jc w:val="left"/>
        <w:rPr>
          <w:rFonts w:ascii="宋体" w:hAnsi="宋体"/>
          <w:sz w:val="24"/>
        </w:rPr>
      </w:pPr>
    </w:p>
    <w:p>
      <w:pPr>
        <w:adjustRightInd w:val="0"/>
        <w:spacing w:line="520" w:lineRule="exact"/>
        <w:ind w:firstLine="361" w:firstLineChars="150"/>
        <w:rPr>
          <w:rFonts w:ascii="宋体" w:hAnsi="宋体"/>
          <w:b/>
          <w:sz w:val="24"/>
        </w:rPr>
      </w:pPr>
      <w:r>
        <w:rPr>
          <w:rFonts w:hint="eastAsia" w:ascii="宋体" w:hAnsi="宋体"/>
          <w:b/>
          <w:sz w:val="24"/>
        </w:rPr>
        <w:t>五、培养目标与培养规格</w:t>
      </w:r>
    </w:p>
    <w:p>
      <w:pPr>
        <w:adjustRightInd w:val="0"/>
        <w:spacing w:line="520" w:lineRule="exact"/>
        <w:ind w:firstLine="361" w:firstLineChars="150"/>
        <w:rPr>
          <w:rFonts w:ascii="宋体" w:hAnsi="宋体"/>
          <w:b/>
          <w:bCs/>
          <w:sz w:val="24"/>
        </w:rPr>
      </w:pPr>
      <w:r>
        <w:rPr>
          <w:rFonts w:hint="eastAsia" w:ascii="宋体" w:hAnsi="宋体"/>
          <w:b/>
          <w:bCs/>
          <w:sz w:val="24"/>
        </w:rPr>
        <w:t>（一）</w:t>
      </w:r>
      <w:r>
        <w:rPr>
          <w:rFonts w:ascii="宋体" w:hAnsi="宋体"/>
          <w:b/>
          <w:bCs/>
          <w:sz w:val="24"/>
        </w:rPr>
        <w:t>培养目标</w:t>
      </w:r>
    </w:p>
    <w:p>
      <w:pPr>
        <w:spacing w:line="520" w:lineRule="exact"/>
        <w:ind w:firstLine="480"/>
        <w:jc w:val="left"/>
        <w:rPr>
          <w:rFonts w:ascii="宋体" w:hAnsi="宋体"/>
          <w:kern w:val="0"/>
          <w:sz w:val="24"/>
        </w:rPr>
      </w:pPr>
      <w:r>
        <w:rPr>
          <w:rFonts w:hint="eastAsia" w:ascii="宋体" w:hAnsi="宋体"/>
          <w:kern w:val="0"/>
          <w:sz w:val="24"/>
        </w:rPr>
        <w:t xml:space="preserve">本专业培养理想信念坚定，德、智、体、美、劳全面发展，具有一定的科学文化水平，良好的人文素养、职业道德和创新意识，精益求精的工匠精神，较强的就业能力和可持续发展的能力；数字媒体艺术设计专业培养面向互联网视觉、界面、影视、媒体、广告、出版等行业从事数字媒体创意设计、数字化制作的工作，具备数字媒体基本技术又熟悉艺术设计专业技能，同时具备创新思维能力和实践能力的高素质复合型人才。 </w:t>
      </w:r>
    </w:p>
    <w:p>
      <w:pPr>
        <w:adjustRightInd w:val="0"/>
        <w:spacing w:line="520" w:lineRule="exact"/>
        <w:ind w:firstLine="361" w:firstLineChars="150"/>
        <w:rPr>
          <w:rFonts w:ascii="宋体" w:hAnsi="宋体"/>
          <w:b/>
          <w:bCs/>
          <w:sz w:val="24"/>
        </w:rPr>
      </w:pPr>
      <w:r>
        <w:rPr>
          <w:rFonts w:hint="eastAsia" w:ascii="宋体" w:hAnsi="宋体"/>
          <w:b/>
          <w:bCs/>
          <w:sz w:val="24"/>
        </w:rPr>
        <w:t>（二）培养</w:t>
      </w:r>
      <w:r>
        <w:rPr>
          <w:rFonts w:ascii="宋体" w:hAnsi="宋体"/>
          <w:b/>
          <w:bCs/>
          <w:sz w:val="24"/>
        </w:rPr>
        <w:t>规格</w:t>
      </w:r>
    </w:p>
    <w:p>
      <w:pPr>
        <w:adjustRightInd w:val="0"/>
        <w:spacing w:line="520" w:lineRule="exact"/>
        <w:ind w:firstLine="480"/>
        <w:rPr>
          <w:rFonts w:ascii="宋体" w:hAnsi="宋体"/>
          <w:sz w:val="24"/>
        </w:rPr>
      </w:pPr>
      <w:r>
        <w:rPr>
          <w:rFonts w:hint="eastAsia" w:ascii="宋体" w:hAnsi="宋体"/>
          <w:sz w:val="24"/>
        </w:rPr>
        <w:t>1.素质目标</w:t>
      </w:r>
    </w:p>
    <w:p>
      <w:pPr>
        <w:spacing w:line="520" w:lineRule="exact"/>
        <w:ind w:firstLine="480"/>
        <w:rPr>
          <w:rFonts w:ascii="宋体" w:hAnsi="宋体"/>
          <w:sz w:val="24"/>
        </w:rPr>
      </w:pPr>
      <w:r>
        <w:rPr>
          <w:rFonts w:hint="eastAsia" w:ascii="宋体" w:hAnsi="宋体"/>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sz w:val="24"/>
        </w:rPr>
      </w:pPr>
      <w:r>
        <w:rPr>
          <w:rFonts w:hint="eastAsia" w:ascii="宋体" w:hAnsi="宋体"/>
          <w:sz w:val="24"/>
        </w:rPr>
        <w:t>（2）崇尚宪法、遵法守纪、崇德向善、诚实守信、尊重生命、热爱劳动，履行道德准则和行为规范，具有社会责任感和社会参与意思；</w:t>
      </w:r>
    </w:p>
    <w:p>
      <w:pPr>
        <w:spacing w:line="520" w:lineRule="exact"/>
        <w:ind w:firstLine="480"/>
        <w:rPr>
          <w:rFonts w:ascii="宋体" w:hAnsi="宋体"/>
          <w:sz w:val="24"/>
        </w:rPr>
      </w:pPr>
      <w:r>
        <w:rPr>
          <w:rFonts w:hint="eastAsia" w:ascii="宋体" w:hAnsi="宋体"/>
          <w:sz w:val="24"/>
        </w:rPr>
        <w:t>（3）具有质量意识、环保意识、安全意识、信息素养、工匠精神、创新思维；</w:t>
      </w:r>
    </w:p>
    <w:p>
      <w:pPr>
        <w:spacing w:line="520" w:lineRule="exact"/>
        <w:ind w:firstLine="480"/>
        <w:rPr>
          <w:rFonts w:ascii="宋体" w:hAnsi="宋体"/>
          <w:sz w:val="24"/>
        </w:rPr>
      </w:pPr>
      <w:r>
        <w:rPr>
          <w:rFonts w:hint="eastAsia" w:ascii="宋体" w:hAnsi="宋体"/>
          <w:sz w:val="24"/>
        </w:rPr>
        <w:t>（4）勇于奋斗、乐观向上，具有自我管理能力、职业生涯规划的意识，有较强的集体意识和团队合作精神；</w:t>
      </w:r>
    </w:p>
    <w:p>
      <w:pPr>
        <w:spacing w:line="520" w:lineRule="exact"/>
        <w:ind w:firstLine="480"/>
        <w:rPr>
          <w:rFonts w:ascii="宋体" w:hAnsi="宋体"/>
          <w:sz w:val="24"/>
        </w:rPr>
      </w:pPr>
      <w:r>
        <w:rPr>
          <w:rFonts w:hint="eastAsia" w:ascii="宋体" w:hAnsi="宋体"/>
          <w:sz w:val="24"/>
        </w:rPr>
        <w:t>（5）具有健康的体魄、心理和健全德人格，掌握基本运动知识和一两项运动技能，养成良好的健身与卫生习惯，良好的行为习惯；</w:t>
      </w:r>
    </w:p>
    <w:p>
      <w:pPr>
        <w:spacing w:line="520" w:lineRule="exact"/>
        <w:ind w:firstLine="480"/>
        <w:rPr>
          <w:rFonts w:ascii="宋体" w:hAnsi="宋体"/>
          <w:sz w:val="24"/>
        </w:rPr>
      </w:pPr>
      <w:r>
        <w:rPr>
          <w:rFonts w:hint="eastAsia" w:ascii="宋体" w:hAnsi="宋体"/>
          <w:sz w:val="24"/>
        </w:rPr>
        <w:t>（6）具有一定的审美和人文素养，能够形成一两项艺术特长或爱好。</w:t>
      </w:r>
    </w:p>
    <w:p>
      <w:pPr>
        <w:adjustRightInd w:val="0"/>
        <w:spacing w:line="520" w:lineRule="exact"/>
        <w:ind w:firstLine="480"/>
        <w:rPr>
          <w:rFonts w:ascii="宋体" w:hAnsi="宋体"/>
          <w:sz w:val="24"/>
        </w:rPr>
      </w:pPr>
      <w:r>
        <w:rPr>
          <w:rFonts w:hint="eastAsia" w:ascii="宋体" w:hAnsi="宋体"/>
          <w:sz w:val="24"/>
        </w:rPr>
        <w:t>2.知识目标</w:t>
      </w:r>
    </w:p>
    <w:p>
      <w:pPr>
        <w:adjustRightInd w:val="0"/>
        <w:snapToGrid w:val="0"/>
        <w:spacing w:line="520" w:lineRule="exact"/>
        <w:ind w:firstLine="360" w:firstLineChars="150"/>
        <w:rPr>
          <w:rFonts w:ascii="宋体" w:hAnsi="宋体"/>
          <w:sz w:val="24"/>
        </w:rPr>
      </w:pPr>
      <w:r>
        <w:rPr>
          <w:rFonts w:hint="eastAsia" w:ascii="宋体" w:hAnsi="宋体"/>
          <w:sz w:val="24"/>
        </w:rPr>
        <w:t>（1）掌握必备的思想政治理论、科学文化基础知识和中华优秀传统文化知识；</w:t>
      </w:r>
    </w:p>
    <w:p>
      <w:pPr>
        <w:adjustRightInd w:val="0"/>
        <w:snapToGrid w:val="0"/>
        <w:spacing w:line="520" w:lineRule="exact"/>
        <w:ind w:firstLine="360" w:firstLineChars="150"/>
        <w:rPr>
          <w:rFonts w:ascii="宋体" w:hAnsi="宋体"/>
          <w:sz w:val="24"/>
        </w:rPr>
      </w:pPr>
      <w:r>
        <w:rPr>
          <w:rFonts w:hint="eastAsia" w:ascii="宋体" w:hAnsi="宋体"/>
          <w:sz w:val="24"/>
        </w:rPr>
        <w:t>（2）熟悉与本专业相关的法律法规以及环境保护、安全消防、文明生产等相关知识；</w:t>
      </w:r>
    </w:p>
    <w:p>
      <w:pPr>
        <w:adjustRightInd w:val="0"/>
        <w:snapToGrid w:val="0"/>
        <w:spacing w:line="520" w:lineRule="exact"/>
        <w:ind w:firstLine="360" w:firstLineChars="150"/>
        <w:outlineLvl w:val="0"/>
        <w:rPr>
          <w:rFonts w:ascii="宋体" w:hAnsi="宋体"/>
          <w:sz w:val="24"/>
        </w:rPr>
      </w:pPr>
      <w:r>
        <w:rPr>
          <w:rFonts w:hint="eastAsia" w:ascii="宋体" w:hAnsi="宋体"/>
          <w:sz w:val="24"/>
        </w:rPr>
        <w:t>（3）系统掌握数字媒体艺术设计</w:t>
      </w:r>
      <w:r>
        <w:rPr>
          <w:rFonts w:hint="eastAsia" w:ascii="宋体" w:hAnsi="宋体"/>
          <w:sz w:val="24"/>
          <w:szCs w:val="21"/>
        </w:rPr>
        <w:t>专业</w:t>
      </w:r>
      <w:r>
        <w:rPr>
          <w:rFonts w:hint="eastAsia" w:ascii="宋体" w:hAnsi="宋体"/>
          <w:sz w:val="24"/>
        </w:rPr>
        <w:t>的基本理论、基本实操，了解该专业及相关领域的前沿，关注数字媒体产业的发展方向；</w:t>
      </w:r>
    </w:p>
    <w:p>
      <w:pPr>
        <w:adjustRightInd w:val="0"/>
        <w:snapToGrid w:val="0"/>
        <w:spacing w:line="520" w:lineRule="exact"/>
        <w:ind w:firstLine="360" w:firstLineChars="150"/>
        <w:outlineLvl w:val="0"/>
        <w:rPr>
          <w:rFonts w:ascii="宋体" w:hAnsi="宋体"/>
          <w:sz w:val="24"/>
        </w:rPr>
      </w:pPr>
      <w:r>
        <w:rPr>
          <w:rFonts w:hint="eastAsia" w:ascii="宋体" w:hAnsi="宋体"/>
          <w:sz w:val="24"/>
        </w:rPr>
        <w:t>（4）</w:t>
      </w:r>
      <w:r>
        <w:rPr>
          <w:rFonts w:ascii="宋体" w:hAnsi="宋体"/>
          <w:sz w:val="24"/>
        </w:rPr>
        <w:t>掌握扎实的</w:t>
      </w:r>
      <w:r>
        <w:rPr>
          <w:rFonts w:hint="eastAsia" w:ascii="宋体" w:hAnsi="宋体"/>
          <w:sz w:val="24"/>
        </w:rPr>
        <w:t>艺术设计</w:t>
      </w:r>
      <w:r>
        <w:rPr>
          <w:rFonts w:ascii="宋体" w:hAnsi="宋体"/>
          <w:sz w:val="24"/>
        </w:rPr>
        <w:t>基础理论和</w:t>
      </w:r>
      <w:r>
        <w:rPr>
          <w:rFonts w:hint="eastAsia" w:ascii="宋体" w:hAnsi="宋体"/>
          <w:sz w:val="24"/>
        </w:rPr>
        <w:t>基本知识；</w:t>
      </w:r>
    </w:p>
    <w:p>
      <w:pPr>
        <w:adjustRightInd w:val="0"/>
        <w:snapToGrid w:val="0"/>
        <w:spacing w:line="520" w:lineRule="exact"/>
        <w:ind w:firstLine="360" w:firstLineChars="150"/>
        <w:rPr>
          <w:rFonts w:ascii="宋体" w:hAnsi="宋体"/>
          <w:sz w:val="24"/>
        </w:rPr>
      </w:pPr>
      <w:r>
        <w:rPr>
          <w:rFonts w:hint="eastAsia" w:ascii="宋体" w:hAnsi="宋体"/>
          <w:sz w:val="24"/>
        </w:rPr>
        <w:t>（5）</w:t>
      </w:r>
      <w:r>
        <w:rPr>
          <w:rFonts w:ascii="宋体" w:hAnsi="宋体"/>
          <w:sz w:val="24"/>
        </w:rPr>
        <w:t>掌握数字媒体艺术设计专业的基础理论和</w:t>
      </w:r>
      <w:r>
        <w:rPr>
          <w:rFonts w:hint="eastAsia" w:ascii="宋体" w:hAnsi="宋体"/>
          <w:sz w:val="24"/>
        </w:rPr>
        <w:t>基本知识；</w:t>
      </w:r>
    </w:p>
    <w:p>
      <w:pPr>
        <w:adjustRightInd w:val="0"/>
        <w:snapToGrid w:val="0"/>
        <w:spacing w:line="520" w:lineRule="exact"/>
        <w:ind w:firstLine="360" w:firstLineChars="150"/>
        <w:rPr>
          <w:rFonts w:ascii="宋体" w:hAnsi="宋体"/>
          <w:sz w:val="24"/>
        </w:rPr>
      </w:pPr>
      <w:r>
        <w:rPr>
          <w:rFonts w:hint="eastAsia" w:ascii="宋体" w:hAnsi="宋体"/>
          <w:sz w:val="24"/>
        </w:rPr>
        <w:t>（6）</w:t>
      </w:r>
      <w:r>
        <w:rPr>
          <w:rFonts w:ascii="宋体" w:hAnsi="宋体"/>
          <w:sz w:val="24"/>
        </w:rPr>
        <w:t>掌握数字媒体艺术设计专业</w:t>
      </w:r>
      <w:r>
        <w:rPr>
          <w:rFonts w:hint="eastAsia" w:ascii="宋体" w:hAnsi="宋体"/>
          <w:sz w:val="24"/>
        </w:rPr>
        <w:t>相关软件操作和应用。</w:t>
      </w:r>
    </w:p>
    <w:p>
      <w:pPr>
        <w:pStyle w:val="2"/>
        <w:ind w:firstLine="0" w:firstLineChars="0"/>
      </w:pPr>
      <w:r>
        <w:rPr>
          <w:rFonts w:hint="eastAsia"/>
        </w:rPr>
        <w:t>（7）掌握影视后期剪辑、数字绘景技术、影视抠像擦除技术、影视合成与校色技术、影视多通道合成技术、影视后期特效综合应用技术。</w:t>
      </w:r>
    </w:p>
    <w:p>
      <w:pPr>
        <w:pStyle w:val="2"/>
        <w:ind w:firstLine="480"/>
      </w:pPr>
      <w:r>
        <w:rPr>
          <w:rFonts w:hint="eastAsia"/>
        </w:rPr>
        <w:t>数字媒体艺术设计专业培养面向互联网视觉、界面、影视、媒体、广告、出版等行业从事数字媒体创意设计、数字化制作的工作，具备数字媒体基本技术又熟悉艺术设计专业技能，同时具备创新思维能力和实践能力的高素质复合型人才。</w:t>
      </w:r>
    </w:p>
    <w:p>
      <w:pPr>
        <w:adjustRightInd w:val="0"/>
        <w:spacing w:line="520" w:lineRule="exact"/>
        <w:ind w:firstLine="480"/>
        <w:rPr>
          <w:rFonts w:ascii="宋体" w:hAnsi="宋体"/>
          <w:sz w:val="24"/>
        </w:rPr>
      </w:pPr>
      <w:r>
        <w:rPr>
          <w:rFonts w:hint="eastAsia" w:ascii="宋体" w:hAnsi="宋体"/>
          <w:sz w:val="24"/>
        </w:rPr>
        <w:t>3.能力目标</w:t>
      </w:r>
    </w:p>
    <w:p>
      <w:pPr>
        <w:adjustRightInd w:val="0"/>
        <w:snapToGrid w:val="0"/>
        <w:spacing w:line="520" w:lineRule="exact"/>
        <w:ind w:firstLine="360" w:firstLineChars="150"/>
        <w:rPr>
          <w:rFonts w:ascii="宋体" w:hAnsi="宋体"/>
          <w:sz w:val="24"/>
        </w:rPr>
      </w:pPr>
      <w:r>
        <w:rPr>
          <w:rFonts w:hint="eastAsia" w:ascii="宋体" w:hAnsi="宋体"/>
          <w:sz w:val="24"/>
        </w:rPr>
        <w:t>（1）具有探究学习、终身学习、分析问题和解决问题的能力；</w:t>
      </w:r>
    </w:p>
    <w:p>
      <w:pPr>
        <w:adjustRightInd w:val="0"/>
        <w:snapToGrid w:val="0"/>
        <w:spacing w:line="520" w:lineRule="exact"/>
        <w:ind w:firstLine="360" w:firstLineChars="150"/>
        <w:rPr>
          <w:rFonts w:ascii="宋体" w:hAnsi="宋体"/>
          <w:sz w:val="24"/>
        </w:rPr>
      </w:pPr>
      <w:r>
        <w:rPr>
          <w:rFonts w:hint="eastAsia" w:ascii="宋体" w:hAnsi="宋体"/>
          <w:sz w:val="24"/>
        </w:rPr>
        <w:t>（2）具有良好的语言、文字表达能力和沟通能力，具有团队合作能力；</w:t>
      </w:r>
    </w:p>
    <w:p>
      <w:pPr>
        <w:adjustRightInd w:val="0"/>
        <w:snapToGrid w:val="0"/>
        <w:spacing w:line="500" w:lineRule="exact"/>
        <w:ind w:firstLine="360" w:firstLineChars="150"/>
        <w:outlineLvl w:val="0"/>
        <w:rPr>
          <w:rFonts w:ascii="宋体" w:hAnsi="宋体"/>
          <w:sz w:val="24"/>
        </w:rPr>
      </w:pPr>
      <w:r>
        <w:rPr>
          <w:rFonts w:hint="eastAsia" w:ascii="宋体" w:hAnsi="宋体"/>
          <w:sz w:val="24"/>
        </w:rPr>
        <w:t>（3）能够运用相关软件进行二维、</w:t>
      </w:r>
      <w:r>
        <w:fldChar w:fldCharType="begin"/>
      </w:r>
      <w:r>
        <w:instrText xml:space="preserve"> HYPERLINK "http://baike.baidu.com/item/%E4%B8%89%E7%BB%B4%E5%8A%A8%E7%94%BB" \t "http://baike.baidu.com/_blank" </w:instrText>
      </w:r>
      <w:r>
        <w:fldChar w:fldCharType="separate"/>
      </w:r>
      <w:r>
        <w:rPr>
          <w:rFonts w:hint="eastAsia" w:ascii="宋体" w:hAnsi="宋体"/>
          <w:sz w:val="24"/>
        </w:rPr>
        <w:t>三维动画</w:t>
      </w:r>
      <w:r>
        <w:rPr>
          <w:rFonts w:hint="eastAsia" w:ascii="宋体" w:hAnsi="宋体"/>
          <w:sz w:val="24"/>
        </w:rPr>
        <w:fldChar w:fldCharType="end"/>
      </w:r>
      <w:r>
        <w:rPr>
          <w:rFonts w:hint="eastAsia" w:ascii="宋体" w:hAnsi="宋体"/>
          <w:sz w:val="24"/>
        </w:rPr>
        <w:t>设计和创作设计的能力。</w:t>
      </w:r>
    </w:p>
    <w:p>
      <w:pPr>
        <w:adjustRightInd w:val="0"/>
        <w:snapToGrid w:val="0"/>
        <w:spacing w:line="500" w:lineRule="exact"/>
        <w:ind w:firstLine="360" w:firstLineChars="150"/>
        <w:outlineLvl w:val="0"/>
        <w:rPr>
          <w:rFonts w:ascii="宋体" w:hAnsi="宋体"/>
          <w:sz w:val="24"/>
        </w:rPr>
      </w:pPr>
      <w:r>
        <w:rPr>
          <w:rFonts w:hint="eastAsia" w:ascii="宋体" w:hAnsi="宋体"/>
          <w:sz w:val="24"/>
        </w:rPr>
        <w:t>（4）具备开发功能丰富的</w:t>
      </w:r>
      <w:r>
        <w:fldChar w:fldCharType="begin"/>
      </w:r>
      <w:r>
        <w:instrText xml:space="preserve"> HYPERLINK "http://baike.baidu.com/item/%E4%BA%A4%E4%BA%92%E5%BC%8F%E5%A4%9A%E5%AA%92%E4%BD%93" \t "http://baike.baidu.com/_blank" </w:instrText>
      </w:r>
      <w:r>
        <w:fldChar w:fldCharType="separate"/>
      </w:r>
      <w:r>
        <w:rPr>
          <w:rFonts w:hint="eastAsia" w:ascii="宋体" w:hAnsi="宋体"/>
          <w:sz w:val="24"/>
        </w:rPr>
        <w:t>交互式多媒体</w:t>
      </w:r>
      <w:r>
        <w:rPr>
          <w:rFonts w:hint="eastAsia" w:ascii="宋体" w:hAnsi="宋体"/>
          <w:sz w:val="24"/>
        </w:rPr>
        <w:fldChar w:fldCharType="end"/>
      </w:r>
      <w:r>
        <w:rPr>
          <w:rFonts w:hint="eastAsia" w:ascii="宋体" w:hAnsi="宋体"/>
          <w:sz w:val="24"/>
        </w:rPr>
        <w:t>网站的能力。</w:t>
      </w:r>
    </w:p>
    <w:p>
      <w:pPr>
        <w:adjustRightInd w:val="0"/>
        <w:snapToGrid w:val="0"/>
        <w:spacing w:line="500" w:lineRule="exact"/>
        <w:ind w:firstLine="360" w:firstLineChars="150"/>
        <w:outlineLvl w:val="0"/>
        <w:rPr>
          <w:rFonts w:ascii="宋体" w:hAnsi="宋体"/>
          <w:sz w:val="24"/>
        </w:rPr>
      </w:pPr>
      <w:r>
        <w:rPr>
          <w:rFonts w:hint="eastAsia" w:ascii="宋体" w:hAnsi="宋体"/>
          <w:sz w:val="24"/>
        </w:rPr>
        <w:t>（5）能熟练运用拍摄、编辑、特效制作等技巧制作数字影视作品。</w:t>
      </w:r>
    </w:p>
    <w:p>
      <w:pPr>
        <w:pStyle w:val="2"/>
        <w:ind w:firstLine="240" w:firstLineChars="100"/>
        <w:rPr>
          <w:rFonts w:ascii="宋体" w:hAnsi="宋体"/>
        </w:rPr>
      </w:pPr>
      <w:r>
        <w:rPr>
          <w:rFonts w:hint="eastAsia"/>
        </w:rPr>
        <w:t>4</w:t>
      </w:r>
      <w:r>
        <w:rPr>
          <w:rFonts w:ascii="宋体" w:hAnsi="宋体"/>
        </w:rPr>
        <w:t>.</w:t>
      </w:r>
      <w:r>
        <w:rPr>
          <w:rFonts w:hint="eastAsia" w:ascii="宋体" w:hAnsi="宋体"/>
        </w:rPr>
        <w:t>就业方向：</w:t>
      </w:r>
      <w:r>
        <w:rPr>
          <w:rFonts w:hint="eastAsia" w:ascii="宋体" w:hAnsi="宋体"/>
        </w:rPr>
        <w:cr/>
      </w:r>
      <w:r>
        <w:rPr>
          <w:rFonts w:hint="eastAsia" w:ascii="宋体" w:hAnsi="宋体"/>
        </w:rPr>
        <w:t>（1）在各级电视台、影视动画制作单位、传媒与广告公司等从事数字拍摄、数字视频编辑等岗位；</w:t>
      </w:r>
      <w:r>
        <w:rPr>
          <w:rFonts w:hint="eastAsia" w:ascii="宋体" w:hAnsi="宋体"/>
        </w:rPr>
        <w:cr/>
      </w:r>
      <w:r>
        <w:rPr>
          <w:rFonts w:hint="eastAsia" w:ascii="宋体" w:hAnsi="宋体"/>
        </w:rPr>
        <w:t>（2）互联网公司、数码艺术公司、展示设计公司、形象企划公司、多媒体与网页设计、交互设计、UI设计、产品造型设计等热门行业从事平面设计、网页设计、交互设计等岗位。</w:t>
      </w:r>
      <w:r>
        <w:rPr>
          <w:rFonts w:ascii="宋体" w:hAnsi="宋体"/>
        </w:rPr>
        <w:cr/>
      </w:r>
    </w:p>
    <w:p>
      <w:pPr>
        <w:pStyle w:val="16"/>
        <w:numPr>
          <w:ilvl w:val="0"/>
          <w:numId w:val="1"/>
        </w:numPr>
        <w:spacing w:line="520" w:lineRule="exact"/>
        <w:ind w:firstLineChars="0"/>
        <w:rPr>
          <w:rFonts w:ascii="宋体" w:hAnsi="宋体"/>
          <w:b/>
          <w:sz w:val="24"/>
        </w:rPr>
      </w:pPr>
      <w:r>
        <w:rPr>
          <w:rFonts w:hint="eastAsia" w:ascii="宋体" w:hAnsi="宋体"/>
          <w:b/>
          <w:sz w:val="24"/>
        </w:rPr>
        <w:t>课程设置及要求</w:t>
      </w:r>
    </w:p>
    <w:p>
      <w:pPr>
        <w:pStyle w:val="16"/>
        <w:numPr>
          <w:ilvl w:val="0"/>
          <w:numId w:val="2"/>
        </w:numPr>
        <w:adjustRightInd w:val="0"/>
        <w:snapToGrid w:val="0"/>
        <w:spacing w:line="520" w:lineRule="exact"/>
        <w:ind w:firstLineChars="0"/>
        <w:jc w:val="left"/>
        <w:rPr>
          <w:rFonts w:ascii="宋体" w:hAnsi="宋体"/>
          <w:b/>
          <w:bCs/>
          <w:sz w:val="24"/>
        </w:rPr>
      </w:pPr>
      <w:r>
        <w:rPr>
          <w:rFonts w:hint="eastAsia" w:ascii="宋体" w:hAnsi="宋体"/>
          <w:b/>
          <w:bCs/>
          <w:sz w:val="24"/>
        </w:rPr>
        <w:t>课程体系结构图</w:t>
      </w:r>
    </w:p>
    <w:p>
      <w:pPr>
        <w:spacing w:line="400" w:lineRule="exact"/>
        <w:ind w:firstLine="422" w:firstLineChars="200"/>
        <w:rPr>
          <w:rFonts w:hAnsi="宋体"/>
          <w:b/>
          <w:szCs w:val="21"/>
        </w:rPr>
      </w:pPr>
    </w:p>
    <w:p>
      <w:pPr>
        <w:spacing w:line="400" w:lineRule="exact"/>
        <w:jc w:val="center"/>
        <w:rPr>
          <w:rFonts w:ascii="宋体" w:hAnsi="宋体"/>
          <w:bCs/>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r>
        <mc:AlternateContent>
          <mc:Choice Requires="wps">
            <w:drawing>
              <wp:anchor distT="0" distB="0" distL="114300" distR="114300" simplePos="0" relativeHeight="251754496"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1216" name="AutoShape 3"/>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notchedRightArrow">
                          <a:avLst>
                            <a:gd name="adj1" fmla="val 50000"/>
                            <a:gd name="adj2" fmla="val 49965"/>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94" type="#_x0000_t94" style="position:absolute;left:0pt;margin-left:254.25pt;margin-top:4.8pt;height:18pt;width:135pt;z-index:251754496;mso-width-relative:page;mso-height-relative:page;" filled="f" stroked="t" coordsize="21600,21600" o:gfxdata="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C0y49YAAAAIAQAADwAAAAAA&#10;AAABACAAAAAiAAAAZHJzL2Rvd25yZXYueG1sUEsBAhQAFAAAAAgAh07iQOZp8ANOAgAAqwQAAA4A&#10;AAAAAAAAAQAgAAAAJQEAAGRycy9lMm9Eb2MueG1sUEsFBgAAAAAGAAYAWQEAAOUFAAAAAA==&#10;" adj="20162,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1217" name="AutoShape 4"/>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notchedRightArrow">
                          <a:avLst>
                            <a:gd name="adj1" fmla="val 50000"/>
                            <a:gd name="adj2" fmla="val 49992"/>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4" o:spid="_x0000_s1026" o:spt="94" type="#_x0000_t94" style="position:absolute;left:0pt;margin-left:38.25pt;margin-top:4.05pt;height:15pt;width:21pt;z-index:251752448;mso-width-relative:page;mso-height-relative:page;" filled="f" stroked="t" coordsize="21600,21600" o:gfxdata="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AeGfWAAAABwEAAA8AAAAAAAAA&#10;AQAgAAAAIgAAAGRycy9kb3ducmV2LnhtbFBLAQIUABQAAAAIAIdO4kD+cZ1OTAIAAKoEAAAOAAAA&#10;AAAAAAEAIAAAACUBAABkcnMvZTJvRG9jLnhtbFBLBQYAAAAABgAGAFkBAADjBQAAAAA=&#10;" adj="13887,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218" name="文本框 121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XNkoSGkCAADb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1219" name="AutoShape 7"/>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7" o:spid="_x0000_s1026" o:spt="94" type="#_x0000_t94" style="position:absolute;left:0pt;margin-left:146.25pt;margin-top:4.05pt;height:15pt;width:21.75pt;z-index:251755520;mso-width-relative:page;mso-height-relative:page;" filled="f" stroked="t" coordsize="21600,21600" o:gfxdata="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9tin2QAAAAgBAAAPAAAA&#10;AAAAAAEAIAAAACIAAABkcnMvZG93bnJldi54bWxQSwECFAAUAAAACACHTuJASS6FsE0CAACqBAAA&#10;DgAAAAAAAAABACAAAAAoAQAAZHJzL2Uyb0RvYy54bWxQSwUGAAAAAAYABgBZAQAA5wU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220" name="文本框 1220"/>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5824;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G9nHrlpAgAA2wQAAA4AAAAAAAAAAQAgAAAAJQEAAGRycy9lMm9Eb2MueG1s&#10;UEsFBgAAAAAGAAYAWQEAAAAGA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221" name="文本框 122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oXk5P1QAAAAgBAAAPAAAAAAAAAAEAIAAAACIAAABkcnMvZG93bnJldi54bWxQSwEC&#10;FAAUAAAACACHTuJAUPy1zGkCAADbBAAADgAAAAAAAAABACAAAAAkAQAAZHJzL2Uyb0RvYy54bWxQ&#10;SwUGAAAAAAYABgBZAQAA/wU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222" name="文本框 122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L2QyBB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223" name="文本框 1223"/>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6368;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PxrJSN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224" name="Rectangle 12"/>
                <wp:cNvGraphicFramePr/>
                <a:graphic xmlns:a="http://schemas.openxmlformats.org/drawingml/2006/main">
                  <a:graphicData uri="http://schemas.microsoft.com/office/word/2010/wordprocessingShape">
                    <wps:wsp>
                      <wps:cNvSpPr>
                        <a:spLocks noChangeArrowheads="1"/>
                      </wps:cNvSpPr>
                      <wps:spPr bwMode="auto">
                        <a:xfrm>
                          <a:off x="0" y="0"/>
                          <a:ext cx="1800225" cy="29622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590.25pt;margin-top:7.95pt;height:233.25pt;width:141.75pt;z-index:251705344;mso-width-relative:page;mso-height-relative:page;" filled="f" stroked="t" coordsize="21600,21600" o:gfxdata="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sOJtsAAAAMAQAADwAAAAAAAAABACAAAAAiAAAAZHJzL2Rv&#10;d25yZXYueG1sUEsBAhQAFAAAAAgAh07iQITHc3o3AgAAZgQAAA4AAAAAAAAAAQAgAAAAKgEAAGRy&#10;cy9lMm9Eb2MueG1sUEsFBgAAAAAGAAYAWQEAANMFA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225" name="文本框 12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0224;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BzXzG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6129020</wp:posOffset>
                </wp:positionH>
                <wp:positionV relativeFrom="paragraph">
                  <wp:posOffset>113030</wp:posOffset>
                </wp:positionV>
                <wp:extent cx="219075" cy="190500"/>
                <wp:effectExtent l="15875" t="15875" r="22225" b="12700"/>
                <wp:wrapNone/>
                <wp:docPr id="1226" name="AutoShape 14"/>
                <wp:cNvGraphicFramePr/>
                <a:graphic xmlns:a="http://schemas.openxmlformats.org/drawingml/2006/main">
                  <a:graphicData uri="http://schemas.microsoft.com/office/word/2010/wordprocessingShape">
                    <wps:wsp>
                      <wps:cNvSpPr>
                        <a:spLocks noChangeArrowheads="1"/>
                      </wps:cNvSpPr>
                      <wps:spPr bwMode="auto">
                        <a:xfrm rot="5400000">
                          <a:off x="0" y="0"/>
                          <a:ext cx="219075" cy="190500"/>
                        </a:xfrm>
                        <a:prstGeom prst="notchedRightArrow">
                          <a:avLst>
                            <a:gd name="adj1" fmla="val 50000"/>
                            <a:gd name="adj2" fmla="val 49993"/>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4" o:spid="_x0000_s1026" o:spt="94" type="#_x0000_t94" style="position:absolute;left:0pt;margin-left:482.6pt;margin-top:8.9pt;height:15pt;width:17.25pt;rotation:5898240f;z-index:251768832;mso-width-relative:page;mso-height-relative:page;" filled="f" stroked="t" coordsize="21600,21600" o:gfxdata="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6aauq2AAA&#10;AAkBAAAPAAAAAAAAAAEAIAAAACIAAABkcnMvZG93bnJldi54bWxQSwECFAAUAAAACACHTuJAcO0o&#10;v1cCAAC5BAAADgAAAAAAAAABACAAAAAnAQAAZHJzL2Uyb0RvYy54bWxQSwUGAAAAAAYABgBZAQAA&#10;8AUAAAAA&#10;" adj="12211,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2485390</wp:posOffset>
                </wp:positionH>
                <wp:positionV relativeFrom="paragraph">
                  <wp:posOffset>136525</wp:posOffset>
                </wp:positionV>
                <wp:extent cx="276225" cy="190500"/>
                <wp:effectExtent l="15875" t="15875" r="22225" b="12700"/>
                <wp:wrapNone/>
                <wp:docPr id="1227" name="AutoShape 15"/>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5" o:spid="_x0000_s1026" o:spt="94" type="#_x0000_t94" style="position:absolute;left:0pt;margin-left:195.7pt;margin-top:10.75pt;height:15pt;width:21.75pt;rotation:5898240f;z-index:251757568;mso-width-relative:page;mso-height-relative:page;" filled="f" stroked="t" coordsize="21600,21600" o:gfxdata="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U+bRdgA&#10;AAAJAQAADwAAAAAAAAABACAAAAAiAAAAZHJzL2Rvd25yZXYueG1sUEsBAhQAFAAAAAgAh07iQKq/&#10;xwxYAgAAuQQAAA4AAAAAAAAAAQAgAAAAJwEAAGRycy9lMm9Eb2MueG1sUEsFBgAAAAAGAAYAWQEA&#10;APEFA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1132840</wp:posOffset>
                </wp:positionH>
                <wp:positionV relativeFrom="paragraph">
                  <wp:posOffset>127000</wp:posOffset>
                </wp:positionV>
                <wp:extent cx="276225" cy="190500"/>
                <wp:effectExtent l="15875" t="15875" r="22225" b="12700"/>
                <wp:wrapNone/>
                <wp:docPr id="1228" name="AutoShape 16"/>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6" o:spid="_x0000_s1026" o:spt="94" type="#_x0000_t94" style="position:absolute;left:0pt;margin-left:89.2pt;margin-top:10pt;height:15pt;width:21.75pt;rotation:5898240f;z-index:251756544;mso-width-relative:page;mso-height-relative:page;" filled="f" stroked="t" coordsize="21600,21600" o:gfxdata="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FGGkg1wAA&#10;AAkBAAAPAAAAAAAAAAEAIAAAACIAAABkcnMvZG93bnJldi54bWxQSwECFAAUAAAACACHTuJAXvIs&#10;F1gCAAC5BAAADgAAAAAAAAABACAAAAAmAQAAZHJzL2Uyb0RvYy54bWxQSwUGAAAAAAYABgBZAQAA&#10;8AU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19050</wp:posOffset>
                </wp:positionH>
                <wp:positionV relativeFrom="paragraph">
                  <wp:posOffset>127000</wp:posOffset>
                </wp:positionV>
                <wp:extent cx="276225" cy="190500"/>
                <wp:effectExtent l="15875" t="15875" r="22225" b="12700"/>
                <wp:wrapNone/>
                <wp:docPr id="1229" name="AutoShape 17"/>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7" o:spid="_x0000_s1026" o:spt="94" type="#_x0000_t94" style="position:absolute;left:0pt;margin-left:1.5pt;margin-top:10pt;height:15pt;width:21.75pt;rotation:5898240f;z-index:251753472;mso-width-relative:page;mso-height-relative:page;" filled="f" stroked="t" coordsize="21600,21600" o:gfxdata="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DDRBtUAAAAG&#10;AQAADwAAAAAAAAABACAAAAAiAAAAZHJzL2Rvd25yZXYueG1sUEsBAhQAFAAAAAgAh07iQCCNH5dY&#10;AgAAuQQAAA4AAAAAAAAAAQAgAAAAJAEAAGRycy9lMm9Eb2MueG1sUEsFBgAAAAAGAAYAWQEAAO4F&#10;AAAAAA==&#10;" adj="14154,5400">
                <v:fill on="f" focussize="0,0"/>
                <v:stroke weight="1pt" color="#385D8A" miterlimit="8" joinstyle="miter"/>
                <v:imagedata o:title=""/>
                <o:lock v:ext="edit" aspectratio="f"/>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3604260</wp:posOffset>
                </wp:positionH>
                <wp:positionV relativeFrom="paragraph">
                  <wp:posOffset>72390</wp:posOffset>
                </wp:positionV>
                <wp:extent cx="1783080" cy="3048000"/>
                <wp:effectExtent l="4445" t="4445" r="22225" b="14605"/>
                <wp:wrapNone/>
                <wp:docPr id="1230" name="Rectangle 20"/>
                <wp:cNvGraphicFramePr/>
                <a:graphic xmlns:a="http://schemas.openxmlformats.org/drawingml/2006/main">
                  <a:graphicData uri="http://schemas.microsoft.com/office/word/2010/wordprocessingShape">
                    <wps:wsp>
                      <wps:cNvSpPr>
                        <a:spLocks noChangeArrowheads="1"/>
                      </wps:cNvSpPr>
                      <wps:spPr bwMode="auto">
                        <a:xfrm>
                          <a:off x="0" y="0"/>
                          <a:ext cx="1783080" cy="30480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283.8pt;margin-top:5.7pt;height:240pt;width:140.4pt;z-index:251678720;mso-width-relative:page;mso-height-relative:page;" filled="f" stroked="t" coordsize="21600,21600" o:gfxdata="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8MulXaAAAACgEAAA8AAAAAAAAAAQAgAAAAIgAAAGRycy9kb3du&#10;cmV2LnhtbFBLAQIUABQAAAAIAIdO4kAv3eR9NgIAAGYEAAAOAAAAAAAAAAEAIAAAACkBAABkcnMv&#10;ZTJvRG9jLnhtbFBLBQYAAAAABgAGAFkBAADRBQ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140970</wp:posOffset>
                </wp:positionV>
                <wp:extent cx="390525" cy="2926080"/>
                <wp:effectExtent l="4445" t="4445" r="5080" b="22225"/>
                <wp:wrapNone/>
                <wp:docPr id="1231" name="文本框 1231"/>
                <wp:cNvGraphicFramePr/>
                <a:graphic xmlns:a="http://schemas.openxmlformats.org/drawingml/2006/main">
                  <a:graphicData uri="http://schemas.microsoft.com/office/word/2010/wordprocessingShape">
                    <wps:wsp>
                      <wps:cNvSpPr txBox="1"/>
                      <wps:spPr>
                        <a:xfrm>
                          <a:off x="0" y="0"/>
                          <a:ext cx="390525" cy="292608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11.1pt;height:230.4pt;width:30.75pt;z-index:251679744;mso-width-relative:page;mso-height-relative:page;" fillcolor="#FFFFFF" filled="t" stroked="t" coordsize="21600,21600" o:gfxdata="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ffDkitcAAAAKAQAADwAAAAAAAAABACAAAAAiAAAAZHJzL2Rvd25y&#10;ZXYueG1sUEsBAhQAFAAAAAgAh07iQIW3+aR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2131060</wp:posOffset>
                </wp:positionH>
                <wp:positionV relativeFrom="paragraph">
                  <wp:posOffset>198755</wp:posOffset>
                </wp:positionV>
                <wp:extent cx="1047750" cy="1477010"/>
                <wp:effectExtent l="5080" t="4445" r="13970" b="23495"/>
                <wp:wrapNone/>
                <wp:docPr id="1232" name="文本框 1232"/>
                <wp:cNvGraphicFramePr/>
                <a:graphic xmlns:a="http://schemas.openxmlformats.org/drawingml/2006/main">
                  <a:graphicData uri="http://schemas.microsoft.com/office/word/2010/wordprocessingShape">
                    <wps:wsp>
                      <wps:cNvSpPr txBox="1"/>
                      <wps:spPr>
                        <a:xfrm>
                          <a:off x="0" y="0"/>
                          <a:ext cx="1047750" cy="1477010"/>
                        </a:xfrm>
                        <a:prstGeom prst="rect">
                          <a:avLst/>
                        </a:prstGeom>
                        <a:solidFill>
                          <a:sysClr val="window" lastClr="FFFFFF"/>
                        </a:solidFill>
                        <a:ln w="6350">
                          <a:solidFill>
                            <a:prstClr val="black"/>
                          </a:solidFill>
                        </a:ln>
                        <a:effectLst/>
                      </wps:spPr>
                      <wps:txbx>
                        <w:txbxContent>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w:t>
                            </w:r>
                            <w:r>
                              <w:rPr>
                                <w:rFonts w:hint="eastAsia" w:ascii="Times New Roman" w:hAnsi="Times New Roman"/>
                                <w:kern w:val="2"/>
                                <w:sz w:val="18"/>
                                <w:szCs w:val="18"/>
                              </w:rPr>
                              <w:t>精通P</w:t>
                            </w:r>
                            <w:r>
                              <w:rPr>
                                <w:rFonts w:ascii="Times New Roman" w:hAnsi="Times New Roman"/>
                                <w:kern w:val="2"/>
                                <w:sz w:val="18"/>
                                <w:szCs w:val="18"/>
                              </w:rPr>
                              <w:t>S</w:t>
                            </w:r>
                            <w:r>
                              <w:rPr>
                                <w:rFonts w:hint="eastAsia" w:ascii="Times New Roman" w:hAnsi="Times New Roman"/>
                                <w:kern w:val="2"/>
                                <w:sz w:val="18"/>
                                <w:szCs w:val="18"/>
                              </w:rPr>
                              <w:t>、A</w:t>
                            </w:r>
                            <w:r>
                              <w:rPr>
                                <w:rFonts w:ascii="Times New Roman" w:hAnsi="Times New Roman"/>
                                <w:kern w:val="2"/>
                                <w:sz w:val="18"/>
                                <w:szCs w:val="18"/>
                              </w:rPr>
                              <w:t>I</w:t>
                            </w:r>
                            <w:r>
                              <w:rPr>
                                <w:rFonts w:hint="eastAsia" w:ascii="Times New Roman" w:hAnsi="Times New Roman"/>
                                <w:kern w:val="2"/>
                                <w:sz w:val="18"/>
                                <w:szCs w:val="18"/>
                              </w:rPr>
                              <w:t>、</w:t>
                            </w:r>
                            <w:r>
                              <w:rPr>
                                <w:rFonts w:ascii="Times New Roman" w:hAnsi="Times New Roman"/>
                                <w:kern w:val="2"/>
                                <w:sz w:val="18"/>
                                <w:szCs w:val="18"/>
                              </w:rPr>
                              <w:t>Maya等</w:t>
                            </w:r>
                            <w:r>
                              <w:rPr>
                                <w:rFonts w:hint="eastAsia" w:ascii="Times New Roman" w:hAnsi="Times New Roman"/>
                                <w:kern w:val="2"/>
                                <w:sz w:val="18"/>
                                <w:szCs w:val="18"/>
                              </w:rPr>
                              <w:t>设计软件</w:t>
                            </w:r>
                          </w:p>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.精通</w:t>
                            </w:r>
                            <w:r>
                              <w:rPr>
                                <w:rFonts w:hint="eastAsia" w:ascii="Times New Roman" w:hAnsi="Times New Roman"/>
                                <w:kern w:val="2"/>
                                <w:sz w:val="18"/>
                                <w:szCs w:val="18"/>
                              </w:rPr>
                              <w:t>P</w:t>
                            </w:r>
                            <w:r>
                              <w:rPr>
                                <w:rFonts w:ascii="Times New Roman" w:hAnsi="Times New Roman"/>
                                <w:kern w:val="2"/>
                                <w:sz w:val="18"/>
                                <w:szCs w:val="18"/>
                              </w:rPr>
                              <w:t>R</w:t>
                            </w:r>
                            <w:r>
                              <w:rPr>
                                <w:rFonts w:hint="eastAsia" w:ascii="Times New Roman" w:hAnsi="Times New Roman"/>
                                <w:kern w:val="2"/>
                                <w:sz w:val="18"/>
                                <w:szCs w:val="18"/>
                              </w:rPr>
                              <w:t>、A</w:t>
                            </w:r>
                            <w:r>
                              <w:rPr>
                                <w:rFonts w:ascii="Times New Roman" w:hAnsi="Times New Roman"/>
                                <w:kern w:val="2"/>
                                <w:sz w:val="18"/>
                                <w:szCs w:val="18"/>
                              </w:rPr>
                              <w:t>E</w:t>
                            </w:r>
                            <w:r>
                              <w:rPr>
                                <w:rFonts w:hint="eastAsia" w:ascii="Times New Roman" w:hAnsi="Times New Roman"/>
                                <w:kern w:val="2"/>
                                <w:sz w:val="18"/>
                                <w:szCs w:val="18"/>
                              </w:rPr>
                              <w:t>等剪辑软件</w:t>
                            </w:r>
                          </w:p>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w:t>
                            </w:r>
                            <w:r>
                              <w:rPr>
                                <w:rFonts w:hint="eastAsia" w:ascii="Times New Roman" w:hAnsi="Times New Roman"/>
                                <w:kern w:val="2"/>
                                <w:sz w:val="18"/>
                                <w:szCs w:val="18"/>
                              </w:rPr>
                              <w:t>可独立完成三维片头动画、短视频的后期制作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8pt;margin-top:15.65pt;height:116.3pt;width:82.5pt;z-index:251666432;mso-width-relative:page;mso-height-relative:page;" fillcolor="#FFFFFF" filled="t" stroked="t" coordsize="21600,21600" o:gfxdata="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NP5W/VAAAACgEAAA8AAAAAAAAAAQAgAAAAIgAAAGRycy9kb3ducmV2LnhtbFBLAQIU&#10;ABQAAAAIAIdO4kDc4SrcaAIAANwEAAAOAAAAAAAAAAEAIAAAACQBAABkcnMvZTJvRG9jLnhtbFBL&#10;BQYAAAAABgAGAFkBAAD+BQAAAAA=&#10;">
                <v:fill on="t" focussize="0,0"/>
                <v:stroke weight="0.5pt" color="#000000" joinstyle="round"/>
                <v:imagedata o:title=""/>
                <o:lock v:ext="edit" aspectratio="f"/>
                <v:textbox>
                  <w:txbxContent>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1</w:t>
                      </w:r>
                      <w:r>
                        <w:rPr>
                          <w:rFonts w:ascii="Times New Roman" w:hAnsi="Times New Roman"/>
                          <w:kern w:val="2"/>
                          <w:sz w:val="18"/>
                          <w:szCs w:val="18"/>
                        </w:rPr>
                        <w:t>.</w:t>
                      </w:r>
                      <w:r>
                        <w:rPr>
                          <w:rFonts w:hint="eastAsia" w:ascii="Times New Roman" w:hAnsi="Times New Roman"/>
                          <w:kern w:val="2"/>
                          <w:sz w:val="18"/>
                          <w:szCs w:val="18"/>
                        </w:rPr>
                        <w:t>精通P</w:t>
                      </w:r>
                      <w:r>
                        <w:rPr>
                          <w:rFonts w:ascii="Times New Roman" w:hAnsi="Times New Roman"/>
                          <w:kern w:val="2"/>
                          <w:sz w:val="18"/>
                          <w:szCs w:val="18"/>
                        </w:rPr>
                        <w:t>S</w:t>
                      </w:r>
                      <w:r>
                        <w:rPr>
                          <w:rFonts w:hint="eastAsia" w:ascii="Times New Roman" w:hAnsi="Times New Roman"/>
                          <w:kern w:val="2"/>
                          <w:sz w:val="18"/>
                          <w:szCs w:val="18"/>
                        </w:rPr>
                        <w:t>、A</w:t>
                      </w:r>
                      <w:r>
                        <w:rPr>
                          <w:rFonts w:ascii="Times New Roman" w:hAnsi="Times New Roman"/>
                          <w:kern w:val="2"/>
                          <w:sz w:val="18"/>
                          <w:szCs w:val="18"/>
                        </w:rPr>
                        <w:t>I</w:t>
                      </w:r>
                      <w:r>
                        <w:rPr>
                          <w:rFonts w:hint="eastAsia" w:ascii="Times New Roman" w:hAnsi="Times New Roman"/>
                          <w:kern w:val="2"/>
                          <w:sz w:val="18"/>
                          <w:szCs w:val="18"/>
                        </w:rPr>
                        <w:t>、</w:t>
                      </w:r>
                      <w:r>
                        <w:rPr>
                          <w:rFonts w:ascii="Times New Roman" w:hAnsi="Times New Roman"/>
                          <w:kern w:val="2"/>
                          <w:sz w:val="18"/>
                          <w:szCs w:val="18"/>
                        </w:rPr>
                        <w:t>Maya等</w:t>
                      </w:r>
                      <w:r>
                        <w:rPr>
                          <w:rFonts w:hint="eastAsia" w:ascii="Times New Roman" w:hAnsi="Times New Roman"/>
                          <w:kern w:val="2"/>
                          <w:sz w:val="18"/>
                          <w:szCs w:val="18"/>
                        </w:rPr>
                        <w:t>设计软件</w:t>
                      </w:r>
                    </w:p>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2</w:t>
                      </w:r>
                      <w:r>
                        <w:rPr>
                          <w:rFonts w:ascii="Times New Roman" w:hAnsi="Times New Roman"/>
                          <w:kern w:val="2"/>
                          <w:sz w:val="18"/>
                          <w:szCs w:val="18"/>
                        </w:rPr>
                        <w:t>.精通</w:t>
                      </w:r>
                      <w:r>
                        <w:rPr>
                          <w:rFonts w:hint="eastAsia" w:ascii="Times New Roman" w:hAnsi="Times New Roman"/>
                          <w:kern w:val="2"/>
                          <w:sz w:val="18"/>
                          <w:szCs w:val="18"/>
                        </w:rPr>
                        <w:t>P</w:t>
                      </w:r>
                      <w:r>
                        <w:rPr>
                          <w:rFonts w:ascii="Times New Roman" w:hAnsi="Times New Roman"/>
                          <w:kern w:val="2"/>
                          <w:sz w:val="18"/>
                          <w:szCs w:val="18"/>
                        </w:rPr>
                        <w:t>R</w:t>
                      </w:r>
                      <w:r>
                        <w:rPr>
                          <w:rFonts w:hint="eastAsia" w:ascii="Times New Roman" w:hAnsi="Times New Roman"/>
                          <w:kern w:val="2"/>
                          <w:sz w:val="18"/>
                          <w:szCs w:val="18"/>
                        </w:rPr>
                        <w:t>、A</w:t>
                      </w:r>
                      <w:r>
                        <w:rPr>
                          <w:rFonts w:ascii="Times New Roman" w:hAnsi="Times New Roman"/>
                          <w:kern w:val="2"/>
                          <w:sz w:val="18"/>
                          <w:szCs w:val="18"/>
                        </w:rPr>
                        <w:t>E</w:t>
                      </w:r>
                      <w:r>
                        <w:rPr>
                          <w:rFonts w:hint="eastAsia" w:ascii="Times New Roman" w:hAnsi="Times New Roman"/>
                          <w:kern w:val="2"/>
                          <w:sz w:val="18"/>
                          <w:szCs w:val="18"/>
                        </w:rPr>
                        <w:t>等剪辑软件</w:t>
                      </w:r>
                    </w:p>
                    <w:p>
                      <w:pPr>
                        <w:pStyle w:val="2"/>
                        <w:spacing w:line="240" w:lineRule="auto"/>
                        <w:ind w:left="0" w:leftChars="0" w:firstLine="0" w:firstLineChars="0"/>
                        <w:jc w:val="both"/>
                        <w:rPr>
                          <w:rFonts w:ascii="Times New Roman" w:hAnsi="Times New Roman"/>
                          <w:kern w:val="2"/>
                          <w:sz w:val="18"/>
                          <w:szCs w:val="18"/>
                        </w:rPr>
                      </w:pPr>
                      <w:r>
                        <w:rPr>
                          <w:rFonts w:hint="eastAsia" w:ascii="Times New Roman" w:hAnsi="Times New Roman"/>
                          <w:kern w:val="2"/>
                          <w:sz w:val="18"/>
                          <w:szCs w:val="18"/>
                        </w:rPr>
                        <w:t>3</w:t>
                      </w:r>
                      <w:r>
                        <w:rPr>
                          <w:rFonts w:ascii="Times New Roman" w:hAnsi="Times New Roman"/>
                          <w:kern w:val="2"/>
                          <w:sz w:val="18"/>
                          <w:szCs w:val="18"/>
                        </w:rPr>
                        <w:t>.</w:t>
                      </w:r>
                      <w:r>
                        <w:rPr>
                          <w:rFonts w:hint="eastAsia" w:ascii="Times New Roman" w:hAnsi="Times New Roman"/>
                          <w:kern w:val="2"/>
                          <w:sz w:val="18"/>
                          <w:szCs w:val="18"/>
                        </w:rPr>
                        <w:t>可独立完成三维片头动画、短视频的后期制作</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198755</wp:posOffset>
                </wp:positionV>
                <wp:extent cx="1047750" cy="316230"/>
                <wp:effectExtent l="4445" t="4445" r="14605" b="22225"/>
                <wp:wrapNone/>
                <wp:docPr id="1233" name="文本框 1233"/>
                <wp:cNvGraphicFramePr/>
                <a:graphic xmlns:a="http://schemas.openxmlformats.org/drawingml/2006/main">
                  <a:graphicData uri="http://schemas.microsoft.com/office/word/2010/wordprocessingShape">
                    <wps:wsp>
                      <wps:cNvSpPr txBox="1"/>
                      <wps:spPr>
                        <a:xfrm>
                          <a:off x="0" y="0"/>
                          <a:ext cx="1047750" cy="31623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剪辑合成</w:t>
                            </w:r>
                          </w:p>
                          <w:p>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5.65pt;height:24.9pt;width:82.5pt;z-index:251662336;mso-width-relative:page;mso-height-relative:page;" fillcolor="#FFFFFF" filled="t" stroked="t" coordsize="21600,21600" o:gfxdata="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kqXrTUAAAACQEAAA8AAAAAAAAAAQAgAAAAIgAAAGRycy9kb3ducmV2LnhtbFBLAQIU&#10;ABQAAAAIAIdO4kBNh40b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剪辑合成</w:t>
                      </w:r>
                    </w:p>
                    <w:p>
                      <w:pPr>
                        <w:jc w:val="center"/>
                        <w:rPr>
                          <w:sz w:val="15"/>
                          <w:szCs w:val="15"/>
                        </w:rPr>
                      </w:pP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234" name="文本框 123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5104;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NAjr8l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pP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235" name="文本框 123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影视后期制作师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4560;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BhFpVW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影视后期制作师</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236" name="文本框 12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JxPJRV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t&#10;Tzg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nE8lF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237" name="文本框 12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3056;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DWsZm8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238" name="Rectangle 24"/>
                <wp:cNvGraphicFramePr/>
                <a:graphic xmlns:a="http://schemas.openxmlformats.org/drawingml/2006/main">
                  <a:graphicData uri="http://schemas.microsoft.com/office/word/2010/wordprocessingShape">
                    <wps:wsp>
                      <wps:cNvSpPr>
                        <a:spLocks noChangeArrowheads="1"/>
                      </wps:cNvSpPr>
                      <wps:spPr bwMode="auto">
                        <a:xfrm>
                          <a:off x="0" y="0"/>
                          <a:ext cx="1800225" cy="172402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434.95pt;margin-top:5.85pt;height:135.75pt;width:141.75pt;z-index:251694080;mso-width-relative:page;mso-height-relative:page;" filled="f" stroked="t" coordsize="21600,21600" o:gfxdata="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2kzM2wAAAAsBAAAPAAAAAAAAAAEAIAAAACIAAABkcnMvZG93&#10;bnJldi54bWxQSwECFAAUAAAACACHTuJAf4OeNzYCAABmBAAADgAAAAAAAAABACAAAAAqAQAAZHJz&#10;L2Uyb0RvYy54bWxQSwUGAAAAAAYABgBZAQAA0gU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239" name="文本框 12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剧本创作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WUGy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H9ZQb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剧本创作</w:t>
                      </w:r>
                    </w:p>
                  </w:txbxContent>
                </v:textbox>
              </v:shape>
            </w:pict>
          </mc:Fallback>
        </mc:AlternateContent>
      </w:r>
    </w:p>
    <w:p>
      <w: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240" name="文本框 1240"/>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1248;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cPFtUAAAAKAQAADwAAAAAAAAABACAAAAAiAAAAZHJzL2Rvd25yZXYueG1sUEsB&#10;AhQAFAAAAAgAh07iQN68rgZqAgAA2wQAAA4AAAAAAAAAAQAgAAAAJAEAAGRycy9lMm9Eb2MueG1s&#10;UEsFBgAAAAAGAAYAWQEAAAAGA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241" name="直接连接符 1241"/>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0944;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DHXh+d/gEAAOsDAAAOAAAAAAAAAAEAIAAAACg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242" name="直接连接符 124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6848;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HGOGkoDAgAA9QMAAA4AAAAAAAAAAQAgAAAAJQ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243" name="直接连接符 1243"/>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dq28/Qk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dq28/QkCAAD1AwAADgAAAAAAAAABACAA&#10;AAAnAQAAZHJzL2Uyb0RvYy54bWxQSwUGAAAAAAYABgBZAQAAog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244" name="文本框 12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m9Svymo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JvUr8p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245" name="文本框 124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2272;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Dtiyraw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IO2LKt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246" name="文本框 12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影视制作流程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BOLqdCag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Ti6nQ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影视制作流程</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247" name="直接连接符 1247"/>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&#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Zy2IzAYCAAD0AwAADgAAAAAAAAABACAAAAAn&#10;AQAAZHJzL2Uyb0RvYy54bWxQSwUGAAAAAAYABgBZAQAAnw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63712" behindDoc="0" locked="0" layoutInCell="1" allowOverlap="1">
                <wp:simplePos x="0" y="0"/>
                <wp:positionH relativeFrom="column">
                  <wp:posOffset>3133725</wp:posOffset>
                </wp:positionH>
                <wp:positionV relativeFrom="paragraph">
                  <wp:posOffset>179070</wp:posOffset>
                </wp:positionV>
                <wp:extent cx="466725" cy="2067560"/>
                <wp:effectExtent l="4445" t="1270" r="5080" b="7620"/>
                <wp:wrapNone/>
                <wp:docPr id="1248" name="直接连接符 1248"/>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6.75pt;margin-top:14.1pt;height:162.8pt;width:36.75pt;z-index:251763712;mso-width-relative:page;mso-height-relative:page;" filled="f" stroked="t" coordsize="21600,21600" o:gfxdata="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mA22wAAAAoBAAAPAAAAAAAAAAEAIAAAACIAAABk&#10;cnMvZG93bnJldi54bWxQSwECFAAUAAAACACHTuJA/Fz5AwMCAADsAwAADgAAAAAAAAABACAAAAAq&#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249" name="文本框 12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企业项目实训（一）</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91008;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K04w+V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CtOMPl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企业项目实训（一）</w:t>
                      </w:r>
                    </w:p>
                    <w:p>
                      <w:pPr>
                        <w:rPr>
                          <w:sz w:val="18"/>
                          <w:szCs w:val="18"/>
                        </w:rPr>
                      </w:pP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1250" name="直接连接符 1250"/>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7936;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oDRRLaAAAACgEAAA8AAAAAAAAAAQAgAAAAIgAAAGRycy9k&#10;b3ducmV2LnhtbFBLAQIUABQAAAAIAIdO4kBJZiIoAAIAAOwDAAAOAAAAAAAAAAEAIAAAACk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251" name="直接连接符 125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6304;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CNTikqAAIAAOwDAAAOAAAAAAAAAAEAIAAAACk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252" name="文本框 12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数字影视导演基础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NXJZx9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数字影视导演基础</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253" name="直接连接符 125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9920;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zaB1wAAAAkBAAAPAAAAAAAAAAEAIAAAACIAAABk&#10;cnMvZG93bnJldi54bWxQSwECFAAUAAAACACHTuJAVp/WHAcCAADzAwAADgAAAAAAAAABACAAAAAm&#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254" name="直接连接符 125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8896;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JR9trH7AQAA6wMAAA4AAAAAAAAAAQAgAAAAJwEAAGRycy9lMm9E&#10;b2MueG1sUEsFBgAAAAAGAAYAWQEAAJQ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255" name="直接连接符 1255"/>
                <wp:cNvGraphicFramePr/>
                <a:graphic xmlns:a="http://schemas.openxmlformats.org/drawingml/2006/main">
                  <a:graphicData uri="http://schemas.microsoft.com/office/word/2010/wordprocessingShape">
                    <wps:wsp>
                      <wps:cNvCnPr/>
                      <wps:spPr>
                        <a:xfrm flipV="1">
                          <a:off x="0" y="0"/>
                          <a:ext cx="3905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7872;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JRCp2AAAAAgBAAAPAAAAAAAAAAEAIAAAACIAAABkcnMvZG93&#10;bnJldi54bWxQSwECFAAUAAAACACHTuJAtYkSCgACAADzAwAADgAAAAAAAAABACAAAAAn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256" name="直接连接符 1256"/>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691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uumtoAAAAKAQAADwAAAAAAAAABACAAAAAiAAAAZHJz&#10;L2Rvd25yZXYueG1sUEsBAhQAFAAAAAgAh07iQCCUJr0CAgAA6wMAAA4AAAAAAAAAAQAgAAAAKQEA&#10;AGRycy9lMm9Eb2MueG1sUEsFBgAAAAAGAAYAWQEAAJ0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257" name="直接连接符 1257"/>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AqvQAWAQIAAOsDAAAOAAAAAAAAAAEAIAAAACg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258" name="直接连接符 1258"/>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IYsr9kAAAAJAQAADwAAAAAAAAABACAAAAAiAAAAZHJzL2Rv&#10;d25yZXYueG1sUEsBAhQAFAAAAAgAh07iQNvr/usAAgAA6wMAAA4AAAAAAAAAAQAgAAAAKA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259" name="文本框 12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FXyH1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包装设计</w:t>
                      </w:r>
                    </w:p>
                  </w:txbxContent>
                </v:textbox>
              </v:shape>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260"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企业项目实训（二）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11.7pt;height:21pt;width:102pt;z-index:251692032;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eZmka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3mZpG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企业项目实训（二）</w:t>
                      </w: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261"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94.75pt;margin-top:8.4pt;height:23.55pt;width:102pt;z-index:25176985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gbYCp2sCAADY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262" name="文本框 12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创意思维训练</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ATz9n9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AE8/Z/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创意思维训练</w:t>
                      </w:r>
                    </w:p>
                    <w:p>
                      <w:pPr>
                        <w:jc w:val="center"/>
                        <w:rPr>
                          <w:sz w:val="18"/>
                          <w:szCs w:val="18"/>
                        </w:rPr>
                      </w:pP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263" name="直接连接符 126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1968;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m2rW3gYCAAD1AwAADgAAAAAAAAABACAAAAAn&#10;AQAAZHJzL2Uyb0RvYy54bWxQSwUGAAAAAAYABgBZAQAAnw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264" name="文本框 126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创意制作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PKqeplq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DyqnqZagIAANs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创意制作</w:t>
                      </w:r>
                    </w:p>
                  </w:txbxContent>
                </v:textbox>
              </v:shape>
            </w:pict>
          </mc:Fallback>
        </mc:AlternateContent>
      </w:r>
    </w:p>
    <w:p>
      <w: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265" name="文本框 12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 xml:space="preserve">企业综合实训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2928;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HAEIpV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BwBCKV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 xml:space="preserve">企业综合实训 </w:t>
                      </w: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266" name="文本框 12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088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vAJa0aQ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vAJa0aQIAANs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267" name="文本框 12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影视制片管理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Cl/iodag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pf4qH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影视制片管理</w:t>
                      </w:r>
                    </w:p>
                  </w:txbxContent>
                </v:textbox>
              </v:shape>
            </w:pict>
          </mc:Fallback>
        </mc:AlternateContent>
      </w:r>
    </w:p>
    <w:p>
      <w: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268" name="文本框 12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3296;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G6E66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RuhOu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-20955</wp:posOffset>
                </wp:positionH>
                <wp:positionV relativeFrom="paragraph">
                  <wp:posOffset>114935</wp:posOffset>
                </wp:positionV>
                <wp:extent cx="381000" cy="190500"/>
                <wp:effectExtent l="15240" t="15240" r="22860" b="22860"/>
                <wp:wrapNone/>
                <wp:docPr id="1269" name="AutoShape 57"/>
                <wp:cNvGraphicFramePr/>
                <a:graphic xmlns:a="http://schemas.openxmlformats.org/drawingml/2006/main">
                  <a:graphicData uri="http://schemas.microsoft.com/office/word/2010/wordprocessingShape">
                    <wps:wsp>
                      <wps:cNvSpPr>
                        <a:spLocks noChangeArrowheads="1"/>
                      </wps:cNvSpPr>
                      <wps:spPr bwMode="auto">
                        <a:xfrm rot="5400000">
                          <a:off x="0" y="0"/>
                          <a:ext cx="381000" cy="190500"/>
                        </a:xfrm>
                        <a:prstGeom prst="notchedRightArrow">
                          <a:avLst>
                            <a:gd name="adj1" fmla="val 50000"/>
                            <a:gd name="adj2" fmla="val 50000"/>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57" o:spid="_x0000_s1026" o:spt="94" type="#_x0000_t94" style="position:absolute;left:0pt;margin-left:-1.65pt;margin-top:9.05pt;height:15pt;width:30pt;rotation:5898240f;z-index:251758592;mso-width-relative:page;mso-height-relative:page;" filled="f" stroked="t" coordsize="21600,21600" o:gfxdata="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jF9GfUAAAABwEAAA8AAAAA&#10;AAAAAQAgAAAAIgAAAGRycy9kb3ducmV2LnhtbFBLAQIUABQAAAAIAIdO4kBvEqbJUQIAALkEAAAO&#10;AAAAAAAAAAEAIAAAACMBAABkcnMvZTJvRG9jLnhtbFBLBQYAAAAABgAGAFkBAADmBQAAAAA=&#10;" adj="16200,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270"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themeColor="text1"/>
                                <w:kern w:val="0"/>
                                <w:sz w:val="18"/>
                                <w:szCs w:val="18"/>
                                <w14:textFill>
                                  <w14:solidFill>
                                    <w14:schemeClr w14:val="tx1"/>
                                  </w14:solidFill>
                                </w14:textFill>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87.25pt;margin-top:5.4pt;height:21pt;width:102pt;z-index:2517514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OzxKW2kCAADYBAAADgAAAGRycy9lMm9Eb2MueG1srVTNbhMx&#10;EL4j8Q6W73STkKY06qYKrYKQKlqpIM6O19td4fUY28lueAB4A05cuPNcfQ4+e5P0j0MP5LCZ8Yy/&#10;mfn8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1luH91QAAAAkBAAAPAAAAAAAAAAEAIAAAACIAAABkcnMvZG93bnJldi54bWxQSwEC&#10;FAAUAAAACACHTuJAOzxKW2kCAADY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themeColor="text1"/>
                          <w:kern w:val="0"/>
                          <w:sz w:val="18"/>
                          <w:szCs w:val="18"/>
                          <w14:textFill>
                            <w14:solidFill>
                              <w14:schemeClr w14:val="tx1"/>
                            </w14:solidFill>
                          </w14:textFill>
                        </w:rPr>
                        <w:t>Photoshop</w:t>
                      </w:r>
                    </w:p>
                  </w:txbxContent>
                </v:textbox>
              </v:shape>
            </w:pict>
          </mc:Fallback>
        </mc:AlternateContent>
      </w:r>
    </w:p>
    <w:p>
      <w:r>
        <mc:AlternateContent>
          <mc:Choice Requires="wps">
            <w:drawing>
              <wp:anchor distT="0" distB="0" distL="114300" distR="114300" simplePos="0" relativeHeight="251760640" behindDoc="0" locked="0" layoutInCell="1" allowOverlap="1">
                <wp:simplePos x="0" y="0"/>
                <wp:positionH relativeFrom="column">
                  <wp:posOffset>3649980</wp:posOffset>
                </wp:positionH>
                <wp:positionV relativeFrom="paragraph">
                  <wp:posOffset>133350</wp:posOffset>
                </wp:positionV>
                <wp:extent cx="1295400" cy="312420"/>
                <wp:effectExtent l="4445" t="4445" r="14605" b="6985"/>
                <wp:wrapNone/>
                <wp:docPr id="1271" name="文本框 1271"/>
                <wp:cNvGraphicFramePr/>
                <a:graphic xmlns:a="http://schemas.openxmlformats.org/drawingml/2006/main">
                  <a:graphicData uri="http://schemas.microsoft.com/office/word/2010/wordprocessingShape">
                    <wps:wsp>
                      <wps:cNvSpPr txBox="1"/>
                      <wps:spPr>
                        <a:xfrm>
                          <a:off x="0" y="0"/>
                          <a:ext cx="1295400" cy="31242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视听语言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0.5pt;height:24.6pt;width:102pt;z-index:251760640;mso-width-relative:page;mso-height-relative:page;" fillcolor="#FFFFFF" filled="t" stroked="t" coordsize="21600,21600" o:gfxdata="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ax1tYAAAAJAQAADwAAAAAAAAABACAAAAAiAAAAZHJzL2Rvd25yZXYueG1s&#10;UEsBAhQAFAAAAAgAh07iQJrFJOl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视听语言</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272"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94.75pt;margin-top:11.55pt;height:21pt;width:102pt;z-index:251747328;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yKQiHXAAAACwEAAA8AAAAAAAAAAQAgAAAAIgAAAGRycy9kb3ducmV2LnhtbFBL&#10;AQIUABQAAAAIAIdO4kAu6gDcaQIAANg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273" name="直接连接符 127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4736;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iTyExgoCAAD1AwAADgAAAAAAAAABACAA&#10;AAAmAQAAZHJzL2Uyb0RvYy54bWxQSwUGAAAAAAYABgBZAQAAog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15584" behindDoc="0" locked="0" layoutInCell="1" allowOverlap="1">
                <wp:simplePos x="0" y="0"/>
                <wp:positionH relativeFrom="column">
                  <wp:posOffset>745490</wp:posOffset>
                </wp:positionH>
                <wp:positionV relativeFrom="paragraph">
                  <wp:posOffset>139065</wp:posOffset>
                </wp:positionV>
                <wp:extent cx="1005840" cy="450215"/>
                <wp:effectExtent l="4445" t="4445" r="18415" b="21590"/>
                <wp:wrapNone/>
                <wp:docPr id="1274" name="文本框 1274"/>
                <wp:cNvGraphicFramePr/>
                <a:graphic xmlns:a="http://schemas.openxmlformats.org/drawingml/2006/main">
                  <a:graphicData uri="http://schemas.microsoft.com/office/word/2010/wordprocessingShape">
                    <wps:wsp>
                      <wps:cNvSpPr txBox="1"/>
                      <wps:spPr>
                        <a:xfrm>
                          <a:off x="0" y="0"/>
                          <a:ext cx="1005840" cy="45021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根据脚本提供设计思路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10.95pt;height:35.45pt;width:79.2pt;z-index:251715584;mso-width-relative:page;mso-height-relative:page;" fillcolor="#FFFFFF" filled="t" stroked="t" coordsize="21600,21600" o:gfxdata="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CUSjWAAAACQEAAA8AAAAAAAAAAQAgAAAAIgAAAGRycy9kb3ducmV2LnhtbFBL&#10;AQIUABQAAAAIAIdO4kBsjtg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根据脚本提供设计思路</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-34925</wp:posOffset>
                </wp:positionH>
                <wp:positionV relativeFrom="paragraph">
                  <wp:posOffset>103505</wp:posOffset>
                </wp:positionV>
                <wp:extent cx="390525" cy="1441450"/>
                <wp:effectExtent l="4445" t="4445" r="5080" b="20955"/>
                <wp:wrapNone/>
                <wp:docPr id="1275" name="文本框 1275"/>
                <wp:cNvGraphicFramePr/>
                <a:graphic xmlns:a="http://schemas.openxmlformats.org/drawingml/2006/main">
                  <a:graphicData uri="http://schemas.microsoft.com/office/word/2010/wordprocessingShape">
                    <wps:wsp>
                      <wps:cNvSpPr txBox="1"/>
                      <wps:spPr>
                        <a:xfrm>
                          <a:off x="0" y="0"/>
                          <a:ext cx="390525" cy="1441450"/>
                        </a:xfrm>
                        <a:prstGeom prst="rect">
                          <a:avLst/>
                        </a:prstGeom>
                        <a:solidFill>
                          <a:sysClr val="window" lastClr="FFFFFF"/>
                        </a:solidFill>
                        <a:ln w="6350">
                          <a:solidFill>
                            <a:prstClr val="black"/>
                          </a:solidFill>
                        </a:ln>
                        <a:effectLst/>
                      </wps:spPr>
                      <wps:txbx>
                        <w:txbxContent>
                          <w:p>
                            <w:pPr>
                              <w:jc w:val="center"/>
                            </w:pPr>
                            <w:r>
                              <w:rPr>
                                <w:rFonts w:hint="eastAsia"/>
                              </w:rPr>
                              <w:t>影视后期特效合成师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pt;margin-top:8.15pt;height:113.5pt;width:30.75pt;z-index:251723776;mso-width-relative:page;mso-height-relative:page;" fillcolor="#FFFFFF" filled="t" stroked="t" coordsize="21600,21600" o:gfxdata="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JS2I/VAAAACAEAAA8AAAAAAAAAAQAgAAAAIgAAAGRycy9kb3ducmV2Lnht&#10;bFBLAQIUABQAAAAIAIdO4kBlWbt3bgIAAN0EAAAOAAAAAAAAAAEAIAAAACQBAABkcnMvZTJvRG9j&#10;LnhtbFBLBQYAAAAABgAGAFkBAAAEBgAAAAA=&#10;">
                <v:fill on="t" focussize="0,0"/>
                <v:stroke weight="0.5pt" color="#000000" joinstyle="round"/>
                <v:imagedata o:title=""/>
                <o:lock v:ext="edit" aspectratio="f"/>
                <v:textbox style="layout-flow:vertical-ideographic;">
                  <w:txbxContent>
                    <w:p>
                      <w:pPr>
                        <w:jc w:val="center"/>
                      </w:pPr>
                      <w:r>
                        <w:rPr>
                          <w:rFonts w:hint="eastAsia"/>
                        </w:rPr>
                        <w:t>影视后期特效合成师</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276" name="直接连接符 127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5040;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F+jtJ+wEAAOsDAAAOAAAAAAAAAAEAIAAAACg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277" name="直接连接符 1277"/>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401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Uom7ugYCAADzAwAADgAAAAAAAAABACAAAAAn&#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278" name="直接连接符 127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299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CsVJXTAwIAAPUDAAAOAAAAAAAAAAEAIAAAACY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279" name="直接连接符 1279"/>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1184;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oZeOmBgIAAPUDAAAOAAAAAAAAAAEAIAAA&#10;ACk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280" name="直接连接符 128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0160;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BKmY45/wEAAOsDAAAOAAAAAAAAAAEAIAAAACo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281" name="直接连接符 128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9136;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M4oUBEH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DTphtphS&#10;YpnBN7/58uPX52+/f37F9eb6O8k1lKr3UGHHpd2FcQd+FxLvowyGSK38J0TKSiA3csxCn85Ci2Mk&#10;HJNP8Xsxp4RjabFY5mcoBpAE5gPEV8IZkoKaamWTCqxih9cQ8WI8enskpa3bKq3zS2pL+pou57ME&#10;ztCdEl2BofHIEGxLCdMt2p7HkBHBadWk7oQDod1f6kAODM3ybLuYvtwMhzrWiCG7nJflaBpg8Y1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DOKFARBwIAAPMDAAAOAAAAAAAAAAEAIAAA&#10;ACgBAABkcnMvZTJvRG9jLnhtbFBLBQYAAAAABgAGAFkBAACh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61664" behindDoc="0" locked="0" layoutInCell="1" allowOverlap="1">
                <wp:simplePos x="0" y="0"/>
                <wp:positionH relativeFrom="column">
                  <wp:posOffset>3649980</wp:posOffset>
                </wp:positionH>
                <wp:positionV relativeFrom="paragraph">
                  <wp:posOffset>34290</wp:posOffset>
                </wp:positionV>
                <wp:extent cx="1295400" cy="777240"/>
                <wp:effectExtent l="4445" t="4445" r="14605" b="18415"/>
                <wp:wrapNone/>
                <wp:docPr id="1282" name="文本框 1282"/>
                <wp:cNvGraphicFramePr/>
                <a:graphic xmlns:a="http://schemas.openxmlformats.org/drawingml/2006/main">
                  <a:graphicData uri="http://schemas.microsoft.com/office/word/2010/wordprocessingShape">
                    <wps:wsp>
                      <wps:cNvSpPr txBox="1"/>
                      <wps:spPr>
                        <a:xfrm>
                          <a:off x="0" y="0"/>
                          <a:ext cx="1295400" cy="77724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Premiere</w:t>
                            </w:r>
                          </w:p>
                          <w:tbl>
                            <w:tblPr>
                              <w:tblStyle w:val="11"/>
                              <w:tblW w:w="2028" w:type="dxa"/>
                              <w:tblInd w:w="-14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28" w:type="dxa"/>
                                  <w:tcBorders>
                                    <w:bottom w:val="single" w:color="auto" w:sz="4" w:space="0"/>
                                  </w:tcBorders>
                                </w:tcPr>
                                <w:p>
                                  <w:pPr>
                                    <w:pStyle w:val="2"/>
                                    <w:keepNext w:val="0"/>
                                    <w:keepLines w:val="0"/>
                                    <w:suppressLineNumbers w:val="0"/>
                                    <w:spacing w:before="0" w:beforeAutospacing="0" w:after="0" w:afterAutospacing="0"/>
                                    <w:ind w:left="0" w:leftChars="0" w:right="0" w:firstLine="0" w:firstLineChars="0"/>
                                    <w:jc w:val="center"/>
                                    <w:rPr>
                                      <w:rFonts w:hint="default"/>
                                      <w:sz w:val="18"/>
                                      <w:szCs w:val="18"/>
                                    </w:rPr>
                                  </w:pPr>
                                  <w:r>
                                    <w:rPr>
                                      <w:rFonts w:hint="default"/>
                                      <w:sz w:val="18"/>
                                      <w:szCs w:val="18"/>
                                    </w:rPr>
                                    <w:t>After effects</w:t>
                                  </w:r>
                                </w:p>
                              </w:tc>
                            </w:tr>
                          </w:tbl>
                          <w:p>
                            <w:pPr>
                              <w:pStyle w:val="2"/>
                              <w:ind w:firstLine="91" w:firstLineChars="51"/>
                            </w:pPr>
                            <w:r>
                              <w:rPr>
                                <w:rFonts w:ascii="宋体" w:hAnsi="宋体"/>
                                <w:sz w:val="18"/>
                                <w:lang w:val="zh-CN"/>
                              </w:rPr>
                              <w:t xml:space="preserve">   Maya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2.7pt;height:61.2pt;width:102pt;z-index:251761664;mso-width-relative:page;mso-height-relative:page;" fillcolor="#FFFFFF" filled="t" stroked="t" coordsize="21600,21600" o:gfxdata="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uPsT9YAAAAJAQAADwAAAAAAAAABACAAAAAiAAAAZHJzL2Rvd25yZXYueG1s&#10;UEsBAhQAFAAAAAgAh07iQIWn4E5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sz w:val="18"/>
                          <w:szCs w:val="18"/>
                        </w:rPr>
                        <w:t>Premiere</w:t>
                      </w:r>
                    </w:p>
                    <w:tbl>
                      <w:tblPr>
                        <w:tblStyle w:val="11"/>
                        <w:tblW w:w="2028" w:type="dxa"/>
                        <w:tblInd w:w="-14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28" w:type="dxa"/>
                            <w:tcBorders>
                              <w:bottom w:val="single" w:color="auto" w:sz="4" w:space="0"/>
                            </w:tcBorders>
                          </w:tcPr>
                          <w:p>
                            <w:pPr>
                              <w:pStyle w:val="2"/>
                              <w:keepNext w:val="0"/>
                              <w:keepLines w:val="0"/>
                              <w:suppressLineNumbers w:val="0"/>
                              <w:spacing w:before="0" w:beforeAutospacing="0" w:after="0" w:afterAutospacing="0"/>
                              <w:ind w:left="0" w:leftChars="0" w:right="0" w:firstLine="0" w:firstLineChars="0"/>
                              <w:jc w:val="center"/>
                              <w:rPr>
                                <w:rFonts w:hint="default"/>
                                <w:sz w:val="18"/>
                                <w:szCs w:val="18"/>
                              </w:rPr>
                            </w:pPr>
                            <w:r>
                              <w:rPr>
                                <w:rFonts w:hint="default"/>
                                <w:sz w:val="18"/>
                                <w:szCs w:val="18"/>
                              </w:rPr>
                              <w:t>After effects</w:t>
                            </w:r>
                          </w:p>
                        </w:tc>
                      </w:tr>
                    </w:tbl>
                    <w:p>
                      <w:pPr>
                        <w:pStyle w:val="2"/>
                        <w:ind w:firstLine="91" w:firstLineChars="51"/>
                      </w:pPr>
                      <w:r>
                        <w:rPr>
                          <w:rFonts w:ascii="宋体" w:hAnsi="宋体"/>
                          <w:sz w:val="18"/>
                          <w:lang w:val="zh-CN"/>
                        </w:rPr>
                        <w:t xml:space="preserve">   Maya</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2124075</wp:posOffset>
                </wp:positionH>
                <wp:positionV relativeFrom="paragraph">
                  <wp:posOffset>25400</wp:posOffset>
                </wp:positionV>
                <wp:extent cx="1047750" cy="1694815"/>
                <wp:effectExtent l="4445" t="4445" r="14605" b="15240"/>
                <wp:wrapNone/>
                <wp:docPr id="1283" name="文本框 1283"/>
                <wp:cNvGraphicFramePr/>
                <a:graphic xmlns:a="http://schemas.openxmlformats.org/drawingml/2006/main">
                  <a:graphicData uri="http://schemas.microsoft.com/office/word/2010/wordprocessingShape">
                    <wps:wsp>
                      <wps:cNvSpPr txBox="1"/>
                      <wps:spPr>
                        <a:xfrm>
                          <a:off x="0" y="0"/>
                          <a:ext cx="1047750" cy="1694815"/>
                        </a:xfrm>
                        <a:prstGeom prst="rect">
                          <a:avLst/>
                        </a:prstGeom>
                        <a:solidFill>
                          <a:sysClr val="window" lastClr="FFFFFF"/>
                        </a:solidFill>
                        <a:ln w="6350">
                          <a:solidFill>
                            <a:prstClr val="black"/>
                          </a:solidFill>
                        </a:ln>
                        <a:effectLst/>
                      </wps:spPr>
                      <wps:txbx>
                        <w:txbxContent>
                          <w:p>
                            <w:pPr>
                              <w:rPr>
                                <w:sz w:val="18"/>
                                <w:szCs w:val="18"/>
                              </w:rPr>
                            </w:pPr>
                            <w:r>
                              <w:rPr>
                                <w:sz w:val="18"/>
                                <w:szCs w:val="18"/>
                              </w:rPr>
                              <w:t>1.</w:t>
                            </w:r>
                            <w:r>
                              <w:rPr>
                                <w:rFonts w:hint="eastAsia"/>
                                <w:sz w:val="18"/>
                                <w:szCs w:val="18"/>
                              </w:rPr>
                              <w:t>熟练掌握影视特效制作软件及平面软件，能运用摄像机等辅助软件及设备</w:t>
                            </w:r>
                          </w:p>
                          <w:p>
                            <w:pPr>
                              <w:pStyle w:val="2"/>
                              <w:spacing w:line="240" w:lineRule="auto"/>
                              <w:ind w:left="0" w:leftChars="0" w:firstLine="0" w:firstLineChars="0"/>
                              <w:rPr>
                                <w:rFonts w:ascii="Times New Roman" w:hAnsi="Times New Roman"/>
                                <w:kern w:val="2"/>
                                <w:sz w:val="18"/>
                                <w:szCs w:val="18"/>
                              </w:rPr>
                            </w:pPr>
                            <w:r>
                              <w:rPr>
                                <w:rFonts w:ascii="Times New Roman" w:hAnsi="Times New Roman"/>
                                <w:kern w:val="2"/>
                                <w:sz w:val="18"/>
                                <w:szCs w:val="18"/>
                              </w:rPr>
                              <w:t>2.</w:t>
                            </w:r>
                            <w:r>
                              <w:rPr>
                                <w:rFonts w:hint="eastAsia" w:ascii="Times New Roman" w:hAnsi="Times New Roman"/>
                                <w:kern w:val="2"/>
                                <w:sz w:val="18"/>
                                <w:szCs w:val="18"/>
                              </w:rPr>
                              <w:t>有较强的影视包装能力和项目经验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pt;height:133.45pt;width:82.5pt;z-index:251718656;mso-width-relative:page;mso-height-relative:page;" fillcolor="#FFFFFF" filled="t" stroked="t" coordsize="21600,21600" o:gfxdata="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WJRl1gAAAAkBAAAPAAAAAAAAAAEAIAAAACIAAABkcnMvZG93bnJldi54bWxQ&#10;SwECFAAUAAAACACHTuJA6wBBfmsCAADcBAAADgAAAAAAAAABACAAAAAlAQAAZHJzL2Uyb0RvYy54&#10;bWxQSwUGAAAAAAYABgBZAQAAAgYAAAAA&#10;">
                <v:fill on="t" focussize="0,0"/>
                <v:stroke weight="0.5pt" color="#000000" joinstyle="round"/>
                <v:imagedata o:title=""/>
                <o:lock v:ext="edit" aspectratio="f"/>
                <v:textbox>
                  <w:txbxContent>
                    <w:p>
                      <w:pPr>
                        <w:rPr>
                          <w:sz w:val="18"/>
                          <w:szCs w:val="18"/>
                        </w:rPr>
                      </w:pPr>
                      <w:r>
                        <w:rPr>
                          <w:sz w:val="18"/>
                          <w:szCs w:val="18"/>
                        </w:rPr>
                        <w:t>1.</w:t>
                      </w:r>
                      <w:r>
                        <w:rPr>
                          <w:rFonts w:hint="eastAsia"/>
                          <w:sz w:val="18"/>
                          <w:szCs w:val="18"/>
                        </w:rPr>
                        <w:t>熟练掌握影视特效制作软件及平面软件，能运用摄像机等辅助软件及设备</w:t>
                      </w:r>
                    </w:p>
                    <w:p>
                      <w:pPr>
                        <w:pStyle w:val="2"/>
                        <w:spacing w:line="240" w:lineRule="auto"/>
                        <w:ind w:left="0" w:leftChars="0" w:firstLine="0" w:firstLineChars="0"/>
                        <w:rPr>
                          <w:rFonts w:ascii="Times New Roman" w:hAnsi="Times New Roman"/>
                          <w:kern w:val="2"/>
                          <w:sz w:val="18"/>
                          <w:szCs w:val="18"/>
                        </w:rPr>
                      </w:pPr>
                      <w:r>
                        <w:rPr>
                          <w:rFonts w:ascii="Times New Roman" w:hAnsi="Times New Roman"/>
                          <w:kern w:val="2"/>
                          <w:sz w:val="18"/>
                          <w:szCs w:val="18"/>
                        </w:rPr>
                        <w:t>2.</w:t>
                      </w:r>
                      <w:r>
                        <w:rPr>
                          <w:rFonts w:hint="eastAsia" w:ascii="Times New Roman" w:hAnsi="Times New Roman"/>
                          <w:kern w:val="2"/>
                          <w:sz w:val="18"/>
                          <w:szCs w:val="18"/>
                        </w:rPr>
                        <w:t>有较强的影视包装能力和项目经验</w:t>
                      </w:r>
                    </w:p>
                  </w:txbxContent>
                </v:textbox>
              </v:shap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284" name="Freeform 74"/>
                <wp:cNvGraphicFramePr/>
                <a:graphic xmlns:a="http://schemas.openxmlformats.org/drawingml/2006/main">
                  <a:graphicData uri="http://schemas.microsoft.com/office/word/2010/wordprocessingShape">
                    <wps:wsp>
                      <wps:cNvSpPr>
                        <a:spLocks noChangeArrowheads="1"/>
                      </wps:cNvSpPr>
                      <wps:spPr bwMode="auto">
                        <a:xfrm>
                          <a:off x="0" y="0"/>
                          <a:ext cx="1283970" cy="847725"/>
                        </a:xfrm>
                        <a:custGeom>
                          <a:avLst/>
                          <a:gdLst>
                            <a:gd name="T0" fmla="*/ 0 w 1447800"/>
                            <a:gd name="T1" fmla="*/ 552450 h 1104900"/>
                            <a:gd name="T2" fmla="*/ 248603 w 1447800"/>
                            <a:gd name="T3" fmla="*/ 303848 h 1104900"/>
                            <a:gd name="T4" fmla="*/ 248603 w 1447800"/>
                            <a:gd name="T5" fmla="*/ 428149 h 1104900"/>
                            <a:gd name="T6" fmla="*/ 599599 w 1447800"/>
                            <a:gd name="T7" fmla="*/ 428149 h 1104900"/>
                            <a:gd name="T8" fmla="*/ 599599 w 1447800"/>
                            <a:gd name="T9" fmla="*/ 248603 h 1104900"/>
                            <a:gd name="T10" fmla="*/ 475298 w 1447800"/>
                            <a:gd name="T11" fmla="*/ 248603 h 1104900"/>
                            <a:gd name="T12" fmla="*/ 723900 w 1447800"/>
                            <a:gd name="T13" fmla="*/ 0 h 1104900"/>
                            <a:gd name="T14" fmla="*/ 972503 w 1447800"/>
                            <a:gd name="T15" fmla="*/ 248603 h 1104900"/>
                            <a:gd name="T16" fmla="*/ 848201 w 1447800"/>
                            <a:gd name="T17" fmla="*/ 248603 h 1104900"/>
                            <a:gd name="T18" fmla="*/ 848201 w 1447800"/>
                            <a:gd name="T19" fmla="*/ 428149 h 1104900"/>
                            <a:gd name="T20" fmla="*/ 1199198 w 1447800"/>
                            <a:gd name="T21" fmla="*/ 428149 h 1104900"/>
                            <a:gd name="T22" fmla="*/ 1199198 w 1447800"/>
                            <a:gd name="T23" fmla="*/ 303848 h 1104900"/>
                            <a:gd name="T24" fmla="*/ 1447800 w 1447800"/>
                            <a:gd name="T25" fmla="*/ 552450 h 1104900"/>
                            <a:gd name="T26" fmla="*/ 1199198 w 1447800"/>
                            <a:gd name="T27" fmla="*/ 801053 h 1104900"/>
                            <a:gd name="T28" fmla="*/ 1199198 w 1447800"/>
                            <a:gd name="T29" fmla="*/ 676751 h 1104900"/>
                            <a:gd name="T30" fmla="*/ 848201 w 1447800"/>
                            <a:gd name="T31" fmla="*/ 676751 h 1104900"/>
                            <a:gd name="T32" fmla="*/ 848201 w 1447800"/>
                            <a:gd name="T33" fmla="*/ 856298 h 1104900"/>
                            <a:gd name="T34" fmla="*/ 972503 w 1447800"/>
                            <a:gd name="T35" fmla="*/ 856298 h 1104900"/>
                            <a:gd name="T36" fmla="*/ 723900 w 1447800"/>
                            <a:gd name="T37" fmla="*/ 1104900 h 1104900"/>
                            <a:gd name="T38" fmla="*/ 475298 w 1447800"/>
                            <a:gd name="T39" fmla="*/ 856298 h 1104900"/>
                            <a:gd name="T40" fmla="*/ 599599 w 1447800"/>
                            <a:gd name="T41" fmla="*/ 856298 h 1104900"/>
                            <a:gd name="T42" fmla="*/ 599599 w 1447800"/>
                            <a:gd name="T43" fmla="*/ 676751 h 1104900"/>
                            <a:gd name="T44" fmla="*/ 248603 w 1447800"/>
                            <a:gd name="T45" fmla="*/ 676751 h 1104900"/>
                            <a:gd name="T46" fmla="*/ 248603 w 1447800"/>
                            <a:gd name="T47" fmla="*/ 801053 h 1104900"/>
                            <a:gd name="T48" fmla="*/ 0 w 1447800"/>
                            <a:gd name="T49" fmla="*/ 552450 h 1104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47800" h="1104900">
                              <a:moveTo>
                                <a:pt x="0" y="552450"/>
                              </a:moveTo>
                              <a:lnTo>
                                <a:pt x="248603" y="303848"/>
                              </a:lnTo>
                              <a:lnTo>
                                <a:pt x="248603" y="428149"/>
                              </a:lnTo>
                              <a:lnTo>
                                <a:pt x="599599" y="428149"/>
                              </a:lnTo>
                              <a:lnTo>
                                <a:pt x="599599" y="248603"/>
                              </a:lnTo>
                              <a:lnTo>
                                <a:pt x="475298" y="248603"/>
                              </a:lnTo>
                              <a:lnTo>
                                <a:pt x="723900" y="0"/>
                              </a:lnTo>
                              <a:lnTo>
                                <a:pt x="972503" y="248603"/>
                              </a:lnTo>
                              <a:lnTo>
                                <a:pt x="848201" y="248603"/>
                              </a:lnTo>
                              <a:lnTo>
                                <a:pt x="848201" y="428149"/>
                              </a:lnTo>
                              <a:lnTo>
                                <a:pt x="1199198" y="428149"/>
                              </a:lnTo>
                              <a:lnTo>
                                <a:pt x="1199198" y="303848"/>
                              </a:lnTo>
                              <a:lnTo>
                                <a:pt x="1447800" y="552450"/>
                              </a:lnTo>
                              <a:lnTo>
                                <a:pt x="1199198" y="801053"/>
                              </a:lnTo>
                              <a:lnTo>
                                <a:pt x="1199198" y="676751"/>
                              </a:lnTo>
                              <a:lnTo>
                                <a:pt x="848201" y="676751"/>
                              </a:lnTo>
                              <a:lnTo>
                                <a:pt x="848201" y="856298"/>
                              </a:lnTo>
                              <a:lnTo>
                                <a:pt x="972503" y="856298"/>
                              </a:lnTo>
                              <a:lnTo>
                                <a:pt x="723900" y="1104900"/>
                              </a:lnTo>
                              <a:lnTo>
                                <a:pt x="475298" y="856298"/>
                              </a:lnTo>
                              <a:lnTo>
                                <a:pt x="599599" y="856298"/>
                              </a:lnTo>
                              <a:lnTo>
                                <a:pt x="599599" y="676751"/>
                              </a:lnTo>
                              <a:lnTo>
                                <a:pt x="248603" y="676751"/>
                              </a:lnTo>
                              <a:lnTo>
                                <a:pt x="248603" y="801053"/>
                              </a:lnTo>
                              <a:lnTo>
                                <a:pt x="0" y="552450"/>
                              </a:lnTo>
                              <a:close/>
                            </a:path>
                          </a:pathLst>
                        </a:custGeom>
                        <a:noFill/>
                        <a:ln w="12700">
                          <a:solidFill>
                            <a:srgbClr val="385D8A"/>
                          </a:solidFill>
                          <a:round/>
                        </a:ln>
                      </wps:spPr>
                      <wps:bodyPr rot="0" vert="horz" wrap="square" lIns="91440" tIns="45720" rIns="91440" bIns="45720" anchor="t" anchorCtr="0" upright="1">
                        <a:noAutofit/>
                      </wps:bodyPr>
                    </wps:wsp>
                  </a:graphicData>
                </a:graphic>
              </wp:anchor>
            </w:drawing>
          </mc:Choice>
          <mc:Fallback>
            <w:pict>
              <v:shape id="Freeform 74" o:spid="_x0000_s1026" o:spt="100" style="position:absolute;left:0pt;margin-left:455.4pt;margin-top:4.8pt;height:66.75pt;width:101.1pt;z-index:251745280;mso-width-relative:page;mso-height-relative:page;" filled="f" stroked="t" coordsize="1447800,1104900" o:gfxdata="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O/8F39UAAAAKAQAADwAAAAAAAAABACAAAAAiAAAAZHJzL2Rv&#10;d25yZXYueG1sUEsBAhQAFAAAAAgAh07iQO/PagYiBQAAjhYAAA4AAAAAAAAAAQAgAAAAJAEAAGRy&#10;cy9lMm9Eb2MueG1sUEsFBgAAAAAGAAYAWQEAALgIAAAAAA==&#10;" path="m0,552450l248603,303848,248603,428149,599599,428149,599599,248603,475298,248603,723900,0,972503,248603,848201,248603,848201,428149,1199198,428149,1199198,303848,1447800,552450,1199198,801053,1199198,676751,848201,676751,848201,856298,972503,856298,723900,1104900,475298,856298,599599,856298,599599,676751,248603,676751,248603,801053,0,552450xe">
                <v:path o:connectlocs="0,423862;220471,233124;220471,328493;531749,328493;531749,190738;421514,190738;641985,0;862456,190738;752220,190738;752220,328493;1063499,328493;1063499,233124;1283970,423862;1063499,614601;1063499,519231;752220,519231;752220,656987;862456,656987;641985,847725;421514,656987;531749,656987;531749,519231;220471,519231;220471,614601;0,423862" o:connectangles="0,0,0,0,0,0,0,0,0,0,0,0,0,0,0,0,0,0,0,0,0,0,0,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285" name="文本框 12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4320;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DUxyY6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r>
        <mc:AlternateContent>
          <mc:Choice Requires="wps">
            <w:drawing>
              <wp:anchor distT="0" distB="0" distL="114300" distR="114300" simplePos="0" relativeHeight="251749376"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286"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6.75pt;height:21pt;width:102pt;z-index:251749376;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GvokN1qAgAA2A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Br6JDdagIAANg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r>
        <mc:AlternateContent>
          <mc:Choice Requires="wps">
            <w:drawing>
              <wp:anchor distT="0" distB="0" distL="114300" distR="114300" simplePos="0" relativeHeight="251716608" behindDoc="0" locked="0" layoutInCell="1" allowOverlap="1">
                <wp:simplePos x="0" y="0"/>
                <wp:positionH relativeFrom="column">
                  <wp:posOffset>745490</wp:posOffset>
                </wp:positionH>
                <wp:positionV relativeFrom="paragraph">
                  <wp:posOffset>36830</wp:posOffset>
                </wp:positionV>
                <wp:extent cx="1047750" cy="316230"/>
                <wp:effectExtent l="4445" t="4445" r="14605" b="22225"/>
                <wp:wrapNone/>
                <wp:docPr id="1287" name="文本框 1287"/>
                <wp:cNvGraphicFramePr/>
                <a:graphic xmlns:a="http://schemas.openxmlformats.org/drawingml/2006/main">
                  <a:graphicData uri="http://schemas.microsoft.com/office/word/2010/wordprocessingShape">
                    <wps:wsp>
                      <wps:cNvSpPr txBox="1"/>
                      <wps:spPr>
                        <a:xfrm>
                          <a:off x="0" y="0"/>
                          <a:ext cx="1047750" cy="31623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完成影片特效制作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2.9pt;height:24.9pt;width:82.5pt;z-index:251716608;mso-width-relative:page;mso-height-relative:page;" fillcolor="#FFFFFF" filled="t" stroked="t" coordsize="21600,21600" o:gfxdata="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sYY8r0wAAAAgBAAAPAAAAAAAAAAEAIAAAACIAAABkcnMvZG93bnJldi54bWxQSwEC&#10;FAAUAAAACACHTuJAcfha3m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完成影片特效制作</w:t>
                      </w:r>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288"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7190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HIW+N9pAgAA2A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3181350</wp:posOffset>
                </wp:positionH>
                <wp:positionV relativeFrom="paragraph">
                  <wp:posOffset>106680</wp:posOffset>
                </wp:positionV>
                <wp:extent cx="487680" cy="545465"/>
                <wp:effectExtent l="3810" t="3175" r="3810" b="3810"/>
                <wp:wrapNone/>
                <wp:docPr id="1289" name="直接连接符 1289"/>
                <wp:cNvGraphicFramePr/>
                <a:graphic xmlns:a="http://schemas.openxmlformats.org/drawingml/2006/main">
                  <a:graphicData uri="http://schemas.microsoft.com/office/word/2010/wordprocessingShape">
                    <wps:wsp>
                      <wps:cNvCnPr/>
                      <wps:spPr>
                        <a:xfrm>
                          <a:off x="0" y="0"/>
                          <a:ext cx="487680" cy="5454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42.95pt;width:38.4pt;z-index:251765760;mso-width-relative:page;mso-height-relative:page;" filled="f" stroked="t" coordsize="21600,21600" o:gfxdata="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dRVt2QAAAAoBAAAPAAAAAAAAAAEAIAAAACIAAABkcnMvZG93&#10;bnJldi54bWxQSwECFAAUAAAACACHTuJAu3eD1f8BAADrAwAADgAAAAAAAAABACAAAAAo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3173730</wp:posOffset>
                </wp:positionH>
                <wp:positionV relativeFrom="paragraph">
                  <wp:posOffset>102870</wp:posOffset>
                </wp:positionV>
                <wp:extent cx="479425" cy="899795"/>
                <wp:effectExtent l="4445" t="2540" r="11430" b="12065"/>
                <wp:wrapNone/>
                <wp:docPr id="1290" name="直接连接符 1290"/>
                <wp:cNvGraphicFramePr/>
                <a:graphic xmlns:a="http://schemas.openxmlformats.org/drawingml/2006/main">
                  <a:graphicData uri="http://schemas.microsoft.com/office/word/2010/wordprocessingShape">
                    <wps:wsp>
                      <wps:cNvCnPr/>
                      <wps:spPr>
                        <a:xfrm>
                          <a:off x="0" y="0"/>
                          <a:ext cx="479425" cy="8997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70.85pt;width:37.75pt;z-index:251762688;mso-width-relative:page;mso-height-relative:page;" filled="f" stroked="t" coordsize="21600,21600" o:gfxdata="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0ibdoAAAAKAQAADwAAAAAAAAABACAAAAAiAAAAZHJzL2Rv&#10;d25yZXYueG1sUEsBAhQAFAAAAAgAh07iQAo3ozT/AQAA6wMAAA4AAAAAAAAAAQAgAAAAKQEAAGRy&#10;cy9lMm9Eb2MueG1sUEsFBgAAAAAGAAYAWQEAAJoFAAAAAA==&#10;">
                <v:fill on="f" focussize="0,0"/>
                <v:stroke color="#4A7EBB" joinstyle="round"/>
                <v:imagedata o:title=""/>
                <o:lock v:ext="edit" aspectratio="f"/>
              </v:line>
            </w:pict>
          </mc:Fallback>
        </mc:AlternateContent>
      </w:r>
    </w:p>
    <w:p/>
    <w:p>
      <w:r>
        <mc:AlternateContent>
          <mc:Choice Requires="wps">
            <w:drawing>
              <wp:anchor distT="0" distB="0" distL="114300" distR="114300" simplePos="0" relativeHeight="251776000" behindDoc="0" locked="0" layoutInCell="1" allowOverlap="1">
                <wp:simplePos x="0" y="0"/>
                <wp:positionH relativeFrom="column">
                  <wp:posOffset>3649980</wp:posOffset>
                </wp:positionH>
                <wp:positionV relativeFrom="paragraph">
                  <wp:posOffset>19050</wp:posOffset>
                </wp:positionV>
                <wp:extent cx="1295400" cy="266700"/>
                <wp:effectExtent l="4445" t="4445" r="14605" b="14605"/>
                <wp:wrapNone/>
                <wp:docPr id="1291" name="文本框 12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kern w:val="0"/>
                                <w:sz w:val="18"/>
                                <w:szCs w:val="18"/>
                              </w:rPr>
                              <w:t>绘景基础1</w:t>
                            </w:r>
                            <w:r>
                              <w:rPr>
                                <w:rFonts w:ascii="宋体" w:hAnsi="宋体" w:cs="宋体"/>
                                <w:kern w:val="0"/>
                                <w:sz w:val="18"/>
                                <w:szCs w:val="18"/>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5pt;height:21pt;width:102pt;z-index:251776000;mso-width-relative:page;mso-height-relative:page;" fillcolor="#FFFFFF" filled="t" stroked="t" coordsize="21600,21600" o:gfxdata="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Slz5m1QAAAAgBAAAPAAAAAAAAAAEAIAAAACIAAABkcnMvZG93bnJldi54bWxQSwEC&#10;FAAUAAAACACHTuJATyDmZ2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cs="宋体"/>
                          <w:kern w:val="0"/>
                          <w:sz w:val="18"/>
                          <w:szCs w:val="18"/>
                        </w:rPr>
                        <w:t>绘景基础1</w:t>
                      </w:r>
                      <w:r>
                        <w:rPr>
                          <w:rFonts w:ascii="宋体" w:hAnsi="宋体" w:cs="宋体"/>
                          <w:kern w:val="0"/>
                          <w:sz w:val="18"/>
                          <w:szCs w:val="18"/>
                        </w:rPr>
                        <w:t>.2</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745490</wp:posOffset>
                </wp:positionH>
                <wp:positionV relativeFrom="paragraph">
                  <wp:posOffset>55880</wp:posOffset>
                </wp:positionV>
                <wp:extent cx="1111885" cy="568960"/>
                <wp:effectExtent l="4445" t="4445" r="7620" b="17145"/>
                <wp:wrapNone/>
                <wp:docPr id="1292" name="文本框 1292"/>
                <wp:cNvGraphicFramePr/>
                <a:graphic xmlns:a="http://schemas.openxmlformats.org/drawingml/2006/main">
                  <a:graphicData uri="http://schemas.microsoft.com/office/word/2010/wordprocessingShape">
                    <wps:wsp>
                      <wps:cNvSpPr txBox="1"/>
                      <wps:spPr>
                        <a:xfrm>
                          <a:off x="0" y="0"/>
                          <a:ext cx="1111885" cy="56896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与三维制作人员配合进行跟踪抠像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4.4pt;height:44.8pt;width:87.55pt;z-index:251717632;mso-width-relative:page;mso-height-relative:page;" fillcolor="#FFFFFF" filled="t" stroked="t" coordsize="21600,21600" o:gfxdata="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Qu/h1QAAAAgBAAAPAAAAAAAAAAEAIAAAACIAAABkcnMvZG93bnJldi54bWxQ&#10;SwECFAAUAAAACACHTuJA3LQTt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与三维制作人员配合进行跟踪抠像</w:t>
                      </w:r>
                    </w:p>
                  </w:txbxContent>
                </v:textbox>
              </v:shape>
            </w:pict>
          </mc:Fallback>
        </mc:AlternateContent>
      </w:r>
    </w:p>
    <w:p>
      <w:r>
        <mc:AlternateContent>
          <mc:Choice Requires="wps">
            <w:drawing>
              <wp:anchor distT="0" distB="0" distL="114300" distR="114300" simplePos="0" relativeHeight="251713536" behindDoc="0" locked="0" layoutInCell="1" allowOverlap="1">
                <wp:simplePos x="0" y="0"/>
                <wp:positionH relativeFrom="column">
                  <wp:posOffset>8793480</wp:posOffset>
                </wp:positionH>
                <wp:positionV relativeFrom="paragraph">
                  <wp:posOffset>87630</wp:posOffset>
                </wp:positionV>
                <wp:extent cx="400050" cy="1607820"/>
                <wp:effectExtent l="4445" t="4445" r="14605" b="6985"/>
                <wp:wrapNone/>
                <wp:docPr id="1293" name="文本框 1293"/>
                <wp:cNvGraphicFramePr/>
                <a:graphic xmlns:a="http://schemas.openxmlformats.org/drawingml/2006/main">
                  <a:graphicData uri="http://schemas.microsoft.com/office/word/2010/wordprocessingShape">
                    <wps:wsp>
                      <wps:cNvSpPr txBox="1"/>
                      <wps:spPr>
                        <a:xfrm>
                          <a:off x="0" y="0"/>
                          <a:ext cx="400050" cy="160782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4pt;margin-top:6.9pt;height:126.6pt;width:31.5pt;z-index:251713536;mso-width-relative:page;mso-height-relative:page;" fillcolor="#FFFFFF" filled="t" stroked="t" coordsize="21600,21600" o:gfxdata="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wtw+HXAAAADAEAAA8AAAAAAAAAAQAgAAAAIgAAAGRycy9kb3ducmV2&#10;LnhtbFBLAQIUABQAAAAIAIdO4kA/ZbdU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6865620</wp:posOffset>
                </wp:positionH>
                <wp:positionV relativeFrom="paragraph">
                  <wp:posOffset>156210</wp:posOffset>
                </wp:positionV>
                <wp:extent cx="390525" cy="1325880"/>
                <wp:effectExtent l="4445" t="4445" r="5080" b="22225"/>
                <wp:wrapNone/>
                <wp:docPr id="1318" name="文本框 1318"/>
                <wp:cNvGraphicFramePr/>
                <a:graphic xmlns:a="http://schemas.openxmlformats.org/drawingml/2006/main">
                  <a:graphicData uri="http://schemas.microsoft.com/office/word/2010/wordprocessingShape">
                    <wps:wsp>
                      <wps:cNvSpPr txBox="1"/>
                      <wps:spPr>
                        <a:xfrm>
                          <a:off x="0" y="0"/>
                          <a:ext cx="390525" cy="132588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6pt;margin-top:12.3pt;height:104.4pt;width:30.75pt;z-index:251699200;mso-width-relative:page;mso-height-relative:page;" fillcolor="#FFFFFF" filled="t" stroked="t" coordsize="21600,21600" o:gfxdata="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2lZHdcAAAAMAQAADwAAAAAAAAABACAAAAAiAAAAZHJzL2Rvd25y&#10;ZXYueG1sUEsBAhQAFAAAAAgAh07iQFXNfGN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319"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摄影摄像技术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12.6pt;height:21pt;width:102pt;z-index:251774976;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K7VrJJrAgAA2Q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摄影摄像技术</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321" name="Rectangle 87"/>
                <wp:cNvGraphicFramePr/>
                <a:graphic xmlns:a="http://schemas.openxmlformats.org/drawingml/2006/main">
                  <a:graphicData uri="http://schemas.microsoft.com/office/word/2010/wordprocessingShape">
                    <wps:wsp>
                      <wps:cNvSpPr>
                        <a:spLocks noChangeArrowheads="1"/>
                      </wps:cNvSpPr>
                      <wps:spPr bwMode="auto">
                        <a:xfrm>
                          <a:off x="0" y="0"/>
                          <a:ext cx="1800225" cy="20478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87" o:spid="_x0000_s1026" o:spt="1" style="position:absolute;left:0pt;margin-left:434.95pt;margin-top:2.1pt;height:161.25pt;width:141.75pt;z-index:251698176;mso-width-relative:page;mso-height-relative:page;" filled="f" stroked="t" coordsize="21600,21600" o:gfxdata="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9IBkdoAAAAKAQAADwAAAAAAAAABACAAAAAiAAAAZHJzL2Rv&#10;d25yZXYueG1sUEsBAhQAFAAAAAgAh07iQNgTT7E4AgAAZgQAAA4AAAAAAAAAAQAgAAAAKQEAAGRy&#10;cy9lMm9Eb2MueG1sUEsFBgAAAAAGAAYAWQEAANMFA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330" name="文本框 13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7392;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Kl94Gag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ipfeB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341" name="Rectangle 90"/>
                <wp:cNvGraphicFramePr/>
                <a:graphic xmlns:a="http://schemas.openxmlformats.org/drawingml/2006/main">
                  <a:graphicData uri="http://schemas.microsoft.com/office/word/2010/wordprocessingShape">
                    <wps:wsp>
                      <wps:cNvSpPr>
                        <a:spLocks noChangeArrowheads="1"/>
                      </wps:cNvSpPr>
                      <wps:spPr bwMode="auto">
                        <a:xfrm>
                          <a:off x="0" y="0"/>
                          <a:ext cx="1800225" cy="20193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90" o:spid="_x0000_s1026" o:spt="1" style="position:absolute;left:0pt;margin-left:586.5pt;margin-top:1.35pt;height:159pt;width:141.75pt;z-index:251712512;mso-width-relative:page;mso-height-relative:page;" filled="f" stroked="t" coordsize="21600,21600" o:gfxdata="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3FdjB2wAAAAsBAAAPAAAAAAAAAAEAIAAAACIAAABkcnMvZG93&#10;bnJldi54bWxQSwECFAAUAAAACACHTuJAX/0JTjYCAABmBAAADgAAAAAAAAABACAAAAAqAQAAZHJz&#10;L2Uyb0RvYy54bWxQSwUGAAAAAAYABgBZAQAA0gUAAAAA&#10;">
                <v:fill on="f" focussize="0,0"/>
                <v:stroke color="#385D8A" miterlimit="8" joinstyle="miter" dashstyle="dash"/>
                <v:imagedata o:title=""/>
                <o:lock v:ext="edit" aspectratio="f"/>
              </v:rect>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140970</wp:posOffset>
                </wp:positionV>
                <wp:extent cx="400050" cy="1836420"/>
                <wp:effectExtent l="4445" t="4445" r="14605" b="6985"/>
                <wp:wrapNone/>
                <wp:docPr id="1342" name="文本框 1342"/>
                <wp:cNvGraphicFramePr/>
                <a:graphic xmlns:a="http://schemas.openxmlformats.org/drawingml/2006/main">
                  <a:graphicData uri="http://schemas.microsoft.com/office/word/2010/wordprocessingShape">
                    <wps:wsp>
                      <wps:cNvSpPr txBox="1"/>
                      <wps:spPr>
                        <a:xfrm>
                          <a:off x="0" y="0"/>
                          <a:ext cx="400050" cy="183642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11.1pt;height:144.6pt;width:31.5pt;z-index:251681792;mso-width-relative:page;mso-height-relative:page;" fillcolor="#FFFFFF" filled="t" stroked="t" coordsize="21600,21600" o:gfxdata="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AnFGtYAAAAKAQAADwAAAAAAAAABACAAAAAiAAAAZHJzL2Rvd25yZXYu&#10;eG1sUEsBAhQAFAAAAAgAh07iQGO31YlvAgAA3QQAAA4AAAAAAAAAAQAgAAAAJQ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3604260</wp:posOffset>
                </wp:positionH>
                <wp:positionV relativeFrom="paragraph">
                  <wp:posOffset>41910</wp:posOffset>
                </wp:positionV>
                <wp:extent cx="1821180" cy="2049780"/>
                <wp:effectExtent l="4445" t="4445" r="22225" b="22225"/>
                <wp:wrapNone/>
                <wp:docPr id="1346" name="Rectangle 77"/>
                <wp:cNvGraphicFramePr/>
                <a:graphic xmlns:a="http://schemas.openxmlformats.org/drawingml/2006/main">
                  <a:graphicData uri="http://schemas.microsoft.com/office/word/2010/wordprocessingShape">
                    <wps:wsp>
                      <wps:cNvSpPr>
                        <a:spLocks noChangeArrowheads="1"/>
                      </wps:cNvSpPr>
                      <wps:spPr bwMode="auto">
                        <a:xfrm>
                          <a:off x="0" y="0"/>
                          <a:ext cx="1821180" cy="204978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77" o:spid="_x0000_s1026" o:spt="1" style="position:absolute;left:0pt;margin-left:283.8pt;margin-top:3.3pt;height:161.4pt;width:143.4pt;z-index:251680768;mso-width-relative:page;mso-height-relative:page;" filled="f" stroked="t" coordsize="21600,21600" o:gfxdata="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wijtsAAAAJAQAADwAAAAAAAAABACAAAAAiAAAAZHJzL2Rv&#10;d25yZXYueG1sUEsBAhQAFAAAAAgAh07iQEjZ2Rw3AgAAZgQAAA4AAAAAAAAAAQAgAAAAKgEAAGRy&#10;cy9lMm9Eb2MueG1sUEsFBgAAAAAGAAYAWQEAANMFA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144780</wp:posOffset>
                </wp:positionV>
                <wp:extent cx="1295400" cy="266700"/>
                <wp:effectExtent l="4445" t="4445" r="14605" b="14605"/>
                <wp:wrapNone/>
                <wp:docPr id="1413" name="文本框 14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影视后期剪辑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4pt;height:21pt;width:102pt;z-index:251672576;mso-width-relative:page;mso-height-relative:page;" fillcolor="#FFFFFF" filled="t" stroked="t" coordsize="21600,21600" o:gfxdata="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gP&#10;9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boaWV1gAAAAkBAAAPAAAAAAAAAAEAIAAAACIAAABkcnMvZG93bnJldi54bWxQ&#10;SwECFAAUAAAACACHTuJALYzRu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影视后期剪辑</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414" name="文本框 14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841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ZewVT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WXsFU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p>
    <w:p>
      <w:r>
        <mc:AlternateContent>
          <mc:Choice Requires="wps">
            <w:drawing>
              <wp:anchor distT="0" distB="0" distL="114300" distR="114300" simplePos="0" relativeHeight="251759616" behindDoc="0" locked="0" layoutInCell="1" allowOverlap="1">
                <wp:simplePos x="0" y="0"/>
                <wp:positionH relativeFrom="column">
                  <wp:posOffset>-36195</wp:posOffset>
                </wp:positionH>
                <wp:positionV relativeFrom="paragraph">
                  <wp:posOffset>122555</wp:posOffset>
                </wp:positionV>
                <wp:extent cx="379095" cy="155575"/>
                <wp:effectExtent l="15240" t="15240" r="19685" b="24765"/>
                <wp:wrapNone/>
                <wp:docPr id="1415" name="AutoShape 92"/>
                <wp:cNvGraphicFramePr/>
                <a:graphic xmlns:a="http://schemas.openxmlformats.org/drawingml/2006/main">
                  <a:graphicData uri="http://schemas.microsoft.com/office/word/2010/wordprocessingShape">
                    <wps:wsp>
                      <wps:cNvSpPr>
                        <a:spLocks noChangeArrowheads="1"/>
                      </wps:cNvSpPr>
                      <wps:spPr bwMode="auto">
                        <a:xfrm rot="5400000">
                          <a:off x="0" y="0"/>
                          <a:ext cx="379095" cy="155575"/>
                        </a:xfrm>
                        <a:prstGeom prst="notchedRightArrow">
                          <a:avLst>
                            <a:gd name="adj1" fmla="val 50000"/>
                            <a:gd name="adj2" fmla="val 49988"/>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92" o:spid="_x0000_s1026" o:spt="94" type="#_x0000_t94" style="position:absolute;left:0pt;margin-left:-2.85pt;margin-top:9.65pt;height:12.25pt;width:29.85pt;rotation:5898240f;z-index:251759616;mso-width-relative:page;mso-height-relative:page;" filled="f" stroked="t" coordsize="21600,21600" o:gfxdata="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GgBT/UAAAABwEA&#10;AA8AAAAAAAAAAQAgAAAAIgAAAGRycy9kb3ducmV2LnhtbFBLAQIUABQAAAAIAIdO4kCs1/ODVwIA&#10;ALkEAAAOAAAAAAAAAAEAIAAAACMBAABkcnMvZTJvRG9jLnhtbFBLBQYAAAAABgAGAFkBAADsBQAA&#10;AAA=&#10;" adj="17169,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416"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立体影像合成技术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2.4pt;height:21pt;width:102pt;z-index:251773952;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Bl4ZX2sCAADZ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AGXhlfawIAANk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立体影像合成技术</w:t>
                      </w:r>
                    </w:p>
                    <w:p>
                      <w:pPr>
                        <w:jc w:val="center"/>
                        <w:rPr>
                          <w:sz w:val="18"/>
                          <w:szCs w:val="18"/>
                        </w:rPr>
                      </w:pPr>
                    </w:p>
                  </w:txbxContent>
                </v:textbox>
              </v:shape>
            </w:pict>
          </mc:Fallback>
        </mc:AlternateContent>
      </w:r>
    </w:p>
    <w:p>
      <w:r>
        <mc:AlternateContent>
          <mc:Choice Requires="wps">
            <w:drawing>
              <wp:anchor distT="0" distB="0" distL="114300" distR="114300" simplePos="0" relativeHeight="251673600" behindDoc="0" locked="0" layoutInCell="1" allowOverlap="1">
                <wp:simplePos x="0" y="0"/>
                <wp:positionH relativeFrom="column">
                  <wp:posOffset>3653790</wp:posOffset>
                </wp:positionH>
                <wp:positionV relativeFrom="paragraph">
                  <wp:posOffset>15240</wp:posOffset>
                </wp:positionV>
                <wp:extent cx="1295400" cy="266700"/>
                <wp:effectExtent l="4445" t="4445" r="14605" b="14605"/>
                <wp:wrapNone/>
                <wp:docPr id="1417" name="文本框 14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数字绘景技术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pt;margin-top:1.2pt;height:21pt;width:102pt;z-index:251673600;mso-width-relative:page;mso-height-relative:page;" fillcolor="#FFFFFF" filled="t" stroked="t" coordsize="21600,21600" o:gfxdata="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j2/UjWAAAACAEAAA8AAAAAAAAAAQAgAAAAIgAAAGRycy9kb3ducmV2LnhtbFBL&#10;AQIUABQAAAAIAIdO4kDGf7Fy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数字绘景技术</w:t>
                      </w:r>
                    </w:p>
                    <w:p>
                      <w:pPr>
                        <w:jc w:val="center"/>
                        <w:rPr>
                          <w:sz w:val="18"/>
                          <w:szCs w:val="18"/>
                        </w:rPr>
                      </w:pP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3467100</wp:posOffset>
                </wp:positionH>
                <wp:positionV relativeFrom="paragraph">
                  <wp:posOffset>5715</wp:posOffset>
                </wp:positionV>
                <wp:extent cx="188595" cy="570865"/>
                <wp:effectExtent l="4445" t="1270" r="16510" b="18415"/>
                <wp:wrapNone/>
                <wp:docPr id="1418" name="直接连接符 1418"/>
                <wp:cNvGraphicFramePr/>
                <a:graphic xmlns:a="http://schemas.openxmlformats.org/drawingml/2006/main">
                  <a:graphicData uri="http://schemas.microsoft.com/office/word/2010/wordprocessingShape">
                    <wps:wsp>
                      <wps:cNvCnPr/>
                      <wps:spPr>
                        <a:xfrm flipV="1">
                          <a:off x="0" y="0"/>
                          <a:ext cx="188291" cy="57083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3pt;margin-top:0.45pt;height:44.95pt;width:14.85pt;z-index:251766784;mso-width-relative:page;mso-height-relative:page;" filled="f" stroked="t" coordsize="21600,21600" o:gfxdata="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hBkw9cAAAAHAQAADwAAAAAAAAABACAAAAAiAAAA&#10;ZHJzL2Rvd25yZXYueG1sUEsBAhQAFAAAAAgAh07iQKWOoRkIAgAA9QMAAA4AAAAAAAAAAQAgAAAA&#10;Jg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1419" name="文本框 14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全景影像合成技术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6128;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G+XaXxq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Bvl2l8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全景影像合成技术</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420" name="文本框 14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09440;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DgEPNYAAAAKAQAADwAAAAAAAAABACAAAAAiAAAAZHJzL2Rvd25yZXYueG1sUEsB&#10;AhQAFAAAAAgAh07iQGOy9Ph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美育</w:t>
                      </w:r>
                    </w:p>
                  </w:txbxContent>
                </v:textbox>
              </v:shape>
            </w:pict>
          </mc:Fallback>
        </mc:AlternateContent>
      </w:r>
    </w:p>
    <w:p>
      <w: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78105</wp:posOffset>
                </wp:positionV>
                <wp:extent cx="1295400" cy="266700"/>
                <wp:effectExtent l="4445" t="4445" r="14605" b="14605"/>
                <wp:wrapNone/>
                <wp:docPr id="1421" name="文本框 14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影视合成与校色技术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6.15pt;height:21pt;width:102pt;z-index:251674624;mso-width-relative:page;mso-height-relative:page;" fillcolor="#FFFFFF" filled="t" stroked="t" coordsize="21600,21600" o:gfxdata="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cuQd1QAAAAkBAAAPAAAAAAAAAAEAIAAAACIAAABkcnMvZG93bnJldi54bWxQSwEC&#10;FAAUAAAACACHTuJAKUxIUW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影视合成与校色技术</w:t>
                      </w:r>
                    </w:p>
                    <w:p>
                      <w:pPr>
                        <w:jc w:val="center"/>
                        <w:rPr>
                          <w:sz w:val="18"/>
                          <w:szCs w:val="18"/>
                        </w:rPr>
                      </w:pP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5570220</wp:posOffset>
                </wp:positionH>
                <wp:positionV relativeFrom="paragraph">
                  <wp:posOffset>163830</wp:posOffset>
                </wp:positionV>
                <wp:extent cx="1295400" cy="533400"/>
                <wp:effectExtent l="4445" t="4445" r="14605" b="14605"/>
                <wp:wrapNone/>
                <wp:docPr id="1422" name="文本框 1422"/>
                <wp:cNvGraphicFramePr/>
                <a:graphic xmlns:a="http://schemas.openxmlformats.org/drawingml/2006/main">
                  <a:graphicData uri="http://schemas.microsoft.com/office/word/2010/wordprocessingShape">
                    <wps:wsp>
                      <wps:cNvSpPr txBox="1"/>
                      <wps:spPr>
                        <a:xfrm>
                          <a:off x="0" y="0"/>
                          <a:ext cx="1295400" cy="5334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数字图片摄影</w:t>
                            </w:r>
                          </w:p>
                          <w:tbl>
                            <w:tblPr>
                              <w:tblStyle w:val="11"/>
                              <w:tblW w:w="2052" w:type="dxa"/>
                              <w:tblInd w:w="-12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52" w:type="dxa"/>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新媒体运营</w:t>
                                  </w:r>
                                </w:p>
                              </w:tc>
                            </w:tr>
                          </w:tbl>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6pt;margin-top:12.9pt;height:42pt;width:102pt;z-index:251697152;mso-width-relative:page;mso-height-relative:page;" fillcolor="#FFFFFF" filled="t" stroked="t" coordsize="21600,21600" o:gfxdata="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b5v6p1wAAAAsBAAAPAAAAAAAAAAEAIAAAACIAAABkcnMvZG93bnJldi54bWxQ&#10;SwECFAAUAAAACACHTuJASw6oF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数字图片摄影</w:t>
                      </w:r>
                    </w:p>
                    <w:tbl>
                      <w:tblPr>
                        <w:tblStyle w:val="11"/>
                        <w:tblW w:w="2052" w:type="dxa"/>
                        <w:tblInd w:w="-125"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2052" w:type="dxa"/>
                          </w:tcPr>
                          <w:p>
                            <w:pPr>
                              <w:keepNext w:val="0"/>
                              <w:keepLines w:val="0"/>
                              <w:suppressLineNumbers w:val="0"/>
                              <w:spacing w:before="0" w:beforeAutospacing="0" w:after="0" w:afterAutospacing="0"/>
                              <w:ind w:left="0" w:right="0"/>
                              <w:jc w:val="center"/>
                              <w:rPr>
                                <w:rFonts w:hint="default"/>
                                <w:sz w:val="18"/>
                                <w:szCs w:val="18"/>
                              </w:rPr>
                            </w:pPr>
                            <w:r>
                              <w:rPr>
                                <w:rFonts w:hint="eastAsia"/>
                                <w:sz w:val="18"/>
                                <w:szCs w:val="18"/>
                              </w:rPr>
                              <w:t>新媒体运营</w:t>
                            </w:r>
                          </w:p>
                        </w:tc>
                      </w:tr>
                    </w:tbl>
                    <w:p>
                      <w:pPr>
                        <w:jc w:val="center"/>
                        <w:rPr>
                          <w:sz w:val="18"/>
                          <w:szCs w:val="18"/>
                        </w:rPr>
                      </w:pP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2124710</wp:posOffset>
                </wp:positionH>
                <wp:positionV relativeFrom="paragraph">
                  <wp:posOffset>24130</wp:posOffset>
                </wp:positionV>
                <wp:extent cx="1358265" cy="1480185"/>
                <wp:effectExtent l="4445" t="4445" r="8890" b="20320"/>
                <wp:wrapNone/>
                <wp:docPr id="1423" name="文本框 1423"/>
                <wp:cNvGraphicFramePr/>
                <a:graphic xmlns:a="http://schemas.openxmlformats.org/drawingml/2006/main">
                  <a:graphicData uri="http://schemas.microsoft.com/office/word/2010/wordprocessingShape">
                    <wps:wsp>
                      <wps:cNvSpPr txBox="1"/>
                      <wps:spPr>
                        <a:xfrm>
                          <a:off x="0" y="0"/>
                          <a:ext cx="1358386" cy="1479953"/>
                        </a:xfrm>
                        <a:prstGeom prst="rect">
                          <a:avLst/>
                        </a:prstGeom>
                        <a:solidFill>
                          <a:sysClr val="window" lastClr="FFFFFF"/>
                        </a:solidFill>
                        <a:ln w="6350">
                          <a:solidFill>
                            <a:prstClr val="black"/>
                          </a:solidFill>
                        </a:ln>
                        <a:effectLst/>
                      </wps:spPr>
                      <wps:txbx>
                        <w:txbxContent>
                          <w:p>
                            <w:pPr>
                              <w:jc w:val="left"/>
                              <w:rPr>
                                <w:sz w:val="18"/>
                                <w:szCs w:val="18"/>
                              </w:rPr>
                            </w:pPr>
                            <w:r>
                              <w:rPr>
                                <w:rFonts w:hint="eastAsia"/>
                                <w:sz w:val="18"/>
                                <w:szCs w:val="18"/>
                              </w:rPr>
                              <w:t>1.熟练使用AE、PR等后期剪辑、特效包装软件</w:t>
                            </w:r>
                          </w:p>
                          <w:p>
                            <w:pPr>
                              <w:jc w:val="left"/>
                              <w:rPr>
                                <w:sz w:val="18"/>
                                <w:szCs w:val="18"/>
                              </w:rPr>
                            </w:pPr>
                            <w:r>
                              <w:rPr>
                                <w:rFonts w:hint="eastAsia"/>
                                <w:sz w:val="18"/>
                                <w:szCs w:val="18"/>
                              </w:rPr>
                              <w:t>2.具有一定的调色、文案撰写能力</w:t>
                            </w:r>
                          </w:p>
                          <w:p>
                            <w:pPr>
                              <w:jc w:val="left"/>
                              <w:rPr>
                                <w:sz w:val="18"/>
                                <w:szCs w:val="18"/>
                              </w:rPr>
                            </w:pPr>
                            <w:r>
                              <w:rPr>
                                <w:rFonts w:hint="eastAsia"/>
                                <w:sz w:val="18"/>
                                <w:szCs w:val="18"/>
                              </w:rPr>
                              <w:t>3.有较强的审美能力、软对协作能力和执行力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3pt;margin-top:1.9pt;height:116.55pt;width:106.95pt;z-index:251722752;mso-width-relative:page;mso-height-relative:page;" fillcolor="#FFFFFF" filled="t" stroked="t" coordsize="21600,21600" o:gfxdata="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mZvd/XAAAACQEAAA8AAAAAAAAAAQAgAAAAIgAAAGRycy9kb3ducmV2Lnht&#10;bFBLAQIUABQAAAAIAIdO4kDXxeQWbAIAANwEAAAOAAAAAAAAAAEAIAAAACYBAABkcnMvZTJvRG9j&#10;LnhtbFBLBQYAAAAABgAGAFkBAAAEBgAAAAA=&#10;">
                <v:fill on="t" focussize="0,0"/>
                <v:stroke weight="0.5pt" color="#000000" joinstyle="round"/>
                <v:imagedata o:title=""/>
                <o:lock v:ext="edit" aspectratio="f"/>
                <v:textbox>
                  <w:txbxContent>
                    <w:p>
                      <w:pPr>
                        <w:jc w:val="left"/>
                        <w:rPr>
                          <w:sz w:val="18"/>
                          <w:szCs w:val="18"/>
                        </w:rPr>
                      </w:pPr>
                      <w:r>
                        <w:rPr>
                          <w:rFonts w:hint="eastAsia"/>
                          <w:sz w:val="18"/>
                          <w:szCs w:val="18"/>
                        </w:rPr>
                        <w:t>1.熟练使用AE、PR等后期剪辑、特效包装软件</w:t>
                      </w:r>
                    </w:p>
                    <w:p>
                      <w:pPr>
                        <w:jc w:val="left"/>
                        <w:rPr>
                          <w:sz w:val="18"/>
                          <w:szCs w:val="18"/>
                        </w:rPr>
                      </w:pPr>
                      <w:r>
                        <w:rPr>
                          <w:rFonts w:hint="eastAsia"/>
                          <w:sz w:val="18"/>
                          <w:szCs w:val="18"/>
                        </w:rPr>
                        <w:t>2.具有一定的调色、文案撰写能力</w:t>
                      </w:r>
                    </w:p>
                    <w:p>
                      <w:pPr>
                        <w:jc w:val="left"/>
                        <w:rPr>
                          <w:sz w:val="18"/>
                          <w:szCs w:val="18"/>
                        </w:rPr>
                      </w:pPr>
                      <w:r>
                        <w:rPr>
                          <w:rFonts w:hint="eastAsia"/>
                          <w:sz w:val="18"/>
                          <w:szCs w:val="18"/>
                        </w:rPr>
                        <w:t>3.有较强的审美能力、软对协作能力和执行力</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-27940</wp:posOffset>
                </wp:positionH>
                <wp:positionV relativeFrom="paragraph">
                  <wp:posOffset>64135</wp:posOffset>
                </wp:positionV>
                <wp:extent cx="390525" cy="1659890"/>
                <wp:effectExtent l="5080" t="4445" r="4445" b="12065"/>
                <wp:wrapNone/>
                <wp:docPr id="1424" name="文本框 1424"/>
                <wp:cNvGraphicFramePr/>
                <a:graphic xmlns:a="http://schemas.openxmlformats.org/drawingml/2006/main">
                  <a:graphicData uri="http://schemas.microsoft.com/office/word/2010/wordprocessingShape">
                    <wps:wsp>
                      <wps:cNvSpPr txBox="1"/>
                      <wps:spPr>
                        <a:xfrm>
                          <a:off x="0" y="0"/>
                          <a:ext cx="390525" cy="1659890"/>
                        </a:xfrm>
                        <a:prstGeom prst="rect">
                          <a:avLst/>
                        </a:prstGeom>
                        <a:solidFill>
                          <a:sysClr val="window" lastClr="FFFFFF"/>
                        </a:solidFill>
                        <a:ln w="6350">
                          <a:solidFill>
                            <a:prstClr val="black"/>
                          </a:solidFill>
                        </a:ln>
                        <a:effectLst/>
                      </wps:spPr>
                      <wps:txbx>
                        <w:txbxContent>
                          <w:p>
                            <w:pPr>
                              <w:jc w:val="center"/>
                            </w:pPr>
                            <w:r>
                              <w:t>影视后期</w:t>
                            </w:r>
                            <w:r>
                              <w:rPr>
                                <w:rFonts w:hint="eastAsia"/>
                              </w:rPr>
                              <w:t>特效剪辑师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5.05pt;height:130.7pt;width:30.75pt;z-index:251724800;mso-width-relative:page;mso-height-relative:page;" fillcolor="#FFFFFF" filled="t" stroked="t" coordsize="21600,21600" o:gfxdata="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SIoN1QAAAAgBAAAPAAAAAAAAAAEAIAAAACIAAABkcnMvZG93bnJl&#10;di54bWxQSwECFAAUAAAACACHTuJA89KninICAADdBAAADgAAAAAAAAABACAAAAAkAQAAZHJzL2Uy&#10;b0RvYy54bWxQSwUGAAAAAAYABgBZAQAACAYAAAAA&#10;">
                <v:fill on="t" focussize="0,0"/>
                <v:stroke weight="0.5pt" color="#000000" joinstyle="round"/>
                <v:imagedata o:title=""/>
                <o:lock v:ext="edit" aspectratio="f"/>
                <v:textbox style="layout-flow:vertical-ideographic;">
                  <w:txbxContent>
                    <w:p>
                      <w:pPr>
                        <w:jc w:val="center"/>
                      </w:pPr>
                      <w:r>
                        <w:t>影视后期</w:t>
                      </w:r>
                      <w:r>
                        <w:rPr>
                          <w:rFonts w:hint="eastAsia"/>
                        </w:rPr>
                        <w:t>特效剪辑师</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425" name="文本框 14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影视鉴赏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0464;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MK/KJp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v7N9PWAAAACwEAAA8AAAAAAAAAAQAgAAAAIgAAAGRycy9kb3ducmV2LnhtbFBL&#10;AQIUABQAAAAIAIdO4kDCvyia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影视鉴赏</w:t>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426" name="直接连接符 142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4256;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AaqTeQBgIAAPUDAAAOAAAAAAAAAAEAIAAA&#10;ACk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427" name="直接连接符 142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3232;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FLPxhH+AQAA6wMAAA4AAAAAAAAAAQAgAAAAKg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428" name="直接连接符 142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2208;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BWsjRIHAgAA8wMAAA4AAABkcnMvZTJvRG9jLnhtbK1T&#10;S44TMRDdI3EHy3vSnTC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DTrhYoYv&#10;b5nBN7/5/OPXp6+/f37B9eb7N5JrKFXvocKOK7sL4w78LiTeRxkMkVr5j4iUlUBu5JiFPp2FFsdI&#10;OCaf4vd8TgnH0mKxzM9QDCAJzAeIL4UzJAU11comFVjFDq8g4sV49PZISlu3VVrnl9SW9DVdzmcJ&#10;nKE7JboCQ+ORIdiWEqZbtD2PISOC06pJ3QkHQru/0oEcGJrlYruYvtgMhzrWiCG7nJflaBpg8bVr&#10;hvS0vM3jaCNMHvMv/DTzhkE39ORS8h+2aJvuF9mvI8Uk9SBuivauOWXNi7RDL+S20bfJ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AVrI0SBwIAAPMDAAAOAAAAAAAAAAEAIAAA&#10;ACg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429" name="直接连接符 142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8112;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LcGkfr7AQAA6wMAAA4AAABkcnMvZTJvRG9jLnhtbK1T&#10;S44TMRDdI3EHy3vSnTB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Q044my04&#10;s2DoP7/9/OPnp6+/br7Qefv9G8s9kqr3WNHEpb0KY4b+KiTehzaY9EuM2CHLezzJKw+RCSo+X5Tz&#10;2ZwzQa0xJpTiz7APGF9JZ1gKaq6VTeyhgv1rjMPVuyupbN1GaU11qLRlfc0XAzyQK1tyA20ynpih&#10;3XEGekd2FzFkRHRaNWk6DWPYbS91YHsgk5xtzqcv18OlDho5VBfzshzNghDfuGYoT8u7OrEYYTKj&#10;v/DTm9eA3TCTW8l3NKJt2i+zT0eKSeJB1BRtXXPMWhcpIw/ksdGvyWT3c4rvf6O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C3BpH6+wEAAOsDAAAOAAAAAAAAAAEAIAAAACg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430" name="直接连接符 143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7088;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Aw4xJOBgIAAPMDAAAOAAAAAAAAAAEAIAAAACY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431" name="直接连接符 143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6064;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AVLjuSAwIAAPUDAAAOAAAAAAAAAAEAIAAAACY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432" name="文本框 143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负责视频文案优化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070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Dgy4Q2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A4MuEN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负责视频文案优化</w:t>
                      </w: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433" name="文本框 143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负责视频剪辑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1968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ETyBOp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YFNGB4f&#10;c2ZEg5nf/bi9+/n77td3lqwgqbV+gthri+jQvaUOByJ50e5hjL13pWviP7pi8IPi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E8gTq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负责视频剪辑</w:t>
                      </w:r>
                    </w:p>
                  </w:txbxContent>
                </v:textbox>
              </v:shape>
            </w:pict>
          </mc:Fallback>
        </mc:AlternateContent>
      </w:r>
    </w:p>
    <w:p>
      <w:r>
        <mc:AlternateContent>
          <mc:Choice Requires="wps">
            <w:drawing>
              <wp:anchor distT="0" distB="0" distL="114300" distR="114300" simplePos="0" relativeHeight="251750400" behindDoc="0" locked="0" layoutInCell="1" allowOverlap="1">
                <wp:simplePos x="0" y="0"/>
                <wp:positionH relativeFrom="column">
                  <wp:posOffset>3648075</wp:posOffset>
                </wp:positionH>
                <wp:positionV relativeFrom="paragraph">
                  <wp:posOffset>144780</wp:posOffset>
                </wp:positionV>
                <wp:extent cx="1295400" cy="266700"/>
                <wp:effectExtent l="4445" t="4445" r="14605" b="14605"/>
                <wp:wrapNone/>
                <wp:docPr id="1434" name="文本框 14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影视抠像擦除技术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4pt;height:21pt;width:102pt;z-index:251750400;mso-width-relative:page;mso-height-relative:page;" fillcolor="#FFFFFF" filled="t" stroked="t" coordsize="21600,21600" o:gfxdata="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v&#10;j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boaWV1gAAAAkBAAAPAAAAAAAAAAEAIAAAACIAAABkcnMvZG93bnJldi54bWxQ&#10;SwECFAAUAAAACACHTuJA+FU0p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影视抠像擦除技术</w:t>
                      </w:r>
                    </w:p>
                    <w:p>
                      <w:pPr>
                        <w:jc w:val="center"/>
                        <w:rPr>
                          <w:sz w:val="18"/>
                          <w:szCs w:val="18"/>
                        </w:rPr>
                      </w:pPr>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3446145</wp:posOffset>
                </wp:positionH>
                <wp:positionV relativeFrom="paragraph">
                  <wp:posOffset>142875</wp:posOffset>
                </wp:positionV>
                <wp:extent cx="194945" cy="79375"/>
                <wp:effectExtent l="1905" t="4445" r="12700" b="11430"/>
                <wp:wrapNone/>
                <wp:docPr id="1435" name="Line 114"/>
                <wp:cNvGraphicFramePr/>
                <a:graphic xmlns:a="http://schemas.openxmlformats.org/drawingml/2006/main">
                  <a:graphicData uri="http://schemas.microsoft.com/office/word/2010/wordprocessingShape">
                    <wps:wsp>
                      <wps:cNvCnPr>
                        <a:cxnSpLocks noChangeShapeType="1"/>
                      </wps:cNvCnPr>
                      <wps:spPr bwMode="auto">
                        <a:xfrm flipV="1">
                          <a:off x="0" y="0"/>
                          <a:ext cx="195096" cy="79283"/>
                        </a:xfrm>
                        <a:prstGeom prst="line">
                          <a:avLst/>
                        </a:prstGeom>
                        <a:noFill/>
                        <a:ln w="9525">
                          <a:solidFill>
                            <a:srgbClr val="4A7EBB"/>
                          </a:solidFill>
                          <a:round/>
                        </a:ln>
                      </wps:spPr>
                      <wps:bodyPr/>
                    </wps:wsp>
                  </a:graphicData>
                </a:graphic>
              </wp:anchor>
            </w:drawing>
          </mc:Choice>
          <mc:Fallback>
            <w:pict>
              <v:line id="Line 114" o:spid="_x0000_s1026" o:spt="20" style="position:absolute;left:0pt;flip:y;margin-left:271.35pt;margin-top:11.25pt;height:6.25pt;width:15.35pt;z-index:251767808;mso-width-relative:page;mso-height-relative:page;" filled="f" stroked="t" coordsize="21600,21600" o:gfxdata="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xJh9kAAAAJAQAADwAA&#10;AAAAAAABACAAAAAiAAAAZHJzL2Rvd25yZXYueG1sUEsBAhQAFAAAAAgAh07iQC3r6t7cAQAAsQMA&#10;AA4AAAAAAAAAAQAgAAAAKAEAAGRycy9lMm9Eb2MueG1sUEsFBgAAAAAGAAYAWQEAAHY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436" name="文本框 14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8352;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trzwt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oY&#10;7084M6LBmd/+vLn99ef29w+WVkFSa/0UuVcW2aF7Rx02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C2vPC1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文化赏读</w:t>
                      </w:r>
                    </w:p>
                  </w:txbxContent>
                </v:textbox>
              </v:shape>
            </w:pict>
          </mc:Fallback>
        </mc:AlternateContent>
      </w:r>
    </w:p>
    <w:p/>
    <w:p>
      <w:r>
        <mc:AlternateContent>
          <mc:Choice Requires="wps">
            <w:drawing>
              <wp:anchor distT="0" distB="0" distL="114300" distR="114300" simplePos="0" relativeHeight="251675648" behindDoc="0" locked="0" layoutInCell="1" allowOverlap="1">
                <wp:simplePos x="0" y="0"/>
                <wp:positionH relativeFrom="column">
                  <wp:posOffset>3653790</wp:posOffset>
                </wp:positionH>
                <wp:positionV relativeFrom="paragraph">
                  <wp:posOffset>14605</wp:posOffset>
                </wp:positionV>
                <wp:extent cx="1295400" cy="266700"/>
                <wp:effectExtent l="4445" t="4445" r="14605" b="14605"/>
                <wp:wrapNone/>
                <wp:docPr id="1437" name="文本框 14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正反向追踪技术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pt;margin-top:1.15pt;height:21pt;width:102pt;z-index:251675648;mso-width-relative:page;mso-height-relative:page;" fillcolor="#FFFFFF" filled="t" stroked="t" coordsize="21600,21600" o:gfxdata="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pec17VAAAACAEAAA8AAAAAAAAAAQAgAAAAIgAAAGRycy9kb3ducmV2LnhtbFBL&#10;AQIUABQAAAAIAIdO4kBnUYCE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正反向追踪技术</w:t>
                      </w:r>
                    </w:p>
                    <w:p>
                      <w:pPr>
                        <w:jc w:val="center"/>
                        <w:rPr>
                          <w:sz w:val="18"/>
                          <w:szCs w:val="18"/>
                        </w:rPr>
                      </w:pPr>
                    </w:p>
                  </w:txbxContent>
                </v:textbox>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1438" name="文本框 14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1488;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IRH5CNq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CER+Qj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3655695</wp:posOffset>
                </wp:positionH>
                <wp:positionV relativeFrom="paragraph">
                  <wp:posOffset>79375</wp:posOffset>
                </wp:positionV>
                <wp:extent cx="1295400" cy="266700"/>
                <wp:effectExtent l="4445" t="4445" r="14605" b="14605"/>
                <wp:wrapNone/>
                <wp:docPr id="1439" name="文本框 14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影视多通道合成技术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5pt;margin-top:6.25pt;height:21pt;width:102pt;z-index:251676672;mso-width-relative:page;mso-height-relative:page;" fillcolor="#FFFFFF" filled="t" stroked="t" coordsize="21600,21600" o:gfxdata="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sdk2LVAAAACQEAAA8AAAAAAAAAAQAgAAAAIgAAAGRycy9kb3ducmV2LnhtbFBL&#10;AQIUABQAAAAIAIdO4kDOuViK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影视多通道合成技术</w:t>
                      </w:r>
                    </w:p>
                    <w:p>
                      <w:pPr>
                        <w:jc w:val="center"/>
                        <w:rPr>
                          <w:sz w:val="18"/>
                          <w:szCs w:val="18"/>
                        </w:rPr>
                      </w:pP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745490</wp:posOffset>
                </wp:positionH>
                <wp:positionV relativeFrom="paragraph">
                  <wp:posOffset>129540</wp:posOffset>
                </wp:positionV>
                <wp:extent cx="1047750" cy="499110"/>
                <wp:effectExtent l="4445" t="4445" r="14605" b="10795"/>
                <wp:wrapNone/>
                <wp:docPr id="1440" name="文本框 1440"/>
                <wp:cNvGraphicFramePr/>
                <a:graphic xmlns:a="http://schemas.openxmlformats.org/drawingml/2006/main">
                  <a:graphicData uri="http://schemas.microsoft.com/office/word/2010/wordprocessingShape">
                    <wps:wsp>
                      <wps:cNvSpPr txBox="1"/>
                      <wps:spPr>
                        <a:xfrm>
                          <a:off x="0" y="0"/>
                          <a:ext cx="1047750" cy="49911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搜集整理剪辑视频资源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7pt;margin-top:10.2pt;height:39.3pt;width:82.5pt;z-index:251721728;mso-width-relative:page;mso-height-relative:page;" fillcolor="#FFFFFF" filled="t" stroked="t" coordsize="21600,21600" o:gfxdata="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ZsgrXVAAAACQEAAA8AAAAAAAAAAQAgAAAAIgAAAGRycy9kb3ducmV2LnhtbFBLAQIU&#10;ABQAAAAIAIdO4kDgJHrOaAIAANsEAAAOAAAAAAAAAAEAIAAAACQBAABkcnMvZTJvRG9jLnhtbFBL&#10;BQYAAAAABgAGAFkBAAD+BQAAAAA=&#10;">
                <v:fill on="t" focussize="0,0"/>
                <v:stroke weight="0.5pt" color="#000000" joinstyle="round"/>
                <v:imagedata o:title=""/>
                <o:lock v:ext="edit" aspectratio="f"/>
                <v:textbox>
                  <w:txbxContent>
                    <w:p>
                      <w:pPr>
                        <w:rPr>
                          <w:sz w:val="18"/>
                          <w:szCs w:val="18"/>
                        </w:rPr>
                      </w:pPr>
                      <w:r>
                        <w:rPr>
                          <w:rFonts w:hint="eastAsia"/>
                          <w:sz w:val="18"/>
                          <w:szCs w:val="18"/>
                        </w:rPr>
                        <w:t>搜集整理剪辑视频资源</w:t>
                      </w:r>
                    </w:p>
                  </w:txbxContent>
                </v:textbox>
              </v:shap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3655695</wp:posOffset>
                </wp:positionH>
                <wp:positionV relativeFrom="paragraph">
                  <wp:posOffset>144780</wp:posOffset>
                </wp:positionV>
                <wp:extent cx="1295400" cy="266700"/>
                <wp:effectExtent l="4445" t="4445" r="14605" b="14605"/>
                <wp:wrapNone/>
                <wp:docPr id="1441" name="文本框 14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影视后期特效综合应用技术</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85pt;margin-top:11.4pt;height:21pt;width:102pt;z-index:251677696;mso-width-relative:page;mso-height-relative:page;" fillcolor="#FFFFFF" filled="t" stroked="t" coordsize="21600,21600" o:gfxdata="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MMs6+1gAAAAkBAAAPAAAAAAAAAAEAIAAAACIAAABkcnMvZG93bnJldi54bWxQSwEC&#10;FAAUAAAACACHTuJAizlqkGgCAADbBAAADgAAAAAAAAABACAAAAAl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影视后期特效综合应用技术</w:t>
                      </w:r>
                    </w:p>
                    <w:p>
                      <w:pPr>
                        <w:jc w:val="center"/>
                        <w:rPr>
                          <w:sz w:val="18"/>
                          <w:szCs w:val="18"/>
                        </w:rPr>
                      </w:pPr>
                    </w:p>
                  </w:txbxContent>
                </v:textbox>
              </v:shape>
            </w:pict>
          </mc:Fallback>
        </mc:AlternateContent>
      </w:r>
    </w:p>
    <w:p/>
    <w:p/>
    <w:p>
      <w:pPr>
        <w:jc w:val="center"/>
      </w:pPr>
      <w:r>
        <w:rPr>
          <w:rFonts w:hint="eastAsia"/>
        </w:rPr>
        <w:t>数字媒体艺术设计专业职业岗位能力与课程结构模块图</w:t>
      </w:r>
    </w:p>
    <w:p>
      <w:pPr>
        <w:spacing w:line="400" w:lineRule="exact"/>
        <w:ind w:firstLine="420" w:firstLineChars="200"/>
        <w:rPr>
          <w:rFonts w:hAnsi="宋体"/>
          <w:b/>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sz w:val="24"/>
        </w:rPr>
      </w:pPr>
      <w:r>
        <w:rPr>
          <w:rFonts w:hint="eastAsia" w:ascii="宋体" w:hAnsi="宋体"/>
          <w:b/>
          <w:bCs/>
          <w:sz w:val="24"/>
        </w:rPr>
        <w:t>（二）通识教育课程</w:t>
      </w:r>
    </w:p>
    <w:p>
      <w:pPr>
        <w:spacing w:line="520" w:lineRule="exact"/>
        <w:ind w:firstLine="480" w:firstLineChars="200"/>
        <w:outlineLvl w:val="0"/>
        <w:rPr>
          <w:rFonts w:ascii="宋体" w:hAnsi="宋体"/>
          <w:sz w:val="24"/>
        </w:rPr>
      </w:pPr>
      <w:r>
        <w:rPr>
          <w:rFonts w:hint="eastAsia" w:ascii="宋体" w:hAnsi="宋体"/>
          <w:sz w:val="24"/>
        </w:rPr>
        <w:t xml:space="preserve">1．思想道德修养与法律基础  学分：2  总学时：32  实践学时：16 </w:t>
      </w:r>
    </w:p>
    <w:tbl>
      <w:tblPr>
        <w:tblStyle w:val="11"/>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2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right"/>
        </w:trPr>
        <w:tc>
          <w:tcPr>
            <w:tcW w:w="3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（1）提高大学生的心理素质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（2）提高大学生的思想道德素质。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（3）提高大学生的法律素养</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（4）健全和完善大学生的人格</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（5）能够运用与人们生活密切相关的法律知识，在社会生活中自觉遵守法律规范，分析和解决家庭生活、职业生活、社会生活等领域的现实法律问题</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c>
          <w:tcPr>
            <w:tcW w:w="22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outlineLvl w:val="0"/>
        <w:rPr>
          <w:rFonts w:ascii="宋体" w:hAnsi="宋体"/>
          <w:sz w:val="24"/>
        </w:rPr>
      </w:pPr>
      <w:r>
        <w:rPr>
          <w:rFonts w:hint="eastAsia" w:ascii="宋体" w:hAnsi="宋体"/>
          <w:sz w:val="24"/>
        </w:rPr>
        <w:t xml:space="preserve">2．毛泽东思想和中国特色社会主义理论体系概论  学分：3  总学时：48 实践学时：16 </w:t>
      </w:r>
    </w:p>
    <w:tbl>
      <w:tblPr>
        <w:tblStyle w:val="11"/>
        <w:tblW w:w="93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5"/>
        <w:gridCol w:w="3602"/>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20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cs="宋体"/>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 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c>
          <w:tcPr>
            <w:tcW w:w="22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（一）理论教学组织与设计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（二）实践教学组织与设计</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outlineLvl w:val="0"/>
        <w:rPr>
          <w:rFonts w:ascii="宋体" w:hAnsi="宋体"/>
          <w:sz w:val="24"/>
        </w:rPr>
      </w:pPr>
      <w:r>
        <w:rPr>
          <w:rFonts w:hint="eastAsia" w:ascii="宋体" w:hAnsi="宋体"/>
          <w:sz w:val="24"/>
        </w:rPr>
        <w:t>3．形势与政策   学分：2   总学时：32    实践学时：  0</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培养学生掌握正确分析形势和理解政策的能力，特别是对国内外重大事件、敏感问题、社会热点、难点、疑点问题的思考、分析和判断能力。</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4．大学英语一           学分：2    总学时：32     实践学时：16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6"/>
        <w:gridCol w:w="3602"/>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课程目标</w:t>
            </w:r>
          </w:p>
        </w:tc>
        <w:tc>
          <w:tcPr>
            <w:tcW w:w="360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主要内容</w:t>
            </w:r>
          </w:p>
        </w:tc>
        <w:tc>
          <w:tcPr>
            <w:tcW w:w="2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认知2500个左右英语单词及常用词组，对其中1500 个左右的单词能正确拼写并进行英汉互译。熟悉常用的语法结构，能融入简单的跨文化交际场景。</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6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sz w:val="24"/>
        </w:rPr>
      </w:pPr>
      <w:r>
        <w:rPr>
          <w:rFonts w:hint="eastAsia" w:ascii="宋体" w:hAnsi="宋体"/>
          <w:sz w:val="24"/>
        </w:rPr>
        <w:t xml:space="preserve">5．大学英语二           学分：2    总学时：32     实践学时：16    </w:t>
      </w:r>
    </w:p>
    <w:tbl>
      <w:tblPr>
        <w:tblStyle w:val="11"/>
        <w:tblW w:w="934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3599"/>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课程目标</w:t>
            </w:r>
          </w:p>
        </w:tc>
        <w:tc>
          <w:tcPr>
            <w:tcW w:w="359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主要内容</w:t>
            </w:r>
          </w:p>
        </w:tc>
        <w:tc>
          <w:tcPr>
            <w:tcW w:w="21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巩固2500个左右英语单词以及常用词组，对其中2000 个左右的单词能正确拼写并进行英汉互译。认知一定的专业英语词汇。</w:t>
            </w:r>
          </w:p>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旨在培养听说读写译的能力。能进行简单的英语对话交流，阅读并理解简短的英文资料。能就一般性题材的英语应用文进行填写和模拟套写，并在翻译时使用适当的翻译技巧。 </w:t>
            </w:r>
          </w:p>
        </w:tc>
        <w:tc>
          <w:tcPr>
            <w:tcW w:w="3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sz w:val="18"/>
                <w:szCs w:val="18"/>
              </w:rPr>
            </w:pPr>
            <w:r>
              <w:rPr>
                <w:rFonts w:hint="eastAsia" w:ascii="宋体" w:hAnsi="宋体" w:cs="宋体"/>
                <w:kern w:val="0"/>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outlineLvl w:val="0"/>
        <w:rPr>
          <w:rFonts w:ascii="宋体" w:hAnsi="宋体"/>
          <w:sz w:val="24"/>
        </w:rPr>
      </w:pPr>
      <w:r>
        <w:rPr>
          <w:rFonts w:hint="eastAsia" w:ascii="宋体" w:hAnsi="宋体"/>
          <w:sz w:val="24"/>
        </w:rPr>
        <w:t xml:space="preserve">6．大学生心理健康教育（一）（二）     学分2：    总学时：32    实践学时：0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shd w:val="clear" w:color="auto" w:fill="FFFFFF"/>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FFFFFF"/>
            <w:vAlign w:val="center"/>
          </w:tcPr>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（1）树立心理健康发展的自主意识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（1）了解心理学的有关理论和基本概念</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cs="宋体"/>
                <w:kern w:val="0"/>
                <w:sz w:val="18"/>
                <w:szCs w:val="18"/>
              </w:rPr>
            </w:pPr>
            <w:r>
              <w:rPr>
                <w:rFonts w:hint="eastAsia" w:ascii="宋体" w:hAnsi="宋体"/>
                <w:b/>
                <w:bCs/>
                <w:sz w:val="18"/>
                <w:szCs w:val="18"/>
              </w:rPr>
              <w:t>能力</w:t>
            </w:r>
            <w:r>
              <w:rPr>
                <w:rFonts w:hint="eastAsia" w:ascii="宋体" w:hAnsi="宋体" w:cs="宋体"/>
                <w:kern w:val="0"/>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（1）掌握自我探索技能</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（2）掌握心理调适技能</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outlineLvl w:val="0"/>
              <w:rPr>
                <w:rFonts w:hint="default" w:ascii="宋体" w:hAnsi="宋体" w:cs="宋体"/>
                <w:kern w:val="0"/>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5" w:type="dxa"/>
            <w:shd w:val="clear" w:color="auto" w:fill="FFFFFF"/>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kern w:val="0"/>
                <w:sz w:val="18"/>
                <w:szCs w:val="18"/>
              </w:rPr>
            </w:pPr>
            <w:r>
              <w:rPr>
                <w:rFonts w:hint="eastAsia" w:ascii="宋体" w:hAnsi="宋体" w:cs="宋体"/>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cs="宋体"/>
                <w:kern w:val="0"/>
                <w:sz w:val="18"/>
                <w:szCs w:val="18"/>
              </w:rPr>
              <w:t>采用“理论考核和实践考核相结合，过程性评价（50%）和结果性评价（50%）相结合”的方式进行教学评价。</w:t>
            </w:r>
          </w:p>
        </w:tc>
      </w:tr>
    </w:tbl>
    <w:p>
      <w:pPr>
        <w:spacing w:line="520" w:lineRule="exact"/>
        <w:ind w:firstLine="480" w:firstLineChars="200"/>
        <w:outlineLvl w:val="0"/>
        <w:rPr>
          <w:rFonts w:ascii="宋体" w:hAnsi="宋体"/>
          <w:sz w:val="24"/>
        </w:rPr>
      </w:pPr>
      <w:r>
        <w:rPr>
          <w:rFonts w:hint="eastAsia" w:ascii="宋体" w:hAnsi="宋体"/>
          <w:sz w:val="24"/>
        </w:rPr>
        <w:t xml:space="preserve">7．基础写作        学分：1    总学时： 16    实践学时：   0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学习任何写作都要求学生有丰富的语言积累，财经应用文写作也是如此。通过学习可以提高学生的文化修养，</w:t>
            </w:r>
            <w:r>
              <w:rPr>
                <w:rFonts w:hint="eastAsia" w:ascii="宋体" w:hAnsi="宋体"/>
                <w:bCs/>
                <w:sz w:val="18"/>
                <w:szCs w:val="18"/>
              </w:rPr>
              <w:t>展开学生写作思路、提高其成文能力将大有裨益。</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outlineLvl w:val="0"/>
              <w:rPr>
                <w:rFonts w:hint="default"/>
                <w:b/>
                <w:bCs/>
                <w:sz w:val="18"/>
                <w:szCs w:val="18"/>
              </w:rPr>
            </w:pPr>
            <w:r>
              <w:rPr>
                <w:rFonts w:hint="eastAsia"/>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ind w:left="0" w:right="0"/>
              <w:outlineLvl w:val="0"/>
              <w:rPr>
                <w:rFonts w:hint="default"/>
                <w:b/>
                <w:bCs/>
                <w:sz w:val="18"/>
                <w:szCs w:val="18"/>
              </w:rPr>
            </w:pPr>
            <w:r>
              <w:rPr>
                <w:rFonts w:hint="eastAsia" w:ascii="宋体" w:hAnsi="宋体"/>
                <w:sz w:val="18"/>
                <w:szCs w:val="18"/>
              </w:rPr>
              <w:t xml:space="preserve"> 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r>
              <w:rPr>
                <w:rFonts w:hint="eastAsia" w:ascii="宋体" w:hAnsi="宋体"/>
                <w:bCs/>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r>
              <w:rPr>
                <w:rFonts w:hint="eastAsia" w:ascii="宋体" w:hAnsi="宋体"/>
                <w:bCs/>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outlineLvl w:val="0"/>
              <w:rPr>
                <w:rFonts w:hint="default" w:ascii="宋体" w:hAnsi="宋体"/>
                <w:bCs/>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1、应用文写作概述</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掌握行政公文的种类与格式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3、计划、总结</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掌握计划、总结的写作方法和要求。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4、个人事务公文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5、演讲稿、应聘文书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掌握概念和特点、结构和内容</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6、合同</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了解合同涵义、条款及写作要求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7、广告</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了解商业广告的涵义、特点及写作要求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8.创新创业教育      学分：2    总学时： 32    实践学时：16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学习创新思维的主要类型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学习创新的常用方法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学习创新的主要技巧</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学习创业者的心理特征和关键能力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学习辨识创新创业机会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学习盘点创业资源</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学习如何提高团队意识和如何组建、管理团队</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学习成功创业案例的盈利模式和大学生创业的主要模式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9</w:t>
            </w:r>
            <w:r>
              <w:rPr>
                <w:rFonts w:hint="default" w:ascii="宋体" w:hAnsi="宋体"/>
                <w:sz w:val="18"/>
                <w:szCs w:val="18"/>
              </w:rPr>
              <w:t>.</w:t>
            </w:r>
            <w:r>
              <w:rPr>
                <w:rFonts w:hint="eastAsia" w:ascii="宋体" w:hAnsi="宋体"/>
                <w:sz w:val="18"/>
                <w:szCs w:val="18"/>
              </w:rPr>
              <w:t>学习新创企业的生存与管理基本知识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10</w:t>
            </w:r>
            <w:r>
              <w:rPr>
                <w:rFonts w:hint="default" w:ascii="宋体" w:hAnsi="宋体"/>
                <w:sz w:val="18"/>
                <w:szCs w:val="18"/>
              </w:rPr>
              <w:t>.</w:t>
            </w:r>
            <w:r>
              <w:rPr>
                <w:rFonts w:hint="eastAsia" w:ascii="宋体" w:hAnsi="宋体"/>
                <w:sz w:val="18"/>
                <w:szCs w:val="18"/>
              </w:rPr>
              <w:t>学习商业计划书的主要条款（创意型）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能够说出创新思维的主要类型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能够认识创新的常用方法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能够懂得创新的主要技巧</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能够复述创业者的心理特征和关键能力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学会辨识创新创业机会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学会盘点创业资源</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提高团队意识并初步掌握如何组建和管理团队</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能够分析成功创业案例的盈利模式和学会大学生创业的主要模式</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spacing w:line="520" w:lineRule="exact"/>
        <w:ind w:firstLine="480" w:firstLineChars="200"/>
        <w:outlineLvl w:val="0"/>
        <w:rPr>
          <w:rFonts w:ascii="宋体" w:hAnsi="宋体"/>
          <w:sz w:val="24"/>
        </w:rPr>
      </w:pPr>
      <w:r>
        <w:rPr>
          <w:rFonts w:hint="eastAsia" w:ascii="宋体" w:hAnsi="宋体"/>
          <w:sz w:val="24"/>
        </w:rPr>
        <w:t xml:space="preserve">9．创新设计方法论   学分：2    总学时：  32  实践学时： 16   </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能够按照设计方法论模板进行作品设计；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能够规范地编写设计各阶段的文档；</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够使用分析各个设计要素，筛选、优化和输出作品功能与原型；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能够避免在设计工作时遗漏设计要素和环节；</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培养学生规范的系统设计、开发思路；</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培养学生认真严谨、求真务实、遵纪守时、吃苦耐劳的工作作风；</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养成良好的职业素养和自主学习的能力。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学习设计方法论的基本概念，包括产品、设计和设计方法论</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学习在设计构思阶段，各项环节的目的与任务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学习原始需求的收集、分析、编写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学习目标用户的分析与定位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学习干系人主要分类、定义及分析的方法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学习竞品的分类，收集、选择及分析方法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学习情景要素的定义、分类及情景的分析方法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学习功能列表的整理与编写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能够说出产品和设计和设计方法论的概念及区别</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能够理解在设计构思阶段，各项环节的目的与任务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能够懂得原始需求的收集、分析、编写</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能够懂得目标用户的分析与定位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学会干系人主要分类、定义及分析的方法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学会竞品的分类，收集、选择及分析方法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会情景要素的定义、分类及情景的分析方法</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能够进行功能列表的整理与编写</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312"/>
              </w:tabs>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．体育       学分：6  总学时：96  实践学时： 96</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24"/>
              </w:rPr>
            </w:pPr>
            <w:r>
              <w:rPr>
                <w:rFonts w:hint="eastAsia" w:ascii="宋体" w:hAnsi="宋体"/>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（1）针对高等职业教育培养目标实施教学。</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（4）加强对学生学法的指导，重视教学方法的改革。</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．军事理论           学分：2   总学时：32   实践学时： 0</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了解世界军事及我国周边安全环境，增强国家安全意识；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掌握当代高技术战争的形成及其特点，明确高技术对现代战争的影响。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通过战略环境的学习，能进行战略环境、发展趋势、国家安全政策的宣传。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通过对信息化战争与国防建设的学习，能进行信息化战争与国防建设的宣传。</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eastAsia" w:ascii="宋体" w:hAnsi="宋体" w:eastAsia="宋体"/>
                <w:sz w:val="18"/>
                <w:szCs w:val="18"/>
                <w:lang w:eastAsia="zh-CN"/>
              </w:rPr>
            </w:pPr>
            <w:r>
              <w:rPr>
                <w:rFonts w:hint="eastAsia" w:ascii="宋体" w:hAnsi="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1.对教师的建议</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 组织形式</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 教学方法手段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．大学生职业生涯规划   学分：1    总学时：16     实践学时：0</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具备良好的职业道德和职业修养，全面提高自己的综合素质和能力；</w:t>
            </w:r>
          </w:p>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了解职业发展的阶段特点；</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outlineLvl w:val="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科学有效地进行职业规划；</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p>
            <w:pPr>
              <w:keepNext w:val="0"/>
              <w:keepLines w:val="0"/>
              <w:suppressLineNumbers w:val="0"/>
              <w:spacing w:before="0" w:beforeAutospacing="0" w:after="0" w:afterAutospacing="0" w:line="240" w:lineRule="exact"/>
              <w:ind w:left="0" w:right="0"/>
              <w:outlineLvl w:val="0"/>
              <w:rPr>
                <w:rFonts w:hint="default" w:ascii="宋体" w:hAnsi="宋体"/>
                <w:sz w:val="24"/>
              </w:rPr>
            </w:pPr>
          </w:p>
          <w:p>
            <w:pPr>
              <w:keepNext w:val="0"/>
              <w:keepLines w:val="0"/>
              <w:suppressLineNumbers w:val="0"/>
              <w:spacing w:before="0" w:beforeAutospacing="0" w:after="0" w:afterAutospacing="0" w:line="520" w:lineRule="exact"/>
              <w:ind w:left="0" w:right="0"/>
              <w:outlineLvl w:val="0"/>
              <w:rPr>
                <w:rFonts w:hint="default" w:ascii="宋体" w:hAnsi="宋体"/>
                <w:sz w:val="18"/>
                <w:szCs w:val="18"/>
              </w:rPr>
            </w:pP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课程结束时制定职业生涯规划并进行展示说明。</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分析自己所学专业对应的工作岗位所需技能；</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80" w:firstLineChars="200"/>
        <w:outlineLvl w:val="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.大学生就业指导           学分：1    总学时：16     实践学时：0</w:t>
      </w:r>
    </w:p>
    <w:tbl>
      <w:tblPr>
        <w:tblStyle w:val="11"/>
        <w:tblW w:w="93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1"/>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课程目标</w:t>
            </w:r>
          </w:p>
        </w:tc>
        <w:tc>
          <w:tcPr>
            <w:tcW w:w="360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主要内容</w:t>
            </w:r>
          </w:p>
        </w:tc>
        <w:tc>
          <w:tcPr>
            <w:tcW w:w="21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outlineLvl w:val="0"/>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outlineLvl w:val="0"/>
              <w:rPr>
                <w:rFonts w:hint="default" w:ascii="宋体" w:hAnsi="宋体"/>
                <w:sz w:val="24"/>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firstLine="360" w:firstLineChars="200"/>
              <w:outlineLvl w:val="0"/>
              <w:rPr>
                <w:rFonts w:hint="default" w:ascii="宋体" w:hAnsi="宋体"/>
                <w:sz w:val="18"/>
                <w:szCs w:val="18"/>
              </w:rPr>
            </w:pPr>
            <w:r>
              <w:rPr>
                <w:rFonts w:hint="eastAsia" w:ascii="宋体" w:hAnsi="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c>
          <w:tcPr>
            <w:tcW w:w="21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r>
              <w:rPr>
                <w:rFonts w:hint="eastAsia" w:ascii="宋体" w:hAnsi="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outlineLvl w:val="0"/>
              <w:rPr>
                <w:rFonts w:hint="default" w:ascii="宋体" w:hAnsi="宋体"/>
                <w:sz w:val="18"/>
                <w:szCs w:val="18"/>
              </w:rPr>
            </w:pPr>
          </w:p>
        </w:tc>
      </w:tr>
    </w:tbl>
    <w:p>
      <w:pPr>
        <w:adjustRightInd w:val="0"/>
        <w:snapToGrid w:val="0"/>
        <w:spacing w:line="520" w:lineRule="exact"/>
        <w:ind w:firstLine="200"/>
        <w:rPr>
          <w:rFonts w:ascii="宋体" w:hAnsi="宋体"/>
          <w:b/>
          <w:bCs/>
          <w:sz w:val="24"/>
        </w:rPr>
      </w:pPr>
    </w:p>
    <w:p>
      <w:pPr>
        <w:adjustRightInd w:val="0"/>
        <w:snapToGrid w:val="0"/>
        <w:spacing w:line="520" w:lineRule="exact"/>
        <w:ind w:firstLine="200"/>
        <w:rPr>
          <w:rFonts w:ascii="宋体" w:hAnsi="宋体"/>
          <w:b/>
          <w:bCs/>
          <w:sz w:val="24"/>
        </w:rPr>
      </w:pPr>
      <w:r>
        <w:rPr>
          <w:rFonts w:hint="eastAsia" w:ascii="宋体" w:hAnsi="宋体"/>
          <w:b/>
          <w:bCs/>
          <w:sz w:val="24"/>
        </w:rPr>
        <w:t>（三）职业（基础、核心）课程</w:t>
      </w:r>
    </w:p>
    <w:p>
      <w:pPr>
        <w:spacing w:line="520" w:lineRule="atLeast"/>
        <w:ind w:firstLine="480"/>
        <w:rPr>
          <w:rFonts w:ascii="宋体" w:hAnsi="宋体"/>
          <w:sz w:val="24"/>
          <w:lang w:val="zh-CN"/>
        </w:rPr>
      </w:pPr>
      <w:r>
        <w:rPr>
          <w:rFonts w:hint="eastAsia" w:ascii="宋体" w:hAnsi="宋体"/>
          <w:sz w:val="24"/>
          <w:lang w:val="zh-CN"/>
        </w:rPr>
        <w:t xml:space="preserve">1．剧本创作 </w:t>
      </w:r>
      <w:r>
        <w:rPr>
          <w:rFonts w:ascii="宋体" w:hAnsi="宋体"/>
          <w:sz w:val="24"/>
          <w:lang w:val="zh-CN"/>
        </w:rPr>
        <w:t xml:space="preserve"> </w:t>
      </w:r>
      <w:r>
        <w:rPr>
          <w:rFonts w:hint="eastAsia" w:ascii="宋体" w:hAnsi="宋体"/>
          <w:sz w:val="24"/>
          <w:lang w:val="zh-CN"/>
        </w:rPr>
        <w:t>学分：</w:t>
      </w:r>
      <w:r>
        <w:rPr>
          <w:rFonts w:ascii="宋体" w:hAnsi="宋体"/>
          <w:sz w:val="24"/>
          <w:lang w:val="zh-CN"/>
        </w:rPr>
        <w:t>2</w:t>
      </w:r>
      <w:r>
        <w:rPr>
          <w:rFonts w:hint="eastAsia" w:ascii="宋体" w:hAnsi="宋体"/>
          <w:sz w:val="24"/>
          <w:lang w:val="zh-CN"/>
        </w:rPr>
        <w:t xml:space="preserve"> </w:t>
      </w:r>
      <w:r>
        <w:rPr>
          <w:rFonts w:ascii="宋体" w:hAnsi="宋体"/>
          <w:sz w:val="24"/>
          <w:lang w:val="zh-CN"/>
        </w:rPr>
        <w:t xml:space="preserve">  </w:t>
      </w:r>
      <w:r>
        <w:rPr>
          <w:rFonts w:hint="eastAsia" w:ascii="宋体" w:hAnsi="宋体"/>
          <w:sz w:val="24"/>
          <w:lang w:val="zh-CN"/>
        </w:rPr>
        <w:t>总学时：</w:t>
      </w:r>
      <w:r>
        <w:rPr>
          <w:rFonts w:ascii="宋体" w:hAnsi="宋体"/>
          <w:sz w:val="24"/>
          <w:lang w:val="zh-CN"/>
        </w:rPr>
        <w:t xml:space="preserve">32  </w:t>
      </w:r>
      <w:r>
        <w:rPr>
          <w:rFonts w:hint="eastAsia" w:ascii="宋体" w:hAnsi="宋体"/>
          <w:sz w:val="24"/>
          <w:lang w:val="zh-CN"/>
        </w:rPr>
        <w:t xml:space="preserve"> 实践学时： </w:t>
      </w:r>
      <w:r>
        <w:rPr>
          <w:rFonts w:ascii="宋体" w:hAnsi="宋体"/>
          <w:sz w:val="24"/>
          <w:lang w:val="zh-CN"/>
        </w:rPr>
        <w:t>16</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b/>
                <w:sz w:val="18"/>
                <w:lang w:val="zh-CN"/>
              </w:rPr>
            </w:pPr>
            <w:bookmarkStart w:id="1" w:name="_Hlk83467113"/>
            <w:r>
              <w:rPr>
                <w:rFonts w:hint="eastAsia" w:ascii="宋体" w:hAnsi="宋体"/>
                <w:b/>
                <w:sz w:val="18"/>
                <w:lang w:val="zh-CN"/>
              </w:rPr>
              <w:t>素质：</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1.具备爱岗敬业的精神；</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2.具有胜任剧本工作的良好业务素质；</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3.具备一定的美学知识和审美观念；</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4.具备运用所学知识分析和解决问题的能力。</w:t>
            </w:r>
          </w:p>
          <w:p>
            <w:pPr>
              <w:keepNext w:val="0"/>
              <w:keepLines w:val="0"/>
              <w:suppressLineNumbers w:val="0"/>
              <w:spacing w:before="0" w:beforeAutospacing="0" w:after="0" w:afterAutospacing="0"/>
              <w:ind w:left="0" w:right="0"/>
              <w:jc w:val="left"/>
              <w:rPr>
                <w:rFonts w:hint="default" w:ascii="宋体" w:hAnsi="宋体"/>
                <w:b/>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1.掌握剧本创作的基础知识；</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2.掌握镜头语言能力；</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3.掌握剧本撰写的方法；</w:t>
            </w:r>
          </w:p>
          <w:p>
            <w:pPr>
              <w:keepNext w:val="0"/>
              <w:keepLines w:val="0"/>
              <w:suppressLineNumbers w:val="0"/>
              <w:spacing w:before="0" w:beforeAutospacing="0" w:after="0" w:afterAutospacing="0"/>
              <w:ind w:left="0" w:right="0"/>
              <w:jc w:val="left"/>
              <w:rPr>
                <w:rFonts w:hint="default" w:ascii="宋体" w:hAnsi="宋体"/>
                <w:lang w:val="zh-CN"/>
              </w:rPr>
            </w:pPr>
            <w:r>
              <w:rPr>
                <w:rFonts w:hint="eastAsia" w:ascii="宋体" w:hAnsi="宋体"/>
                <w:sz w:val="18"/>
                <w:lang w:val="zh-CN"/>
              </w:rPr>
              <w:t>4、掌握故事线索重新创作的手法。</w:t>
            </w:r>
          </w:p>
          <w:p>
            <w:pPr>
              <w:keepNext w:val="0"/>
              <w:keepLines w:val="0"/>
              <w:suppressLineNumbers w:val="0"/>
              <w:spacing w:before="0" w:beforeAutospacing="0" w:after="0" w:afterAutospacing="0"/>
              <w:ind w:left="0" w:right="0"/>
              <w:jc w:val="left"/>
              <w:rPr>
                <w:rFonts w:hint="default" w:ascii="宋体" w:hAnsi="宋体"/>
                <w:b/>
                <w:sz w:val="18"/>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1.掌握影视剧本作品剧本创作能力；</w:t>
            </w:r>
          </w:p>
          <w:p>
            <w:pPr>
              <w:keepNext w:val="0"/>
              <w:keepLines w:val="0"/>
              <w:suppressLineNumbers w:val="0"/>
              <w:spacing w:before="0" w:beforeAutospacing="0" w:after="0" w:afterAutospacing="0"/>
              <w:ind w:left="0" w:right="0"/>
              <w:jc w:val="left"/>
              <w:rPr>
                <w:rFonts w:hint="default" w:ascii="宋体" w:hAnsi="宋体"/>
                <w:sz w:val="22"/>
                <w:lang w:val="zh-CN"/>
              </w:rPr>
            </w:pPr>
            <w:r>
              <w:rPr>
                <w:rFonts w:hint="eastAsia" w:ascii="宋体" w:hAnsi="宋体"/>
                <w:sz w:val="18"/>
                <w:lang w:val="zh-CN"/>
              </w:rPr>
              <w:t>2.掌握影视作品剧本再编能力。</w:t>
            </w:r>
            <w:bookmarkEnd w:id="1"/>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一剧本创作基础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default" w:asciiTheme="minorEastAsia" w:hAnsiTheme="minorEastAsia" w:eastAsiaTheme="minorEastAsia"/>
                <w:sz w:val="18"/>
                <w:szCs w:val="18"/>
              </w:rPr>
              <w:t>.</w:t>
            </w:r>
            <w:r>
              <w:rPr>
                <w:rFonts w:hint="eastAsia" w:asciiTheme="minorEastAsia" w:hAnsiTheme="minorEastAsia" w:eastAsiaTheme="minorEastAsia"/>
                <w:sz w:val="18"/>
                <w:szCs w:val="18"/>
              </w:rPr>
              <w:t xml:space="preserve">剧本是什么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default" w:asciiTheme="minorEastAsia" w:hAnsiTheme="minorEastAsia" w:eastAsiaTheme="minorEastAsia"/>
                <w:sz w:val="18"/>
                <w:szCs w:val="18"/>
              </w:rPr>
              <w:t>2.</w:t>
            </w:r>
            <w:r>
              <w:rPr>
                <w:rFonts w:hint="eastAsia" w:asciiTheme="minorEastAsia" w:hAnsiTheme="minorEastAsia" w:eastAsiaTheme="minorEastAsia"/>
                <w:sz w:val="18"/>
                <w:szCs w:val="18"/>
              </w:rPr>
              <w:t>主题的拟定</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二影视剧本的框架创作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1</w:t>
            </w:r>
            <w:r>
              <w:rPr>
                <w:rFonts w:hint="default" w:asciiTheme="minorEastAsia" w:hAnsiTheme="minorEastAsia" w:eastAsiaTheme="minorEastAsia"/>
                <w:sz w:val="18"/>
                <w:szCs w:val="18"/>
              </w:rPr>
              <w:t>.</w:t>
            </w:r>
            <w:r>
              <w:rPr>
                <w:rFonts w:hint="eastAsia" w:asciiTheme="minorEastAsia" w:hAnsiTheme="minorEastAsia" w:eastAsiaTheme="minorEastAsia"/>
                <w:sz w:val="18"/>
                <w:szCs w:val="18"/>
              </w:rPr>
              <w:t xml:space="preserve">人物的创建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default" w:asciiTheme="minorEastAsia" w:hAnsiTheme="minorEastAsia" w:eastAsiaTheme="minorEastAsia"/>
                <w:sz w:val="18"/>
                <w:szCs w:val="18"/>
              </w:rPr>
              <w:t>.</w:t>
            </w:r>
            <w:r>
              <w:rPr>
                <w:rFonts w:hint="eastAsia" w:asciiTheme="minorEastAsia" w:hAnsiTheme="minorEastAsia" w:eastAsiaTheme="minorEastAsia"/>
                <w:sz w:val="18"/>
                <w:szCs w:val="18"/>
              </w:rPr>
              <w:t xml:space="preserve">故事与人物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3</w:t>
            </w:r>
            <w:r>
              <w:rPr>
                <w:rFonts w:hint="default" w:asciiTheme="minorEastAsia" w:hAnsiTheme="minorEastAsia" w:eastAsiaTheme="minorEastAsia"/>
                <w:sz w:val="18"/>
                <w:szCs w:val="18"/>
              </w:rPr>
              <w:t>.</w:t>
            </w:r>
            <w:r>
              <w:rPr>
                <w:rFonts w:hint="eastAsia" w:asciiTheme="minorEastAsia" w:hAnsiTheme="minorEastAsia" w:eastAsiaTheme="minorEastAsia"/>
                <w:sz w:val="18"/>
                <w:szCs w:val="18"/>
              </w:rPr>
              <w:t xml:space="preserve">结尾与开端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4</w:t>
            </w:r>
            <w:r>
              <w:rPr>
                <w:rFonts w:hint="default" w:asciiTheme="minorEastAsia" w:hAnsiTheme="minorEastAsia" w:eastAsiaTheme="minorEastAsia"/>
                <w:sz w:val="18"/>
                <w:szCs w:val="18"/>
              </w:rPr>
              <w:t>.</w:t>
            </w:r>
            <w:r>
              <w:rPr>
                <w:rFonts w:hint="eastAsia" w:asciiTheme="minorEastAsia" w:hAnsiTheme="minorEastAsia" w:eastAsiaTheme="minorEastAsia"/>
                <w:sz w:val="18"/>
                <w:szCs w:val="18"/>
              </w:rPr>
              <w:t xml:space="preserve">建置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三影视作品内容创作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1.两个事件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2.情节点的设定 </w:t>
            </w:r>
          </w:p>
          <w:p>
            <w:pPr>
              <w:pStyle w:val="2"/>
              <w:keepNext w:val="0"/>
              <w:keepLines w:val="0"/>
              <w:suppressLineNumbers w:val="0"/>
              <w:spacing w:before="0" w:beforeAutospacing="0" w:after="0" w:afterAutospacing="0" w:line="240" w:lineRule="auto"/>
              <w:ind w:left="0" w:leftChars="0" w:right="0" w:firstLine="0" w:firstLineChars="0"/>
              <w:rPr>
                <w:rFonts w:hint="default" w:asciiTheme="minorEastAsia" w:hAnsiTheme="minorEastAsia" w:eastAsiaTheme="minorEastAsia"/>
                <w:sz w:val="18"/>
                <w:szCs w:val="18"/>
              </w:rPr>
            </w:pPr>
            <w:r>
              <w:rPr>
                <w:rFonts w:hint="eastAsia" w:asciiTheme="minorEastAsia" w:hAnsiTheme="minorEastAsia" w:eastAsiaTheme="minorEastAsia"/>
                <w:sz w:val="18"/>
                <w:szCs w:val="18"/>
              </w:rPr>
              <w:t xml:space="preserve">3.场景构建 </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Theme="minorEastAsia" w:hAnsiTheme="minorEastAsia" w:eastAsiaTheme="minorEastAsia"/>
                <w:sz w:val="18"/>
                <w:szCs w:val="18"/>
              </w:rPr>
              <w:t>4.段落的设计</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1.了解影视剧作的分类方法；熟悉其他叙事文学常用的手法；深入理解影视剧本的本质特征</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2.掌握分场景格式协作和运用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3.熟练掌握人物关系建构的规律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4.把握情节和人物性格；情节表现技巧；冲突类型；结构划分的依据</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5.掌握改编的技巧和方法，并在改编的实践中不断的进行创新</w:t>
            </w:r>
          </w:p>
        </w:tc>
      </w:tr>
    </w:tbl>
    <w:p>
      <w:pPr>
        <w:spacing w:line="520" w:lineRule="atLeast"/>
        <w:ind w:firstLine="480"/>
        <w:rPr>
          <w:rFonts w:ascii="宋体" w:hAnsi="宋体"/>
          <w:b/>
          <w:sz w:val="24"/>
          <w:lang w:val="zh-CN"/>
        </w:rPr>
      </w:pPr>
      <w:r>
        <w:rPr>
          <w:rFonts w:hint="eastAsia" w:ascii="宋体" w:hAnsi="宋体"/>
          <w:sz w:val="24"/>
          <w:lang w:val="zh-CN"/>
        </w:rPr>
        <w:t>2．影视制作流程</w:t>
      </w:r>
      <w:r>
        <w:rPr>
          <w:rFonts w:hint="eastAsia" w:ascii="宋体" w:hAnsi="宋体"/>
          <w:sz w:val="24"/>
        </w:rPr>
        <w:t xml:space="preserve">   </w:t>
      </w:r>
      <w:r>
        <w:rPr>
          <w:rFonts w:hint="eastAsia" w:ascii="宋体" w:hAnsi="宋体"/>
          <w:sz w:val="24"/>
          <w:lang w:val="zh-CN"/>
        </w:rPr>
        <w:t xml:space="preserve">学分：2 </w:t>
      </w:r>
      <w:r>
        <w:rPr>
          <w:rFonts w:hint="eastAsia" w:ascii="宋体" w:hAnsi="宋体"/>
          <w:sz w:val="24"/>
        </w:rPr>
        <w:t xml:space="preserve">  </w:t>
      </w:r>
      <w:r>
        <w:rPr>
          <w:rFonts w:hint="eastAsia" w:ascii="宋体" w:hAnsi="宋体"/>
          <w:sz w:val="24"/>
          <w:lang w:val="zh-CN"/>
        </w:rPr>
        <w:t xml:space="preserve">总学时：32 </w:t>
      </w:r>
      <w:r>
        <w:rPr>
          <w:rFonts w:hint="eastAsia" w:ascii="宋体" w:hAnsi="宋体"/>
          <w:sz w:val="24"/>
        </w:rPr>
        <w:t xml:space="preserve">  </w:t>
      </w:r>
      <w:r>
        <w:rPr>
          <w:rFonts w:hint="eastAsia" w:ascii="宋体" w:hAnsi="宋体"/>
          <w:sz w:val="24"/>
          <w:lang w:val="zh-CN"/>
        </w:rPr>
        <w:t>实践学时： 16</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jc w:val="left"/>
              <w:rPr>
                <w:rFonts w:hint="default" w:ascii="宋体" w:hAnsi="宋体"/>
                <w:b/>
                <w:sz w:val="18"/>
                <w:lang w:val="zh-CN"/>
              </w:rPr>
            </w:pPr>
            <w:r>
              <w:rPr>
                <w:rFonts w:hint="eastAsia" w:ascii="宋体" w:hAnsi="宋体"/>
                <w:b/>
                <w:sz w:val="18"/>
                <w:lang w:val="zh-CN"/>
              </w:rPr>
              <w:t>素质：</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1.学生要树立强烈的民族自尊心和自信心，形成对国家、民族的责任感；</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2.学生要有崇尚科学、追求真理、锐意进取的高尚品质，在学习和实践中凝练求真务实、踏实严谨的工作作风；</w:t>
            </w:r>
          </w:p>
          <w:p>
            <w:pPr>
              <w:keepNext w:val="0"/>
              <w:keepLines w:val="0"/>
              <w:suppressLineNumbers w:val="0"/>
              <w:spacing w:before="0" w:beforeAutospacing="0" w:after="0" w:afterAutospacing="0"/>
              <w:ind w:left="0" w:right="0"/>
              <w:jc w:val="left"/>
              <w:rPr>
                <w:rFonts w:hint="default" w:ascii="宋体" w:hAnsi="宋体"/>
                <w:sz w:val="18"/>
                <w:lang w:val="zh-CN"/>
              </w:rPr>
            </w:pPr>
            <w:r>
              <w:rPr>
                <w:rFonts w:hint="eastAsia" w:ascii="宋体" w:hAnsi="宋体"/>
                <w:sz w:val="18"/>
                <w:lang w:val="zh-CN"/>
              </w:rPr>
              <w:t>3.学生要有独立思考的学习习惯，要严格遵循行业标准、影视设计国家标准，树立良好的职业道德</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1.掌握一定的影视剪辑理论知识；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2.掌握软件的根本技能操作方法；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3.掌握剪辑的一般规律和画面整合能力；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4.具有配调能力</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1.熟悉Premiere的根本原理；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2.掌握Premiere的根底知识与技能；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3.具有一定的影视编辑设计能力和科学的工作方法；</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4.能独立完成影视编辑设计工作</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1.影视作品的基本制作流程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2.影视制作的基本模式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3.纪录片制作基本流程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4.撰写企划书/企划构想</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5.撰写脚本</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6.拍摄</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7.整理拍摄/取景之素材</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8.剪接脚本/剪接大纲</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9.剪接及其他后期</w:t>
            </w:r>
          </w:p>
          <w:p>
            <w:pPr>
              <w:keepNext w:val="0"/>
              <w:keepLines w:val="0"/>
              <w:suppressLineNumbers w:val="0"/>
              <w:spacing w:before="0" w:beforeAutospacing="0" w:after="0" w:afterAutospacing="0" w:line="520" w:lineRule="atLeast"/>
              <w:ind w:left="0" w:right="0"/>
              <w:rPr>
                <w:rFonts w:hint="default" w:ascii="宋体" w:hAnsi="宋体"/>
                <w:sz w:val="22"/>
                <w:lang w:val="zh-CN"/>
              </w:rPr>
            </w:pP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1.了解非线性编辑系统背景知识；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2.了解Premiere的专业特性；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3.掌握镜头画面安排、镜头运动的方法；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4.掌握原始素材采集与输入的方法；</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5.能够分析、评价影视编辑作品</w:t>
            </w:r>
          </w:p>
        </w:tc>
      </w:tr>
    </w:tbl>
    <w:p>
      <w:pPr>
        <w:spacing w:line="520" w:lineRule="atLeast"/>
        <w:ind w:firstLine="480"/>
        <w:rPr>
          <w:rFonts w:ascii="宋体" w:hAnsi="宋体"/>
          <w:sz w:val="24"/>
          <w:lang w:val="zh-CN"/>
        </w:rPr>
      </w:pPr>
    </w:p>
    <w:p>
      <w:pPr>
        <w:spacing w:line="520" w:lineRule="atLeast"/>
        <w:ind w:firstLine="480"/>
        <w:rPr>
          <w:rFonts w:ascii="宋体" w:hAnsi="宋体"/>
          <w:sz w:val="24"/>
          <w:lang w:val="zh-CN"/>
        </w:rPr>
      </w:pPr>
      <w:r>
        <w:rPr>
          <w:rFonts w:hint="eastAsia" w:ascii="宋体" w:hAnsi="宋体"/>
          <w:sz w:val="24"/>
          <w:lang w:val="zh-CN"/>
        </w:rPr>
        <w:t>3．数字影视导演基础</w:t>
      </w:r>
      <w:r>
        <w:rPr>
          <w:rFonts w:hint="eastAsia" w:ascii="宋体" w:hAnsi="宋体"/>
          <w:sz w:val="24"/>
        </w:rPr>
        <w:t xml:space="preserve">   </w:t>
      </w:r>
      <w:r>
        <w:rPr>
          <w:rFonts w:hint="eastAsia" w:ascii="宋体" w:hAnsi="宋体"/>
          <w:sz w:val="24"/>
          <w:lang w:val="zh-CN"/>
        </w:rPr>
        <w:t xml:space="preserve">学分：2 </w:t>
      </w:r>
      <w:r>
        <w:rPr>
          <w:rFonts w:hint="eastAsia" w:ascii="宋体" w:hAnsi="宋体"/>
          <w:sz w:val="24"/>
        </w:rPr>
        <w:t xml:space="preserve"> </w:t>
      </w:r>
      <w:r>
        <w:rPr>
          <w:rFonts w:hint="eastAsia" w:ascii="宋体" w:hAnsi="宋体"/>
          <w:sz w:val="24"/>
          <w:lang w:val="zh-CN"/>
        </w:rPr>
        <w:t xml:space="preserve">总学时：32 </w:t>
      </w:r>
      <w:r>
        <w:rPr>
          <w:rFonts w:hint="eastAsia" w:ascii="宋体" w:hAnsi="宋体"/>
          <w:sz w:val="24"/>
        </w:rPr>
        <w:t xml:space="preserve">  </w:t>
      </w:r>
      <w:r>
        <w:rPr>
          <w:rFonts w:hint="eastAsia" w:ascii="宋体" w:hAnsi="宋体"/>
          <w:sz w:val="24"/>
          <w:lang w:val="zh-CN"/>
        </w:rPr>
        <w:t xml:space="preserve">实践学时：16 </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素质：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1.培养学生良好的自我表现、与人沟通的能力；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2.树立独立思考和创新的意识；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3.培养团队意识和协作意识；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4.培养学生处理信息、解决问题的能力；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5.树立正确的价值观、人生观</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1.掌握导演的基本职能与工作流程；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2.掌握前期文案工作的创作方法；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3.掌握视觉元素与听觉元素的特性与功能及其运用方法；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4.掌握时间设计与空间设计的方法与理论；</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5.了解蒙太奇的概念与定义并掌握蒙太奇创作原理及基本功能；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了解影视表演艺术的特性并掌握指导演员的基本方法；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6.了解影视表演艺术的特性并掌握指导演员的基本方法；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7.掌握场面调度的方法与技巧</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1.通过场景本写作训练感知镜头表达主题的技巧；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2.通过分镜头剧本创作感知其与文学剧本的区别；</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3.运用影视画面语言的理论知识分析视觉元素对导演的要求；</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4.运用影视时空构建的理论知识分析其与现实时空重现的区别；</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5.运用蒙太奇的理论知识分析情境对于蒙太奇运用的要求；</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1.导演构思</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2.导演对视听元素的设计</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3.导演对影视时空的处理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4.分镜头剧本创作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5.影片制作处理</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6.影视短剧拍摄</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22"/>
                <w:lang w:val="zh-CN"/>
              </w:rPr>
              <w:t>1.具备良好的沟通表达能力与写作精神；</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22"/>
                <w:lang w:val="zh-CN"/>
              </w:rPr>
              <w:t>2.具备一定的从社会生活中发掘艺术创作素材的能力；</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22"/>
                <w:lang w:val="zh-CN"/>
              </w:rPr>
              <w:t>3.具备一定的分析影视作品视听元素的能力</w:t>
            </w:r>
          </w:p>
        </w:tc>
      </w:tr>
    </w:tbl>
    <w:p>
      <w:pPr>
        <w:spacing w:line="520" w:lineRule="atLeast"/>
        <w:ind w:firstLine="480" w:firstLineChars="200"/>
        <w:rPr>
          <w:rFonts w:ascii="宋体" w:hAnsi="宋体"/>
          <w:sz w:val="24"/>
          <w:lang w:val="zh-CN"/>
        </w:rPr>
      </w:pPr>
      <w:r>
        <w:rPr>
          <w:rFonts w:ascii="宋体" w:hAnsi="宋体"/>
          <w:sz w:val="24"/>
          <w:lang w:val="zh-CN"/>
        </w:rPr>
        <w:t>4</w:t>
      </w:r>
      <w:r>
        <w:rPr>
          <w:rFonts w:hint="eastAsia" w:ascii="宋体" w:hAnsi="宋体"/>
          <w:sz w:val="24"/>
          <w:lang w:val="zh-CN"/>
        </w:rPr>
        <w:t xml:space="preserve">．绘景基础 </w:t>
      </w:r>
      <w:r>
        <w:rPr>
          <w:rFonts w:ascii="宋体" w:hAnsi="宋体"/>
          <w:sz w:val="24"/>
          <w:lang w:val="zh-CN"/>
        </w:rPr>
        <w:t xml:space="preserve">  </w:t>
      </w:r>
      <w:r>
        <w:rPr>
          <w:rFonts w:hint="eastAsia" w:ascii="宋体" w:hAnsi="宋体"/>
          <w:sz w:val="24"/>
          <w:lang w:val="zh-CN"/>
        </w:rPr>
        <w:t xml:space="preserve">学分：2 </w:t>
      </w:r>
      <w:r>
        <w:rPr>
          <w:rFonts w:ascii="宋体" w:hAnsi="宋体"/>
          <w:sz w:val="24"/>
          <w:lang w:val="zh-CN"/>
        </w:rPr>
        <w:t xml:space="preserve">  </w:t>
      </w:r>
      <w:r>
        <w:rPr>
          <w:rFonts w:hint="eastAsia" w:ascii="宋体" w:hAnsi="宋体"/>
          <w:sz w:val="24"/>
          <w:lang w:val="zh-CN"/>
        </w:rPr>
        <w:t xml:space="preserve">总学时：32 </w:t>
      </w:r>
      <w:r>
        <w:rPr>
          <w:rFonts w:ascii="宋体" w:hAnsi="宋体"/>
          <w:sz w:val="24"/>
          <w:lang w:val="zh-CN"/>
        </w:rPr>
        <w:t xml:space="preserve">  </w:t>
      </w:r>
      <w:r>
        <w:rPr>
          <w:rFonts w:hint="eastAsia" w:ascii="宋体" w:hAnsi="宋体"/>
          <w:sz w:val="24"/>
          <w:lang w:val="zh-CN"/>
        </w:rPr>
        <w:t xml:space="preserve">实践学时：16 </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90"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（1）通过课程习作，使学生具备严谨的学习态度，良好的学习习惯。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（2）培养学生诚信、敬业、科学、严谨的工作态度。</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（3）培养学生的创新精神，对观察对象具有好奇心和创造力。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（1）掌握造型的基本要素和多种造型方法。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（2）掌握形象特征、形体结构、运动规律、空间透视。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（3）掌握速写绘画及默写方法，了解场景组合构图和造型的基础知识。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sz w:val="18"/>
                <w:szCs w:val="18"/>
              </w:rPr>
              <w:t>（1）掌握速写的基础理论和基本技能。</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（2）培养正确的观察方法、敏锐的观察能力和迅捷的表达能力。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color w:val="FF0000"/>
                <w:kern w:val="2"/>
                <w:sz w:val="18"/>
                <w:szCs w:val="18"/>
              </w:rPr>
            </w:pPr>
            <w:r>
              <w:rPr>
                <w:rFonts w:hint="eastAsia"/>
                <w:sz w:val="18"/>
                <w:szCs w:val="18"/>
              </w:rPr>
              <w:t>（3）掌握造型要素，造就扎实的造型能力。</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场景速写概论</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场景透视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场景速写的作画步骤</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场景建筑速写</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场景构图</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速写技法与造型原理</w:t>
            </w:r>
          </w:p>
          <w:p>
            <w:pPr>
              <w:keepNext w:val="0"/>
              <w:keepLines w:val="0"/>
              <w:suppressLineNumbers w:val="0"/>
              <w:spacing w:before="0" w:beforeAutospacing="0" w:after="0" w:afterAutospacing="0"/>
              <w:ind w:left="0" w:right="0"/>
              <w:rPr>
                <w:rFonts w:hint="default" w:ascii="宋体" w:hAnsi="宋体"/>
                <w:color w:val="FF0000"/>
                <w:sz w:val="22"/>
                <w:lang w:val="zh-CN"/>
              </w:rPr>
            </w:pPr>
            <w:r>
              <w:rPr>
                <w:rFonts w:hint="eastAsia" w:ascii="宋体" w:hAnsi="宋体"/>
                <w:sz w:val="18"/>
                <w:szCs w:val="18"/>
              </w:rPr>
              <w:t>插画和线描s</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本课程通过对场景风景速写的学习，培养和提高学生对物象的观察能力和认识能力，对造型的表现力和概括力、对动态敏锐地捕捉和表达的能力、对形象的记忆力和想象力、对影视动画场景的基础创作能力以及画面构建和组织的能力。为后续专业课程的学习和今后从事动画、影视制作、游戏设计等工作打下坚实的造型艺术基础。</w:t>
            </w:r>
          </w:p>
          <w:p>
            <w:pPr>
              <w:pStyle w:val="10"/>
              <w:keepNext w:val="0"/>
              <w:keepLines w:val="0"/>
              <w:suppressLineNumbers w:val="0"/>
              <w:spacing w:before="0" w:beforeAutospacing="0" w:after="0" w:afterAutospacing="0" w:line="240" w:lineRule="auto"/>
              <w:ind w:left="0" w:right="0" w:firstLine="0" w:firstLineChars="0"/>
              <w:outlineLvl w:val="0"/>
              <w:rPr>
                <w:rFonts w:hint="default"/>
                <w:color w:val="FF0000"/>
                <w:kern w:val="2"/>
                <w:sz w:val="18"/>
                <w:szCs w:val="18"/>
              </w:rPr>
            </w:pPr>
          </w:p>
        </w:tc>
      </w:tr>
    </w:tbl>
    <w:p>
      <w:pPr>
        <w:pStyle w:val="2"/>
        <w:ind w:left="0" w:leftChars="0" w:firstLine="0" w:firstLineChars="0"/>
        <w:rPr>
          <w:lang w:val="zh-CN"/>
        </w:rPr>
      </w:pPr>
    </w:p>
    <w:p>
      <w:pPr>
        <w:spacing w:line="520" w:lineRule="atLeast"/>
        <w:rPr>
          <w:rFonts w:ascii="宋体" w:hAnsi="宋体"/>
          <w:sz w:val="24"/>
          <w:lang w:val="zh-CN"/>
        </w:rPr>
      </w:pPr>
      <w:r>
        <w:rPr>
          <w:rFonts w:ascii="宋体" w:hAnsi="宋体"/>
          <w:sz w:val="24"/>
          <w:lang w:val="zh-CN"/>
        </w:rPr>
        <w:t>5</w:t>
      </w:r>
      <w:r>
        <w:rPr>
          <w:rFonts w:hint="eastAsia" w:ascii="宋体" w:hAnsi="宋体"/>
          <w:sz w:val="24"/>
          <w:lang w:val="zh-CN"/>
        </w:rPr>
        <w:t xml:space="preserve">．创意思维训练 </w:t>
      </w:r>
      <w:r>
        <w:rPr>
          <w:rFonts w:ascii="宋体" w:hAnsi="宋体"/>
          <w:sz w:val="24"/>
          <w:lang w:val="zh-CN"/>
        </w:rPr>
        <w:t xml:space="preserve"> </w:t>
      </w:r>
      <w:r>
        <w:rPr>
          <w:rFonts w:hint="eastAsia" w:ascii="宋体" w:hAnsi="宋体"/>
          <w:sz w:val="24"/>
          <w:lang w:val="zh-CN"/>
        </w:rPr>
        <w:t xml:space="preserve"> 学分：2    总学时：32   实践学时：16</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 xml:space="preserve">素质： </w:t>
            </w:r>
          </w:p>
          <w:p>
            <w:pPr>
              <w:keepNext w:val="0"/>
              <w:keepLines w:val="0"/>
              <w:suppressLineNumbers w:val="0"/>
              <w:spacing w:before="0" w:beforeAutospacing="0" w:after="0" w:afterAutospacing="0"/>
              <w:ind w:left="0" w:right="0"/>
              <w:rPr>
                <w:rFonts w:hint="default" w:ascii="宋体" w:hAnsi="宋体"/>
                <w:bCs/>
                <w:sz w:val="18"/>
                <w:lang w:val="zh-CN"/>
              </w:rPr>
            </w:pPr>
            <w:r>
              <w:rPr>
                <w:rFonts w:hint="default" w:ascii="宋体" w:hAnsi="宋体"/>
                <w:bCs/>
                <w:sz w:val="18"/>
                <w:lang w:val="zh-CN"/>
              </w:rPr>
              <w:t>1.</w:t>
            </w:r>
            <w:r>
              <w:rPr>
                <w:rFonts w:hint="eastAsia" w:ascii="宋体" w:hAnsi="宋体"/>
                <w:bCs/>
                <w:sz w:val="18"/>
                <w:lang w:val="zh-CN"/>
              </w:rPr>
              <w:t>具有提高自己的艺术眼界，经常观看展览、关注业内动态的素质；</w:t>
            </w:r>
          </w:p>
          <w:p>
            <w:pPr>
              <w:keepNext w:val="0"/>
              <w:keepLines w:val="0"/>
              <w:suppressLineNumbers w:val="0"/>
              <w:spacing w:before="0" w:beforeAutospacing="0" w:after="0" w:afterAutospacing="0"/>
              <w:ind w:left="0" w:right="0"/>
              <w:rPr>
                <w:rFonts w:hint="default" w:ascii="宋体" w:hAnsi="宋体"/>
                <w:bCs/>
                <w:sz w:val="18"/>
                <w:lang w:val="zh-CN"/>
              </w:rPr>
            </w:pPr>
            <w:r>
              <w:rPr>
                <w:rFonts w:hint="default" w:ascii="宋体" w:hAnsi="宋体"/>
                <w:bCs/>
                <w:sz w:val="18"/>
                <w:lang w:val="zh-CN"/>
              </w:rPr>
              <w:t>2.</w:t>
            </w:r>
            <w:r>
              <w:rPr>
                <w:rFonts w:hint="eastAsia" w:ascii="宋体" w:hAnsi="宋体"/>
                <w:bCs/>
                <w:sz w:val="18"/>
                <w:lang w:val="zh-CN"/>
              </w:rPr>
              <w:t>具有精益求精，努力追求作品完美的素质；</w:t>
            </w:r>
          </w:p>
          <w:p>
            <w:pPr>
              <w:keepNext w:val="0"/>
              <w:keepLines w:val="0"/>
              <w:suppressLineNumbers w:val="0"/>
              <w:spacing w:before="0" w:beforeAutospacing="0" w:after="0" w:afterAutospacing="0"/>
              <w:ind w:left="0" w:right="0"/>
              <w:rPr>
                <w:rFonts w:hint="default" w:ascii="宋体" w:hAnsi="宋体"/>
                <w:bCs/>
                <w:sz w:val="18"/>
                <w:lang w:val="zh-CN"/>
              </w:rPr>
            </w:pPr>
            <w:r>
              <w:rPr>
                <w:rFonts w:hint="default" w:ascii="宋体" w:hAnsi="宋体"/>
                <w:bCs/>
                <w:sz w:val="18"/>
                <w:lang w:val="zh-CN"/>
              </w:rPr>
              <w:t>3.</w:t>
            </w:r>
            <w:r>
              <w:rPr>
                <w:rFonts w:hint="eastAsia" w:ascii="宋体" w:hAnsi="宋体"/>
                <w:bCs/>
                <w:sz w:val="18"/>
                <w:lang w:val="zh-CN"/>
              </w:rPr>
              <w:t>具有吃苦耐劳，团结协作的素质；</w:t>
            </w:r>
            <w:r>
              <w:rPr>
                <w:rFonts w:hint="default" w:ascii="宋体" w:hAnsi="宋体"/>
                <w:bCs/>
                <w:sz w:val="18"/>
                <w:lang w:val="zh-CN"/>
              </w:rPr>
              <w:t> </w:t>
            </w:r>
          </w:p>
          <w:p>
            <w:pPr>
              <w:keepNext w:val="0"/>
              <w:keepLines w:val="0"/>
              <w:suppressLineNumbers w:val="0"/>
              <w:spacing w:before="0" w:beforeAutospacing="0" w:after="0" w:afterAutospacing="0"/>
              <w:ind w:left="0" w:right="0"/>
              <w:rPr>
                <w:rFonts w:hint="default" w:ascii="宋体" w:hAnsi="宋体"/>
                <w:bCs/>
                <w:sz w:val="18"/>
                <w:lang w:val="zh-CN"/>
              </w:rPr>
            </w:pPr>
            <w:r>
              <w:rPr>
                <w:rFonts w:hint="default" w:ascii="宋体" w:hAnsi="宋体"/>
                <w:bCs/>
                <w:sz w:val="18"/>
                <w:lang w:val="zh-CN"/>
              </w:rPr>
              <w:t>4.</w:t>
            </w:r>
            <w:r>
              <w:rPr>
                <w:rFonts w:hint="eastAsia" w:ascii="宋体" w:hAnsi="宋体"/>
                <w:bCs/>
                <w:sz w:val="18"/>
                <w:lang w:val="zh-CN"/>
              </w:rPr>
              <w:t>具有基本的口头表达和撰写设计说明的素质；</w:t>
            </w:r>
            <w:r>
              <w:rPr>
                <w:rFonts w:hint="default" w:ascii="宋体" w:hAnsi="宋体"/>
                <w:bCs/>
                <w:sz w:val="18"/>
                <w:lang w:val="zh-CN"/>
              </w:rPr>
              <w:t> </w:t>
            </w:r>
          </w:p>
          <w:p>
            <w:pPr>
              <w:keepNext w:val="0"/>
              <w:keepLines w:val="0"/>
              <w:suppressLineNumbers w:val="0"/>
              <w:spacing w:before="0" w:beforeAutospacing="0" w:after="0" w:afterAutospacing="0"/>
              <w:ind w:left="0" w:right="0"/>
              <w:rPr>
                <w:rFonts w:hint="default" w:ascii="宋体" w:hAnsi="宋体"/>
                <w:bCs/>
                <w:sz w:val="18"/>
                <w:lang w:val="zh-CN"/>
              </w:rPr>
            </w:pPr>
            <w:r>
              <w:rPr>
                <w:rFonts w:hint="default" w:ascii="宋体" w:hAnsi="宋体"/>
                <w:bCs/>
                <w:sz w:val="18"/>
                <w:lang w:val="zh-CN"/>
              </w:rPr>
              <w:t>5</w:t>
            </w:r>
            <w:r>
              <w:rPr>
                <w:rFonts w:hint="eastAsia" w:ascii="宋体" w:hAnsi="宋体"/>
                <w:bCs/>
                <w:sz w:val="18"/>
                <w:lang w:val="zh-CN"/>
              </w:rPr>
              <w:t>.具有良好的思想道德素质，正确的世界观和人生观，严谨务实，诚实守信，爱岗敬业。</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1. </w:t>
            </w:r>
            <w:r>
              <w:rPr>
                <w:rFonts w:hint="eastAsia" w:ascii="宋体" w:hAnsi="宋体"/>
                <w:sz w:val="18"/>
                <w:lang w:val="zh-CN"/>
              </w:rPr>
              <w:t>掌握各种常用思维方式的特点；</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2.</w:t>
            </w:r>
            <w:r>
              <w:rPr>
                <w:rFonts w:hint="eastAsia" w:ascii="宋体" w:hAnsi="宋体"/>
                <w:sz w:val="18"/>
                <w:lang w:val="zh-CN"/>
              </w:rPr>
              <w:t>了解创意思维的四个阶段；</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3.</w:t>
            </w:r>
            <w:r>
              <w:rPr>
                <w:rFonts w:hint="eastAsia" w:ascii="宋体" w:hAnsi="宋体"/>
                <w:sz w:val="18"/>
                <w:lang w:val="zh-CN"/>
              </w:rPr>
              <w:t>了解思维的分类；</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4.</w:t>
            </w:r>
            <w:r>
              <w:rPr>
                <w:rFonts w:hint="eastAsia" w:ascii="宋体" w:hAnsi="宋体"/>
                <w:sz w:val="18"/>
                <w:lang w:val="zh-CN"/>
              </w:rPr>
              <w:t>掌握设计思维的逻辑特点。</w:t>
            </w:r>
          </w:p>
          <w:p>
            <w:pPr>
              <w:keepNext w:val="0"/>
              <w:keepLines w:val="0"/>
              <w:suppressLineNumbers w:val="0"/>
              <w:spacing w:before="0" w:beforeAutospacing="0" w:after="0" w:afterAutospacing="0"/>
              <w:ind w:left="0" w:right="0"/>
              <w:rPr>
                <w:rFonts w:hint="default" w:ascii="宋体" w:hAnsi="宋体"/>
                <w:sz w:val="24"/>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1.</w:t>
            </w:r>
            <w:r>
              <w:rPr>
                <w:rFonts w:hint="eastAsia" w:ascii="宋体" w:hAnsi="宋体"/>
                <w:sz w:val="18"/>
                <w:lang w:val="zh-CN"/>
              </w:rPr>
              <w:t>具有创意的能力和自觉性；</w:t>
            </w:r>
            <w:r>
              <w:rPr>
                <w:rFonts w:hint="default" w:ascii="宋体" w:hAnsi="宋体"/>
                <w:sz w:val="18"/>
                <w:lang w:val="zh-CN"/>
              </w:rPr>
              <w:t> </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2.</w:t>
            </w:r>
            <w:r>
              <w:rPr>
                <w:rFonts w:hint="eastAsia" w:ascii="宋体" w:hAnsi="宋体"/>
                <w:sz w:val="18"/>
                <w:lang w:val="zh-CN"/>
              </w:rPr>
              <w:t>能够参与课堂讨论，阐述自己的作品，提高理解、评价、表达等综合能力；</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3.</w:t>
            </w:r>
            <w:r>
              <w:rPr>
                <w:rFonts w:hint="eastAsia" w:ascii="宋体" w:hAnsi="宋体"/>
                <w:sz w:val="18"/>
                <w:lang w:val="zh-CN"/>
              </w:rPr>
              <w:t>在完成训练项目的同时，能够养成对自己的作品进行包装、展示、推广的能力；</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4.</w:t>
            </w:r>
            <w:r>
              <w:rPr>
                <w:rFonts w:hint="eastAsia" w:ascii="宋体" w:hAnsi="宋体"/>
                <w:sz w:val="18"/>
                <w:lang w:val="zh-CN"/>
              </w:rPr>
              <w:t>能够通过书籍、网络自主学习的能力；</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5.</w:t>
            </w:r>
            <w:r>
              <w:rPr>
                <w:rFonts w:hint="eastAsia" w:ascii="宋体" w:hAnsi="宋体"/>
                <w:sz w:val="18"/>
                <w:lang w:val="zh-CN"/>
              </w:rPr>
              <w:t>能够将设想草图使用软件做成效果图的能力.</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w:t>
            </w:r>
            <w:r>
              <w:rPr>
                <w:rFonts w:hint="default" w:ascii="宋体" w:hAnsi="宋体"/>
                <w:sz w:val="18"/>
                <w:lang w:val="zh-CN"/>
              </w:rPr>
              <w:t>.</w:t>
            </w:r>
            <w:r>
              <w:rPr>
                <w:rFonts w:hint="eastAsia" w:ascii="宋体" w:hAnsi="宋体"/>
                <w:sz w:val="18"/>
                <w:lang w:val="zh-CN"/>
              </w:rPr>
              <w:t>创意思维方法课程的作用与要求</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w:t>
            </w:r>
            <w:r>
              <w:rPr>
                <w:rFonts w:hint="default" w:ascii="宋体" w:hAnsi="宋体"/>
                <w:sz w:val="18"/>
                <w:lang w:val="zh-CN"/>
              </w:rPr>
              <w:t>.</w:t>
            </w:r>
            <w:r>
              <w:rPr>
                <w:rFonts w:hint="eastAsia" w:ascii="宋体" w:hAnsi="宋体"/>
                <w:sz w:val="18"/>
                <w:lang w:val="zh-CN"/>
              </w:rPr>
              <w:t>两种思维模式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w:t>
            </w:r>
            <w:r>
              <w:rPr>
                <w:rFonts w:hint="default" w:ascii="宋体" w:hAnsi="宋体"/>
                <w:sz w:val="18"/>
                <w:lang w:val="zh-CN"/>
              </w:rPr>
              <w:t>.</w:t>
            </w:r>
            <w:r>
              <w:rPr>
                <w:rFonts w:hint="eastAsia" w:ascii="宋体" w:hAnsi="宋体"/>
                <w:sz w:val="18"/>
                <w:lang w:val="zh-CN"/>
              </w:rPr>
              <w:t>打破传统思维定式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w:t>
            </w:r>
            <w:r>
              <w:rPr>
                <w:rFonts w:hint="default" w:ascii="宋体" w:hAnsi="宋体"/>
                <w:sz w:val="18"/>
                <w:lang w:val="zh-CN"/>
              </w:rPr>
              <w:t>.</w:t>
            </w:r>
            <w:r>
              <w:rPr>
                <w:rFonts w:hint="eastAsia" w:ascii="宋体" w:hAnsi="宋体"/>
                <w:sz w:val="18"/>
                <w:lang w:val="zh-CN"/>
              </w:rPr>
              <w:t>思维模式的运用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w:t>
            </w:r>
            <w:r>
              <w:rPr>
                <w:rFonts w:hint="default" w:ascii="宋体" w:hAnsi="宋体"/>
                <w:sz w:val="18"/>
                <w:lang w:val="zh-CN"/>
              </w:rPr>
              <w:t>.</w:t>
            </w:r>
            <w:r>
              <w:rPr>
                <w:rFonts w:hint="eastAsia" w:ascii="宋体" w:hAnsi="宋体"/>
                <w:sz w:val="18"/>
                <w:lang w:val="zh-CN"/>
              </w:rPr>
              <w:t>集团发想法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w:t>
            </w:r>
            <w:r>
              <w:rPr>
                <w:rFonts w:hint="default" w:ascii="宋体" w:hAnsi="宋体"/>
                <w:sz w:val="18"/>
                <w:lang w:val="zh-CN"/>
              </w:rPr>
              <w:t>.</w:t>
            </w:r>
            <w:r>
              <w:rPr>
                <w:rFonts w:hint="eastAsia" w:ascii="宋体" w:hAnsi="宋体"/>
                <w:sz w:val="18"/>
                <w:lang w:val="zh-CN"/>
              </w:rPr>
              <w:t>信息顿悟法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w:t>
            </w:r>
            <w:r>
              <w:rPr>
                <w:rFonts w:hint="default" w:ascii="宋体" w:hAnsi="宋体"/>
                <w:sz w:val="18"/>
                <w:lang w:val="zh-CN"/>
              </w:rPr>
              <w:t>.</w:t>
            </w:r>
            <w:r>
              <w:rPr>
                <w:rFonts w:hint="eastAsia" w:ascii="宋体" w:hAnsi="宋体"/>
                <w:sz w:val="18"/>
                <w:lang w:val="zh-CN"/>
              </w:rPr>
              <w:t xml:space="preserve">信息组合法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w:t>
            </w:r>
            <w:r>
              <w:rPr>
                <w:rFonts w:hint="default" w:ascii="宋体" w:hAnsi="宋体"/>
                <w:sz w:val="18"/>
                <w:lang w:val="zh-CN"/>
              </w:rPr>
              <w:t>.</w:t>
            </w:r>
            <w:r>
              <w:rPr>
                <w:rFonts w:hint="eastAsia" w:ascii="宋体" w:hAnsi="宋体"/>
                <w:sz w:val="18"/>
                <w:lang w:val="zh-CN"/>
              </w:rPr>
              <w:t>类比适合法</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9.</w:t>
            </w:r>
            <w:r>
              <w:rPr>
                <w:rFonts w:hint="eastAsia" w:ascii="宋体" w:hAnsi="宋体"/>
                <w:sz w:val="18"/>
                <w:lang w:val="zh-CN"/>
              </w:rPr>
              <w:t>创意收集法</w:t>
            </w:r>
          </w:p>
          <w:p>
            <w:pPr>
              <w:keepNext w:val="0"/>
              <w:keepLines w:val="0"/>
              <w:suppressLineNumbers w:val="0"/>
              <w:spacing w:before="0" w:beforeAutospacing="0" w:after="0" w:afterAutospacing="0"/>
              <w:ind w:left="0" w:right="0"/>
              <w:rPr>
                <w:rFonts w:hint="default" w:ascii="宋体" w:hAnsi="宋体"/>
                <w:sz w:val="18"/>
                <w:lang w:val="zh-CN"/>
              </w:rPr>
            </w:pPr>
            <w:r>
              <w:rPr>
                <w:rFonts w:hint="default" w:ascii="宋体" w:hAnsi="宋体"/>
                <w:sz w:val="18"/>
                <w:lang w:val="zh-CN"/>
              </w:rPr>
              <w:t>10.</w:t>
            </w:r>
            <w:r>
              <w:rPr>
                <w:rFonts w:hint="eastAsia" w:ascii="宋体" w:hAnsi="宋体"/>
                <w:sz w:val="18"/>
                <w:lang w:val="zh-CN"/>
              </w:rPr>
              <w:t xml:space="preserve">形态创意法 </w:t>
            </w:r>
          </w:p>
          <w:p>
            <w:pPr>
              <w:keepNext w:val="0"/>
              <w:keepLines w:val="0"/>
              <w:suppressLineNumbers w:val="0"/>
              <w:spacing w:before="0" w:beforeAutospacing="0" w:after="0" w:afterAutospacing="0"/>
              <w:ind w:left="0" w:right="0"/>
              <w:jc w:val="left"/>
              <w:rPr>
                <w:rFonts w:hint="default" w:ascii="宋体" w:hAnsi="宋体"/>
                <w:sz w:val="22"/>
              </w:rPr>
            </w:pPr>
            <w:r>
              <w:rPr>
                <w:rFonts w:hint="eastAsia" w:ascii="宋体" w:hAnsi="宋体"/>
                <w:sz w:val="18"/>
                <w:lang w:val="zh-CN"/>
              </w:rPr>
              <w:t>1</w:t>
            </w:r>
            <w:r>
              <w:rPr>
                <w:rFonts w:hint="default" w:ascii="宋体" w:hAnsi="宋体"/>
                <w:sz w:val="18"/>
                <w:lang w:val="zh-CN"/>
              </w:rPr>
              <w:t>1.</w:t>
            </w:r>
            <w:r>
              <w:rPr>
                <w:rFonts w:hint="eastAsia" w:ascii="宋体" w:hAnsi="宋体"/>
                <w:sz w:val="18"/>
                <w:lang w:val="zh-CN"/>
              </w:rPr>
              <w:t>方法运用</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1.了解字体设计的文化背景和现代字体设计的概念；</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2.理解字体的分类及其作用;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3.理解字体的大小、行距、字距与视觉效果之间的基本关系;</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4.掌握字体结构的构成技巧，理解字体结构的隐性特征；</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5.理解字体结构设计的基本步骤；</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6.理解字体笔画设计的基本类型，掌握字体笔画装饰的技术；</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7.理解并思考创意字体设计的方法及其成因；</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8.理解字体综合应用的主次关系。</w:t>
            </w:r>
          </w:p>
          <w:p>
            <w:pPr>
              <w:pStyle w:val="2"/>
              <w:keepNext w:val="0"/>
              <w:keepLines w:val="0"/>
              <w:suppressLineNumbers w:val="0"/>
              <w:spacing w:before="0" w:beforeAutospacing="0" w:after="0" w:afterAutospacing="0"/>
              <w:ind w:right="0" w:firstLine="480"/>
              <w:rPr>
                <w:rFonts w:hint="default"/>
                <w:lang w:val="zh-CN"/>
              </w:rPr>
            </w:pPr>
          </w:p>
          <w:p>
            <w:pPr>
              <w:keepNext w:val="0"/>
              <w:keepLines w:val="0"/>
              <w:suppressLineNumbers w:val="0"/>
              <w:spacing w:before="0" w:beforeAutospacing="0" w:after="0" w:afterAutospacing="0" w:line="400" w:lineRule="atLeast"/>
              <w:ind w:left="0" w:right="0"/>
              <w:jc w:val="left"/>
              <w:rPr>
                <w:rFonts w:hint="default" w:ascii="宋体" w:hAnsi="宋体"/>
                <w:sz w:val="22"/>
                <w:lang w:val="zh-CN"/>
              </w:rPr>
            </w:pPr>
          </w:p>
        </w:tc>
      </w:tr>
    </w:tbl>
    <w:p>
      <w:pPr>
        <w:pStyle w:val="2"/>
        <w:ind w:left="0" w:leftChars="0" w:firstLine="0" w:firstLineChars="0"/>
      </w:pPr>
    </w:p>
    <w:p>
      <w:pPr>
        <w:spacing w:line="520" w:lineRule="atLeast"/>
        <w:ind w:firstLine="480"/>
        <w:rPr>
          <w:rFonts w:ascii="宋体" w:hAnsi="宋体"/>
          <w:sz w:val="24"/>
          <w:lang w:val="zh-CN"/>
        </w:rPr>
      </w:pPr>
      <w:r>
        <w:rPr>
          <w:rFonts w:ascii="宋体" w:hAnsi="宋体"/>
          <w:sz w:val="24"/>
          <w:lang w:val="zh-CN"/>
        </w:rPr>
        <w:t>6</w:t>
      </w:r>
      <w:r>
        <w:rPr>
          <w:rFonts w:hint="eastAsia" w:ascii="宋体" w:hAnsi="宋体"/>
          <w:sz w:val="24"/>
          <w:lang w:val="zh-CN"/>
        </w:rPr>
        <w:t>．</w:t>
      </w:r>
      <w:r>
        <w:rPr>
          <w:rFonts w:hint="eastAsia" w:ascii="宋体" w:hAnsi="宋体"/>
          <w:color w:val="000000"/>
        </w:rPr>
        <w:t>影视制片管理   学分：2</w:t>
      </w:r>
      <w:r>
        <w:rPr>
          <w:rFonts w:hint="eastAsia" w:ascii="宋体" w:hAnsi="宋体"/>
        </w:rPr>
        <w:t xml:space="preserve">   总学时：32   实践学时：0</w:t>
      </w:r>
      <w:r>
        <w:rPr>
          <w:rFonts w:hint="eastAsia" w:ascii="宋体" w:hAnsi="宋体"/>
          <w:sz w:val="24"/>
          <w:lang w:val="zh-CN"/>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（1）通过本门课程，提高学生的知识背景、审美能力、艺术功底的的个人素养。</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（2）提高学生强烈的社会责任感和敏锐的政治洞察力、市场洞察力。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（3）培养其敬业精神和应具备的职业道德。</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（1）掌握影视单位组织、人员、财务管理，投资融资管理，策划，受众研究，影视产品销售的相关技能。</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掌握影视制片管理的基本理论知识，以及与本专业相关的经济学、影视艺术学、管理学等其他相关学科知识。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（3）了解基本的影视作品生产流程，具备影视作品的创作能力。</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1)</w:t>
            </w:r>
            <w:r>
              <w:rPr>
                <w:rFonts w:hint="eastAsia" w:ascii="宋体" w:hAnsi="宋体"/>
                <w:sz w:val="18"/>
                <w:szCs w:val="18"/>
              </w:rPr>
              <w:t>掌握影视制片管理基本知识和技能，具备现代管理、经济和影视艺术的理论基础以及运作影视项目的专业能力。</w:t>
            </w:r>
          </w:p>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(2)</w:t>
            </w:r>
            <w:r>
              <w:rPr>
                <w:rFonts w:hint="eastAsia" w:ascii="宋体" w:hAnsi="宋体"/>
                <w:sz w:val="18"/>
                <w:szCs w:val="18"/>
              </w:rPr>
              <w:t>.具备较强的人际交往、沟通、组织协调能力。</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影视制片管理的基本概念与作用</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2.影视制片管理的发展历史与目的</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3.影视制片业的宏观管理与功能</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4.影视业的微观管理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5.影摄制组的人员组建及其职责</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6.摄制组的计划管理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7.传统影视摄制工艺流程与具体内容</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tc>
        <w:tc>
          <w:tcPr>
            <w:tcW w:w="2448" w:type="dxa"/>
            <w:vAlign w:val="center"/>
          </w:tcPr>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通过本课程的学习，要使学生掌握影视制片管理的基本理论、目的、实际作用。提升学生的政治素质、艺术修养和经营管理能力。通过各个教学环节培养学生对制片业管理能力以及营销能力。提高学生的统筹能力，掌握从策划筹资到摄制生产过程中的具体管理方式与确定剧组各部门的规模、 人员和任务。为今后学生从事影视节目策划、制作、运营管理、发行营销等工作的高素质技术技能人才。</w:t>
            </w:r>
          </w:p>
        </w:tc>
      </w:tr>
    </w:tbl>
    <w:p>
      <w:pPr>
        <w:pStyle w:val="2"/>
        <w:ind w:firstLineChars="0"/>
        <w:rPr>
          <w:lang w:val="zh-CN"/>
        </w:rPr>
      </w:pPr>
    </w:p>
    <w:p>
      <w:pPr>
        <w:spacing w:line="520" w:lineRule="exact"/>
        <w:ind w:firstLine="480" w:firstLineChars="200"/>
        <w:outlineLvl w:val="0"/>
        <w:rPr>
          <w:rFonts w:ascii="宋体" w:hAnsi="宋体"/>
          <w:sz w:val="24"/>
        </w:rPr>
      </w:pPr>
      <w:r>
        <w:rPr>
          <w:rFonts w:ascii="宋体" w:hAnsi="宋体"/>
          <w:sz w:val="24"/>
        </w:rPr>
        <w:t>7</w:t>
      </w:r>
      <w:r>
        <w:rPr>
          <w:rFonts w:hint="eastAsia" w:ascii="宋体" w:hAnsi="宋体"/>
          <w:sz w:val="24"/>
        </w:rPr>
        <w:t xml:space="preserve">．Photoshop </w:t>
      </w:r>
      <w:r>
        <w:rPr>
          <w:rFonts w:ascii="宋体" w:hAnsi="宋体"/>
          <w:sz w:val="24"/>
        </w:rPr>
        <w:t xml:space="preserve"> </w:t>
      </w:r>
      <w:r>
        <w:rPr>
          <w:rFonts w:hint="eastAsia" w:ascii="宋体" w:hAnsi="宋体"/>
          <w:sz w:val="24"/>
        </w:rPr>
        <w:t>学分：</w:t>
      </w:r>
      <w:r>
        <w:rPr>
          <w:rFonts w:ascii="宋体" w:hAnsi="宋体"/>
          <w:sz w:val="24"/>
        </w:rPr>
        <w:t xml:space="preserve">3   </w:t>
      </w:r>
      <w:r>
        <w:rPr>
          <w:rFonts w:hint="eastAsia" w:ascii="宋体" w:hAnsi="宋体"/>
          <w:sz w:val="24"/>
        </w:rPr>
        <w:t>总学时：</w:t>
      </w:r>
      <w:r>
        <w:rPr>
          <w:rFonts w:ascii="宋体" w:hAnsi="宋体"/>
          <w:sz w:val="24"/>
        </w:rPr>
        <w:t xml:space="preserve">48    </w:t>
      </w:r>
      <w:r>
        <w:rPr>
          <w:rFonts w:hint="eastAsia" w:ascii="宋体" w:hAnsi="宋体"/>
          <w:sz w:val="24"/>
        </w:rPr>
        <w:t xml:space="preserve">实践学时： </w:t>
      </w:r>
      <w:r>
        <w:rPr>
          <w:rFonts w:ascii="宋体" w:hAnsi="宋体"/>
          <w:sz w:val="24"/>
        </w:rPr>
        <w:t xml:space="preserve">24 </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3686"/>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4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86"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09"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3544" w:type="dxa"/>
            <w:vAlign w:val="center"/>
          </w:tcPr>
          <w:p>
            <w:pPr>
              <w:keepNext w:val="0"/>
              <w:keepLines w:val="0"/>
              <w:suppressLineNumbers w:val="0"/>
              <w:spacing w:before="0" w:beforeAutospacing="0" w:after="0" w:afterAutospacing="0" w:line="240" w:lineRule="exact"/>
              <w:ind w:left="0" w:right="0"/>
              <w:outlineLvl w:val="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通过本课程学习，培养和提高学生的审美水平和创意设计能力，通过观察，实践，感受平面感、设计感，空间感，体验设计的乐趣，能独立进行各类设计创意制作。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通过本课程学习，使学生掌握图像处理的基本概念、掌握Photoshop软件的操作方法、了解并掌握创意设计的基本出发点，培养学生的创意能力和对色彩的把握能力。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ind w:left="0" w:right="0"/>
              <w:outlineLvl w:val="0"/>
              <w:rPr>
                <w:rFonts w:hint="default" w:ascii="宋体" w:hAnsi="宋体"/>
                <w:sz w:val="24"/>
              </w:rPr>
            </w:pPr>
            <w:r>
              <w:rPr>
                <w:rFonts w:hint="eastAsia" w:ascii="宋体" w:hAnsi="宋体"/>
                <w:b/>
                <w:bCs/>
                <w:sz w:val="18"/>
                <w:szCs w:val="18"/>
              </w:rPr>
              <w:t>能力：</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86" w:type="dxa"/>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熟悉PS工具及常用设置，掌握新建、打开、置入、保存、关闭、撤销、返回、恢复文件等基础操作。</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熟悉掌握图像文件尺寸大小、像素及图像颜色模式的基础知识。</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熟悉并掌握图像的基本方法，裁剪大小、修改、剪切、移动、变换等命令。</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熟练并掌握创建选区，编辑选区，使用更合适的工具建立选区并熟练编辑。</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熟练绘制图像，对图像进行编辑、修复，简单的图像处理。</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创建并且编辑文字图层，创作出文字的艺术。</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钢笔工具组，路径工具组的熟练运用。</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色彩的调整，能够调整出完美的色调，让图像更丰富。</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熟练掌握图层的知识，更好的去创作作品，有更清晰的图层概念。</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9</w:t>
            </w:r>
            <w:r>
              <w:rPr>
                <w:rFonts w:hint="default" w:ascii="宋体" w:hAnsi="宋体"/>
                <w:sz w:val="18"/>
                <w:szCs w:val="18"/>
              </w:rPr>
              <w:t>.</w:t>
            </w:r>
            <w:r>
              <w:rPr>
                <w:rFonts w:hint="eastAsia" w:ascii="宋体" w:hAnsi="宋体"/>
                <w:sz w:val="18"/>
                <w:szCs w:val="18"/>
              </w:rPr>
              <w:t>熟练掌握蒙板的相关知识，并且运用的实际操作中，理解蒙板的工作原理，更方便以后的工作和创作。</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0.</w:t>
            </w:r>
            <w:r>
              <w:rPr>
                <w:rFonts w:hint="eastAsia" w:ascii="宋体" w:hAnsi="宋体"/>
                <w:sz w:val="18"/>
                <w:szCs w:val="18"/>
              </w:rPr>
              <w:t>认识并熟练掌握通道的操作。</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1.</w:t>
            </w:r>
            <w:r>
              <w:rPr>
                <w:rFonts w:hint="eastAsia" w:ascii="宋体" w:hAnsi="宋体"/>
                <w:sz w:val="18"/>
                <w:szCs w:val="18"/>
              </w:rPr>
              <w:t>熟练掌握PS中自带的以及常用的滤镜插件，创作更好的作品。</w:t>
            </w:r>
          </w:p>
          <w:p>
            <w:pPr>
              <w:keepNext w:val="0"/>
              <w:keepLines w:val="0"/>
              <w:numPr>
                <w:ilvl w:val="0"/>
                <w:numId w:val="3"/>
              </w:numPr>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2.</w:t>
            </w:r>
            <w:r>
              <w:rPr>
                <w:rFonts w:hint="eastAsia" w:ascii="宋体" w:hAnsi="宋体"/>
                <w:sz w:val="18"/>
                <w:szCs w:val="18"/>
              </w:rPr>
              <w:t>精通平面设计的相关知识、精通特效的合成。</w:t>
            </w:r>
          </w:p>
        </w:tc>
        <w:tc>
          <w:tcPr>
            <w:tcW w:w="2409" w:type="dxa"/>
            <w:vAlign w:val="center"/>
          </w:tcPr>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制作玻璃文字特效。</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根据素材绘制矢量图形。</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把黑白照片制作成为彩色照片。</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制作“糖果字”效果。</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使用蒙版，制作“神奇放大镜”效果。</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从通道中生成蒙版，制作“水晶吊坠”。</w:t>
            </w:r>
          </w:p>
          <w:p>
            <w:pPr>
              <w:keepNext w:val="0"/>
              <w:keepLines w:val="0"/>
              <w:suppressLineNumbers w:val="0"/>
              <w:spacing w:before="0" w:beforeAutospacing="0" w:after="0" w:afterAutospacing="0"/>
              <w:ind w:left="0" w:right="0"/>
              <w:outlineLvl w:val="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利用滤镜制作“雨珠”。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校园文化海报制作。</w:t>
            </w:r>
          </w:p>
        </w:tc>
      </w:tr>
    </w:tbl>
    <w:p>
      <w:pPr>
        <w:pStyle w:val="2"/>
        <w:ind w:left="0" w:leftChars="0" w:firstLine="0" w:firstLineChars="0"/>
        <w:rPr>
          <w:lang w:val="zh-CN"/>
        </w:rPr>
      </w:pPr>
    </w:p>
    <w:p>
      <w:pPr>
        <w:spacing w:line="520" w:lineRule="atLeast"/>
        <w:ind w:firstLine="480"/>
        <w:rPr>
          <w:rFonts w:ascii="宋体" w:hAnsi="宋体"/>
          <w:sz w:val="24"/>
          <w:lang w:val="zh-CN"/>
        </w:rPr>
      </w:pPr>
      <w:r>
        <w:rPr>
          <w:rFonts w:ascii="宋体" w:hAnsi="宋体"/>
          <w:sz w:val="24"/>
          <w:lang w:val="zh-CN"/>
        </w:rPr>
        <w:t>8</w:t>
      </w:r>
      <w:r>
        <w:rPr>
          <w:rFonts w:hint="eastAsia" w:ascii="宋体" w:hAnsi="宋体"/>
          <w:sz w:val="24"/>
          <w:lang w:val="zh-CN"/>
        </w:rPr>
        <w:t>．视听语言</w:t>
      </w:r>
      <w:r>
        <w:rPr>
          <w:rFonts w:ascii="宋体" w:hAnsi="宋体"/>
          <w:sz w:val="24"/>
          <w:lang w:val="zh-CN"/>
        </w:rPr>
        <w:t xml:space="preserve">  </w:t>
      </w:r>
      <w:r>
        <w:rPr>
          <w:rFonts w:hint="eastAsia" w:ascii="宋体" w:hAnsi="宋体"/>
          <w:sz w:val="24"/>
          <w:lang w:val="zh-CN"/>
        </w:rPr>
        <w:t xml:space="preserve">学分： 2  总学时：32    实践学时：16    </w:t>
      </w:r>
    </w:p>
    <w:tbl>
      <w:tblPr>
        <w:tblStyle w:val="11"/>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90"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素质：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（1）严谨务实的工作作风和服从力。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（2）创作主动力和自我潜能的发掘能力。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（3）具备工作中处理与各方关系的能力。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（4）具有较强的团队意识和协作精神。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（5）具备良好的心理素质和克服困难的能力。</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（1）掌握画面造型语言</w:t>
            </w:r>
            <w:r>
              <w:rPr>
                <w:rFonts w:hint="default" w:ascii="宋体" w:hAnsi="宋体"/>
                <w:sz w:val="18"/>
                <w:lang w:val="zh-CN"/>
              </w:rPr>
              <w:t>——</w:t>
            </w:r>
            <w:r>
              <w:rPr>
                <w:rFonts w:hint="eastAsia" w:ascii="宋体" w:hAnsi="宋体"/>
                <w:sz w:val="18"/>
                <w:lang w:val="zh-CN"/>
              </w:rPr>
              <w:t xml:space="preserve">景别、景深与焦距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（2）掌握画面造型语言</w:t>
            </w:r>
            <w:r>
              <w:rPr>
                <w:rFonts w:hint="default" w:ascii="宋体" w:hAnsi="宋体"/>
                <w:sz w:val="18"/>
                <w:lang w:val="zh-CN"/>
              </w:rPr>
              <w:t>——</w:t>
            </w:r>
            <w:r>
              <w:rPr>
                <w:rFonts w:hint="eastAsia" w:ascii="宋体" w:hAnsi="宋体"/>
                <w:sz w:val="18"/>
                <w:lang w:val="zh-CN"/>
              </w:rPr>
              <w:t>角度</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（3）掌握画面造型语言</w:t>
            </w:r>
            <w:r>
              <w:rPr>
                <w:rFonts w:hint="default" w:ascii="宋体" w:hAnsi="宋体"/>
                <w:sz w:val="18"/>
                <w:lang w:val="zh-CN"/>
              </w:rPr>
              <w:t>——</w:t>
            </w:r>
            <w:r>
              <w:rPr>
                <w:rFonts w:hint="eastAsia" w:ascii="宋体" w:hAnsi="宋体"/>
                <w:sz w:val="18"/>
                <w:lang w:val="zh-CN"/>
              </w:rPr>
              <w:t>色彩</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（4）掌握画面造型语言</w:t>
            </w:r>
            <w:r>
              <w:rPr>
                <w:rFonts w:hint="default" w:ascii="宋体" w:hAnsi="宋体"/>
                <w:sz w:val="18"/>
                <w:lang w:val="zh-CN"/>
              </w:rPr>
              <w:t>——</w:t>
            </w:r>
            <w:r>
              <w:rPr>
                <w:rFonts w:hint="eastAsia" w:ascii="宋体" w:hAnsi="宋体"/>
                <w:sz w:val="18"/>
                <w:lang w:val="zh-CN"/>
              </w:rPr>
              <w:t>光线</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（5）掌握画面造型语言</w:t>
            </w:r>
            <w:r>
              <w:rPr>
                <w:rFonts w:hint="default" w:ascii="宋体" w:hAnsi="宋体"/>
                <w:sz w:val="18"/>
                <w:lang w:val="zh-CN"/>
              </w:rPr>
              <w:t>——</w:t>
            </w:r>
            <w:r>
              <w:rPr>
                <w:rFonts w:hint="eastAsia" w:ascii="宋体" w:hAnsi="宋体"/>
                <w:sz w:val="18"/>
                <w:lang w:val="zh-CN"/>
              </w:rPr>
              <w:t>构图</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（6）掌握镜头形式（固定、运动、场面调度）</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（7）掌握剪辑和蒙太奇</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（8）掌握声画关系</w:t>
            </w:r>
          </w:p>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（1）蒙太奇思维能力；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（2）剧本构思、创作能力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（3）影视作品鉴赏能力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（4）镜头设计能力 </w:t>
            </w:r>
          </w:p>
          <w:p>
            <w:pPr>
              <w:keepNext w:val="0"/>
              <w:keepLines w:val="0"/>
              <w:suppressLineNumbers w:val="0"/>
              <w:spacing w:before="0" w:beforeAutospacing="0" w:after="0" w:afterAutospacing="0"/>
              <w:ind w:left="0" w:right="0"/>
              <w:rPr>
                <w:rFonts w:hint="default" w:ascii="??" w:hAnsi="??" w:eastAsia="??"/>
                <w:sz w:val="18"/>
              </w:rPr>
            </w:pPr>
            <w:r>
              <w:rPr>
                <w:rFonts w:hint="eastAsia" w:ascii="宋体" w:hAnsi="宋体"/>
                <w:sz w:val="18"/>
                <w:lang w:val="zh-CN"/>
              </w:rPr>
              <w:t>（5）能够用剧本编撰的方法实现自己的故事创想 </w:t>
            </w:r>
          </w:p>
          <w:p>
            <w:pPr>
              <w:keepNext w:val="0"/>
              <w:keepLines w:val="0"/>
              <w:suppressLineNumbers w:val="0"/>
              <w:spacing w:before="0" w:beforeAutospacing="0" w:after="0" w:afterAutospacing="0"/>
              <w:ind w:left="0" w:right="0"/>
              <w:rPr>
                <w:rFonts w:hint="default" w:ascii="??" w:hAnsi="??" w:eastAsia="??"/>
                <w:sz w:val="18"/>
              </w:rPr>
            </w:pPr>
            <w:r>
              <w:rPr>
                <w:rFonts w:hint="eastAsia" w:ascii="宋体" w:hAnsi="宋体"/>
                <w:sz w:val="18"/>
                <w:lang w:val="zh-CN"/>
              </w:rPr>
              <w:t>（6）能够用分镜头的方法实现对剧本镜头的细化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（7）能够用导演阐述的方法实现与摄影师对构图要求的沟通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（8）能够用导演阐述的方法实现与灯光师对光线要求的沟通 </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（9）能够用现场调度的方式实现对拍摄现场的各种调度</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一.光影</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1.认识光影</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2.光影在影视作品中的基本功能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3.布光基础</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4.布光方式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二.色彩</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1.色彩的基本常识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2.色彩的概念</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3.色彩的相对性：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4.色彩对人生里和心理的影响</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5.色彩在影视作品中的功能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三.构图</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1.构图的概念和基本要求</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2.构图的一般规律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3.影响构图的元素</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四.场面调度</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1.场面调度的概念</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2.场面调度的具体样式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3.场面调度的技巧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五.声音</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1.电影声音的历史</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2.电影声音的分类及功能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3.声画关系</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六.剪辑</w:t>
            </w:r>
            <w:r>
              <w:rPr>
                <w:rFonts w:hint="eastAsia" w:ascii="宋体" w:hAnsi="宋体"/>
                <w:sz w:val="18"/>
                <w:lang w:val="zh-CN"/>
              </w:rPr>
              <w:tab/>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1.剪辑的基本认知</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2.剪辑的目标与技巧</w:t>
            </w:r>
          </w:p>
          <w:p>
            <w:pPr>
              <w:keepNext w:val="0"/>
              <w:keepLines w:val="0"/>
              <w:suppressLineNumbers w:val="0"/>
              <w:spacing w:before="0" w:beforeAutospacing="0" w:after="0" w:afterAutospacing="0"/>
              <w:ind w:left="0" w:right="0"/>
              <w:rPr>
                <w:rFonts w:hint="default" w:ascii="宋体" w:hAnsi="宋体"/>
                <w:sz w:val="22"/>
                <w:lang w:val="zh-CN"/>
              </w:rPr>
            </w:pP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keepNext w:val="0"/>
              <w:keepLines w:val="0"/>
              <w:suppressLineNumbers w:val="0"/>
              <w:spacing w:before="0" w:beforeAutospacing="0" w:after="0" w:afterAutospacing="0"/>
              <w:ind w:left="0" w:right="0"/>
              <w:rPr>
                <w:rFonts w:hint="default" w:ascii="宋体" w:hAnsi="宋体"/>
                <w:sz w:val="22"/>
                <w:lang w:val="zh-CN"/>
              </w:rPr>
            </w:pPr>
          </w:p>
        </w:tc>
      </w:tr>
    </w:tbl>
    <w:p>
      <w:pPr>
        <w:spacing w:line="520" w:lineRule="atLeast"/>
        <w:rPr>
          <w:rFonts w:ascii="宋体" w:hAnsi="宋体"/>
          <w:color w:val="FF0000"/>
          <w:sz w:val="24"/>
          <w:lang w:val="zh-CN"/>
        </w:rPr>
      </w:pPr>
    </w:p>
    <w:p>
      <w:pPr>
        <w:spacing w:line="520" w:lineRule="atLeast"/>
        <w:ind w:firstLine="480"/>
        <w:rPr>
          <w:rFonts w:ascii="宋体" w:hAnsi="宋体"/>
          <w:sz w:val="24"/>
          <w:lang w:val="zh-CN"/>
        </w:rPr>
      </w:pPr>
      <w:r>
        <w:rPr>
          <w:rFonts w:ascii="宋体" w:hAnsi="宋体"/>
          <w:sz w:val="24"/>
          <w:lang w:val="zh-CN"/>
        </w:rPr>
        <w:t>9</w:t>
      </w:r>
      <w:r>
        <w:rPr>
          <w:rFonts w:hint="eastAsia" w:ascii="宋体" w:hAnsi="宋体"/>
          <w:sz w:val="24"/>
          <w:lang w:val="zh-CN"/>
        </w:rPr>
        <w:t>．Premiere</w:t>
      </w:r>
      <w:r>
        <w:rPr>
          <w:rFonts w:ascii="宋体" w:hAnsi="宋体"/>
          <w:sz w:val="24"/>
          <w:lang w:val="zh-CN"/>
        </w:rPr>
        <w:t xml:space="preserve">  </w:t>
      </w:r>
      <w:r>
        <w:rPr>
          <w:rFonts w:hint="eastAsia" w:ascii="宋体" w:hAnsi="宋体"/>
          <w:sz w:val="24"/>
          <w:lang w:val="zh-CN"/>
        </w:rPr>
        <w:t>学分：</w:t>
      </w:r>
      <w:r>
        <w:rPr>
          <w:rFonts w:ascii="宋体" w:hAnsi="宋体"/>
          <w:sz w:val="24"/>
          <w:lang w:val="zh-CN"/>
        </w:rPr>
        <w:t>2</w:t>
      </w:r>
      <w:r>
        <w:rPr>
          <w:rFonts w:hint="eastAsia" w:ascii="宋体" w:hAnsi="宋体"/>
          <w:sz w:val="24"/>
          <w:lang w:val="zh-CN"/>
        </w:rPr>
        <w:t xml:space="preserve">   总学时： </w:t>
      </w:r>
      <w:r>
        <w:rPr>
          <w:rFonts w:ascii="宋体" w:hAnsi="宋体"/>
          <w:sz w:val="24"/>
          <w:lang w:val="zh-CN"/>
        </w:rPr>
        <w:t>32</w:t>
      </w:r>
      <w:r>
        <w:rPr>
          <w:rFonts w:hint="eastAsia" w:ascii="宋体" w:hAnsi="宋体"/>
          <w:sz w:val="24"/>
          <w:lang w:val="zh-CN"/>
        </w:rPr>
        <w:t xml:space="preserve">  实践学时： </w:t>
      </w:r>
      <w:r>
        <w:rPr>
          <w:rFonts w:ascii="宋体" w:hAnsi="宋体"/>
          <w:sz w:val="24"/>
          <w:lang w:val="zh-CN"/>
        </w:rPr>
        <w:t>16</w:t>
      </w:r>
      <w:r>
        <w:rPr>
          <w:rFonts w:hint="eastAsia" w:ascii="宋体" w:hAnsi="宋体"/>
          <w:sz w:val="24"/>
          <w:lang w:val="zh-CN"/>
        </w:rPr>
        <w:t xml:space="preserve">    </w:t>
      </w:r>
    </w:p>
    <w:tbl>
      <w:tblPr>
        <w:tblStyle w:val="11"/>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 xml:space="preserve">素质：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培养学生认真严谨的学习素质；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培养学生实践操作的学习态度；</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培养学生精益求精的学习氛围。</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熟练进行素材采集，并对素材进行处理；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能为影片添加转场、特技、字幕和音乐；</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根据作品的使用要求输出适当的视频格式；</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能够根据要求制作出用户满意的各类作品。</w:t>
            </w:r>
          </w:p>
          <w:p>
            <w:pPr>
              <w:keepNext w:val="0"/>
              <w:keepLines w:val="0"/>
              <w:suppressLineNumbers w:val="0"/>
              <w:spacing w:before="0" w:beforeAutospacing="0" w:after="0" w:afterAutospacing="0"/>
              <w:ind w:left="0" w:right="0"/>
              <w:rPr>
                <w:rFonts w:hint="default" w:ascii="宋体" w:hAnsi="宋体"/>
                <w:sz w:val="24"/>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学会思考，要求学生不能一味模仿老师的制作效果，作品中要有自己的构思和创意；</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学会提问，教学中鼓励学生敢于提问，善于提问，培养学生的创造力和想象力，养成学生探究的习惯，不断提高独立解决问题的能力；学会做事，本课程按照从简到繁的认知规律，从小项目做起，不断让学生体验成功，增强自信心，提高学习兴趣。注重培养学生做成事、做好事和良好的团队协作能力，按照企业标准对学生进行综合评价。</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1.基本工作流程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2.素材的采集、导入与管理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3.创建与编辑</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4.跟踪缩放转场</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5.创建动态字幕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6.动画与效果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7.画中画效果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8.制作双语配音效果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9.婚恋片头</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10.电子相册</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1.掌握基本工作流程</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2.掌握素材的采集、导入与管理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3.掌握创建与编辑</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4.掌握跟踪缩放转场</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5.掌握创建动态字幕</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6.掌握动画与效果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7.掌握画中画效果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8.掌握制作双语配音效果</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9.掌握婚恋片头</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10.电子相册</w:t>
            </w:r>
          </w:p>
        </w:tc>
      </w:tr>
    </w:tbl>
    <w:p>
      <w:pPr>
        <w:spacing w:line="520" w:lineRule="atLeast"/>
        <w:ind w:firstLine="480"/>
        <w:rPr>
          <w:rFonts w:ascii="宋体" w:hAnsi="宋体"/>
          <w:sz w:val="24"/>
          <w:lang w:val="zh-CN"/>
        </w:rPr>
      </w:pPr>
      <w:r>
        <w:rPr>
          <w:rFonts w:ascii="宋体" w:hAnsi="宋体"/>
          <w:sz w:val="24"/>
          <w:lang w:val="zh-CN"/>
        </w:rPr>
        <w:t>10</w:t>
      </w:r>
      <w:r>
        <w:rPr>
          <w:rFonts w:hint="eastAsia" w:ascii="宋体" w:hAnsi="宋体"/>
          <w:sz w:val="24"/>
          <w:lang w:val="zh-CN"/>
        </w:rPr>
        <w:t>．After effects   学分：</w:t>
      </w:r>
      <w:r>
        <w:rPr>
          <w:rFonts w:ascii="宋体" w:hAnsi="宋体"/>
          <w:sz w:val="24"/>
          <w:lang w:val="zh-CN"/>
        </w:rPr>
        <w:t>2</w:t>
      </w:r>
      <w:r>
        <w:rPr>
          <w:rFonts w:hint="eastAsia" w:ascii="宋体" w:hAnsi="宋体"/>
          <w:sz w:val="24"/>
          <w:lang w:val="zh-CN"/>
        </w:rPr>
        <w:t xml:space="preserve">   总学时： </w:t>
      </w:r>
      <w:r>
        <w:rPr>
          <w:rFonts w:ascii="宋体" w:hAnsi="宋体"/>
          <w:sz w:val="24"/>
          <w:lang w:val="zh-CN"/>
        </w:rPr>
        <w:t>32</w:t>
      </w:r>
      <w:r>
        <w:rPr>
          <w:rFonts w:hint="eastAsia" w:ascii="宋体" w:hAnsi="宋体"/>
          <w:sz w:val="24"/>
          <w:lang w:val="zh-CN"/>
        </w:rPr>
        <w:t xml:space="preserve">    实践学时： </w:t>
      </w:r>
      <w:r>
        <w:rPr>
          <w:rFonts w:ascii="宋体" w:hAnsi="宋体"/>
          <w:sz w:val="24"/>
          <w:lang w:val="zh-CN"/>
        </w:rPr>
        <w:t>16</w:t>
      </w:r>
      <w:r>
        <w:rPr>
          <w:rFonts w:hint="eastAsia" w:ascii="宋体" w:hAnsi="宋体"/>
          <w:sz w:val="24"/>
          <w:lang w:val="zh-CN"/>
        </w:rPr>
        <w:t xml:space="preserve">  </w:t>
      </w:r>
    </w:p>
    <w:tbl>
      <w:tblPr>
        <w:tblStyle w:val="11"/>
        <w:tblW w:w="0" w:type="auto"/>
        <w:jc w:val="right"/>
        <w:tblLayout w:type="fixed"/>
        <w:tblCellMar>
          <w:top w:w="0" w:type="dxa"/>
          <w:left w:w="108" w:type="dxa"/>
          <w:bottom w:w="0" w:type="dxa"/>
          <w:right w:w="108" w:type="dxa"/>
        </w:tblCellMar>
      </w:tblPr>
      <w:tblGrid>
        <w:gridCol w:w="3584"/>
        <w:gridCol w:w="3600"/>
        <w:gridCol w:w="2448"/>
      </w:tblGrid>
      <w:tr>
        <w:tblPrEx>
          <w:tblCellMar>
            <w:top w:w="0" w:type="dxa"/>
            <w:left w:w="108" w:type="dxa"/>
            <w:bottom w:w="0" w:type="dxa"/>
            <w:right w:w="108" w:type="dxa"/>
          </w:tblCellMar>
        </w:tblPrEx>
        <w:trPr>
          <w:trHeight w:val="374"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4"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b/>
                <w:sz w:val="18"/>
                <w:lang w:val="zh-CN"/>
              </w:rPr>
            </w:pPr>
            <w:r>
              <w:rPr>
                <w:rFonts w:hint="eastAsia" w:ascii="宋体" w:hAnsi="宋体"/>
                <w:b/>
                <w:sz w:val="18"/>
                <w:lang w:val="zh-CN"/>
              </w:rPr>
              <w:t xml:space="preserve">素质： </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具备良好的政治素养、道德品质和法律意识；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具备良好的人文科学素养；</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具有正确的就业观和创业意识；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具有良好的心理素质和健康的体魄；</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具有良好的交流合作能力和团队合作精神；</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具备吃苦耐劳、积极进取、敬业爱岗的工作态度。</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b/>
                <w:sz w:val="18"/>
                <w:lang w:val="zh-CN"/>
              </w:rPr>
              <w:t>知识：</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了解影视视频特效制作的原理，能够运用AE进行影视特效编辑；</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能够将AE与其他计算机绘图及动画片制作软件结合应用；</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理解动画片的后期合成流程，能够为动画片创作的完成做出贡献。</w:t>
            </w:r>
          </w:p>
          <w:p>
            <w:pPr>
              <w:keepNext w:val="0"/>
              <w:keepLines w:val="0"/>
              <w:suppressLineNumbers w:val="0"/>
              <w:spacing w:before="0" w:beforeAutospacing="0" w:after="0" w:afterAutospacing="0"/>
              <w:ind w:left="0" w:right="0"/>
              <w:rPr>
                <w:rFonts w:hint="default" w:ascii="宋体" w:hAnsi="宋体"/>
                <w:sz w:val="24"/>
                <w:lang w:val="zh-CN"/>
              </w:rPr>
            </w:pPr>
            <w:r>
              <w:rPr>
                <w:rFonts w:hint="eastAsia" w:ascii="宋体" w:hAnsi="宋体"/>
                <w:b/>
                <w:sz w:val="18"/>
                <w:lang w:val="zh-CN"/>
              </w:rPr>
              <w:t>能力：</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能够熟练运用抠像技巧；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能够熟练运用滤镜等系列功能；</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掌握调色技巧；</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AE三维特效；</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AE的合成与输出；</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能够熟练制作栏目包装作品；</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能够熟练制作婚纱类片头；</w:t>
            </w:r>
          </w:p>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lang w:val="zh-CN"/>
              </w:rPr>
              <w:t>能够通过所学专业知识制作商业级影视片头。</w:t>
            </w:r>
          </w:p>
        </w:tc>
        <w:tc>
          <w:tcPr>
            <w:tcW w:w="3600"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1.图层与遮罩 之</w:t>
            </w:r>
            <w:r>
              <w:rPr>
                <w:rFonts w:hint="default" w:ascii="宋体" w:hAnsi="宋体"/>
                <w:sz w:val="18"/>
                <w:lang w:val="zh-CN"/>
              </w:rPr>
              <w:t>“</w:t>
            </w:r>
            <w:r>
              <w:rPr>
                <w:rFonts w:hint="eastAsia" w:ascii="宋体" w:hAnsi="宋体"/>
                <w:sz w:val="18"/>
                <w:lang w:val="zh-CN"/>
              </w:rPr>
              <w:t>飞舞的组合文字+卡片翻转动画</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2.蒙版动画的制作之</w:t>
            </w:r>
            <w:r>
              <w:rPr>
                <w:rFonts w:hint="default" w:ascii="宋体" w:hAnsi="宋体"/>
                <w:sz w:val="18"/>
                <w:lang w:val="zh-CN"/>
              </w:rPr>
              <w:t>“</w:t>
            </w:r>
            <w:r>
              <w:rPr>
                <w:rFonts w:hint="eastAsia" w:ascii="宋体" w:hAnsi="宋体"/>
                <w:sz w:val="18"/>
                <w:lang w:val="zh-CN"/>
              </w:rPr>
              <w:t>例子破碎效果+例子文字效果+婚纱片头制作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3.时间及动画设置之</w:t>
            </w:r>
            <w:r>
              <w:rPr>
                <w:rFonts w:hint="default" w:ascii="宋体" w:hAnsi="宋体"/>
                <w:sz w:val="18"/>
                <w:lang w:val="zh-CN"/>
              </w:rPr>
              <w:t>“</w:t>
            </w:r>
            <w:r>
              <w:rPr>
                <w:rFonts w:hint="eastAsia" w:ascii="宋体" w:hAnsi="宋体"/>
                <w:sz w:val="18"/>
                <w:lang w:val="zh-CN"/>
              </w:rPr>
              <w:t>粒子汇聚文字+活泼的小蝌蚪动画+粒子运动画</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4.文字动画 之</w:t>
            </w:r>
            <w:r>
              <w:rPr>
                <w:rFonts w:hint="default" w:ascii="宋体" w:hAnsi="宋体"/>
                <w:sz w:val="18"/>
                <w:lang w:val="zh-CN"/>
              </w:rPr>
              <w:t>“</w:t>
            </w:r>
            <w:r>
              <w:rPr>
                <w:rFonts w:hint="eastAsia" w:ascii="宋体" w:hAnsi="宋体"/>
                <w:sz w:val="18"/>
                <w:lang w:val="zh-CN"/>
              </w:rPr>
              <w:t>烟飘文字+手写字效果+中秋片头制作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5.制作滤镜动画之</w:t>
            </w:r>
            <w:r>
              <w:rPr>
                <w:rFonts w:hint="default" w:ascii="宋体" w:hAnsi="宋体"/>
                <w:sz w:val="18"/>
                <w:lang w:val="zh-CN"/>
              </w:rPr>
              <w:t>“</w:t>
            </w:r>
            <w:r>
              <w:rPr>
                <w:rFonts w:hint="eastAsia" w:ascii="宋体" w:hAnsi="宋体"/>
                <w:sz w:val="18"/>
                <w:lang w:val="zh-CN"/>
              </w:rPr>
              <w:t>水墨效果+气泡效果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6.跟踪与表达式之</w:t>
            </w:r>
            <w:r>
              <w:rPr>
                <w:rFonts w:hint="default" w:ascii="宋体" w:hAnsi="宋体"/>
                <w:sz w:val="18"/>
                <w:lang w:val="zh-CN"/>
              </w:rPr>
              <w:t>“</w:t>
            </w:r>
            <w:r>
              <w:rPr>
                <w:rFonts w:hint="eastAsia" w:ascii="宋体" w:hAnsi="宋体"/>
                <w:sz w:val="18"/>
                <w:lang w:val="zh-CN"/>
              </w:rPr>
              <w:t>单点跟踪+多点跟踪效果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7.课程案例</w:t>
            </w:r>
            <w:r>
              <w:rPr>
                <w:rFonts w:hint="default" w:ascii="宋体" w:hAnsi="宋体"/>
                <w:sz w:val="18"/>
                <w:lang w:val="zh-CN"/>
              </w:rPr>
              <w:t>—“</w:t>
            </w:r>
            <w:r>
              <w:rPr>
                <w:rFonts w:hint="eastAsia" w:ascii="宋体" w:hAnsi="宋体"/>
                <w:sz w:val="18"/>
                <w:lang w:val="zh-CN"/>
              </w:rPr>
              <w:t>影视人物蓝屏抠像制作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8.灯光与材质之</w:t>
            </w:r>
            <w:r>
              <w:rPr>
                <w:rFonts w:hint="default" w:ascii="宋体" w:hAnsi="宋体"/>
                <w:sz w:val="18"/>
                <w:lang w:val="zh-CN"/>
              </w:rPr>
              <w:t>“</w:t>
            </w:r>
            <w:r>
              <w:rPr>
                <w:rFonts w:hint="eastAsia" w:ascii="宋体" w:hAnsi="宋体"/>
                <w:sz w:val="18"/>
                <w:lang w:val="zh-CN"/>
              </w:rPr>
              <w:t>另类光束+冲击波效果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9.三维合成之</w:t>
            </w:r>
            <w:r>
              <w:rPr>
                <w:rFonts w:hint="default" w:ascii="宋体" w:hAnsi="宋体"/>
                <w:sz w:val="18"/>
                <w:lang w:val="zh-CN"/>
              </w:rPr>
              <w:t>“</w:t>
            </w:r>
            <w:r>
              <w:rPr>
                <w:rFonts w:hint="eastAsia" w:ascii="宋体" w:hAnsi="宋体"/>
                <w:sz w:val="18"/>
                <w:lang w:val="zh-CN"/>
              </w:rPr>
              <w:t>三维空间效果+彩色光芒效果</w:t>
            </w:r>
            <w:r>
              <w:rPr>
                <w:rFonts w:hint="default" w:ascii="宋体" w:hAnsi="宋体"/>
                <w:sz w:val="18"/>
                <w:lang w:val="zh-CN"/>
              </w:rPr>
              <w:t>”</w:t>
            </w:r>
          </w:p>
          <w:p>
            <w:pPr>
              <w:keepNext w:val="0"/>
              <w:keepLines w:val="0"/>
              <w:suppressLineNumbers w:val="0"/>
              <w:spacing w:before="0" w:beforeAutospacing="0" w:after="0" w:afterAutospacing="0"/>
              <w:ind w:left="0" w:right="0"/>
              <w:rPr>
                <w:rFonts w:hint="default" w:ascii="宋体" w:hAnsi="宋体"/>
                <w:sz w:val="18"/>
                <w:lang w:val="zh-CN"/>
              </w:rPr>
            </w:pPr>
            <w:r>
              <w:rPr>
                <w:rFonts w:hint="eastAsia" w:ascii="宋体" w:hAnsi="宋体"/>
                <w:sz w:val="18"/>
                <w:lang w:val="zh-CN"/>
              </w:rPr>
              <w:t>10.渲染输出+综合类影视片头制作</w:t>
            </w:r>
          </w:p>
          <w:p>
            <w:pPr>
              <w:keepNext w:val="0"/>
              <w:keepLines w:val="0"/>
              <w:suppressLineNumbers w:val="0"/>
              <w:spacing w:before="0" w:beforeAutospacing="0" w:after="0" w:afterAutospacing="0"/>
              <w:ind w:left="420" w:right="0"/>
              <w:rPr>
                <w:rFonts w:hint="default" w:ascii="宋体" w:hAnsi="宋体"/>
                <w:sz w:val="18"/>
                <w:lang w:val="zh-CN"/>
              </w:rPr>
            </w:pPr>
          </w:p>
          <w:p>
            <w:pPr>
              <w:keepNext w:val="0"/>
              <w:keepLines w:val="0"/>
              <w:suppressLineNumbers w:val="0"/>
              <w:spacing w:before="0" w:beforeAutospacing="0" w:after="0" w:afterAutospacing="0"/>
              <w:ind w:left="420" w:right="0"/>
              <w:rPr>
                <w:rFonts w:hint="default" w:ascii="宋体" w:hAnsi="宋体"/>
                <w:sz w:val="22"/>
                <w:lang w:val="zh-CN"/>
              </w:rPr>
            </w:pPr>
          </w:p>
        </w:tc>
        <w:tc>
          <w:tcPr>
            <w:tcW w:w="244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熟练掌握图层与遮罩的正确运用；</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能够熟练安装软件及其相关插件；</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掌握软件界面的环境设置；</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对于AE特效系统有一个较为全面的认识。</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掌握蒙版（MASK）；</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熟练蒙版的设置方法；</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熟练蒙版的基本操作。</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粒子文字的制作方法；</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粒子文字的应用范围；</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粒子文字的多种编辑方式。</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应具有较好的时间观念设置，具有较好的节奏感</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文字动画制作的正确步骤；</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掌握文字特效的应用范围；</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掌握三大案例的制作方法及其应用形式；</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掌握Paint绘画的制作及其效果。</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掌握各种滤镜的使用方法，并能够活学活用，举一反三。</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掌握六大课堂案例的制作方法及其应用；</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掌握广告级商业效果的制作；</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掌握仿真滤镜组中的常用特效制作；</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掌握常用广告宣传片的模板套用。</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正确的跟踪与表达式；</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掌握跟踪技术的电影制作技巧及其应用范围；</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电影级跟踪技术的质量要求；</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跟踪技术对于素材的基本要求；</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国际电影大片的跟踪技术展示</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抠像效果的完美实现；</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各种抠像效果的用法。</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优秀的三维空间想象能力；</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扎实的AE软件操作技能；</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良好的舞台设计能力。</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较好的三维空间理解；</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熟练操作三维空间摄像机命令，并掌握摄像机的使用方法；</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掌握三维空间阴影的使用方法。</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正确的渲染设置；</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多种后期渲染方式表现；</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通道渲染模式；</w:t>
            </w:r>
          </w:p>
          <w:p>
            <w:pPr>
              <w:keepNext w:val="0"/>
              <w:keepLines w:val="0"/>
              <w:suppressLineNumbers w:val="0"/>
              <w:spacing w:before="0" w:beforeAutospacing="0" w:after="0" w:afterAutospacing="0"/>
              <w:ind w:left="420" w:right="0" w:hanging="420"/>
              <w:rPr>
                <w:rFonts w:hint="default" w:ascii="宋体" w:hAnsi="宋体"/>
                <w:sz w:val="18"/>
                <w:lang w:val="zh-CN"/>
              </w:rPr>
            </w:pPr>
            <w:r>
              <w:rPr>
                <w:rFonts w:hint="eastAsia" w:ascii="宋体" w:hAnsi="宋体"/>
                <w:sz w:val="18"/>
                <w:lang w:val="zh-CN"/>
              </w:rPr>
              <w:t>带命令的渲染效果。</w:t>
            </w:r>
          </w:p>
          <w:p>
            <w:pPr>
              <w:keepNext w:val="0"/>
              <w:keepLines w:val="0"/>
              <w:suppressLineNumbers w:val="0"/>
              <w:spacing w:before="0" w:beforeAutospacing="0" w:after="0" w:afterAutospacing="0"/>
              <w:ind w:left="420" w:right="0" w:hanging="420"/>
              <w:rPr>
                <w:rFonts w:hint="default" w:ascii="宋体" w:hAnsi="宋体"/>
                <w:sz w:val="22"/>
                <w:lang w:val="zh-CN"/>
              </w:rPr>
            </w:pPr>
            <w:r>
              <w:rPr>
                <w:rFonts w:hint="eastAsia" w:ascii="宋体" w:hAnsi="宋体"/>
                <w:sz w:val="18"/>
                <w:lang w:val="zh-CN"/>
              </w:rPr>
              <w:t>影视作品制作</w:t>
            </w:r>
          </w:p>
        </w:tc>
      </w:tr>
    </w:tbl>
    <w:p>
      <w:pPr>
        <w:pStyle w:val="2"/>
        <w:ind w:left="0" w:leftChars="0" w:firstLine="0" w:firstLineChars="0"/>
        <w:rPr>
          <w:lang w:val="zh-CN"/>
        </w:rPr>
      </w:pPr>
    </w:p>
    <w:p>
      <w:pPr>
        <w:spacing w:line="520" w:lineRule="atLeast"/>
        <w:ind w:firstLine="480"/>
        <w:rPr>
          <w:rFonts w:ascii="宋体" w:hAnsi="宋体"/>
          <w:sz w:val="24"/>
          <w:lang w:val="zh-CN"/>
        </w:rPr>
      </w:pPr>
      <w:r>
        <w:rPr>
          <w:rFonts w:ascii="宋体" w:hAnsi="宋体"/>
          <w:sz w:val="24"/>
          <w:lang w:val="zh-CN"/>
        </w:rPr>
        <w:t>11</w:t>
      </w:r>
      <w:r>
        <w:rPr>
          <w:rFonts w:hint="eastAsia" w:ascii="宋体" w:hAnsi="宋体"/>
          <w:sz w:val="24"/>
          <w:lang w:val="zh-CN"/>
        </w:rPr>
        <w:t xml:space="preserve">．绘景基础2 </w:t>
      </w:r>
      <w:r>
        <w:rPr>
          <w:rFonts w:ascii="宋体" w:hAnsi="宋体"/>
          <w:sz w:val="24"/>
          <w:lang w:val="zh-CN"/>
        </w:rPr>
        <w:t xml:space="preserve">  </w:t>
      </w:r>
      <w:r>
        <w:rPr>
          <w:rFonts w:hint="eastAsia" w:ascii="宋体" w:hAnsi="宋体"/>
          <w:sz w:val="24"/>
          <w:lang w:val="zh-CN"/>
        </w:rPr>
        <w:t xml:space="preserve">学分：2 </w:t>
      </w:r>
      <w:r>
        <w:rPr>
          <w:rFonts w:ascii="宋体" w:hAnsi="宋体"/>
          <w:sz w:val="24"/>
          <w:lang w:val="zh-CN"/>
        </w:rPr>
        <w:t xml:space="preserve">  </w:t>
      </w:r>
      <w:r>
        <w:rPr>
          <w:rFonts w:hint="eastAsia" w:ascii="宋体" w:hAnsi="宋体"/>
          <w:sz w:val="24"/>
          <w:lang w:val="zh-CN"/>
        </w:rPr>
        <w:t xml:space="preserve">总学时：32 </w:t>
      </w:r>
      <w:r>
        <w:rPr>
          <w:rFonts w:ascii="宋体" w:hAnsi="宋体"/>
          <w:sz w:val="24"/>
          <w:lang w:val="zh-CN"/>
        </w:rPr>
        <w:t xml:space="preserve">  </w:t>
      </w:r>
      <w:r>
        <w:rPr>
          <w:rFonts w:hint="eastAsia" w:ascii="宋体" w:hAnsi="宋体"/>
          <w:sz w:val="24"/>
          <w:lang w:val="zh-CN"/>
        </w:rPr>
        <w:t xml:space="preserve">实践学时：16 </w:t>
      </w:r>
    </w:p>
    <w:tbl>
      <w:tblPr>
        <w:tblStyle w:val="11"/>
        <w:tblW w:w="0" w:type="auto"/>
        <w:jc w:val="right"/>
        <w:tblLayout w:type="fixed"/>
        <w:tblCellMar>
          <w:top w:w="0" w:type="dxa"/>
          <w:left w:w="108" w:type="dxa"/>
          <w:bottom w:w="0" w:type="dxa"/>
          <w:right w:w="108" w:type="dxa"/>
        </w:tblCellMar>
      </w:tblPr>
      <w:tblGrid>
        <w:gridCol w:w="3583"/>
        <w:gridCol w:w="3598"/>
        <w:gridCol w:w="2447"/>
      </w:tblGrid>
      <w:tr>
        <w:tblPrEx>
          <w:tblCellMar>
            <w:top w:w="0" w:type="dxa"/>
            <w:left w:w="108" w:type="dxa"/>
            <w:bottom w:w="0" w:type="dxa"/>
            <w:right w:w="108" w:type="dxa"/>
          </w:tblCellMar>
        </w:tblPrEx>
        <w:trPr>
          <w:trHeight w:val="374"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课程目标</w:t>
            </w: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主要内容</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tcPr>
          <w:p>
            <w:pPr>
              <w:keepNext w:val="0"/>
              <w:keepLines w:val="0"/>
              <w:suppressLineNumbers w:val="0"/>
              <w:spacing w:before="0" w:beforeAutospacing="0" w:after="0" w:afterAutospacing="0" w:line="520" w:lineRule="atLeast"/>
              <w:ind w:left="0" w:right="0"/>
              <w:jc w:val="center"/>
              <w:rPr>
                <w:rFonts w:hint="default" w:ascii="宋体" w:hAnsi="宋体"/>
                <w:sz w:val="22"/>
                <w:lang w:val="zh-CN"/>
              </w:rPr>
            </w:pPr>
            <w:r>
              <w:rPr>
                <w:rFonts w:hint="eastAsia" w:ascii="宋体" w:hAnsi="宋体"/>
                <w:lang w:val="zh-CN"/>
              </w:rPr>
              <w:t>教学要求</w:t>
            </w:r>
          </w:p>
        </w:tc>
      </w:tr>
      <w:tr>
        <w:tblPrEx>
          <w:tblCellMar>
            <w:top w:w="0" w:type="dxa"/>
            <w:left w:w="108" w:type="dxa"/>
            <w:bottom w:w="0" w:type="dxa"/>
            <w:right w:w="108" w:type="dxa"/>
          </w:tblCellMar>
        </w:tblPrEx>
        <w:trPr>
          <w:trHeight w:val="1968" w:hRule="atLeast"/>
          <w:jc w:val="right"/>
        </w:trPr>
        <w:tc>
          <w:tcPr>
            <w:tcW w:w="3583"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10"/>
              <w:keepNext w:val="0"/>
              <w:keepLines w:val="0"/>
              <w:suppressLineNumbers w:val="0"/>
              <w:spacing w:before="0" w:beforeAutospacing="0" w:after="0" w:afterAutospacing="0" w:line="240" w:lineRule="auto"/>
              <w:ind w:left="0" w:right="0" w:firstLine="0" w:firstLineChars="0"/>
              <w:outlineLvl w:val="0"/>
              <w:rPr>
                <w:rFonts w:hint="default"/>
                <w:b/>
                <w:bCs/>
                <w:sz w:val="18"/>
                <w:szCs w:val="18"/>
              </w:rPr>
            </w:pPr>
            <w:r>
              <w:rPr>
                <w:rFonts w:hint="eastAsia"/>
                <w:b/>
                <w:bCs/>
                <w:sz w:val="18"/>
                <w:szCs w:val="18"/>
              </w:rPr>
              <w:t>素质：</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1.具备分析问题、解决问题的能力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2.具有良好的团队协作能力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3.具有较好的设计洞察力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4.培养学生搜集资料、阅读资料和利用资料的能力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5.基本具备创新意识和创新能力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b/>
                <w:bCs/>
                <w:sz w:val="18"/>
                <w:szCs w:val="18"/>
              </w:rPr>
            </w:pPr>
            <w:r>
              <w:rPr>
                <w:rFonts w:hint="eastAsia"/>
                <w:b/>
                <w:bCs/>
                <w:sz w:val="18"/>
                <w:szCs w:val="18"/>
              </w:rPr>
              <w:t>知识：</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1.</w:t>
            </w:r>
            <w:r>
              <w:rPr>
                <w:rFonts w:hint="eastAsia"/>
                <w:sz w:val="18"/>
                <w:szCs w:val="18"/>
              </w:rPr>
              <w:t>基础的理论知识，对透视、形体结构、场景构图、插画构图、色彩常识、色彩三大要素及画面的表现方法熟练掌握</w:t>
            </w:r>
            <w:r>
              <w:rPr>
                <w:rFonts w:hint="eastAsia"/>
                <w:kern w:val="2"/>
                <w:sz w:val="18"/>
                <w:szCs w:val="18"/>
              </w:rPr>
              <w:t>2.能够独立完成完整的场景设计作品</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21"/>
                <w:szCs w:val="21"/>
              </w:rPr>
            </w:pPr>
            <w:r>
              <w:rPr>
                <w:rFonts w:hint="eastAsia"/>
                <w:kern w:val="2"/>
                <w:sz w:val="18"/>
                <w:szCs w:val="18"/>
              </w:rPr>
              <w:t>3.有系统的理论知识和独立的鉴赏能力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b/>
                <w:bCs/>
                <w:sz w:val="18"/>
                <w:szCs w:val="18"/>
              </w:rPr>
            </w:pPr>
            <w:r>
              <w:rPr>
                <w:rFonts w:hint="eastAsia"/>
                <w:b/>
                <w:bCs/>
                <w:sz w:val="18"/>
                <w:szCs w:val="18"/>
              </w:rPr>
              <w:t>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1.能够把握熟练的造型能力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kern w:val="2"/>
                <w:sz w:val="18"/>
                <w:szCs w:val="18"/>
              </w:rPr>
              <w:t>2.对于基础的形象能够快速准确的捕捉，锻炼学生动手、动脑能力</w:t>
            </w:r>
          </w:p>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p>
        </w:tc>
        <w:tc>
          <w:tcPr>
            <w:tcW w:w="3598"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keepNext w:val="0"/>
              <w:keepLines w:val="0"/>
              <w:suppressLineNumbers w:val="0"/>
              <w:spacing w:before="0" w:beforeAutospacing="0" w:after="0" w:afterAutospacing="0"/>
              <w:ind w:left="0" w:right="0"/>
              <w:rPr>
                <w:rFonts w:hint="default" w:ascii="宋体" w:hAnsi="宋体"/>
                <w:sz w:val="22"/>
                <w:lang w:val="zh-CN"/>
              </w:rPr>
            </w:pPr>
            <w:r>
              <w:rPr>
                <w:rFonts w:hint="eastAsia" w:ascii="宋体" w:hAnsi="宋体"/>
                <w:sz w:val="18"/>
                <w:szCs w:val="18"/>
              </w:rPr>
              <w:t>通过设计基础造型训练，锻炼学生表现对象，观察对象能力，以及创作的想象力强调设计造型、设计构图急设计审美的能力培养，提升设计实践技能。</w:t>
            </w:r>
          </w:p>
        </w:tc>
        <w:tc>
          <w:tcPr>
            <w:tcW w:w="2447" w:type="dxa"/>
            <w:tcBorders>
              <w:top w:val="single" w:color="000000" w:sz="2" w:space="0"/>
              <w:left w:val="single" w:color="000000" w:sz="2" w:space="0"/>
              <w:bottom w:val="single" w:color="000000" w:sz="2" w:space="0"/>
              <w:right w:val="single" w:color="000000" w:sz="2" w:space="0"/>
              <w:tl2br w:val="nil"/>
              <w:tr2bl w:val="nil"/>
            </w:tcBorders>
            <w:shd w:val="clear" w:color="000000" w:fill="FFFFFF"/>
            <w:vAlign w:val="center"/>
          </w:tcPr>
          <w:p>
            <w:pPr>
              <w:pStyle w:val="10"/>
              <w:keepNext w:val="0"/>
              <w:keepLines w:val="0"/>
              <w:suppressLineNumbers w:val="0"/>
              <w:spacing w:before="0" w:beforeAutospacing="0" w:after="0" w:afterAutospacing="0" w:line="240" w:lineRule="auto"/>
              <w:ind w:left="0" w:right="0" w:firstLine="0" w:firstLineChars="0"/>
              <w:outlineLvl w:val="0"/>
              <w:rPr>
                <w:rFonts w:hint="default"/>
                <w:kern w:val="2"/>
                <w:sz w:val="18"/>
                <w:szCs w:val="18"/>
              </w:rPr>
            </w:pPr>
            <w:r>
              <w:rPr>
                <w:rFonts w:hint="eastAsia"/>
                <w:sz w:val="18"/>
                <w:szCs w:val="18"/>
              </w:rPr>
              <w:t>通过本课程的学习，使学生系统了解风景场景绘制理论知识，学习基础的画面构图比例、构成、明暗、速写草稿线稿的表达和色彩表现技法，通过课程写生训练和课外实践训练的教学方法，提升学生的设计造型能力，为后期数字汇景技术课程打下基础。</w:t>
            </w:r>
          </w:p>
        </w:tc>
      </w:tr>
    </w:tbl>
    <w:p>
      <w:pPr>
        <w:spacing w:line="520" w:lineRule="exact"/>
        <w:rPr>
          <w:rFonts w:ascii="宋体" w:hAnsi="宋体"/>
        </w:rPr>
      </w:pPr>
      <w:r>
        <w:rPr>
          <w:rFonts w:ascii="宋体" w:hAnsi="宋体"/>
        </w:rPr>
        <w:t>12</w:t>
      </w:r>
      <w:r>
        <w:rPr>
          <w:rFonts w:hint="eastAsia" w:ascii="宋体" w:hAnsi="宋体"/>
        </w:rPr>
        <w:t>．Maya学分：3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jc w:val="right"/>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
                <w:bCs/>
                <w:sz w:val="18"/>
                <w:szCs w:val="18"/>
              </w:rPr>
              <w:t>素质：</w:t>
            </w:r>
            <w:r>
              <w:rPr>
                <w:rFonts w:hint="eastAsia" w:ascii="宋体" w:hAnsi="宋体"/>
                <w:bCs/>
                <w:sz w:val="18"/>
                <w:szCs w:val="18"/>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
                <w:bCs/>
                <w:sz w:val="18"/>
                <w:szCs w:val="18"/>
              </w:rPr>
              <w:t>知识</w:t>
            </w:r>
            <w:r>
              <w:rPr>
                <w:rFonts w:hint="eastAsia" w:ascii="宋体" w:hAnsi="宋体"/>
                <w:bCs/>
                <w:sz w:val="18"/>
                <w:szCs w:val="18"/>
              </w:rPr>
              <w:t>：</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Cs/>
                <w:sz w:val="18"/>
                <w:szCs w:val="18"/>
              </w:rPr>
              <w:t>掌握和能够使用3ds Max软件三维建模、材质、灯光、动画、三维效果图的方法与技巧，掌握3ds Max的二维、三维建模及对点、面修改的建模方法，掌握材质的应用，灯光、环境与渲染的使用，最终创作出理想的三维效果图；了解雕塑模型上色和质感打磨。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bCs/>
                <w:sz w:val="18"/>
                <w:szCs w:val="18"/>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掌握Maya软件的建模、贴图、渲染、动画等各模块的基本操作，了解并掌握Maya设计制作项目的基本流程，并能够使用Maya软件进行项目制作，并能够通过相关技能考试。</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．影视后期剪辑 学分：4 总学时：64 实践学时：32</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304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9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049"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8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90"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（1）了解蒙太奇的基本理论</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（2）理解剪辑点的选取、剪辑节奏的把握</w:t>
            </w:r>
          </w:p>
          <w:p>
            <w:pPr>
              <w:keepNext w:val="0"/>
              <w:keepLines w:val="0"/>
              <w:suppressLineNumbers w:val="0"/>
              <w:spacing w:before="0" w:beforeAutospacing="0" w:after="0" w:afterAutospacing="0"/>
              <w:ind w:left="0" w:right="0"/>
              <w:rPr>
                <w:rFonts w:hint="default" w:ascii="宋体" w:hAnsi="宋体"/>
                <w:b/>
                <w:bCs/>
                <w:color w:val="000000" w:themeColor="text1"/>
                <w:sz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（1）掌握pr的使用方法和技巧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能够独立完成各类节目、电视短剧、影视短剧等的后期剪辑工作</w:t>
            </w:r>
          </w:p>
        </w:tc>
        <w:tc>
          <w:tcPr>
            <w:tcW w:w="3049"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影视中的蒙太奇</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节目编辑中的时间和空间</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3.影响镜头转换的形式因素</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4.非线性编辑系统的概述</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5.非线性编辑软件的认知</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6.字幕设计与制作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7.视频运动及关键帧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8.视频转场及滤镜特技</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9. 音频处理与合成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10.颜色校正与分级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11.高级剪辑技巧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12.影片序列输出</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13.综合应用剪辑</w:t>
            </w:r>
          </w:p>
        </w:tc>
        <w:tc>
          <w:tcPr>
            <w:tcW w:w="2180"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1.理解蒙太奇的核心和蒙太奇的表意特性</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2.掌握影视剪辑中时空处理的问题</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3.灵活运用常用的五个剪辑点</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4.掌握视频技术基础知识及各类非线性编辑软件区别</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5.掌握Premirer Pro基本操作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6.掌握Premirer Pro字母操作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7.掌握Premirer</w:t>
            </w:r>
            <w:r>
              <w:rPr>
                <w:rFonts w:hint="default" w:ascii="宋体" w:hAnsi="宋体"/>
                <w:color w:val="000000" w:themeColor="text1"/>
                <w:kern w:val="2"/>
                <w:sz w:val="18"/>
                <w:szCs w:val="18"/>
                <w14:textFill>
                  <w14:solidFill>
                    <w14:schemeClr w14:val="tx1"/>
                  </w14:solidFill>
                </w14:textFill>
              </w:rPr>
              <w:t xml:space="preserve"> Pro</w:t>
            </w:r>
            <w:r>
              <w:rPr>
                <w:rFonts w:hint="eastAsia" w:ascii="宋体" w:hAnsi="宋体"/>
                <w:color w:val="000000" w:themeColor="text1"/>
                <w:kern w:val="2"/>
                <w:sz w:val="18"/>
                <w:szCs w:val="18"/>
                <w14:textFill>
                  <w14:solidFill>
                    <w14:schemeClr w14:val="tx1"/>
                  </w14:solidFill>
                </w14:textFill>
              </w:rPr>
              <w:t>的运动设置</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 掌握Premirer</w:t>
            </w:r>
            <w:r>
              <w:rPr>
                <w:rFonts w:hint="default" w:ascii="宋体" w:hAnsi="宋体"/>
                <w:color w:val="000000" w:themeColor="text1"/>
                <w:kern w:val="2"/>
                <w:sz w:val="18"/>
                <w:szCs w:val="18"/>
                <w14:textFill>
                  <w14:solidFill>
                    <w14:schemeClr w14:val="tx1"/>
                  </w14:solidFill>
                </w14:textFill>
              </w:rPr>
              <w:t xml:space="preserve"> Pro</w:t>
            </w:r>
            <w:r>
              <w:rPr>
                <w:rFonts w:hint="eastAsia" w:ascii="宋体" w:hAnsi="宋体"/>
                <w:color w:val="000000" w:themeColor="text1"/>
                <w:kern w:val="2"/>
                <w:sz w:val="18"/>
                <w:szCs w:val="18"/>
                <w14:textFill>
                  <w14:solidFill>
                    <w14:schemeClr w14:val="tx1"/>
                  </w14:solidFill>
                </w14:textFill>
              </w:rPr>
              <w:t>的转场特效设置及滤镜特技设置</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9.掌握</w:t>
            </w:r>
            <w:r>
              <w:rPr>
                <w:rFonts w:hint="default" w:ascii="宋体" w:hAnsi="宋体"/>
                <w:color w:val="000000" w:themeColor="text1"/>
                <w:kern w:val="2"/>
                <w:sz w:val="18"/>
                <w:szCs w:val="18"/>
                <w14:textFill>
                  <w14:solidFill>
                    <w14:schemeClr w14:val="tx1"/>
                  </w14:solidFill>
                </w14:textFill>
              </w:rPr>
              <w:t>Audio Effects</w:t>
            </w:r>
            <w:r>
              <w:rPr>
                <w:rFonts w:hint="eastAsia" w:ascii="宋体" w:hAnsi="宋体"/>
                <w:color w:val="000000" w:themeColor="text1"/>
                <w:kern w:val="2"/>
                <w:sz w:val="18"/>
                <w:szCs w:val="18"/>
                <w14:textFill>
                  <w14:solidFill>
                    <w14:schemeClr w14:val="tx1"/>
                  </w14:solidFill>
                </w14:textFill>
              </w:rPr>
              <w:t>的降噪、特效、合成等设置</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10</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 xml:space="preserve"> 掌握Premirer</w:t>
            </w:r>
            <w:r>
              <w:rPr>
                <w:rFonts w:hint="default" w:ascii="宋体" w:hAnsi="宋体"/>
                <w:color w:val="000000" w:themeColor="text1"/>
                <w:kern w:val="2"/>
                <w:sz w:val="18"/>
                <w:szCs w:val="18"/>
                <w14:textFill>
                  <w14:solidFill>
                    <w14:schemeClr w14:val="tx1"/>
                  </w14:solidFill>
                </w14:textFill>
              </w:rPr>
              <w:t xml:space="preserve"> Pro</w:t>
            </w:r>
            <w:r>
              <w:rPr>
                <w:rFonts w:hint="eastAsia" w:ascii="宋体" w:hAnsi="宋体"/>
                <w:color w:val="000000" w:themeColor="text1"/>
                <w:kern w:val="2"/>
                <w:sz w:val="18"/>
                <w:szCs w:val="18"/>
                <w14:textFill>
                  <w14:solidFill>
                    <w14:schemeClr w14:val="tx1"/>
                  </w14:solidFill>
                </w14:textFill>
              </w:rPr>
              <w:t>的校色操作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11.掌握四点编辑法，在新影片中进行剪辑替换，创建嵌套序列</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12.能够按照需求设置影片输出格式</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13.小组完成商业影视作品模仿一部</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 xml:space="preserve">．数字绘景技术学分：4 总学时：64 实践学时：32 </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gridCol w:w="3068"/>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517"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068"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34"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517"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（1）了解数字绘景发展历程和应用领域</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（2）理解数字绘景的工作原理、行业标准等基本理论知识</w:t>
            </w:r>
          </w:p>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掌握抠图、修复、校色、合成等数字绘景技术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w:t>
            </w:r>
            <w:r>
              <w:rPr>
                <w:rFonts w:hint="default" w:ascii="宋体" w:hAnsi="宋体"/>
                <w:color w:val="000000" w:themeColor="text1"/>
                <w:kern w:val="2"/>
                <w:sz w:val="18"/>
                <w:szCs w:val="18"/>
                <w14:textFill>
                  <w14:solidFill>
                    <w14:schemeClr w14:val="tx1"/>
                  </w14:solidFill>
                </w14:textFill>
              </w:rPr>
              <w:t>）</w:t>
            </w:r>
            <w:r>
              <w:rPr>
                <w:rFonts w:hint="eastAsia" w:ascii="宋体" w:hAnsi="宋体"/>
                <w:color w:val="000000" w:themeColor="text1"/>
                <w:kern w:val="2"/>
                <w:sz w:val="18"/>
                <w:szCs w:val="18"/>
                <w14:textFill>
                  <w14:solidFill>
                    <w14:schemeClr w14:val="tx1"/>
                  </w14:solidFill>
                </w14:textFill>
              </w:rPr>
              <w:t>能够独立完成各种场景的数字绘景制作并满足合成的实际需求</w:t>
            </w:r>
          </w:p>
        </w:tc>
        <w:tc>
          <w:tcPr>
            <w:tcW w:w="3068"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数字绘景概论</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数字绘景软件基础知识</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3.数字绘景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4.图像提取</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5.画面修正</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6.校色技术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7.数字影像合成</w:t>
            </w:r>
          </w:p>
        </w:tc>
        <w:tc>
          <w:tcPr>
            <w:tcW w:w="2134" w:type="dxa"/>
            <w:vAlign w:val="center"/>
          </w:tcPr>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1.了解数字绘景的定义、发展简史及技术手段</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2.掌握P</w:t>
            </w:r>
            <w:r>
              <w:rPr>
                <w:rFonts w:hint="default" w:ascii="宋体" w:hAnsi="宋体"/>
                <w:color w:val="000000" w:themeColor="text1"/>
                <w:kern w:val="2"/>
                <w:sz w:val="18"/>
                <w:szCs w:val="18"/>
                <w14:textFill>
                  <w14:solidFill>
                    <w14:schemeClr w14:val="tx1"/>
                  </w14:solidFill>
                </w14:textFill>
              </w:rPr>
              <w:t>S</w:t>
            </w:r>
            <w:r>
              <w:rPr>
                <w:rFonts w:hint="eastAsia" w:ascii="宋体" w:hAnsi="宋体"/>
                <w:color w:val="000000" w:themeColor="text1"/>
                <w:kern w:val="2"/>
                <w:sz w:val="18"/>
                <w:szCs w:val="18"/>
                <w14:textFill>
                  <w14:solidFill>
                    <w14:schemeClr w14:val="tx1"/>
                  </w14:solidFill>
                </w14:textFill>
              </w:rPr>
              <w:t>常用工具</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3.掌握数位板的使用及数字绘景静帧制作</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4.掌握图像提取与分离</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5.输出带通道格式图片</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6.掌握应用位图元素分离技巧、图像修补、画面调整</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7.掌握应用分区曝光、明度调整、整体调色、细节刻画</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8.运用数字绘景技术制作作品一项</w:t>
            </w:r>
          </w:p>
        </w:tc>
      </w:tr>
    </w:tbl>
    <w:p>
      <w:pPr>
        <w:spacing w:line="520" w:lineRule="exact"/>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.影视合成与校色技术 学分：4总学时：64实践学时：32</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309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91"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096"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32"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91" w:type="dxa"/>
            <w:vAlign w:val="center"/>
          </w:tcPr>
          <w:p>
            <w:pPr>
              <w:keepNext w:val="0"/>
              <w:keepLines w:val="0"/>
              <w:suppressLineNumbers w:val="0"/>
              <w:spacing w:before="0" w:beforeAutospacing="0" w:after="0" w:afterAutospacing="0" w:line="240" w:lineRule="exact"/>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line="24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了解影视后期合成与较色的基本概念（2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理解影视后期合成与较色的基本原理</w:t>
            </w:r>
          </w:p>
          <w:p>
            <w:pPr>
              <w:keepNext w:val="0"/>
              <w:keepLines w:val="0"/>
              <w:suppressLineNumbers w:val="0"/>
              <w:spacing w:before="0" w:beforeAutospacing="0" w:after="0" w:afterAutospacing="0" w:line="240" w:lineRule="exact"/>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w:t>
            </w:r>
            <w:r>
              <w:rPr>
                <w:rFonts w:hint="default" w:ascii="宋体" w:hAnsi="宋体"/>
                <w:color w:val="000000" w:themeColor="text1"/>
                <w:kern w:val="2"/>
                <w:sz w:val="18"/>
                <w:szCs w:val="18"/>
                <w14:textFill>
                  <w14:solidFill>
                    <w14:schemeClr w14:val="tx1"/>
                  </w14:solidFill>
                </w14:textFill>
              </w:rPr>
              <w:t>1)</w:t>
            </w:r>
            <w:r>
              <w:rPr>
                <w:rFonts w:hint="eastAsia" w:ascii="宋体" w:hAnsi="宋体"/>
                <w:color w:val="000000" w:themeColor="text1"/>
                <w:kern w:val="2"/>
                <w:sz w:val="18"/>
                <w:szCs w:val="18"/>
                <w14:textFill>
                  <w14:solidFill>
                    <w14:schemeClr w14:val="tx1"/>
                  </w14:solidFill>
                </w14:textFill>
              </w:rPr>
              <w:t>熟练掌握Nuke软件在影视后期合成、校色、跟踪以及特效制作方面的技术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default" w:ascii="宋体" w:hAnsi="宋体"/>
                <w:color w:val="000000" w:themeColor="text1"/>
                <w:kern w:val="2"/>
                <w:sz w:val="18"/>
                <w:szCs w:val="18"/>
                <w14:textFill>
                  <w14:solidFill>
                    <w14:schemeClr w14:val="tx1"/>
                  </w14:solidFill>
                </w14:textFill>
              </w:rPr>
              <w:t>(2)</w:t>
            </w:r>
            <w:r>
              <w:rPr>
                <w:rFonts w:hint="eastAsia" w:ascii="宋体" w:hAnsi="宋体"/>
                <w:color w:val="000000" w:themeColor="text1"/>
                <w:kern w:val="2"/>
                <w:sz w:val="18"/>
                <w:szCs w:val="18"/>
                <w14:textFill>
                  <w14:solidFill>
                    <w14:schemeClr w14:val="tx1"/>
                  </w14:solidFill>
                </w14:textFill>
              </w:rPr>
              <w:t>制作出各类播放平台能输出的影视作品</w:t>
            </w:r>
          </w:p>
        </w:tc>
        <w:tc>
          <w:tcPr>
            <w:tcW w:w="3096"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影视合成与校色概述</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N</w:t>
            </w:r>
            <w:r>
              <w:rPr>
                <w:rFonts w:hint="default" w:ascii="宋体" w:hAnsi="宋体"/>
                <w:color w:val="000000" w:themeColor="text1"/>
                <w:sz w:val="18"/>
                <w:szCs w:val="18"/>
                <w14:textFill>
                  <w14:solidFill>
                    <w14:schemeClr w14:val="tx1"/>
                  </w14:solidFill>
                </w14:textFill>
              </w:rPr>
              <w:t>uke</w:t>
            </w:r>
            <w:r>
              <w:rPr>
                <w:rFonts w:hint="eastAsia" w:ascii="宋体" w:hAnsi="宋体"/>
                <w:color w:val="000000" w:themeColor="text1"/>
                <w:sz w:val="18"/>
                <w:szCs w:val="18"/>
                <w14:textFill>
                  <w14:solidFill>
                    <w14:schemeClr w14:val="tx1"/>
                  </w14:solidFill>
                </w14:textFill>
              </w:rPr>
              <w:t>界面构成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3.二维基础合成案例分析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4.色彩校正原理及调色案例分析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5.三维空间合成系统及操作标准流程</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6.调色系统综合案例分析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7.影视合成与校色案例分析实践</w:t>
            </w:r>
          </w:p>
        </w:tc>
        <w:tc>
          <w:tcPr>
            <w:tcW w:w="2132"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1.了解主流影视后期软件</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2.掌握应用nuke操作标准流程</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3.掌握应用nuke二维常用节点的操作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4.掌握grade调色节点的综合应用</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5.完成三维空间合成作品实践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6.完成独立色彩匹配作品实践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7.完成影视合成与校色实践</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．影视抠像擦除技术学分：4总学时：64实践学时：32</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gridCol w:w="3101"/>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442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101"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98"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4420"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了解影视抠像及擦除技术的基础知识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（2）理解影视抠像擦除技术的基本原理</w:t>
            </w:r>
          </w:p>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（1）熟练掌握Nuke软件在抠像、修复和擦除方面的相关技术</w:t>
            </w:r>
          </w:p>
          <w:p>
            <w:pPr>
              <w:keepNext w:val="0"/>
              <w:keepLines w:val="0"/>
              <w:suppressLineNumbers w:val="0"/>
              <w:spacing w:before="0" w:beforeAutospacing="0" w:after="0" w:afterAutospacing="0"/>
              <w:ind w:left="0" w:right="0"/>
              <w:rPr>
                <w:rFonts w:hint="default" w:ascii="宋体" w:hAnsi="宋体" w:cs="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具备独立完成影视作品的镜头抠像、擦除、修复等工作能力，达到行业标准要求。</w:t>
            </w:r>
          </w:p>
        </w:tc>
        <w:tc>
          <w:tcPr>
            <w:tcW w:w="3101"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影视抠像擦除技术概述</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初级蓝绿被抠像技术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3.keylight蓝绿背抠像技术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w:t>
            </w:r>
            <w:r>
              <w:rPr>
                <w:rFonts w:hint="default" w:ascii="宋体" w:hAnsi="宋体"/>
                <w:color w:val="000000" w:themeColor="text1"/>
                <w:kern w:val="2"/>
                <w:sz w:val="18"/>
                <w:szCs w:val="18"/>
                <w14:textFill>
                  <w14:solidFill>
                    <w14:schemeClr w14:val="tx1"/>
                  </w14:solidFill>
                </w14:textFill>
              </w:rPr>
              <w:t>IBK</w:t>
            </w:r>
            <w:r>
              <w:rPr>
                <w:rFonts w:hint="eastAsia" w:ascii="宋体" w:hAnsi="宋体"/>
                <w:color w:val="000000" w:themeColor="text1"/>
                <w:kern w:val="2"/>
                <w:sz w:val="18"/>
                <w:szCs w:val="18"/>
                <w14:textFill>
                  <w14:solidFill>
                    <w14:schemeClr w14:val="tx1"/>
                  </w14:solidFill>
                </w14:textFill>
              </w:rPr>
              <w:t>抠像技术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w:t>
            </w:r>
            <w:r>
              <w:rPr>
                <w:rFonts w:hint="default" w:ascii="宋体" w:hAnsi="宋体"/>
                <w:color w:val="000000" w:themeColor="text1"/>
                <w:kern w:val="2"/>
                <w:sz w:val="18"/>
                <w:szCs w:val="18"/>
                <w14:textFill>
                  <w14:solidFill>
                    <w14:schemeClr w14:val="tx1"/>
                  </w14:solidFill>
                </w14:textFill>
              </w:rPr>
              <w:t>P</w:t>
            </w:r>
            <w:r>
              <w:rPr>
                <w:rFonts w:hint="eastAsia" w:ascii="宋体" w:hAnsi="宋体"/>
                <w:color w:val="000000" w:themeColor="text1"/>
                <w:kern w:val="2"/>
                <w:sz w:val="18"/>
                <w:szCs w:val="18"/>
                <w14:textFill>
                  <w14:solidFill>
                    <w14:schemeClr w14:val="tx1"/>
                  </w14:solidFill>
                </w14:textFill>
              </w:rPr>
              <w:t>rimatte抠像技术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6.实景抠像技术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7.擦除技术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8.综合抠像擦除实践</w:t>
            </w:r>
          </w:p>
        </w:tc>
        <w:tc>
          <w:tcPr>
            <w:tcW w:w="2198"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1.掌握蓝绿背抠像基础操作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w:t>
            </w:r>
            <w:r>
              <w:rPr>
                <w:rFonts w:hint="default" w:ascii="宋体" w:hAnsi="宋体"/>
                <w:color w:val="000000" w:themeColor="text1"/>
                <w:kern w:val="2"/>
                <w:sz w:val="18"/>
                <w:szCs w:val="18"/>
                <w14:textFill>
                  <w14:solidFill>
                    <w14:schemeClr w14:val="tx1"/>
                  </w14:solidFill>
                </w14:textFill>
              </w:rPr>
              <w:t>Keylight</w:t>
            </w:r>
            <w:r>
              <w:rPr>
                <w:rFonts w:hint="eastAsia" w:ascii="宋体" w:hAnsi="宋体"/>
                <w:color w:val="000000" w:themeColor="text1"/>
                <w:kern w:val="2"/>
                <w:sz w:val="18"/>
                <w:szCs w:val="18"/>
                <w14:textFill>
                  <w14:solidFill>
                    <w14:schemeClr w14:val="tx1"/>
                  </w14:solidFill>
                </w14:textFill>
              </w:rPr>
              <w:t>蓝绿背抠像实践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w:t>
            </w:r>
            <w:r>
              <w:rPr>
                <w:rFonts w:hint="default" w:ascii="宋体" w:hAnsi="宋体"/>
                <w:color w:val="000000" w:themeColor="text1"/>
                <w:kern w:val="2"/>
                <w:sz w:val="18"/>
                <w:szCs w:val="18"/>
                <w14:textFill>
                  <w14:solidFill>
                    <w14:schemeClr w14:val="tx1"/>
                  </w14:solidFill>
                </w14:textFill>
              </w:rPr>
              <w:t>IBK</w:t>
            </w:r>
            <w:r>
              <w:rPr>
                <w:rFonts w:hint="eastAsia" w:ascii="宋体" w:hAnsi="宋体"/>
                <w:color w:val="000000" w:themeColor="text1"/>
                <w:kern w:val="2"/>
                <w:sz w:val="18"/>
                <w:szCs w:val="18"/>
                <w14:textFill>
                  <w14:solidFill>
                    <w14:schemeClr w14:val="tx1"/>
                  </w14:solidFill>
                </w14:textFill>
              </w:rPr>
              <w:t>抠像实践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w:t>
            </w:r>
            <w:r>
              <w:rPr>
                <w:rFonts w:hint="default" w:ascii="宋体" w:hAnsi="宋体"/>
                <w:color w:val="000000" w:themeColor="text1"/>
                <w:kern w:val="2"/>
                <w:sz w:val="18"/>
                <w:szCs w:val="18"/>
                <w14:textFill>
                  <w14:solidFill>
                    <w14:schemeClr w14:val="tx1"/>
                  </w14:solidFill>
                </w14:textFill>
              </w:rPr>
              <w:t>Primatte</w:t>
            </w:r>
            <w:r>
              <w:rPr>
                <w:rFonts w:hint="eastAsia" w:ascii="宋体" w:hAnsi="宋体"/>
                <w:color w:val="000000" w:themeColor="text1"/>
                <w:kern w:val="2"/>
                <w:sz w:val="18"/>
                <w:szCs w:val="18"/>
                <w14:textFill>
                  <w14:solidFill>
                    <w14:schemeClr w14:val="tx1"/>
                  </w14:solidFill>
                </w14:textFill>
              </w:rPr>
              <w:t>抠像实践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5.实景道具抠像制作实践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6.实景运动任务抠像实践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7.</w:t>
            </w:r>
            <w:r>
              <w:rPr>
                <w:rFonts w:hint="default" w:ascii="宋体" w:hAnsi="宋体"/>
                <w:color w:val="000000" w:themeColor="text1"/>
                <w:kern w:val="2"/>
                <w:sz w:val="18"/>
                <w:szCs w:val="18"/>
                <w14:textFill>
                  <w14:solidFill>
                    <w14:schemeClr w14:val="tx1"/>
                  </w14:solidFill>
                </w14:textFill>
              </w:rPr>
              <w:t>R</w:t>
            </w:r>
            <w:r>
              <w:rPr>
                <w:rFonts w:hint="eastAsia" w:ascii="宋体" w:hAnsi="宋体"/>
                <w:color w:val="000000" w:themeColor="text1"/>
                <w:kern w:val="2"/>
                <w:sz w:val="18"/>
                <w:szCs w:val="18"/>
                <w14:textFill>
                  <w14:solidFill>
                    <w14:schemeClr w14:val="tx1"/>
                  </w14:solidFill>
                </w14:textFill>
              </w:rPr>
              <w:t>oto</w:t>
            </w:r>
            <w:r>
              <w:rPr>
                <w:rFonts w:hint="default" w:ascii="宋体" w:hAnsi="宋体"/>
                <w:color w:val="000000" w:themeColor="text1"/>
                <w:kern w:val="2"/>
                <w:sz w:val="18"/>
                <w:szCs w:val="18"/>
                <w14:textFill>
                  <w14:solidFill>
                    <w14:schemeClr w14:val="tx1"/>
                  </w14:solidFill>
                </w14:textFill>
              </w:rPr>
              <w:t>paint</w:t>
            </w:r>
            <w:r>
              <w:rPr>
                <w:rFonts w:hint="eastAsia" w:ascii="宋体" w:hAnsi="宋体"/>
                <w:color w:val="000000" w:themeColor="text1"/>
                <w:kern w:val="2"/>
                <w:sz w:val="18"/>
                <w:szCs w:val="18"/>
                <w14:textFill>
                  <w14:solidFill>
                    <w14:schemeClr w14:val="tx1"/>
                  </w14:solidFill>
                </w14:textFill>
              </w:rPr>
              <w:t>简单擦除实践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8.简单场景贴片跟踪擦除实践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9.复杂场景三维跟踪贴片擦除实践</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10.利用抠像技术完成作品一部</w:t>
            </w:r>
          </w:p>
        </w:tc>
      </w:tr>
    </w:tbl>
    <w:p>
      <w:pPr>
        <w:pStyle w:val="2"/>
        <w:ind w:left="0" w:leftChars="0" w:firstLine="0" w:firstLineChars="0"/>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．正反向追踪技术学分：4总学时：64实践学时：32</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3054"/>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28"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054"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237"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28"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（1）了解正反向追踪的基本概念</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（2）理解正反向追踪的技术原理</w:t>
            </w:r>
          </w:p>
          <w:p>
            <w:pPr>
              <w:keepNext w:val="0"/>
              <w:keepLines w:val="0"/>
              <w:suppressLineNumbers w:val="0"/>
              <w:spacing w:before="0" w:beforeAutospacing="0" w:after="0" w:afterAutospacing="0"/>
              <w:ind w:left="0" w:right="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掌握正反向追踪技术在影视制作方面的方法和技术</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（2）熟练使用正反向追踪技术完成实拍画面与三维场景合成制作</w:t>
            </w:r>
          </w:p>
        </w:tc>
        <w:tc>
          <w:tcPr>
            <w:tcW w:w="3054"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正反向追踪技术概论</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主流影视后期特效软件的追踪规范</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w:t>
            </w:r>
            <w:r>
              <w:rPr>
                <w:rFonts w:hint="default" w:ascii="宋体" w:hAnsi="宋体"/>
                <w:color w:val="000000" w:themeColor="text1"/>
                <w:kern w:val="2"/>
                <w:sz w:val="18"/>
                <w:szCs w:val="18"/>
                <w14:textFill>
                  <w14:solidFill>
                    <w14:schemeClr w14:val="tx1"/>
                  </w14:solidFill>
                </w14:textFill>
              </w:rPr>
              <w:t>M</w:t>
            </w:r>
            <w:r>
              <w:rPr>
                <w:rFonts w:hint="eastAsia" w:ascii="宋体" w:hAnsi="宋体"/>
                <w:color w:val="000000" w:themeColor="text1"/>
                <w:kern w:val="2"/>
                <w:sz w:val="18"/>
                <w:szCs w:val="18"/>
                <w14:textFill>
                  <w14:solidFill>
                    <w14:schemeClr w14:val="tx1"/>
                  </w14:solidFill>
                </w14:textFill>
              </w:rPr>
              <w:t>ocha正向追踪技术</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w:t>
            </w:r>
            <w:r>
              <w:rPr>
                <w:rFonts w:hint="default" w:ascii="宋体" w:hAnsi="宋体"/>
                <w:color w:val="000000" w:themeColor="text1"/>
                <w:kern w:val="2"/>
                <w:sz w:val="18"/>
                <w:szCs w:val="18"/>
                <w14:textFill>
                  <w14:solidFill>
                    <w14:schemeClr w14:val="tx1"/>
                  </w14:solidFill>
                </w14:textFill>
              </w:rPr>
              <w:t>N</w:t>
            </w:r>
            <w:r>
              <w:rPr>
                <w:rFonts w:hint="eastAsia" w:ascii="宋体" w:hAnsi="宋体"/>
                <w:color w:val="000000" w:themeColor="text1"/>
                <w:kern w:val="2"/>
                <w:sz w:val="18"/>
                <w:szCs w:val="18"/>
                <w14:textFill>
                  <w14:solidFill>
                    <w14:schemeClr w14:val="tx1"/>
                  </w14:solidFill>
                </w14:textFill>
              </w:rPr>
              <w:t>uke反向追踪技术</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w:t>
            </w:r>
            <w:r>
              <w:rPr>
                <w:rFonts w:hint="default" w:ascii="宋体" w:hAnsi="宋体"/>
                <w:color w:val="000000" w:themeColor="text1"/>
                <w:kern w:val="2"/>
                <w:sz w:val="18"/>
                <w:szCs w:val="18"/>
                <w14:textFill>
                  <w14:solidFill>
                    <w14:schemeClr w14:val="tx1"/>
                  </w14:solidFill>
                </w14:textFill>
              </w:rPr>
              <w:t xml:space="preserve">PF </w:t>
            </w:r>
            <w:r>
              <w:rPr>
                <w:rFonts w:hint="eastAsia" w:ascii="宋体" w:hAnsi="宋体"/>
                <w:color w:val="000000" w:themeColor="text1"/>
                <w:kern w:val="2"/>
                <w:sz w:val="18"/>
                <w:szCs w:val="18"/>
                <w14:textFill>
                  <w14:solidFill>
                    <w14:schemeClr w14:val="tx1"/>
                  </w14:solidFill>
                </w14:textFill>
              </w:rPr>
              <w:t>track正反向追踪技术</w:t>
            </w:r>
          </w:p>
          <w:p>
            <w:pPr>
              <w:pStyle w:val="2"/>
              <w:keepNext w:val="0"/>
              <w:keepLines w:val="0"/>
              <w:suppressLineNumbers w:val="0"/>
              <w:spacing w:before="0" w:beforeAutospacing="0" w:after="0" w:afterAutospacing="0" w:line="240" w:lineRule="auto"/>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6.综合实践</w:t>
            </w:r>
          </w:p>
        </w:tc>
        <w:tc>
          <w:tcPr>
            <w:tcW w:w="2237"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1.掌握应用主流影视后期特效软件的追踪技术及规范</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2.掌握应用Mocha的基础操作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3.掌握应用Mocha蒙版追踪与追踪数据导出</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4.掌握nuke中cameratracker的使用</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5.掌握PF track的基本操作、应用与其他软件的交互使用</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6.综合实践mocha、三维追踪技术、 PF track等技术综合运用</w:t>
            </w:r>
          </w:p>
        </w:tc>
      </w:tr>
    </w:tbl>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 xml:space="preserve">．影视多通道合成技术学分：4总学时：64实践学时：32 </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7"/>
        <w:gridCol w:w="3102"/>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97"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102"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2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4497"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了解多通道合成的基础基础</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（2）理解影视多通道合成技术的基本原理</w:t>
            </w:r>
          </w:p>
          <w:p>
            <w:pPr>
              <w:keepNext w:val="0"/>
              <w:keepLines w:val="0"/>
              <w:suppressLineNumbers w:val="0"/>
              <w:spacing w:before="0" w:beforeAutospacing="0" w:after="0" w:afterAutospacing="0"/>
              <w:ind w:left="0" w:right="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（1）掌握影视多通道合成素材的提取、整合、实景匹配等技术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（2）熟练使用影视多通道合成技术完影视作品的制作</w:t>
            </w:r>
          </w:p>
        </w:tc>
        <w:tc>
          <w:tcPr>
            <w:tcW w:w="3102"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default"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认识多通道合成技术</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hint="default" w:ascii="宋体" w:hAnsi="宋体"/>
                <w:color w:val="000000" w:themeColor="text1"/>
                <w:sz w:val="18"/>
                <w:szCs w:val="18"/>
                <w14:textFill>
                  <w14:solidFill>
                    <w14:schemeClr w14:val="tx1"/>
                  </w14:solidFill>
                </w14:textFill>
              </w:rPr>
              <w:t>.MAYA</w:t>
            </w:r>
            <w:r>
              <w:rPr>
                <w:rFonts w:hint="eastAsia" w:ascii="宋体" w:hAnsi="宋体"/>
                <w:color w:val="000000" w:themeColor="text1"/>
                <w:sz w:val="18"/>
                <w:szCs w:val="18"/>
                <w14:textFill>
                  <w14:solidFill>
                    <w14:schemeClr w14:val="tx1"/>
                  </w14:solidFill>
                </w14:textFill>
              </w:rPr>
              <w:t>渲染层辨识</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3.多通道合成的基本操作</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4.多通道素材的提取与整合</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5.多通道合成素材与实景匹配技术</w:t>
            </w:r>
          </w:p>
          <w:p>
            <w:pPr>
              <w:pStyle w:val="2"/>
              <w:keepNext w:val="0"/>
              <w:keepLines w:val="0"/>
              <w:suppressLineNumbers w:val="0"/>
              <w:spacing w:before="0" w:beforeAutospacing="0" w:after="0" w:afterAutospacing="0"/>
              <w:ind w:left="0" w:leftChars="0" w:right="0" w:firstLine="0" w:firstLineChars="0"/>
              <w:rPr>
                <w:rFonts w:hint="default"/>
                <w:color w:val="000000" w:themeColor="text1"/>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6.综合实践</w:t>
            </w:r>
          </w:p>
        </w:tc>
        <w:tc>
          <w:tcPr>
            <w:tcW w:w="2120"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1.理解多通道节点并掌握基础操作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2.辨识M</w:t>
            </w:r>
            <w:r>
              <w:rPr>
                <w:rFonts w:hint="default" w:ascii="宋体" w:hAnsi="宋体"/>
                <w:color w:val="000000" w:themeColor="text1"/>
                <w:kern w:val="2"/>
                <w:sz w:val="18"/>
                <w:szCs w:val="18"/>
                <w14:textFill>
                  <w14:solidFill>
                    <w14:schemeClr w14:val="tx1"/>
                  </w14:solidFill>
                </w14:textFill>
              </w:rPr>
              <w:t>AYA</w:t>
            </w:r>
            <w:r>
              <w:rPr>
                <w:rFonts w:hint="eastAsia" w:ascii="宋体" w:hAnsi="宋体"/>
                <w:color w:val="000000" w:themeColor="text1"/>
                <w:kern w:val="2"/>
                <w:sz w:val="18"/>
                <w:szCs w:val="18"/>
                <w14:textFill>
                  <w14:solidFill>
                    <w14:schemeClr w14:val="tx1"/>
                  </w14:solidFill>
                </w14:textFill>
              </w:rPr>
              <w:t>渲染层</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3.掌握多通道素材的整合、提取操作</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4.掌握多通道合成素材与实景匹配技术</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5.综合实践多通道合成处理</w:t>
            </w:r>
          </w:p>
        </w:tc>
      </w:tr>
    </w:tbl>
    <w:p>
      <w:pPr>
        <w:spacing w:line="520" w:lineRule="exact"/>
        <w:ind w:firstLine="480" w:firstLineChars="200"/>
        <w:rPr>
          <w:rFonts w:ascii="宋体" w:hAnsi="宋体"/>
          <w:color w:val="000000" w:themeColor="text1"/>
          <w:sz w:val="24"/>
          <w14:textFill>
            <w14:solidFill>
              <w14:schemeClr w14:val="tx1"/>
            </w14:solidFill>
          </w14:textFill>
        </w:rPr>
      </w:pPr>
    </w:p>
    <w:p>
      <w:p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．影视后期特效综合应用技术学分：4   总学时：64实践学时：32</w:t>
      </w:r>
    </w:p>
    <w:tbl>
      <w:tblPr>
        <w:tblStyle w:val="11"/>
        <w:tblW w:w="971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309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4484"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课程目标</w:t>
            </w:r>
          </w:p>
        </w:tc>
        <w:tc>
          <w:tcPr>
            <w:tcW w:w="3090"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2145" w:type="dxa"/>
          </w:tcPr>
          <w:p>
            <w:pPr>
              <w:keepNext w:val="0"/>
              <w:keepLines w:val="0"/>
              <w:suppressLineNumbers w:val="0"/>
              <w:spacing w:before="0" w:beforeAutospacing="0" w:after="0" w:afterAutospacing="0" w:line="520" w:lineRule="exact"/>
              <w:ind w:left="0" w:right="0"/>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4484" w:type="dxa"/>
            <w:vAlign w:val="center"/>
          </w:tcPr>
          <w:p>
            <w:pPr>
              <w:keepNext w:val="0"/>
              <w:keepLines w:val="0"/>
              <w:suppressLineNumbers w:val="0"/>
              <w:spacing w:before="0" w:beforeAutospacing="0" w:after="0" w:afterAutospacing="0"/>
              <w:ind w:left="0" w:right="0"/>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 xml:space="preserve">素质： </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理解影视相关的艺术、技术背景知识；掌握影视后期合成的基本理论、核心知识、以及在电影、电视、网络新媒体制作相关领域开展技术研发、应用及内容制作所需的相关知识的复合型应用人才。</w:t>
            </w:r>
          </w:p>
          <w:p>
            <w:pPr>
              <w:keepNext w:val="0"/>
              <w:keepLines w:val="0"/>
              <w:suppressLineNumbers w:val="0"/>
              <w:spacing w:before="0" w:beforeAutospacing="0" w:after="0" w:afterAutospacing="0"/>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w:t>
            </w:r>
            <w:r>
              <w:rPr>
                <w:rFonts w:hint="eastAsia" w:ascii="宋体" w:hAnsi="宋体" w:cs="宋体"/>
                <w:color w:val="000000" w:themeColor="text1"/>
                <w:sz w:val="18"/>
                <w:szCs w:val="18"/>
                <w14:textFill>
                  <w14:solidFill>
                    <w14:schemeClr w14:val="tx1"/>
                  </w14:solidFill>
                </w14:textFill>
              </w:rPr>
              <w:t>课程主要讲解MAYA和 NUKE等主流软件。本课程内容主要涵盖了影视合成技术的基本知识、基本原理和基本技术（素材的提取、整合、实景匹配 ）等专业知识。</w:t>
            </w:r>
            <w:r>
              <w:rPr>
                <w:rFonts w:hint="eastAsia" w:ascii="宋体" w:hAnsi="宋体" w:cs="宋体"/>
                <w:color w:val="000000" w:themeColor="text1"/>
                <w:sz w:val="18"/>
                <w:szCs w:val="18"/>
                <w:shd w:val="clear" w:color="auto" w:fill="FFFFFF"/>
                <w14:textFill>
                  <w14:solidFill>
                    <w14:schemeClr w14:val="tx1"/>
                  </w14:solidFill>
                </w14:textFill>
              </w:rPr>
              <w:t>通过本课程学习，学生能够掌握</w:t>
            </w:r>
            <w:r>
              <w:rPr>
                <w:rFonts w:hint="eastAsia" w:ascii="宋体" w:hAnsi="宋体" w:cs="宋体"/>
                <w:color w:val="000000" w:themeColor="text1"/>
                <w:sz w:val="18"/>
                <w:szCs w:val="18"/>
                <w14:textFill>
                  <w14:solidFill>
                    <w14:schemeClr w14:val="tx1"/>
                  </w14:solidFill>
                </w14:textFill>
              </w:rPr>
              <w:t>影视多通道合成技术</w:t>
            </w:r>
            <w:r>
              <w:rPr>
                <w:rFonts w:hint="eastAsia" w:ascii="宋体" w:hAnsi="宋体" w:cs="宋体"/>
                <w:color w:val="000000" w:themeColor="text1"/>
                <w:sz w:val="18"/>
                <w:szCs w:val="18"/>
                <w:shd w:val="clear" w:color="auto" w:fill="FFFFFF"/>
                <w14:textFill>
                  <w14:solidFill>
                    <w14:schemeClr w14:val="tx1"/>
                  </w14:solidFill>
                </w14:textFill>
              </w:rPr>
              <w:t>及相关方法，并在</w:t>
            </w:r>
            <w:r>
              <w:rPr>
                <w:rFonts w:hint="eastAsia" w:ascii="宋体" w:hAnsi="宋体" w:cs="宋体"/>
                <w:color w:val="000000" w:themeColor="text1"/>
                <w:sz w:val="18"/>
                <w:szCs w:val="18"/>
                <w14:textFill>
                  <w14:solidFill>
                    <w14:schemeClr w14:val="tx1"/>
                  </w14:solidFill>
                </w14:textFill>
              </w:rPr>
              <w:t>影视后期制作中</w:t>
            </w:r>
            <w:r>
              <w:rPr>
                <w:rFonts w:hint="eastAsia" w:ascii="宋体" w:hAnsi="宋体" w:cs="宋体"/>
                <w:color w:val="000000" w:themeColor="text1"/>
                <w:sz w:val="18"/>
                <w:szCs w:val="18"/>
                <w:shd w:val="clear" w:color="auto" w:fill="FFFFFF"/>
                <w14:textFill>
                  <w14:solidFill>
                    <w14:schemeClr w14:val="tx1"/>
                  </w14:solidFill>
                </w14:textFill>
              </w:rPr>
              <w:t>熟练应用。</w:t>
            </w:r>
          </w:p>
          <w:p>
            <w:pPr>
              <w:keepNext w:val="0"/>
              <w:keepLines w:val="0"/>
              <w:suppressLineNumbers w:val="0"/>
              <w:spacing w:before="0" w:beforeAutospacing="0" w:after="0" w:afterAutospacing="0"/>
              <w:ind w:left="0" w:right="0"/>
              <w:rPr>
                <w:rFonts w:hint="default" w:ascii="宋体" w:hAnsi="宋体"/>
                <w:color w:val="000000" w:themeColor="text1"/>
                <w:sz w:val="24"/>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（1）掌握Nuke软件进行图像拼接，合成，后期综合处理与发布的技巧</w:t>
            </w:r>
          </w:p>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（2）制作出各类播放平台能输出的影视作品</w:t>
            </w:r>
          </w:p>
        </w:tc>
        <w:tc>
          <w:tcPr>
            <w:tcW w:w="3090" w:type="dxa"/>
            <w:vAlign w:val="center"/>
          </w:tcPr>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1.综合素材与实景的颜色匹配</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2.综合素材与实景的运动模糊匹配</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3.综合素材与实景的虚实匹配</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4.综合案例分析及练习</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5.综合案例分析</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6.综合案例课堂练习 </w:t>
            </w:r>
          </w:p>
        </w:tc>
        <w:tc>
          <w:tcPr>
            <w:tcW w:w="2145" w:type="dxa"/>
            <w:vAlign w:val="center"/>
          </w:tcPr>
          <w:p>
            <w:pPr>
              <w:keepNext w:val="0"/>
              <w:keepLines w:val="0"/>
              <w:suppressLineNumbers w:val="0"/>
              <w:spacing w:before="0" w:beforeAutospacing="0" w:after="0" w:afterAutospacing="0"/>
              <w:ind w:left="0" w:right="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通过课程的学习，了解影视合成的基础基础，理解影视合成技术的基本原理，掌握影视合成素材的提取、整合、实景匹配等技术，最终熟练使用影视合成技术完影视作品的制作</w:t>
            </w:r>
            <w:r>
              <w:rPr>
                <w:rFonts w:hint="eastAsia" w:ascii="宋体" w:hAnsi="宋体" w:cs="宋体"/>
                <w:color w:val="000000" w:themeColor="text1"/>
                <w:sz w:val="24"/>
                <w14:textFill>
                  <w14:solidFill>
                    <w14:schemeClr w14:val="tx1"/>
                  </w14:solidFill>
                </w14:textFill>
              </w:rPr>
              <w:t>。</w:t>
            </w:r>
          </w:p>
          <w:p>
            <w:pPr>
              <w:pStyle w:val="2"/>
              <w:keepNext w:val="0"/>
              <w:keepLines w:val="0"/>
              <w:suppressLineNumbers w:val="0"/>
              <w:spacing w:before="0" w:beforeAutospacing="0" w:after="0" w:afterAutospacing="0" w:line="240" w:lineRule="auto"/>
              <w:ind w:left="0" w:leftChars="0" w:right="0" w:firstLine="0" w:firstLineChars="0"/>
              <w:jc w:val="both"/>
              <w:rPr>
                <w:rFonts w:hint="default" w:ascii="宋体" w:hAnsi="宋体"/>
                <w:color w:val="000000" w:themeColor="text1"/>
                <w:kern w:val="2"/>
                <w:sz w:val="18"/>
                <w:szCs w:val="18"/>
                <w14:textFill>
                  <w14:solidFill>
                    <w14:schemeClr w14:val="tx1"/>
                  </w14:solidFill>
                </w14:textFill>
              </w:rPr>
            </w:pPr>
            <w:r>
              <w:rPr>
                <w:rFonts w:hint="eastAsia" w:ascii="宋体" w:hAnsi="宋体"/>
                <w:color w:val="000000" w:themeColor="text1"/>
                <w:kern w:val="2"/>
                <w:sz w:val="18"/>
                <w:szCs w:val="18"/>
                <w14:textFill>
                  <w14:solidFill>
                    <w14:schemeClr w14:val="tx1"/>
                  </w14:solidFill>
                </w14:textFill>
              </w:rPr>
              <w:t>2.掌握拼接素材的整理归纳、命名规则及序列生成</w:t>
            </w:r>
          </w:p>
          <w:p>
            <w:pPr>
              <w:keepNext w:val="0"/>
              <w:keepLines w:val="0"/>
              <w:suppressLineNumbers w:val="0"/>
              <w:spacing w:before="0" w:beforeAutospacing="0" w:after="0" w:afterAutospacing="0"/>
              <w:ind w:left="0" w:right="0" w:firstLine="360" w:firstLineChars="200"/>
              <w:jc w:val="left"/>
              <w:rPr>
                <w:rFonts w:hint="default"/>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过该课程的学习，学生应该了解通道的形成、三维场景的空间架构、以及合成多通道的一些基本常识及操作方式，理解三维的空间架构理念与合成相结合的关系，掌握NUKE多通道合成的步骤以及制作技巧掌握基本的摄影技巧；了解多通道合成原理,理解三维空间架构理念,掌握电影级别多通道合成技术</w:t>
            </w:r>
          </w:p>
        </w:tc>
      </w:tr>
    </w:tbl>
    <w:p>
      <w:pPr>
        <w:pStyle w:val="2"/>
        <w:ind w:left="0" w:leftChars="0" w:firstLine="0" w:firstLineChars="0"/>
      </w:pPr>
    </w:p>
    <w:p>
      <w:pPr>
        <w:spacing w:before="156" w:beforeLines="50" w:after="156" w:afterLines="50" w:line="520" w:lineRule="exact"/>
        <w:ind w:firstLine="241" w:firstLineChars="100"/>
        <w:rPr>
          <w:rFonts w:ascii="宋体" w:hAnsi="宋体"/>
          <w:b/>
          <w:sz w:val="24"/>
          <w:szCs w:val="21"/>
        </w:rPr>
      </w:pPr>
      <w:r>
        <w:rPr>
          <w:rFonts w:hint="eastAsia" w:ascii="宋体" w:hAnsi="宋体"/>
          <w:b/>
          <w:sz w:val="24"/>
          <w:szCs w:val="21"/>
        </w:rPr>
        <w:t>七、教学计划进程和学历与时间分配</w:t>
      </w:r>
    </w:p>
    <w:p>
      <w:pPr>
        <w:spacing w:line="520" w:lineRule="exact"/>
        <w:ind w:firstLine="480" w:firstLineChars="200"/>
        <w:rPr>
          <w:rFonts w:ascii="宋体" w:hAnsi="宋体"/>
          <w:sz w:val="24"/>
          <w:szCs w:val="21"/>
        </w:rPr>
      </w:pPr>
      <w:r>
        <w:rPr>
          <w:rFonts w:ascii="宋体" w:hAnsi="宋体"/>
          <w:sz w:val="24"/>
          <w:szCs w:val="21"/>
        </w:rPr>
        <w:t>1</w:t>
      </w:r>
      <w:r>
        <w:rPr>
          <w:rFonts w:hint="eastAsia" w:ascii="宋体" w:hAnsi="宋体"/>
          <w:sz w:val="24"/>
          <w:szCs w:val="21"/>
        </w:rPr>
        <w:t>、教学计划学历与时间分配表（单位：周）</w:t>
      </w:r>
    </w:p>
    <w:p>
      <w:pPr>
        <w:spacing w:line="520" w:lineRule="exact"/>
        <w:ind w:firstLine="480" w:firstLineChars="200"/>
        <w:jc w:val="center"/>
        <w:rPr>
          <w:rFonts w:ascii="宋体" w:hAnsi="宋体"/>
          <w:sz w:val="24"/>
          <w:szCs w:val="21"/>
        </w:rPr>
      </w:pPr>
      <w:r>
        <w:rPr>
          <w:rFonts w:hint="eastAsia" w:ascii="宋体" w:hAnsi="宋体"/>
          <w:sz w:val="24"/>
          <w:szCs w:val="21"/>
        </w:rPr>
        <w:t>202</w:t>
      </w:r>
      <w:r>
        <w:rPr>
          <w:rFonts w:ascii="宋体" w:hAnsi="宋体"/>
          <w:sz w:val="24"/>
          <w:szCs w:val="21"/>
        </w:rPr>
        <w:t>1</w:t>
      </w:r>
      <w:r>
        <w:rPr>
          <w:rFonts w:hint="eastAsia" w:ascii="宋体" w:hAnsi="宋体"/>
          <w:sz w:val="24"/>
          <w:szCs w:val="21"/>
        </w:rPr>
        <w:t>级</w:t>
      </w:r>
      <w:r>
        <w:rPr>
          <w:rFonts w:ascii="宋体" w:hAnsi="宋体"/>
          <w:sz w:val="24"/>
        </w:rPr>
        <w:t>数字媒体艺术设计专业</w:t>
      </w:r>
      <w:r>
        <w:rPr>
          <w:rFonts w:hint="eastAsia" w:ascii="宋体" w:hAnsi="宋体"/>
          <w:sz w:val="24"/>
          <w:szCs w:val="21"/>
        </w:rPr>
        <w:t>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学年</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学期</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周数</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教学</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考试</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训练</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实践</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实习</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顶岗</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教育</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一</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二</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3</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w:t>
            </w:r>
            <w:r>
              <w:rPr>
                <w:rFonts w:hint="default" w:ascii="宋体" w:hAnsi="宋体"/>
                <w:kern w:val="0"/>
                <w:sz w:val="18"/>
                <w:szCs w:val="18"/>
              </w:rPr>
              <w:t>5.5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三</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5</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10</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kern w:val="0"/>
                <w:sz w:val="18"/>
                <w:szCs w:val="18"/>
              </w:rPr>
            </w:pP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6</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w:t>
            </w:r>
            <w:r>
              <w:rPr>
                <w:rFonts w:hint="default" w:ascii="宋体" w:hAnsi="宋体"/>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合计</w:t>
            </w:r>
          </w:p>
        </w:tc>
        <w:tc>
          <w:tcPr>
            <w:tcW w:w="721"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11</w:t>
            </w:r>
            <w:r>
              <w:rPr>
                <w:rFonts w:hint="default" w:ascii="宋体" w:hAnsi="宋体"/>
                <w:kern w:val="0"/>
                <w:sz w:val="18"/>
                <w:szCs w:val="18"/>
              </w:rPr>
              <w:t>8</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6</w:t>
            </w:r>
            <w:r>
              <w:rPr>
                <w:rFonts w:hint="default" w:ascii="宋体" w:hAnsi="宋体"/>
                <w:kern w:val="0"/>
                <w:sz w:val="18"/>
                <w:szCs w:val="18"/>
              </w:rPr>
              <w:t>1</w:t>
            </w:r>
            <w:r>
              <w:rPr>
                <w:rFonts w:hint="eastAsia" w:ascii="宋体" w:hAnsi="宋体"/>
                <w:kern w:val="0"/>
                <w:sz w:val="18"/>
                <w:szCs w:val="18"/>
              </w:rPr>
              <w:t>.5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4</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0.5</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2</w:t>
            </w:r>
          </w:p>
        </w:tc>
        <w:tc>
          <w:tcPr>
            <w:tcW w:w="722" w:type="dxa"/>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1</w:t>
            </w:r>
            <w:r>
              <w:rPr>
                <w:rFonts w:hint="default" w:ascii="宋体" w:hAnsi="宋体"/>
                <w:kern w:val="0"/>
                <w:sz w:val="18"/>
                <w:szCs w:val="18"/>
              </w:rPr>
              <w:t>2</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eastAsia" w:ascii="宋体" w:hAnsi="宋体"/>
                <w:kern w:val="0"/>
                <w:sz w:val="18"/>
                <w:szCs w:val="18"/>
              </w:rPr>
              <w:t>2</w:t>
            </w:r>
            <w:r>
              <w:rPr>
                <w:rFonts w:hint="default" w:ascii="宋体" w:hAnsi="宋体"/>
                <w:kern w:val="0"/>
                <w:sz w:val="18"/>
                <w:szCs w:val="18"/>
              </w:rPr>
              <w:t>6</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1</w:t>
            </w:r>
          </w:p>
        </w:tc>
        <w:tc>
          <w:tcPr>
            <w:tcW w:w="722" w:type="dxa"/>
            <w:vAlign w:val="center"/>
          </w:tcPr>
          <w:p>
            <w:pPr>
              <w:keepNext w:val="0"/>
              <w:keepLines w:val="0"/>
              <w:widowControl/>
              <w:suppressLineNumbers w:val="0"/>
              <w:spacing w:before="0" w:beforeAutospacing="0" w:after="0" w:afterAutospacing="0"/>
              <w:ind w:left="0" w:right="0"/>
              <w:jc w:val="center"/>
              <w:rPr>
                <w:rFonts w:hint="default" w:ascii="宋体" w:hAnsi="宋体"/>
                <w:kern w:val="0"/>
                <w:sz w:val="18"/>
                <w:szCs w:val="18"/>
              </w:rPr>
            </w:pPr>
            <w:r>
              <w:rPr>
                <w:rFonts w:hint="default" w:ascii="宋体" w:hAnsi="宋体"/>
                <w:kern w:val="0"/>
                <w:sz w:val="18"/>
                <w:szCs w:val="18"/>
              </w:rPr>
              <w:t>9</w:t>
            </w:r>
          </w:p>
        </w:tc>
      </w:tr>
    </w:tbl>
    <w:p>
      <w:pPr>
        <w:spacing w:line="520" w:lineRule="exact"/>
        <w:ind w:firstLine="600" w:firstLineChars="250"/>
        <w:rPr>
          <w:rFonts w:ascii="宋体" w:hAnsi="宋体"/>
          <w:sz w:val="24"/>
          <w:szCs w:val="21"/>
        </w:rPr>
      </w:pPr>
      <w:r>
        <w:rPr>
          <w:rFonts w:ascii="宋体" w:hAnsi="宋体"/>
          <w:sz w:val="24"/>
          <w:szCs w:val="21"/>
        </w:rPr>
        <w:t>2、</w:t>
      </w:r>
      <w:r>
        <w:rPr>
          <w:rFonts w:hint="eastAsia" w:ascii="宋体" w:hAnsi="宋体"/>
          <w:sz w:val="24"/>
          <w:szCs w:val="21"/>
        </w:rPr>
        <w:t>课程教学计划进程表</w:t>
      </w:r>
    </w:p>
    <w:p>
      <w:pPr>
        <w:spacing w:line="520" w:lineRule="exact"/>
        <w:ind w:firstLine="480" w:firstLineChars="200"/>
        <w:jc w:val="center"/>
        <w:rPr>
          <w:rFonts w:ascii="宋体" w:hAnsi="宋体"/>
          <w:sz w:val="24"/>
          <w:szCs w:val="21"/>
        </w:rPr>
      </w:pPr>
      <w:r>
        <w:rPr>
          <w:rFonts w:hint="eastAsia" w:ascii="宋体" w:hAnsi="宋体"/>
          <w:sz w:val="24"/>
          <w:szCs w:val="21"/>
        </w:rPr>
        <w:t>202</w:t>
      </w:r>
      <w:r>
        <w:rPr>
          <w:rFonts w:ascii="宋体" w:hAnsi="宋体"/>
          <w:sz w:val="24"/>
          <w:szCs w:val="21"/>
        </w:rPr>
        <w:t>1</w:t>
      </w:r>
      <w:r>
        <w:rPr>
          <w:rFonts w:hint="eastAsia" w:ascii="宋体" w:hAnsi="宋体"/>
          <w:sz w:val="24"/>
          <w:szCs w:val="21"/>
        </w:rPr>
        <w:t>级</w:t>
      </w:r>
      <w:r>
        <w:rPr>
          <w:rFonts w:hint="eastAsia" w:ascii="宋体" w:hAnsi="宋体"/>
          <w:sz w:val="24"/>
        </w:rPr>
        <w:t>数字媒体艺术设计</w:t>
      </w:r>
      <w:r>
        <w:rPr>
          <w:rFonts w:hint="eastAsia" w:ascii="宋体" w:hAnsi="宋体"/>
          <w:sz w:val="24"/>
          <w:szCs w:val="21"/>
        </w:rPr>
        <w:t>专业课程教学计划进程表</w:t>
      </w:r>
    </w:p>
    <w:tbl>
      <w:tblPr>
        <w:tblStyle w:val="1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28" w:type="dxa"/>
          <w:bottom w:w="0" w:type="dxa"/>
          <w:right w:w="28" w:type="dxa"/>
        </w:tblCellMar>
      </w:tblPr>
      <w:tblGrid>
        <w:gridCol w:w="380"/>
        <w:gridCol w:w="240"/>
        <w:gridCol w:w="1096"/>
        <w:gridCol w:w="507"/>
        <w:gridCol w:w="2654"/>
        <w:gridCol w:w="317"/>
        <w:gridCol w:w="336"/>
        <w:gridCol w:w="425"/>
        <w:gridCol w:w="422"/>
        <w:gridCol w:w="380"/>
        <w:gridCol w:w="380"/>
        <w:gridCol w:w="411"/>
        <w:gridCol w:w="339"/>
        <w:gridCol w:w="354"/>
        <w:gridCol w:w="339"/>
        <w:gridCol w:w="354"/>
        <w:gridCol w:w="339"/>
        <w:gridCol w:w="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11" w:hRule="atLeast"/>
          <w:jc w:val="center"/>
        </w:trPr>
        <w:tc>
          <w:tcPr>
            <w:tcW w:w="380" w:type="dxa"/>
            <w:vMerge w:val="restart"/>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属性</w:t>
            </w:r>
          </w:p>
        </w:tc>
        <w:tc>
          <w:tcPr>
            <w:tcW w:w="240"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序号</w:t>
            </w:r>
          </w:p>
        </w:tc>
        <w:tc>
          <w:tcPr>
            <w:tcW w:w="1096"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课程编码</w:t>
            </w:r>
          </w:p>
        </w:tc>
        <w:tc>
          <w:tcPr>
            <w:tcW w:w="3161" w:type="dxa"/>
            <w:gridSpan w:val="2"/>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课  程  名  称</w:t>
            </w:r>
          </w:p>
        </w:tc>
        <w:tc>
          <w:tcPr>
            <w:tcW w:w="317"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型</w:t>
            </w:r>
          </w:p>
        </w:tc>
        <w:tc>
          <w:tcPr>
            <w:tcW w:w="336"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分</w:t>
            </w:r>
          </w:p>
        </w:tc>
        <w:tc>
          <w:tcPr>
            <w:tcW w:w="425"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时</w:t>
            </w:r>
          </w:p>
        </w:tc>
        <w:tc>
          <w:tcPr>
            <w:tcW w:w="802"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学时分配</w:t>
            </w:r>
          </w:p>
        </w:tc>
        <w:tc>
          <w:tcPr>
            <w:tcW w:w="791"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考核方式</w:t>
            </w:r>
          </w:p>
        </w:tc>
        <w:tc>
          <w:tcPr>
            <w:tcW w:w="2129" w:type="dxa"/>
            <w:gridSpan w:val="6"/>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按学期分配的周学时数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401"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109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161" w:type="dxa"/>
            <w:gridSpan w:val="2"/>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17" w:type="dxa"/>
            <w:vMerge w:val="continue"/>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5"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2"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理 论</w:t>
            </w:r>
          </w:p>
        </w:tc>
        <w:tc>
          <w:tcPr>
            <w:tcW w:w="380"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实 践</w:t>
            </w:r>
          </w:p>
        </w:tc>
        <w:tc>
          <w:tcPr>
            <w:tcW w:w="380"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考 试</w:t>
            </w:r>
          </w:p>
        </w:tc>
        <w:tc>
          <w:tcPr>
            <w:tcW w:w="411" w:type="dxa"/>
            <w:vMerge w:val="restart"/>
            <w:shd w:val="clear" w:color="auto" w:fill="FFFFFF"/>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考 查</w:t>
            </w:r>
          </w:p>
        </w:tc>
        <w:tc>
          <w:tcPr>
            <w:tcW w:w="69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第一学年</w:t>
            </w:r>
          </w:p>
        </w:tc>
        <w:tc>
          <w:tcPr>
            <w:tcW w:w="69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第二学年</w:t>
            </w:r>
          </w:p>
        </w:tc>
        <w:tc>
          <w:tcPr>
            <w:tcW w:w="743" w:type="dxa"/>
            <w:gridSpan w:val="2"/>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139"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1096"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161" w:type="dxa"/>
            <w:gridSpan w:val="2"/>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317" w:type="dxa"/>
            <w:vMerge w:val="continue"/>
            <w:shd w:val="clear" w:color="auto" w:fill="FFFFFF"/>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336"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25"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22"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p>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通识教育</w:t>
            </w:r>
          </w:p>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160020001</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思想道德修养与法律基础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160020002</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160010003</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形势与政策</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160010004</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军事理论</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160030005</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160030006</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体育（二）</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7</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160030007</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体育（三）</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C</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8</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160010008</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职业生涯规划</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9</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160010009</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就业与创业指导</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10</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160010010</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160010011</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心理健康教育（二）</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160020012</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13</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160020013</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大学英语（二）</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14</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160020016</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数字应用基础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48</w:t>
            </w:r>
          </w:p>
        </w:tc>
        <w:tc>
          <w:tcPr>
            <w:tcW w:w="791" w:type="dxa"/>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考证</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15</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160020017</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创新创业教育</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160010018</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劳动教育</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497"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小  计</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30</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484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260</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21</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10</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31" w:hRule="atLeast"/>
          <w:jc w:val="center"/>
        </w:trPr>
        <w:tc>
          <w:tcPr>
            <w:tcW w:w="380" w:type="dxa"/>
            <w:vMerge w:val="restart"/>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职业基础课程</w:t>
            </w: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45</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剧本创作</w:t>
            </w:r>
          </w:p>
        </w:tc>
        <w:tc>
          <w:tcPr>
            <w:tcW w:w="317" w:type="dxa"/>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hint="default" w:ascii="宋体" w:hAnsi="宋体" w:cs="宋体"/>
                <w:color w:val="000000" w:themeColor="text1"/>
                <w:kern w:val="0"/>
                <w:sz w:val="18"/>
                <w:szCs w:val="18"/>
                <w14:textFill>
                  <w14:solidFill>
                    <w14:schemeClr w14:val="tx1"/>
                  </w14:solidFill>
                </w14:textFill>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31" w:hRule="atLeast"/>
          <w:jc w:val="center"/>
        </w:trPr>
        <w:tc>
          <w:tcPr>
            <w:tcW w:w="380" w:type="dxa"/>
            <w:vMerge w:val="continue"/>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46</w:t>
            </w:r>
          </w:p>
        </w:tc>
        <w:tc>
          <w:tcPr>
            <w:tcW w:w="3161" w:type="dxa"/>
            <w:gridSpan w:val="2"/>
            <w:shd w:val="clear" w:color="auto" w:fill="FFFFFF"/>
          </w:tcPr>
          <w:p>
            <w:pPr>
              <w:keepNext w:val="0"/>
              <w:keepLines w:val="0"/>
              <w:widowControl/>
              <w:suppressLineNumbers w:val="0"/>
              <w:spacing w:before="0" w:beforeAutospacing="0" w:after="0" w:afterAutospacing="0"/>
              <w:ind w:left="0" w:right="0"/>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影视制作流程</w:t>
            </w:r>
          </w:p>
        </w:tc>
        <w:tc>
          <w:tcPr>
            <w:tcW w:w="317" w:type="dxa"/>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hint="default" w:ascii="宋体" w:hAnsi="宋体" w:cs="宋体"/>
                <w:color w:val="000000" w:themeColor="text1"/>
                <w:kern w:val="0"/>
                <w:sz w:val="18"/>
                <w:szCs w:val="18"/>
                <w14:textFill>
                  <w14:solidFill>
                    <w14:schemeClr w14:val="tx1"/>
                  </w14:solidFill>
                </w14:textFill>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31" w:hRule="atLeast"/>
          <w:jc w:val="center"/>
        </w:trPr>
        <w:tc>
          <w:tcPr>
            <w:tcW w:w="380" w:type="dxa"/>
            <w:vMerge w:val="continue"/>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122</w:t>
            </w:r>
            <w:r>
              <w:rPr>
                <w:rFonts w:hint="default" w:ascii="宋体" w:hAnsi="宋体" w:cs="宋体"/>
                <w:color w:val="000000" w:themeColor="text1"/>
                <w:kern w:val="0"/>
                <w:sz w:val="18"/>
                <w:szCs w:val="18"/>
                <w14:textFill>
                  <w14:solidFill>
                    <w14:schemeClr w14:val="tx1"/>
                  </w14:solidFill>
                </w14:textFill>
              </w:rPr>
              <w:t>12</w:t>
            </w:r>
            <w:r>
              <w:rPr>
                <w:rFonts w:hint="eastAsia" w:ascii="宋体" w:hAnsi="宋体" w:cs="宋体"/>
                <w:color w:val="000000" w:themeColor="text1"/>
                <w:kern w:val="0"/>
                <w:sz w:val="18"/>
                <w:szCs w:val="18"/>
                <w14:textFill>
                  <w14:solidFill>
                    <w14:schemeClr w14:val="tx1"/>
                  </w14:solidFill>
                </w14:textFill>
              </w:rPr>
              <w:t>00</w:t>
            </w:r>
            <w:r>
              <w:rPr>
                <w:rFonts w:hint="default" w:ascii="宋体" w:hAnsi="宋体" w:cs="宋体"/>
                <w:color w:val="000000" w:themeColor="text1"/>
                <w:kern w:val="0"/>
                <w:sz w:val="18"/>
                <w:szCs w:val="18"/>
                <w14:textFill>
                  <w14:solidFill>
                    <w14:schemeClr w14:val="tx1"/>
                  </w14:solidFill>
                </w14:textFill>
              </w:rPr>
              <w:t>47</w:t>
            </w:r>
          </w:p>
        </w:tc>
        <w:tc>
          <w:tcPr>
            <w:tcW w:w="3161" w:type="dxa"/>
            <w:gridSpan w:val="2"/>
            <w:shd w:val="clear" w:color="auto" w:fill="FFFFFF"/>
          </w:tcPr>
          <w:p>
            <w:pPr>
              <w:keepNext w:val="0"/>
              <w:keepLines w:val="0"/>
              <w:widowControl/>
              <w:suppressLineNumbers w:val="0"/>
              <w:spacing w:before="0" w:beforeAutospacing="0" w:after="0" w:afterAutospacing="0"/>
              <w:ind w:left="0" w:right="0"/>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数字影视导演基础</w:t>
            </w:r>
          </w:p>
        </w:tc>
        <w:tc>
          <w:tcPr>
            <w:tcW w:w="317" w:type="dxa"/>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r>
              <w:rPr>
                <w:rFonts w:hint="default" w:ascii="宋体" w:hAnsi="宋体" w:cs="宋体"/>
                <w:color w:val="000000" w:themeColor="text1"/>
                <w:kern w:val="0"/>
                <w:sz w:val="18"/>
                <w:szCs w:val="18"/>
                <w14:textFill>
                  <w14:solidFill>
                    <w14:schemeClr w14:val="tx1"/>
                  </w14:solidFill>
                </w14:textFill>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r>
              <w:rPr>
                <w:rFonts w:hint="default" w:ascii="宋体" w:hAnsi="宋体" w:cs="宋体"/>
                <w:color w:val="000000" w:themeColor="text1"/>
                <w:kern w:val="0"/>
                <w:sz w:val="18"/>
                <w:szCs w:val="18"/>
                <w14:textFill>
                  <w14:solidFill>
                    <w14:schemeClr w14:val="tx1"/>
                  </w14:solidFill>
                </w14:textFill>
              </w:rPr>
              <w:t>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kern w:val="0"/>
                <w:sz w:val="18"/>
                <w:szCs w:val="18"/>
              </w:rPr>
            </w:pPr>
            <w:r>
              <w:rPr>
                <w:rFonts w:hint="default" w:ascii="宋体" w:hAnsi="宋体" w:cs="宋体"/>
                <w:color w:val="000000" w:themeColor="text1"/>
                <w:kern w:val="0"/>
                <w:sz w:val="18"/>
                <w:szCs w:val="18"/>
                <w14:textFill>
                  <w14:solidFill>
                    <w14:schemeClr w14:val="tx1"/>
                  </w14:solidFill>
                </w14:textFill>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31" w:hRule="atLeast"/>
          <w:jc w:val="center"/>
        </w:trPr>
        <w:tc>
          <w:tcPr>
            <w:tcW w:w="380" w:type="dxa"/>
            <w:vMerge w:val="continue"/>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12</w:t>
            </w:r>
            <w:r>
              <w:rPr>
                <w:rFonts w:hint="eastAsia" w:ascii="宋体" w:hAnsi="宋体" w:cs="宋体"/>
                <w:kern w:val="0"/>
                <w:sz w:val="18"/>
                <w:szCs w:val="18"/>
              </w:rPr>
              <w:t>00</w:t>
            </w:r>
            <w:r>
              <w:rPr>
                <w:rFonts w:hint="default" w:ascii="宋体" w:hAnsi="宋体" w:cs="宋体"/>
                <w:kern w:val="0"/>
                <w:sz w:val="18"/>
                <w:szCs w:val="18"/>
              </w:rPr>
              <w:t>48</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kern w:val="0"/>
                <w:sz w:val="18"/>
                <w:szCs w:val="18"/>
              </w:rPr>
            </w:pPr>
            <w:r>
              <w:rPr>
                <w:rFonts w:hint="eastAsia" w:ascii="宋体" w:hAnsi="宋体" w:cs="宋体"/>
                <w:kern w:val="0"/>
                <w:sz w:val="18"/>
                <w:szCs w:val="18"/>
              </w:rPr>
              <w:t>绘景基础</w:t>
            </w:r>
          </w:p>
        </w:tc>
        <w:tc>
          <w:tcPr>
            <w:tcW w:w="317" w:type="dxa"/>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r>
              <w:rPr>
                <w:rFonts w:hint="default" w:ascii="宋体" w:hAnsi="宋体" w:cs="宋体"/>
                <w:kern w:val="0"/>
                <w:sz w:val="18"/>
                <w:szCs w:val="18"/>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31" w:hRule="atLeast"/>
          <w:jc w:val="center"/>
        </w:trPr>
        <w:tc>
          <w:tcPr>
            <w:tcW w:w="380" w:type="dxa"/>
            <w:vMerge w:val="continue"/>
            <w:shd w:val="clear" w:color="auto" w:fill="FFFFFF"/>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5</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12</w:t>
            </w:r>
            <w:r>
              <w:rPr>
                <w:rFonts w:hint="eastAsia" w:ascii="宋体" w:hAnsi="宋体" w:cs="宋体"/>
                <w:kern w:val="0"/>
                <w:sz w:val="18"/>
                <w:szCs w:val="18"/>
              </w:rPr>
              <w:t>00</w:t>
            </w:r>
            <w:r>
              <w:rPr>
                <w:rFonts w:hint="default" w:ascii="宋体" w:hAnsi="宋体" w:cs="宋体"/>
                <w:kern w:val="0"/>
                <w:sz w:val="18"/>
                <w:szCs w:val="18"/>
              </w:rPr>
              <w:t>49</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outlineLvl w:val="0"/>
              <w:rPr>
                <w:rFonts w:hint="default" w:ascii="宋体" w:hAnsi="宋体" w:cs="宋体"/>
                <w:kern w:val="0"/>
                <w:sz w:val="18"/>
                <w:szCs w:val="18"/>
              </w:rPr>
            </w:pPr>
            <w:r>
              <w:rPr>
                <w:rFonts w:hint="eastAsia" w:ascii="宋体" w:hAnsi="宋体" w:cs="宋体"/>
                <w:kern w:val="0"/>
                <w:sz w:val="18"/>
                <w:szCs w:val="18"/>
              </w:rPr>
              <w:t>创意思维训练</w:t>
            </w:r>
          </w:p>
        </w:tc>
        <w:tc>
          <w:tcPr>
            <w:tcW w:w="317" w:type="dxa"/>
            <w:shd w:val="clear" w:color="auto" w:fill="FFFFFF"/>
          </w:tcPr>
          <w:p>
            <w:pPr>
              <w:keepNext w:val="0"/>
              <w:keepLines w:val="0"/>
              <w:widowControl/>
              <w:suppressLineNumbers w:val="0"/>
              <w:spacing w:before="0" w:beforeAutospacing="0" w:after="0" w:afterAutospacing="0"/>
              <w:ind w:left="0" w:right="0"/>
              <w:jc w:val="center"/>
              <w:outlineLvl w:val="0"/>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r>
              <w:rPr>
                <w:rFonts w:hint="default" w:ascii="宋体" w:hAnsi="宋体" w:cs="宋体"/>
                <w:kern w:val="0"/>
                <w:sz w:val="18"/>
                <w:szCs w:val="18"/>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none"/>
              </w:rPr>
            </w:pPr>
            <w:r>
              <w:rPr>
                <w:rFonts w:hint="default" w:ascii="宋体" w:hAnsi="宋体" w:cs="宋体"/>
                <w:kern w:val="0"/>
                <w:sz w:val="18"/>
                <w:szCs w:val="18"/>
                <w:highlight w:val="none"/>
              </w:rPr>
              <w:t>122120050</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highlight w:val="none"/>
              </w:rPr>
            </w:pPr>
            <w:r>
              <w:rPr>
                <w:rFonts w:hint="eastAsia" w:ascii="宋体" w:hAnsi="宋体" w:cs="宋体"/>
                <w:color w:val="000000" w:themeColor="text1"/>
                <w:kern w:val="0"/>
                <w:sz w:val="18"/>
                <w:szCs w:val="18"/>
                <w:highlight w:val="none"/>
                <w14:textFill>
                  <w14:solidFill>
                    <w14:schemeClr w14:val="tx1"/>
                  </w14:solidFill>
                </w14:textFill>
              </w:rPr>
              <w:t>影视制片管理</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7</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122020092</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r>
              <w:rPr>
                <w:rFonts w:hint="eastAsia" w:ascii="宋体" w:hAnsi="宋体" w:cs="宋体"/>
                <w:kern w:val="0"/>
                <w:sz w:val="18"/>
                <w:szCs w:val="18"/>
              </w:rPr>
              <w:t>Photoshop</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sz w:val="18"/>
                <w:szCs w:val="18"/>
              </w:rPr>
              <w:t>4</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8</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w:t>
            </w:r>
            <w:r>
              <w:rPr>
                <w:rFonts w:hint="eastAsia" w:ascii="宋体" w:hAnsi="宋体" w:cs="宋体"/>
                <w:kern w:val="0"/>
                <w:sz w:val="18"/>
                <w:szCs w:val="18"/>
              </w:rPr>
              <w:t>40</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视听语言</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9</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w:t>
            </w:r>
            <w:r>
              <w:rPr>
                <w:rFonts w:hint="eastAsia" w:ascii="宋体" w:hAnsi="宋体" w:cs="宋体"/>
                <w:kern w:val="0"/>
                <w:sz w:val="18"/>
                <w:szCs w:val="18"/>
              </w:rPr>
              <w:t>41</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Premiere</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FF0000"/>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0</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12202004</w:t>
            </w:r>
            <w:r>
              <w:rPr>
                <w:rFonts w:hint="eastAsia" w:ascii="宋体" w:hAnsi="宋体" w:cs="宋体"/>
                <w:kern w:val="0"/>
                <w:sz w:val="18"/>
                <w:szCs w:val="18"/>
              </w:rPr>
              <w:t>2</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After effects</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FF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122</w:t>
            </w:r>
            <w:r>
              <w:rPr>
                <w:rFonts w:hint="default" w:ascii="宋体" w:hAnsi="宋体" w:cs="宋体"/>
                <w:kern w:val="0"/>
                <w:sz w:val="18"/>
                <w:szCs w:val="18"/>
              </w:rPr>
              <w:t>12</w:t>
            </w:r>
            <w:r>
              <w:rPr>
                <w:rFonts w:hint="eastAsia" w:ascii="宋体" w:hAnsi="宋体" w:cs="宋体"/>
                <w:kern w:val="0"/>
                <w:sz w:val="18"/>
                <w:szCs w:val="18"/>
              </w:rPr>
              <w:t>00</w:t>
            </w:r>
            <w:r>
              <w:rPr>
                <w:rFonts w:hint="default" w:ascii="宋体" w:hAnsi="宋体" w:cs="宋体"/>
                <w:kern w:val="0"/>
                <w:sz w:val="18"/>
                <w:szCs w:val="18"/>
              </w:rPr>
              <w:t>51</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sz w:val="18"/>
                <w:lang w:val="zh-CN"/>
              </w:rPr>
            </w:pPr>
            <w:r>
              <w:rPr>
                <w:rFonts w:hint="eastAsia" w:ascii="宋体" w:hAnsi="宋体" w:cs="宋体"/>
                <w:kern w:val="0"/>
                <w:sz w:val="18"/>
                <w:szCs w:val="18"/>
              </w:rPr>
              <w:t>绘景基础2</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r>
              <w:rPr>
                <w:rFonts w:hint="default" w:ascii="宋体" w:hAnsi="宋体" w:cs="宋体"/>
                <w:kern w:val="0"/>
                <w:sz w:val="18"/>
                <w:szCs w:val="18"/>
              </w:rPr>
              <w:t>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r>
              <w:rPr>
                <w:rFonts w:hint="default" w:ascii="宋体" w:hAnsi="宋体" w:cs="宋体"/>
                <w:kern w:val="0"/>
                <w:sz w:val="18"/>
                <w:szCs w:val="18"/>
              </w:rPr>
              <w:t>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21"/>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21"/>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122020094</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rPr>
              <w:t>Maya</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sz w:val="18"/>
                <w:szCs w:val="21"/>
              </w:rPr>
              <w:t>4</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21"/>
                <w14:textFill>
                  <w14:solidFill>
                    <w14:schemeClr w14:val="tx1"/>
                  </w14:solidFill>
                </w14:textFill>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21"/>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497"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小  计</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6"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b/>
                <w:bCs/>
                <w:sz w:val="18"/>
                <w:szCs w:val="18"/>
              </w:rPr>
            </w:pPr>
            <w:r>
              <w:rPr>
                <w:rFonts w:hint="default" w:ascii="宋体" w:hAnsi="宋体"/>
                <w:b/>
                <w:bCs/>
                <w:sz w:val="18"/>
                <w:szCs w:val="18"/>
              </w:rPr>
              <w:t>27</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432</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216</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216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10</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default" w:ascii="宋体" w:hAnsi="宋体" w:cs="宋体"/>
                <w:b/>
                <w:kern w:val="0"/>
                <w:sz w:val="18"/>
                <w:szCs w:val="18"/>
              </w:rPr>
              <w:t>16</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default" w:ascii="宋体" w:hAnsi="宋体" w:cs="宋体"/>
                <w:b/>
                <w:kern w:val="0"/>
                <w:sz w:val="18"/>
                <w:szCs w:val="18"/>
              </w:rPr>
              <w:t>4</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000000" w:themeColor="text1"/>
                <w:sz w:val="18"/>
                <w:szCs w:val="21"/>
                <w14:textFill>
                  <w14:solidFill>
                    <w14:schemeClr w14:val="tx1"/>
                  </w14:solidFill>
                </w14:textFill>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21"/>
                <w14:textFill>
                  <w14:solidFill>
                    <w14:schemeClr w14:val="tx1"/>
                  </w14:solidFill>
                </w14:textFill>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restart"/>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职业核心课程</w:t>
            </w: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122020029</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影视后期剪辑（企业课程）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122020044</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数字绘景技术（企业课程）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default" w:ascii="宋体" w:hAnsi="宋体" w:cs="宋体"/>
                <w:kern w:val="0"/>
                <w:sz w:val="18"/>
                <w:szCs w:val="18"/>
              </w:rPr>
              <w:t>122020045</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影视合成与校色技术（企业课程）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122020046</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影视抠像擦除技术（企业课程）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kern w:val="0"/>
                <w:sz w:val="18"/>
                <w:szCs w:val="18"/>
              </w:rPr>
              <w:t>122020047</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正反向追踪技术</w:t>
            </w:r>
            <w:r>
              <w:rPr>
                <w:rFonts w:hint="eastAsia" w:ascii="宋体" w:hAnsi="宋体" w:cs="宋体"/>
                <w:kern w:val="0"/>
                <w:sz w:val="18"/>
                <w:szCs w:val="18"/>
              </w:rPr>
              <w:t>（企业课程）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kern w:val="0"/>
                <w:sz w:val="18"/>
                <w:szCs w:val="18"/>
              </w:rPr>
              <w:t>1220200</w:t>
            </w:r>
            <w:r>
              <w:rPr>
                <w:rFonts w:hint="eastAsia" w:ascii="宋体" w:hAnsi="宋体" w:cs="宋体"/>
                <w:kern w:val="0"/>
                <w:sz w:val="18"/>
                <w:szCs w:val="18"/>
              </w:rPr>
              <w:t>4</w:t>
            </w:r>
            <w:r>
              <w:rPr>
                <w:rFonts w:hint="default" w:ascii="宋体" w:hAnsi="宋体" w:cs="宋体"/>
                <w:kern w:val="0"/>
                <w:sz w:val="18"/>
                <w:szCs w:val="18"/>
              </w:rPr>
              <w:t>8</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影视多通道合成技术</w:t>
            </w:r>
            <w:r>
              <w:rPr>
                <w:rFonts w:hint="eastAsia" w:ascii="宋体" w:hAnsi="宋体" w:cs="宋体"/>
                <w:kern w:val="0"/>
                <w:sz w:val="18"/>
                <w:szCs w:val="18"/>
              </w:rPr>
              <w:t>（企业课程）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7</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kern w:val="0"/>
                <w:sz w:val="18"/>
                <w:szCs w:val="18"/>
              </w:rPr>
              <w:t>122020049</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sz w:val="18"/>
                <w:szCs w:val="18"/>
              </w:rPr>
            </w:pPr>
            <w:r>
              <w:rPr>
                <w:rFonts w:hint="eastAsia" w:ascii="宋体" w:hAnsi="宋体" w:cs="宋体"/>
                <w:sz w:val="18"/>
                <w:szCs w:val="18"/>
              </w:rPr>
              <w:t>影视后期特效综合应用技术</w:t>
            </w:r>
            <w:r>
              <w:rPr>
                <w:rFonts w:hint="eastAsia" w:ascii="宋体" w:hAnsi="宋体" w:cs="宋体"/>
                <w:kern w:val="0"/>
                <w:sz w:val="18"/>
                <w:szCs w:val="18"/>
              </w:rPr>
              <w:t>（企业课程）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64</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4</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497"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小 计</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default" w:ascii="宋体" w:hAnsi="宋体" w:cs="宋体"/>
                <w:b/>
                <w:bCs/>
                <w:kern w:val="0"/>
                <w:sz w:val="18"/>
                <w:szCs w:val="18"/>
              </w:rPr>
              <w:t>28</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default" w:ascii="宋体" w:hAnsi="宋体" w:cs="宋体"/>
                <w:b/>
                <w:bCs/>
                <w:kern w:val="0"/>
                <w:sz w:val="18"/>
                <w:szCs w:val="18"/>
              </w:rPr>
              <w:t>448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eastAsia" w:ascii="宋体" w:hAnsi="宋体" w:cs="宋体"/>
                <w:b/>
                <w:bCs/>
                <w:kern w:val="0"/>
                <w:sz w:val="18"/>
                <w:szCs w:val="18"/>
              </w:rPr>
              <w:t>2</w:t>
            </w:r>
            <w:r>
              <w:rPr>
                <w:rFonts w:hint="default" w:ascii="宋体" w:hAnsi="宋体" w:cs="宋体"/>
                <w:b/>
                <w:bCs/>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eastAsia" w:ascii="宋体" w:hAnsi="宋体" w:cs="宋体"/>
                <w:b/>
                <w:bCs/>
                <w:kern w:val="0"/>
                <w:sz w:val="18"/>
                <w:szCs w:val="18"/>
              </w:rPr>
              <w:t>2</w:t>
            </w:r>
            <w:r>
              <w:rPr>
                <w:rFonts w:hint="default" w:ascii="宋体" w:hAnsi="宋体" w:cs="宋体"/>
                <w:b/>
                <w:bCs/>
                <w:kern w:val="0"/>
                <w:sz w:val="18"/>
                <w:szCs w:val="18"/>
              </w:rPr>
              <w:t>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1</w:t>
            </w:r>
            <w:r>
              <w:rPr>
                <w:rFonts w:hint="default" w:ascii="宋体" w:hAnsi="宋体" w:cs="宋体"/>
                <w:b/>
                <w:kern w:val="0"/>
                <w:sz w:val="18"/>
                <w:szCs w:val="18"/>
              </w:rPr>
              <w:t>6</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1</w:t>
            </w:r>
            <w:r>
              <w:rPr>
                <w:rFonts w:hint="default" w:ascii="宋体" w:hAnsi="宋体" w:cs="宋体"/>
                <w:b/>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职业拓展课程</w:t>
            </w: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122020028</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摄影摄像技术（企业课程）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kern w:val="0"/>
                <w:sz w:val="18"/>
                <w:szCs w:val="18"/>
              </w:rPr>
              <w:t>2</w:t>
            </w:r>
          </w:p>
        </w:tc>
        <w:tc>
          <w:tcPr>
            <w:tcW w:w="1096"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122120052</w:t>
            </w:r>
          </w:p>
        </w:tc>
        <w:tc>
          <w:tcPr>
            <w:tcW w:w="3161" w:type="dxa"/>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立体影像合成技术（企业课程）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21"/>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r>
              <w:rPr>
                <w:rFonts w:hint="eastAsia" w:ascii="宋体" w:hAnsi="宋体" w:cs="宋体"/>
                <w:kern w:val="0"/>
                <w:sz w:val="18"/>
                <w:szCs w:val="21"/>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kern w:val="0"/>
                <w:sz w:val="18"/>
                <w:szCs w:val="18"/>
              </w:rPr>
              <w:t>3</w:t>
            </w:r>
          </w:p>
        </w:tc>
        <w:tc>
          <w:tcPr>
            <w:tcW w:w="1096"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default" w:ascii="宋体" w:hAnsi="宋体" w:cs="宋体"/>
                <w:kern w:val="0"/>
                <w:sz w:val="18"/>
                <w:szCs w:val="18"/>
              </w:rPr>
              <w:t>122120053</w:t>
            </w:r>
          </w:p>
        </w:tc>
        <w:tc>
          <w:tcPr>
            <w:tcW w:w="3161" w:type="dxa"/>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全景影像合成技术（企业课程）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21"/>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default" w:ascii="宋体" w:hAnsi="宋体" w:cs="宋体"/>
                <w:kern w:val="0"/>
                <w:sz w:val="18"/>
                <w:szCs w:val="18"/>
              </w:rPr>
              <w:t>4</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4</w:t>
            </w:r>
          </w:p>
        </w:tc>
        <w:tc>
          <w:tcPr>
            <w:tcW w:w="1096"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 w:val="18"/>
                <w:szCs w:val="18"/>
                <w:highlight w:val="none"/>
                <w14:textFill>
                  <w14:solidFill>
                    <w14:schemeClr w14:val="tx1"/>
                  </w14:solidFill>
                </w14:textFill>
              </w:rPr>
            </w:pPr>
            <w:r>
              <w:rPr>
                <w:rFonts w:hint="default" w:ascii="宋体" w:hAnsi="宋体" w:cs="宋体"/>
                <w:color w:val="000000" w:themeColor="text1"/>
                <w:kern w:val="0"/>
                <w:sz w:val="18"/>
                <w:szCs w:val="18"/>
                <w:highlight w:val="none"/>
                <w14:textFill>
                  <w14:solidFill>
                    <w14:schemeClr w14:val="tx1"/>
                  </w14:solidFill>
                </w14:textFill>
              </w:rPr>
              <w:t>122120054</w:t>
            </w:r>
          </w:p>
        </w:tc>
        <w:tc>
          <w:tcPr>
            <w:tcW w:w="3161" w:type="dxa"/>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kern w:val="0"/>
                <w:sz w:val="18"/>
                <w:szCs w:val="18"/>
                <w:highlight w:val="none"/>
              </w:rPr>
            </w:pPr>
            <w:r>
              <w:rPr>
                <w:rFonts w:hint="eastAsia" w:ascii="宋体" w:hAnsi="宋体" w:cs="宋体"/>
                <w:kern w:val="0"/>
                <w:sz w:val="18"/>
                <w:szCs w:val="18"/>
                <w:highlight w:val="none"/>
              </w:rPr>
              <w:t>数字图片摄影（企业课程）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21"/>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48</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default" w:ascii="宋体" w:hAnsi="宋体" w:cs="宋体"/>
                <w:kern w:val="0"/>
                <w:sz w:val="18"/>
                <w:szCs w:val="18"/>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18"/>
              </w:rPr>
              <w:t>√</w:t>
            </w: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21"/>
              </w:rPr>
            </w:pPr>
            <w:r>
              <w:rPr>
                <w:rFonts w:hint="eastAsia" w:ascii="宋体" w:hAnsi="宋体" w:cs="宋体"/>
                <w:kern w:val="0"/>
                <w:sz w:val="18"/>
                <w:szCs w:val="21"/>
              </w:rPr>
              <w:t>4</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096" w:type="dxa"/>
            <w:shd w:val="clear" w:color="auto" w:fill="FFFFFF"/>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s="宋体"/>
                <w:color w:val="000000" w:themeColor="text1"/>
                <w:kern w:val="0"/>
                <w:sz w:val="18"/>
                <w:szCs w:val="18"/>
                <w14:textFill>
                  <w14:solidFill>
                    <w14:schemeClr w14:val="tx1"/>
                  </w14:solidFill>
                </w14:textFill>
              </w:rPr>
              <w:t>122020093</w:t>
            </w:r>
          </w:p>
        </w:tc>
        <w:tc>
          <w:tcPr>
            <w:tcW w:w="3161" w:type="dxa"/>
            <w:gridSpan w:val="2"/>
            <w:shd w:val="clear" w:color="auto" w:fill="FFFFFF"/>
            <w:vAlign w:val="bottom"/>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新媒体运营（企业课程）</w:t>
            </w:r>
          </w:p>
        </w:tc>
        <w:tc>
          <w:tcPr>
            <w:tcW w:w="317" w:type="dxa"/>
            <w:shd w:val="clear" w:color="auto" w:fill="FFFFFF"/>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48</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24</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r>
              <w:rPr>
                <w:rFonts w:hint="eastAsia" w:ascii="宋体" w:hAnsi="宋体" w:cs="宋体"/>
                <w:kern w:val="0"/>
                <w:sz w:val="18"/>
                <w:szCs w:val="21"/>
              </w:rPr>
              <w:t>24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r>
              <w:rPr>
                <w:rFonts w:hint="eastAsia" w:ascii="宋体" w:hAnsi="宋体" w:cs="宋体"/>
                <w:kern w:val="0"/>
                <w:sz w:val="18"/>
                <w:szCs w:val="21"/>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21"/>
                <w14:textFill>
                  <w14:solidFill>
                    <w14:schemeClr w14:val="tx1"/>
                  </w14:solidFill>
                </w14:textFill>
              </w:rPr>
            </w:pPr>
            <w:r>
              <w:rPr>
                <w:rFonts w:hint="eastAsia" w:ascii="宋体" w:hAnsi="宋体" w:cs="宋体"/>
                <w:kern w:val="0"/>
                <w:sz w:val="18"/>
                <w:szCs w:val="21"/>
              </w:rPr>
              <w:t>3</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21"/>
                <w:highlight w:val="yellow"/>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21"/>
                <w:highlight w:val="yellow"/>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497"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小  计（至少选修10学分）</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6"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14</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224</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128</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96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default" w:ascii="宋体" w:hAnsi="宋体" w:cs="宋体"/>
                <w:b/>
                <w:kern w:val="0"/>
                <w:sz w:val="18"/>
                <w:szCs w:val="18"/>
              </w:rPr>
              <w:t>7</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default" w:ascii="宋体" w:hAnsi="宋体" w:cs="宋体"/>
                <w:b/>
                <w:kern w:val="0"/>
                <w:sz w:val="18"/>
                <w:szCs w:val="18"/>
              </w:rPr>
              <w:t>8</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kern w:val="0"/>
                <w:sz w:val="18"/>
                <w:szCs w:val="18"/>
              </w:rPr>
            </w:pPr>
            <w:r>
              <w:rPr>
                <w:rFonts w:hint="eastAsia" w:ascii="宋体" w:hAnsi="宋体" w:cs="宋体"/>
                <w:kern w:val="0"/>
                <w:sz w:val="18"/>
                <w:szCs w:val="18"/>
              </w:rPr>
              <w:t>职业素养选修课程</w:t>
            </w: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1</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160020019</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eastAsia" w:ascii="宋体" w:hAnsi="宋体" w:cs="宋体"/>
                <w:kern w:val="0"/>
                <w:sz w:val="18"/>
                <w:szCs w:val="18"/>
              </w:rPr>
              <w:t>*创新设计方法论</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16</w:t>
            </w:r>
          </w:p>
        </w:tc>
        <w:tc>
          <w:tcPr>
            <w:tcW w:w="791" w:type="dxa"/>
            <w:gridSpan w:val="2"/>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考证</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2</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160010020</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b/>
                <w:bCs/>
                <w:kern w:val="0"/>
                <w:sz w:val="18"/>
                <w:szCs w:val="18"/>
              </w:rPr>
            </w:pPr>
            <w:r>
              <w:rPr>
                <w:rFonts w:hint="eastAsia" w:ascii="宋体" w:hAnsi="宋体" w:cs="宋体"/>
                <w:kern w:val="0"/>
                <w:sz w:val="18"/>
                <w:szCs w:val="18"/>
              </w:rPr>
              <w:t>*基础写作</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16</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16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sz w:val="18"/>
                <w:szCs w:val="18"/>
              </w:rPr>
            </w:pPr>
            <w:r>
              <w:rPr>
                <w:rFonts w:hint="eastAsia" w:ascii="宋体" w:hAnsi="宋体" w:cs="宋体"/>
                <w:kern w:val="0"/>
                <w:sz w:val="18"/>
                <w:szCs w:val="18"/>
              </w:rPr>
              <w:t>2</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3</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160010021</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Cs/>
                <w:kern w:val="0"/>
                <w:sz w:val="18"/>
                <w:szCs w:val="18"/>
              </w:rPr>
              <w:t>美育</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highlight w:val="yellow"/>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4</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9</w:t>
            </w:r>
            <w:r>
              <w:rPr>
                <w:rFonts w:hint="default" w:ascii="宋体" w:hAnsi="宋体" w:cs="宋体"/>
                <w:bCs/>
                <w:kern w:val="0"/>
                <w:sz w:val="18"/>
                <w:szCs w:val="18"/>
              </w:rPr>
              <w:t>99905</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Cs/>
                <w:kern w:val="0"/>
                <w:sz w:val="18"/>
                <w:szCs w:val="18"/>
              </w:rPr>
              <w:t>文学赏读</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r>
              <w:rPr>
                <w:rFonts w:hint="eastAsia" w:ascii="宋体" w:hAnsi="宋体" w:cs="宋体"/>
                <w:bCs/>
                <w:kern w:val="0"/>
                <w:sz w:val="18"/>
                <w:szCs w:val="18"/>
              </w:rPr>
              <w:t>9</w:t>
            </w:r>
            <w:r>
              <w:rPr>
                <w:rFonts w:hint="default" w:ascii="宋体" w:hAnsi="宋体" w:cs="宋体"/>
                <w:bCs/>
                <w:kern w:val="0"/>
                <w:sz w:val="18"/>
                <w:szCs w:val="18"/>
              </w:rPr>
              <w:t>99906</w:t>
            </w: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rPr>
            </w:pPr>
            <w:r>
              <w:rPr>
                <w:rFonts w:hint="eastAsia" w:ascii="宋体" w:hAnsi="宋体" w:cs="宋体"/>
                <w:bCs/>
                <w:kern w:val="0"/>
                <w:sz w:val="18"/>
                <w:szCs w:val="18"/>
              </w:rPr>
              <w:t>传统文化价值系统</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A</w:t>
            </w: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32</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411"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240"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1096"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Cs/>
                <w:kern w:val="0"/>
                <w:sz w:val="18"/>
                <w:szCs w:val="18"/>
              </w:rPr>
            </w:pPr>
          </w:p>
        </w:tc>
        <w:tc>
          <w:tcPr>
            <w:tcW w:w="3161" w:type="dxa"/>
            <w:gridSpan w:val="2"/>
            <w:shd w:val="clear" w:color="auto" w:fill="FFFFFF"/>
            <w:vAlign w:val="center"/>
          </w:tcPr>
          <w:p>
            <w:pPr>
              <w:keepNext w:val="0"/>
              <w:keepLines w:val="0"/>
              <w:widowControl/>
              <w:suppressLineNumbers w:val="0"/>
              <w:spacing w:before="0" w:beforeAutospacing="0" w:after="0" w:afterAutospacing="0"/>
              <w:ind w:left="0" w:right="0"/>
              <w:rPr>
                <w:rFonts w:hint="default" w:ascii="宋体" w:hAnsi="宋体" w:cs="宋体"/>
                <w:bCs/>
                <w:kern w:val="0"/>
                <w:sz w:val="18"/>
                <w:szCs w:val="18"/>
                <w:highlight w:val="yellow"/>
              </w:rPr>
            </w:pPr>
            <w:r>
              <w:rPr>
                <w:rFonts w:hint="eastAsia" w:ascii="宋体" w:hAnsi="宋体" w:cs="宋体"/>
                <w:bCs/>
                <w:kern w:val="0"/>
                <w:sz w:val="18"/>
                <w:szCs w:val="18"/>
              </w:rPr>
              <w:t>其他校选课程或在线课程</w:t>
            </w:r>
          </w:p>
        </w:tc>
        <w:tc>
          <w:tcPr>
            <w:tcW w:w="317" w:type="dxa"/>
            <w:shd w:val="clear" w:color="auto" w:fill="FFFFFF"/>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336"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425"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422"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kern w:val="0"/>
                <w:sz w:val="18"/>
                <w:szCs w:val="18"/>
                <w:highlight w:val="yellow"/>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highlight w:val="yellow"/>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highlight w:val="yellow"/>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kern w:val="0"/>
                <w:sz w:val="18"/>
                <w:szCs w:val="18"/>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kern w:val="0"/>
                <w:sz w:val="18"/>
                <w:szCs w:val="18"/>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80" w:type="dxa"/>
            <w:vMerge w:val="continue"/>
            <w:shd w:val="clear" w:color="auto" w:fill="FFFFFF"/>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sz w:val="18"/>
                <w:szCs w:val="18"/>
              </w:rPr>
            </w:pPr>
          </w:p>
        </w:tc>
        <w:tc>
          <w:tcPr>
            <w:tcW w:w="4497"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kern w:val="0"/>
                <w:sz w:val="18"/>
                <w:szCs w:val="18"/>
              </w:rPr>
              <w:t>小计（至少选修5学分，*号限选）</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5</w:t>
            </w:r>
          </w:p>
        </w:tc>
        <w:tc>
          <w:tcPr>
            <w:tcW w:w="42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80</w:t>
            </w:r>
          </w:p>
        </w:tc>
        <w:tc>
          <w:tcPr>
            <w:tcW w:w="42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64</w:t>
            </w:r>
          </w:p>
        </w:tc>
        <w:tc>
          <w:tcPr>
            <w:tcW w:w="380"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16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2</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sz w:val="18"/>
                <w:szCs w:val="21"/>
              </w:rPr>
            </w:pPr>
            <w:r>
              <w:rPr>
                <w:rFonts w:hint="eastAsia" w:ascii="宋体" w:hAnsi="宋体" w:cs="宋体"/>
                <w:b/>
                <w:kern w:val="0"/>
                <w:sz w:val="18"/>
                <w:szCs w:val="18"/>
              </w:rPr>
              <w:t>4</w:t>
            </w: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40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23"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26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合  计</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336"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104</w:t>
            </w:r>
          </w:p>
        </w:tc>
        <w:tc>
          <w:tcPr>
            <w:tcW w:w="425"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1668</w:t>
            </w:r>
          </w:p>
        </w:tc>
        <w:tc>
          <w:tcPr>
            <w:tcW w:w="422"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892</w:t>
            </w:r>
          </w:p>
        </w:tc>
        <w:tc>
          <w:tcPr>
            <w:tcW w:w="380" w:type="dxa"/>
            <w:shd w:val="clear" w:color="auto" w:fill="FFFFFF"/>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18"/>
              </w:rPr>
            </w:pPr>
            <w:r>
              <w:rPr>
                <w:rFonts w:hint="default" w:ascii="宋体" w:hAnsi="宋体"/>
                <w:b/>
                <w:bCs/>
                <w:sz w:val="18"/>
                <w:szCs w:val="18"/>
              </w:rPr>
              <w:t>776</w:t>
            </w:r>
          </w:p>
        </w:tc>
        <w:tc>
          <w:tcPr>
            <w:tcW w:w="380"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411"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5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2223" w:type="dxa"/>
            <w:gridSpan w:val="4"/>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p>
        </w:tc>
        <w:tc>
          <w:tcPr>
            <w:tcW w:w="2654" w:type="dxa"/>
            <w:shd w:val="clear" w:color="auto" w:fill="FFFFFF"/>
            <w:vAlign w:val="center"/>
          </w:tcPr>
          <w:p>
            <w:pPr>
              <w:keepNext w:val="0"/>
              <w:keepLines w:val="0"/>
              <w:widowControl/>
              <w:suppressLineNumbers w:val="0"/>
              <w:spacing w:before="0" w:beforeAutospacing="0" w:after="0" w:afterAutospacing="0"/>
              <w:ind w:left="0" w:right="0"/>
              <w:jc w:val="center"/>
              <w:rPr>
                <w:rFonts w:hint="default" w:ascii="宋体" w:hAnsi="宋体" w:cs="宋体"/>
                <w:b/>
                <w:bCs/>
                <w:kern w:val="0"/>
                <w:sz w:val="18"/>
                <w:szCs w:val="18"/>
              </w:rPr>
            </w:pPr>
            <w:r>
              <w:rPr>
                <w:rFonts w:hint="eastAsia" w:ascii="宋体" w:hAnsi="宋体" w:cs="宋体"/>
                <w:b/>
                <w:bCs/>
                <w:kern w:val="0"/>
                <w:sz w:val="18"/>
                <w:szCs w:val="18"/>
              </w:rPr>
              <w:t>周学时</w:t>
            </w:r>
          </w:p>
        </w:tc>
        <w:tc>
          <w:tcPr>
            <w:tcW w:w="317" w:type="dxa"/>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354" w:type="dxa"/>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eastAsia" w:ascii="宋体" w:hAnsi="宋体" w:cs="宋体"/>
                <w:b/>
                <w:kern w:val="0"/>
                <w:sz w:val="18"/>
                <w:szCs w:val="18"/>
              </w:rPr>
              <w:t>31</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eastAsia" w:ascii="宋体" w:hAnsi="宋体" w:cs="宋体"/>
                <w:b/>
                <w:bCs/>
                <w:sz w:val="18"/>
                <w:szCs w:val="21"/>
              </w:rPr>
              <w:t>3</w:t>
            </w:r>
            <w:r>
              <w:rPr>
                <w:rFonts w:hint="default" w:ascii="宋体" w:hAnsi="宋体" w:cs="宋体"/>
                <w:b/>
                <w:bCs/>
                <w:sz w:val="18"/>
                <w:szCs w:val="21"/>
              </w:rPr>
              <w:t>0</w:t>
            </w:r>
          </w:p>
        </w:tc>
        <w:tc>
          <w:tcPr>
            <w:tcW w:w="339"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default" w:ascii="宋体" w:hAnsi="宋体" w:cs="宋体"/>
                <w:b/>
                <w:kern w:val="0"/>
                <w:sz w:val="18"/>
                <w:szCs w:val="18"/>
              </w:rPr>
              <w:t>33</w:t>
            </w:r>
          </w:p>
        </w:tc>
        <w:tc>
          <w:tcPr>
            <w:tcW w:w="35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sz w:val="18"/>
                <w:szCs w:val="21"/>
              </w:rPr>
            </w:pPr>
            <w:r>
              <w:rPr>
                <w:rFonts w:hint="eastAsia" w:ascii="宋体" w:hAnsi="宋体" w:cs="宋体"/>
                <w:b/>
                <w:kern w:val="0"/>
                <w:sz w:val="18"/>
                <w:szCs w:val="18"/>
              </w:rPr>
              <w:t>24</w:t>
            </w:r>
          </w:p>
        </w:tc>
        <w:tc>
          <w:tcPr>
            <w:tcW w:w="339"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404" w:type="dxa"/>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77" w:type="dxa"/>
            <w:gridSpan w:val="18"/>
            <w:shd w:val="clear" w:color="auto" w:fill="FFFFFF"/>
            <w:vAlign w:val="center"/>
          </w:tcPr>
          <w:p>
            <w:pPr>
              <w:keepNext w:val="0"/>
              <w:keepLines w:val="0"/>
              <w:suppressLineNumbers w:val="0"/>
              <w:spacing w:before="0" w:beforeAutospacing="0" w:after="0" w:afterAutospacing="0"/>
              <w:ind w:left="0" w:right="0" w:firstLine="360" w:firstLineChars="200"/>
              <w:jc w:val="left"/>
              <w:rPr>
                <w:rFonts w:hint="default" w:ascii="宋体" w:hAnsi="宋体" w:cs="宋体"/>
                <w:b/>
                <w:bCs/>
                <w:sz w:val="18"/>
                <w:szCs w:val="21"/>
              </w:rPr>
            </w:pPr>
            <w:r>
              <w:rPr>
                <w:rFonts w:hint="eastAsia" w:ascii="宋体" w:hAnsi="宋体" w:cs="宋体"/>
                <w:kern w:val="0"/>
                <w:sz w:val="18"/>
                <w:szCs w:val="18"/>
              </w:rPr>
              <w:t>备注：企业课程采用模块式教学。</w:t>
            </w:r>
          </w:p>
        </w:tc>
      </w:tr>
    </w:tbl>
    <w:p>
      <w:pPr>
        <w:spacing w:before="156" w:beforeLines="50" w:line="520" w:lineRule="exact"/>
        <w:ind w:firstLine="480" w:firstLineChars="200"/>
        <w:rPr>
          <w:rFonts w:ascii="宋体" w:hAnsi="宋体"/>
          <w:sz w:val="24"/>
          <w:szCs w:val="21"/>
        </w:rPr>
      </w:pPr>
      <w:r>
        <w:rPr>
          <w:rFonts w:ascii="宋体" w:hAnsi="宋体"/>
          <w:sz w:val="24"/>
          <w:szCs w:val="21"/>
        </w:rPr>
        <w:t>3.</w:t>
      </w:r>
      <w:r>
        <w:rPr>
          <w:rFonts w:hint="eastAsia" w:ascii="宋体" w:hAnsi="宋体"/>
          <w:sz w:val="24"/>
          <w:szCs w:val="21"/>
        </w:rPr>
        <w:t>集中性实践教学环节计划进程表</w:t>
      </w:r>
    </w:p>
    <w:p>
      <w:pPr>
        <w:spacing w:line="520" w:lineRule="exact"/>
        <w:ind w:firstLine="1015" w:firstLineChars="423"/>
        <w:jc w:val="center"/>
        <w:rPr>
          <w:rFonts w:ascii="宋体" w:hAnsi="宋体"/>
          <w:sz w:val="24"/>
          <w:szCs w:val="21"/>
        </w:rPr>
      </w:pPr>
      <w:r>
        <w:rPr>
          <w:rFonts w:hint="eastAsia" w:ascii="宋体" w:hAnsi="宋体"/>
          <w:sz w:val="24"/>
          <w:szCs w:val="21"/>
        </w:rPr>
        <w:t>202</w:t>
      </w:r>
      <w:r>
        <w:rPr>
          <w:rFonts w:ascii="宋体" w:hAnsi="宋体"/>
          <w:sz w:val="24"/>
          <w:szCs w:val="21"/>
        </w:rPr>
        <w:t>1</w:t>
      </w:r>
      <w:r>
        <w:rPr>
          <w:rFonts w:hint="eastAsia" w:ascii="宋体" w:hAnsi="宋体"/>
          <w:sz w:val="24"/>
          <w:szCs w:val="21"/>
        </w:rPr>
        <w:t>级</w:t>
      </w:r>
      <w:r>
        <w:rPr>
          <w:rFonts w:hint="eastAsia" w:ascii="宋体" w:hAnsi="宋体"/>
          <w:sz w:val="24"/>
        </w:rPr>
        <w:t>数字媒体艺术设计</w:t>
      </w:r>
      <w:r>
        <w:rPr>
          <w:rFonts w:hint="eastAsia" w:ascii="宋体" w:hAnsi="宋体"/>
          <w:sz w:val="24"/>
          <w:szCs w:val="21"/>
        </w:rPr>
        <w:t>专业集中性实践教学环节计划进程表</w:t>
      </w:r>
    </w:p>
    <w:tbl>
      <w:tblPr>
        <w:tblStyle w:val="11"/>
        <w:tblpPr w:leftFromText="180" w:rightFromText="180" w:vertAnchor="text" w:horzAnchor="page" w:tblpXSpec="center" w:tblpY="506"/>
        <w:tblOverlap w:val="never"/>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24"/>
        <w:gridCol w:w="237"/>
        <w:gridCol w:w="1363"/>
        <w:gridCol w:w="2409"/>
        <w:gridCol w:w="414"/>
        <w:gridCol w:w="457"/>
        <w:gridCol w:w="521"/>
        <w:gridCol w:w="463"/>
        <w:gridCol w:w="465"/>
        <w:gridCol w:w="462"/>
        <w:gridCol w:w="456"/>
        <w:gridCol w:w="458"/>
        <w:gridCol w:w="463"/>
        <w:gridCol w:w="464"/>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 w:hRule="atLeast"/>
          <w:jc w:val="center"/>
        </w:trPr>
        <w:tc>
          <w:tcPr>
            <w:tcW w:w="424"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性</w:t>
            </w:r>
          </w:p>
        </w:tc>
        <w:tc>
          <w:tcPr>
            <w:tcW w:w="23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序号</w:t>
            </w:r>
          </w:p>
        </w:tc>
        <w:tc>
          <w:tcPr>
            <w:tcW w:w="1363"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课程编码</w:t>
            </w:r>
          </w:p>
        </w:tc>
        <w:tc>
          <w:tcPr>
            <w:tcW w:w="2409" w:type="dxa"/>
            <w:vMerge w:val="restart"/>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项目内容</w:t>
            </w:r>
          </w:p>
        </w:tc>
        <w:tc>
          <w:tcPr>
            <w:tcW w:w="414"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别</w:t>
            </w:r>
          </w:p>
        </w:tc>
        <w:tc>
          <w:tcPr>
            <w:tcW w:w="45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学分</w:t>
            </w:r>
          </w:p>
        </w:tc>
        <w:tc>
          <w:tcPr>
            <w:tcW w:w="521"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学时</w:t>
            </w:r>
          </w:p>
        </w:tc>
        <w:tc>
          <w:tcPr>
            <w:tcW w:w="463"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方式</w:t>
            </w:r>
          </w:p>
        </w:tc>
        <w:tc>
          <w:tcPr>
            <w:tcW w:w="2768" w:type="dxa"/>
            <w:gridSpan w:val="6"/>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实施学期</w:t>
            </w:r>
          </w:p>
        </w:tc>
        <w:tc>
          <w:tcPr>
            <w:tcW w:w="621"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9" w:hRule="atLeast"/>
          <w:jc w:val="center"/>
        </w:trPr>
        <w:tc>
          <w:tcPr>
            <w:tcW w:w="424"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237"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1363"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2409"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14" w:type="dxa"/>
            <w:vMerge w:val="continue"/>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57"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521"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63"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927" w:type="dxa"/>
            <w:gridSpan w:val="2"/>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第一学年</w:t>
            </w:r>
          </w:p>
        </w:tc>
        <w:tc>
          <w:tcPr>
            <w:tcW w:w="914" w:type="dxa"/>
            <w:gridSpan w:val="2"/>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第二学年</w:t>
            </w:r>
          </w:p>
        </w:tc>
        <w:tc>
          <w:tcPr>
            <w:tcW w:w="927" w:type="dxa"/>
            <w:gridSpan w:val="2"/>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第三学年</w:t>
            </w:r>
          </w:p>
        </w:tc>
        <w:tc>
          <w:tcPr>
            <w:tcW w:w="621"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 w:hRule="atLeast"/>
          <w:jc w:val="center"/>
        </w:trPr>
        <w:tc>
          <w:tcPr>
            <w:tcW w:w="424"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237"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1363"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2409"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14" w:type="dxa"/>
            <w:vMerge w:val="continue"/>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57"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521"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463"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5"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62"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456"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458"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463"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5</w:t>
            </w:r>
          </w:p>
        </w:tc>
        <w:tc>
          <w:tcPr>
            <w:tcW w:w="464" w:type="dxa"/>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6</w:t>
            </w:r>
          </w:p>
        </w:tc>
        <w:tc>
          <w:tcPr>
            <w:tcW w:w="621" w:type="dxa"/>
            <w:vMerge w:val="continue"/>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restart"/>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kern w:val="0"/>
                <w:sz w:val="18"/>
                <w:szCs w:val="18"/>
              </w:rPr>
            </w:pPr>
            <w:r>
              <w:rPr>
                <w:rFonts w:hint="eastAsia" w:ascii="宋体" w:hAnsi="宋体" w:cs="宋体"/>
                <w:kern w:val="0"/>
                <w:sz w:val="18"/>
                <w:szCs w:val="18"/>
              </w:rPr>
              <w:t>集中实践课程</w:t>
            </w: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160030022</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入学教育（含专业认知）</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0.5</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8</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0.5</w:t>
            </w: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160030023</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军事训练</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112</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2</w:t>
            </w: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3</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160030024</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社会实践（思想道德修养与法律基础）</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4</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160030025</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社会实践（毛泽东思想和中国特色社会主义理论体系概论）</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5</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122130011</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影视合成与校色技术实训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6</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122130012</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影视抠像擦除技术实训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7</w:t>
            </w:r>
          </w:p>
        </w:tc>
        <w:tc>
          <w:tcPr>
            <w:tcW w:w="136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122130013</w:t>
            </w:r>
          </w:p>
        </w:tc>
        <w:tc>
          <w:tcPr>
            <w:tcW w:w="2409" w:type="dxa"/>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sz w:val="18"/>
                <w:szCs w:val="18"/>
              </w:rPr>
              <w:t>正反向追踪技术实训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8</w:t>
            </w:r>
          </w:p>
        </w:tc>
        <w:tc>
          <w:tcPr>
            <w:tcW w:w="136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122130014</w:t>
            </w:r>
          </w:p>
        </w:tc>
        <w:tc>
          <w:tcPr>
            <w:tcW w:w="2409" w:type="dxa"/>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影视后期特效综合应用技术实训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w:t>
            </w: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9</w:t>
            </w:r>
          </w:p>
        </w:tc>
        <w:tc>
          <w:tcPr>
            <w:tcW w:w="1363" w:type="dxa"/>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default" w:ascii="宋体" w:hAnsi="宋体" w:cs="宋体"/>
                <w:kern w:val="0"/>
                <w:sz w:val="18"/>
                <w:szCs w:val="18"/>
              </w:rPr>
              <w:t>122130015</w:t>
            </w:r>
          </w:p>
        </w:tc>
        <w:tc>
          <w:tcPr>
            <w:tcW w:w="2409" w:type="dxa"/>
            <w:shd w:val="clear" w:color="auto" w:fill="auto"/>
            <w:vAlign w:val="center"/>
          </w:tcPr>
          <w:p>
            <w:pPr>
              <w:keepNext w:val="0"/>
              <w:keepLines w:val="0"/>
              <w:widowControl/>
              <w:suppressLineNumbers w:val="0"/>
              <w:spacing w:before="0" w:beforeAutospacing="0" w:after="0" w:afterAutospacing="0"/>
              <w:ind w:left="0" w:right="0"/>
              <w:rPr>
                <w:rFonts w:hint="default" w:ascii="宋体" w:hAnsi="宋体" w:cs="宋体"/>
                <w:kern w:val="0"/>
                <w:sz w:val="18"/>
                <w:szCs w:val="18"/>
              </w:rPr>
            </w:pPr>
            <w:r>
              <w:rPr>
                <w:rFonts w:hint="eastAsia" w:ascii="宋体" w:hAnsi="宋体" w:cs="宋体"/>
                <w:kern w:val="0"/>
                <w:sz w:val="18"/>
                <w:szCs w:val="18"/>
              </w:rPr>
              <w:t>企业综合实训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8</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128</w:t>
            </w:r>
          </w:p>
        </w:tc>
        <w:tc>
          <w:tcPr>
            <w:tcW w:w="46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8</w:t>
            </w: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10</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122130016</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企业商业项目实训</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10</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260</w:t>
            </w:r>
          </w:p>
        </w:tc>
        <w:tc>
          <w:tcPr>
            <w:tcW w:w="463"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10</w:t>
            </w: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11</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122130017</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顶岗实习</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416</w:t>
            </w:r>
          </w:p>
        </w:tc>
        <w:tc>
          <w:tcPr>
            <w:tcW w:w="463"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16</w:t>
            </w: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kern w:val="0"/>
                <w:sz w:val="18"/>
                <w:szCs w:val="18"/>
              </w:rPr>
            </w:pPr>
          </w:p>
        </w:tc>
        <w:tc>
          <w:tcPr>
            <w:tcW w:w="237"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r>
              <w:rPr>
                <w:rFonts w:hint="eastAsia" w:ascii="宋体" w:hAnsi="宋体" w:cs="宋体"/>
                <w:kern w:val="0"/>
                <w:sz w:val="18"/>
                <w:szCs w:val="18"/>
              </w:rPr>
              <w:t>2</w:t>
            </w:r>
          </w:p>
        </w:tc>
        <w:tc>
          <w:tcPr>
            <w:tcW w:w="1363" w:type="dxa"/>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eastAsia" w:ascii="宋体" w:hAnsi="宋体" w:cs="宋体"/>
                <w:kern w:val="0"/>
                <w:sz w:val="18"/>
                <w:szCs w:val="18"/>
              </w:rPr>
              <w:t>160030026</w:t>
            </w:r>
          </w:p>
        </w:tc>
        <w:tc>
          <w:tcPr>
            <w:tcW w:w="2409" w:type="dxa"/>
            <w:shd w:val="clear" w:color="auto" w:fill="auto"/>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kern w:val="0"/>
                <w:sz w:val="18"/>
                <w:szCs w:val="18"/>
              </w:rPr>
            </w:pPr>
            <w:r>
              <w:rPr>
                <w:rFonts w:hint="eastAsia" w:ascii="宋体" w:hAnsi="宋体" w:cs="宋体"/>
                <w:kern w:val="0"/>
                <w:sz w:val="18"/>
                <w:szCs w:val="18"/>
              </w:rPr>
              <w:t>毕业教育</w:t>
            </w:r>
          </w:p>
        </w:tc>
        <w:tc>
          <w:tcPr>
            <w:tcW w:w="414" w:type="dxa"/>
            <w:shd w:val="clear" w:color="auto" w:fill="auto"/>
          </w:tcPr>
          <w:p>
            <w:pPr>
              <w:keepNext w:val="0"/>
              <w:keepLines w:val="0"/>
              <w:widowControl/>
              <w:suppressLineNumbers w:val="0"/>
              <w:spacing w:before="0" w:beforeAutospacing="0" w:after="0" w:afterAutospacing="0"/>
              <w:ind w:left="0" w:right="0"/>
              <w:jc w:val="center"/>
              <w:textAlignment w:val="top"/>
              <w:rPr>
                <w:rFonts w:hint="default" w:ascii="宋体" w:hAnsi="宋体" w:cs="宋体"/>
                <w:kern w:val="0"/>
                <w:sz w:val="18"/>
                <w:szCs w:val="18"/>
              </w:rPr>
            </w:pPr>
            <w:r>
              <w:rPr>
                <w:rFonts w:hint="eastAsia" w:ascii="宋体" w:hAnsi="宋体" w:cs="宋体"/>
                <w:kern w:val="0"/>
                <w:sz w:val="18"/>
                <w:szCs w:val="18"/>
              </w:rPr>
              <w:t>C</w:t>
            </w: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kern w:val="0"/>
                <w:sz w:val="18"/>
                <w:szCs w:val="18"/>
              </w:rPr>
            </w:pPr>
            <w:r>
              <w:rPr>
                <w:rFonts w:hint="eastAsia" w:ascii="宋体" w:hAnsi="宋体" w:cs="宋体"/>
                <w:kern w:val="0"/>
                <w:sz w:val="18"/>
                <w:szCs w:val="18"/>
              </w:rPr>
              <w:t>16</w:t>
            </w:r>
          </w:p>
        </w:tc>
        <w:tc>
          <w:tcPr>
            <w:tcW w:w="463" w:type="dxa"/>
            <w:shd w:val="clear" w:color="auto" w:fill="auto"/>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kern w:val="0"/>
                <w:sz w:val="18"/>
                <w:szCs w:val="18"/>
              </w:rPr>
            </w:pPr>
            <w:r>
              <w:rPr>
                <w:rFonts w:hint="eastAsia" w:ascii="宋体" w:hAnsi="宋体" w:cs="宋体"/>
                <w:kern w:val="0"/>
                <w:sz w:val="18"/>
                <w:szCs w:val="18"/>
              </w:rPr>
              <w:t>考查</w:t>
            </w:r>
          </w:p>
        </w:tc>
        <w:tc>
          <w:tcPr>
            <w:tcW w:w="465"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2"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6"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58"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3"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c>
          <w:tcPr>
            <w:tcW w:w="464"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r>
              <w:rPr>
                <w:rFonts w:hint="default" w:ascii="宋体" w:hAnsi="宋体" w:cs="宋体"/>
                <w:kern w:val="0"/>
                <w:sz w:val="18"/>
                <w:szCs w:val="18"/>
              </w:rPr>
              <w:t>1</w:t>
            </w:r>
          </w:p>
        </w:tc>
        <w:tc>
          <w:tcPr>
            <w:tcW w:w="621" w:type="dxa"/>
            <w:shd w:val="clear" w:color="auto" w:fill="FFFFFF"/>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4" w:type="dxa"/>
            <w:vMerge w:val="continue"/>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kern w:val="0"/>
                <w:sz w:val="18"/>
                <w:szCs w:val="18"/>
              </w:rPr>
            </w:pPr>
          </w:p>
        </w:tc>
        <w:tc>
          <w:tcPr>
            <w:tcW w:w="4009" w:type="dxa"/>
            <w:gridSpan w:val="3"/>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kern w:val="0"/>
                <w:sz w:val="18"/>
                <w:szCs w:val="18"/>
              </w:rPr>
            </w:pPr>
            <w:r>
              <w:rPr>
                <w:rFonts w:hint="eastAsia" w:ascii="宋体" w:hAnsi="宋体" w:cs="宋体"/>
                <w:b/>
                <w:bCs/>
                <w:kern w:val="0"/>
                <w:sz w:val="18"/>
                <w:szCs w:val="18"/>
              </w:rPr>
              <w:t>小计</w:t>
            </w:r>
          </w:p>
        </w:tc>
        <w:tc>
          <w:tcPr>
            <w:tcW w:w="414" w:type="dxa"/>
            <w:shd w:val="clear" w:color="auto" w:fill="auto"/>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45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43.5</w:t>
            </w:r>
          </w:p>
        </w:tc>
        <w:tc>
          <w:tcPr>
            <w:tcW w:w="521"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1036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b/>
                <w:kern w:val="0"/>
                <w:sz w:val="18"/>
                <w:szCs w:val="18"/>
              </w:rPr>
            </w:pPr>
          </w:p>
        </w:tc>
        <w:tc>
          <w:tcPr>
            <w:tcW w:w="465"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4.5</w:t>
            </w:r>
          </w:p>
        </w:tc>
        <w:tc>
          <w:tcPr>
            <w:tcW w:w="462"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1</w:t>
            </w:r>
          </w:p>
        </w:tc>
        <w:tc>
          <w:tcPr>
            <w:tcW w:w="456"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2</w:t>
            </w:r>
          </w:p>
        </w:tc>
        <w:tc>
          <w:tcPr>
            <w:tcW w:w="458"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2</w:t>
            </w:r>
          </w:p>
        </w:tc>
        <w:tc>
          <w:tcPr>
            <w:tcW w:w="463"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18</w:t>
            </w:r>
          </w:p>
        </w:tc>
        <w:tc>
          <w:tcPr>
            <w:tcW w:w="464" w:type="dxa"/>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kern w:val="0"/>
                <w:sz w:val="18"/>
                <w:szCs w:val="18"/>
              </w:rPr>
            </w:pPr>
            <w:r>
              <w:rPr>
                <w:rFonts w:hint="eastAsia" w:ascii="宋体" w:hAnsi="宋体" w:cs="宋体"/>
                <w:b/>
                <w:kern w:val="0"/>
                <w:sz w:val="18"/>
                <w:szCs w:val="18"/>
              </w:rPr>
              <w:t>17</w:t>
            </w:r>
          </w:p>
        </w:tc>
        <w:tc>
          <w:tcPr>
            <w:tcW w:w="621" w:type="dxa"/>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9677" w:type="dxa"/>
            <w:gridSpan w:val="15"/>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kern w:val="0"/>
                <w:sz w:val="18"/>
                <w:szCs w:val="18"/>
              </w:rPr>
            </w:pPr>
            <w:r>
              <w:rPr>
                <w:rFonts w:hint="eastAsia" w:ascii="宋体" w:hAnsi="宋体" w:cs="宋体"/>
                <w:kern w:val="0"/>
                <w:sz w:val="18"/>
                <w:szCs w:val="18"/>
              </w:rPr>
              <w:t>备注：第五学期综合实训/创新创业教育/生产性实习</w:t>
            </w:r>
            <w:r>
              <w:rPr>
                <w:rFonts w:hint="default" w:ascii="宋体" w:hAnsi="宋体" w:cs="宋体"/>
                <w:kern w:val="0"/>
                <w:sz w:val="18"/>
                <w:szCs w:val="18"/>
              </w:rPr>
              <w:t>,</w:t>
            </w:r>
            <w:r>
              <w:rPr>
                <w:rFonts w:hint="eastAsia" w:ascii="宋体" w:hAnsi="宋体" w:cs="宋体"/>
                <w:kern w:val="0"/>
                <w:sz w:val="18"/>
                <w:szCs w:val="18"/>
              </w:rPr>
              <w:t>各专业根据实际情况选择。</w:t>
            </w:r>
          </w:p>
        </w:tc>
      </w:tr>
    </w:tbl>
    <w:p>
      <w:pPr>
        <w:spacing w:line="520" w:lineRule="exact"/>
        <w:ind w:firstLine="361" w:firstLineChars="150"/>
        <w:rPr>
          <w:rFonts w:ascii="宋体" w:hAnsi="宋体"/>
          <w:b/>
          <w:sz w:val="24"/>
        </w:rPr>
      </w:pPr>
      <w:r>
        <w:rPr>
          <w:rFonts w:hint="eastAsia" w:ascii="宋体" w:hAnsi="宋体"/>
          <w:b/>
          <w:sz w:val="24"/>
        </w:rPr>
        <w:t>八、实施保障</w:t>
      </w:r>
    </w:p>
    <w:p>
      <w:pPr>
        <w:overflowPunct w:val="0"/>
        <w:adjustRightInd w:val="0"/>
        <w:spacing w:line="520" w:lineRule="exact"/>
        <w:ind w:firstLine="480" w:firstLineChars="200"/>
        <w:outlineLvl w:val="0"/>
        <w:rPr>
          <w:rFonts w:ascii="宋体" w:hAnsi="宋体"/>
          <w:b/>
          <w:bCs/>
          <w:sz w:val="24"/>
        </w:rPr>
      </w:pPr>
      <w:r>
        <w:rPr>
          <w:rFonts w:hint="eastAsia" w:ascii="宋体" w:hAnsi="宋体"/>
          <w:sz w:val="24"/>
        </w:rPr>
        <w:t>容艺教育集团是由著名主持人、电影制片人李霞，联合著名导演管虎、演员黄渤、著名制片人胡晓峰、电影营销专家张文伯、资深经纪人黄烽等影视行业资深从业者共同创办的文创产业教育科技集团。本专业将于容艺教育集团共同打造短视频工场，打造数智时代应用型人才培养基地，填补能力与真实岗位间的沟壑。</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（一）师资队伍</w:t>
      </w:r>
    </w:p>
    <w:p>
      <w:pPr>
        <w:spacing w:line="520" w:lineRule="exact"/>
        <w:ind w:firstLine="480" w:firstLineChars="200"/>
        <w:rPr>
          <w:rFonts w:ascii="宋体" w:hAnsi="宋体"/>
          <w:sz w:val="24"/>
          <w:szCs w:val="21"/>
        </w:rPr>
      </w:pPr>
      <w:r>
        <w:rPr>
          <w:rFonts w:hint="eastAsia" w:ascii="宋体" w:hAnsi="宋体"/>
          <w:sz w:val="24"/>
          <w:szCs w:val="21"/>
        </w:rPr>
        <w:t>为</w:t>
      </w:r>
      <w:r>
        <w:rPr>
          <w:rFonts w:ascii="宋体" w:hAnsi="宋体"/>
          <w:sz w:val="24"/>
          <w:szCs w:val="21"/>
        </w:rPr>
        <w:t>满足教学工作的需要</w:t>
      </w:r>
      <w:r>
        <w:rPr>
          <w:rFonts w:hint="eastAsia" w:ascii="宋体" w:hAnsi="宋体"/>
          <w:sz w:val="24"/>
          <w:szCs w:val="21"/>
        </w:rPr>
        <w:t>，</w:t>
      </w:r>
      <w:r>
        <w:rPr>
          <w:rFonts w:ascii="宋体" w:hAnsi="宋体"/>
          <w:sz w:val="24"/>
          <w:szCs w:val="21"/>
        </w:rPr>
        <w:t>专业生师比</w:t>
      </w:r>
      <w:r>
        <w:rPr>
          <w:rFonts w:hint="eastAsia" w:ascii="宋体" w:hAnsi="宋体"/>
          <w:sz w:val="24"/>
          <w:szCs w:val="21"/>
        </w:rPr>
        <w:t>建议为2</w:t>
      </w:r>
      <w:r>
        <w:rPr>
          <w:rFonts w:ascii="宋体" w:hAnsi="宋体"/>
          <w:sz w:val="24"/>
          <w:szCs w:val="21"/>
        </w:rPr>
        <w:t>5</w:t>
      </w:r>
      <w:r>
        <w:rPr>
          <w:rFonts w:hint="eastAsia" w:ascii="宋体" w:hAnsi="宋体"/>
          <w:sz w:val="24"/>
          <w:szCs w:val="21"/>
        </w:rPr>
        <w:t>:</w:t>
      </w:r>
      <w:r>
        <w:rPr>
          <w:rFonts w:ascii="宋体" w:hAnsi="宋体"/>
          <w:sz w:val="24"/>
          <w:szCs w:val="21"/>
        </w:rPr>
        <w:t>1</w:t>
      </w:r>
      <w:r>
        <w:rPr>
          <w:rFonts w:hint="eastAsia" w:ascii="宋体" w:hAnsi="宋体"/>
          <w:sz w:val="24"/>
          <w:szCs w:val="21"/>
        </w:rPr>
        <w:t>，采用校企双带头人。</w:t>
      </w:r>
    </w:p>
    <w:p>
      <w:pPr>
        <w:spacing w:line="520" w:lineRule="exact"/>
        <w:ind w:firstLine="480" w:firstLineChars="200"/>
        <w:rPr>
          <w:rFonts w:ascii="宋体" w:hAnsi="宋体"/>
          <w:sz w:val="24"/>
          <w:szCs w:val="21"/>
        </w:rPr>
      </w:pPr>
      <w:r>
        <w:rPr>
          <w:rFonts w:ascii="宋体" w:hAnsi="宋体"/>
          <w:sz w:val="24"/>
          <w:szCs w:val="21"/>
        </w:rPr>
        <w:t>本专业教师应具备本科以上学历</w:t>
      </w:r>
      <w:r>
        <w:rPr>
          <w:rFonts w:hint="eastAsia" w:ascii="宋体" w:hAnsi="宋体"/>
          <w:sz w:val="24"/>
          <w:szCs w:val="21"/>
        </w:rPr>
        <w:t>，</w:t>
      </w:r>
      <w:r>
        <w:rPr>
          <w:rFonts w:ascii="宋体" w:hAnsi="宋体"/>
          <w:sz w:val="24"/>
          <w:szCs w:val="21"/>
        </w:rPr>
        <w:t>热爱教育事业</w:t>
      </w:r>
      <w:r>
        <w:rPr>
          <w:rFonts w:hint="eastAsia" w:ascii="宋体" w:hAnsi="宋体"/>
          <w:sz w:val="24"/>
          <w:szCs w:val="21"/>
        </w:rPr>
        <w:t>，</w:t>
      </w:r>
      <w:r>
        <w:rPr>
          <w:rFonts w:ascii="宋体" w:hAnsi="宋体"/>
          <w:sz w:val="24"/>
          <w:szCs w:val="21"/>
        </w:rPr>
        <w:t>工作认真</w:t>
      </w:r>
      <w:r>
        <w:rPr>
          <w:rFonts w:hint="eastAsia" w:ascii="宋体" w:hAnsi="宋体"/>
          <w:sz w:val="24"/>
          <w:szCs w:val="21"/>
        </w:rPr>
        <w:t>，</w:t>
      </w:r>
      <w:r>
        <w:rPr>
          <w:rFonts w:ascii="宋体" w:hAnsi="宋体"/>
          <w:sz w:val="24"/>
          <w:szCs w:val="21"/>
        </w:rPr>
        <w:t>作风严谨</w:t>
      </w:r>
      <w:r>
        <w:rPr>
          <w:rFonts w:hint="eastAsia" w:ascii="宋体" w:hAnsi="宋体"/>
          <w:sz w:val="24"/>
          <w:szCs w:val="21"/>
        </w:rPr>
        <w:t>，</w:t>
      </w:r>
      <w:r>
        <w:rPr>
          <w:rFonts w:ascii="宋体" w:hAnsi="宋体"/>
          <w:sz w:val="24"/>
          <w:szCs w:val="21"/>
        </w:rPr>
        <w:t>持有国家或行业的职业资格证书</w:t>
      </w:r>
      <w:r>
        <w:rPr>
          <w:rFonts w:hint="eastAsia" w:ascii="宋体" w:hAnsi="宋体"/>
          <w:sz w:val="24"/>
          <w:szCs w:val="21"/>
        </w:rPr>
        <w:t>，</w:t>
      </w:r>
      <w:r>
        <w:rPr>
          <w:rFonts w:ascii="宋体" w:hAnsi="宋体"/>
          <w:sz w:val="24"/>
          <w:szCs w:val="21"/>
        </w:rPr>
        <w:t>或者具有企业工作经历</w:t>
      </w:r>
      <w:r>
        <w:rPr>
          <w:rFonts w:hint="eastAsia" w:ascii="宋体" w:hAnsi="宋体"/>
          <w:sz w:val="24"/>
          <w:szCs w:val="21"/>
        </w:rPr>
        <w:t>，</w:t>
      </w:r>
      <w:r>
        <w:rPr>
          <w:rFonts w:ascii="宋体" w:hAnsi="宋体"/>
          <w:sz w:val="24"/>
          <w:szCs w:val="21"/>
        </w:rPr>
        <w:t>具备课程开发能力</w:t>
      </w:r>
      <w:r>
        <w:rPr>
          <w:rFonts w:hint="eastAsia" w:ascii="宋体" w:hAnsi="宋体"/>
          <w:sz w:val="24"/>
          <w:szCs w:val="21"/>
        </w:rPr>
        <w:t>，</w:t>
      </w:r>
      <w:r>
        <w:rPr>
          <w:rFonts w:ascii="宋体" w:hAnsi="宋体"/>
          <w:sz w:val="24"/>
          <w:szCs w:val="21"/>
        </w:rPr>
        <w:t>能指导项目实训。</w:t>
      </w:r>
      <w:r>
        <w:rPr>
          <w:rFonts w:hint="eastAsia" w:ascii="宋体" w:hAnsi="宋体"/>
          <w:sz w:val="24"/>
          <w:szCs w:val="21"/>
        </w:rPr>
        <w:t>影视学院老师由具有丰富教学经验的学院老师和影视行业一线从业人员、行业资深师资共同组成，行业资深专家担任专业带头人。校企联合组成“双师”教学团队，注重实践教学，培养学生实际动手能力。专任教师中“双师”素质教师不低于</w:t>
      </w:r>
      <w:r>
        <w:rPr>
          <w:rFonts w:ascii="宋体" w:hAnsi="宋体"/>
          <w:sz w:val="24"/>
          <w:szCs w:val="21"/>
        </w:rPr>
        <w:t>60</w:t>
      </w:r>
      <w:r>
        <w:rPr>
          <w:rFonts w:hint="eastAsia" w:ascii="宋体" w:hAnsi="宋体"/>
          <w:sz w:val="24"/>
          <w:szCs w:val="21"/>
        </w:rPr>
        <w:t>%，专任教师职称结构合理。</w:t>
      </w:r>
    </w:p>
    <w:p>
      <w:pPr>
        <w:spacing w:line="520" w:lineRule="exact"/>
        <w:ind w:firstLine="480" w:firstLineChars="200"/>
        <w:rPr>
          <w:rFonts w:ascii="宋体" w:hAnsi="宋体"/>
          <w:sz w:val="24"/>
          <w:szCs w:val="21"/>
        </w:rPr>
      </w:pPr>
      <w:r>
        <w:rPr>
          <w:rFonts w:ascii="宋体" w:hAnsi="宋体"/>
          <w:sz w:val="24"/>
          <w:szCs w:val="21"/>
        </w:rPr>
        <w:t>在项目实践类课程上</w:t>
      </w:r>
      <w:r>
        <w:rPr>
          <w:rFonts w:hint="eastAsia" w:ascii="宋体" w:hAnsi="宋体"/>
          <w:sz w:val="24"/>
          <w:szCs w:val="21"/>
        </w:rPr>
        <w:t>，</w:t>
      </w:r>
      <w:r>
        <w:rPr>
          <w:rFonts w:ascii="宋体" w:hAnsi="宋体"/>
          <w:sz w:val="24"/>
          <w:szCs w:val="21"/>
        </w:rPr>
        <w:t>建议</w:t>
      </w:r>
      <w:r>
        <w:rPr>
          <w:rFonts w:hint="eastAsia" w:ascii="宋体" w:hAnsi="宋体"/>
          <w:sz w:val="24"/>
          <w:szCs w:val="21"/>
        </w:rPr>
        <w:t>引入容艺教育集团资深专业教师进课堂，</w:t>
      </w:r>
      <w:r>
        <w:rPr>
          <w:rFonts w:ascii="宋体" w:hAnsi="宋体"/>
          <w:sz w:val="24"/>
          <w:szCs w:val="21"/>
        </w:rPr>
        <w:t>聘请行业企业技术人员作为兼职教师</w:t>
      </w:r>
      <w:r>
        <w:rPr>
          <w:rFonts w:hint="eastAsia" w:ascii="宋体" w:hAnsi="宋体"/>
          <w:sz w:val="24"/>
          <w:szCs w:val="21"/>
        </w:rPr>
        <w:t>，</w:t>
      </w:r>
      <w:r>
        <w:rPr>
          <w:rFonts w:ascii="宋体" w:hAnsi="宋体"/>
          <w:sz w:val="24"/>
          <w:szCs w:val="21"/>
        </w:rPr>
        <w:t>企业兼职教师应为行业内从业多年的资深专业技术人员</w:t>
      </w:r>
      <w:r>
        <w:rPr>
          <w:rFonts w:hint="eastAsia" w:ascii="宋体" w:hAnsi="宋体"/>
          <w:sz w:val="24"/>
          <w:szCs w:val="21"/>
        </w:rPr>
        <w:t>，</w:t>
      </w:r>
      <w:r>
        <w:rPr>
          <w:rFonts w:ascii="宋体" w:hAnsi="宋体"/>
          <w:sz w:val="24"/>
          <w:szCs w:val="21"/>
        </w:rPr>
        <w:t>有较强的执教能力。专职教师和兼职教师</w:t>
      </w:r>
      <w:r>
        <w:rPr>
          <w:rFonts w:hint="eastAsia" w:ascii="宋体" w:hAnsi="宋体"/>
          <w:sz w:val="24"/>
          <w:szCs w:val="21"/>
        </w:rPr>
        <w:t>采取“结对子”形式方式共同完成专业课程的教学和实训指导，</w:t>
      </w:r>
      <w:r>
        <w:rPr>
          <w:rFonts w:ascii="宋体" w:hAnsi="宋体"/>
          <w:sz w:val="24"/>
          <w:szCs w:val="21"/>
        </w:rPr>
        <w:t>兼职教师</w:t>
      </w:r>
      <w:r>
        <w:rPr>
          <w:rFonts w:hint="eastAsia" w:ascii="宋体" w:hAnsi="宋体"/>
          <w:sz w:val="24"/>
          <w:szCs w:val="21"/>
        </w:rPr>
        <w:t>主要负责讲授专业的新标准、新技术、新工艺、新流程等，指导生产性实训和顶岗实习。</w:t>
      </w:r>
    </w:p>
    <w:p>
      <w:pPr>
        <w:spacing w:line="520" w:lineRule="exact"/>
        <w:ind w:firstLine="480" w:firstLineChars="200"/>
        <w:rPr>
          <w:rFonts w:ascii="宋体" w:hAnsi="宋体"/>
          <w:sz w:val="24"/>
          <w:szCs w:val="21"/>
        </w:rPr>
      </w:pPr>
      <w:r>
        <w:rPr>
          <w:rFonts w:ascii="宋体" w:hAnsi="宋体"/>
          <w:sz w:val="24"/>
          <w:szCs w:val="21"/>
        </w:rPr>
        <w:t>通过</w:t>
      </w:r>
      <w:r>
        <w:rPr>
          <w:rFonts w:hint="eastAsia" w:ascii="宋体" w:hAnsi="宋体"/>
          <w:sz w:val="24"/>
          <w:szCs w:val="21"/>
        </w:rPr>
        <w:t>与容艺教育集团共同创建</w:t>
      </w:r>
      <w:r>
        <w:rPr>
          <w:rFonts w:ascii="宋体" w:hAnsi="宋体"/>
          <w:sz w:val="24"/>
          <w:szCs w:val="21"/>
        </w:rPr>
        <w:t>短视频工厂，一方面，教师可模拟企业工作流程进行实践教学，优化教学模式，另一方面，教师带领学生承接企业真实项目并组织交付，在项目积累中协助院校师资从传统教师向双师转变，同时，教师可带领学生自行开发制作创意作品，提高教学成果转化率，进行市场化推广变现，为高质量双师队伍的打造提供契合的环境支撑。</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（二）教学设施</w:t>
      </w:r>
    </w:p>
    <w:p>
      <w:pPr>
        <w:spacing w:line="520" w:lineRule="exact"/>
        <w:ind w:firstLine="480" w:firstLineChars="200"/>
        <w:rPr>
          <w:rFonts w:ascii="宋体" w:hAnsi="宋体"/>
          <w:bCs/>
          <w:sz w:val="24"/>
          <w:szCs w:val="21"/>
        </w:rPr>
      </w:pPr>
      <w:r>
        <w:rPr>
          <w:rFonts w:hint="eastAsia" w:ascii="宋体" w:hAnsi="宋体"/>
          <w:bCs/>
          <w:sz w:val="24"/>
          <w:szCs w:val="21"/>
        </w:rPr>
        <w:t>（1）学院现建有3</w:t>
      </w:r>
      <w:r>
        <w:rPr>
          <w:rFonts w:ascii="宋体" w:hAnsi="宋体"/>
          <w:bCs/>
          <w:sz w:val="24"/>
          <w:szCs w:val="21"/>
        </w:rPr>
        <w:t>6</w:t>
      </w:r>
      <w:r>
        <w:rPr>
          <w:rFonts w:hint="eastAsia" w:ascii="宋体" w:hAnsi="宋体"/>
          <w:bCs/>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sz w:val="24"/>
          <w:szCs w:val="21"/>
        </w:rPr>
      </w:pPr>
      <w:r>
        <w:rPr>
          <w:rFonts w:hint="eastAsia" w:ascii="宋体" w:hAnsi="宋体"/>
          <w:bCs/>
          <w:sz w:val="24"/>
          <w:szCs w:val="21"/>
        </w:rPr>
        <w:t>（</w:t>
      </w:r>
      <w:r>
        <w:rPr>
          <w:rFonts w:ascii="宋体" w:hAnsi="宋体"/>
          <w:bCs/>
          <w:sz w:val="24"/>
          <w:szCs w:val="21"/>
        </w:rPr>
        <w:t>2</w:t>
      </w:r>
      <w:r>
        <w:rPr>
          <w:rFonts w:hint="eastAsia" w:ascii="宋体" w:hAnsi="宋体"/>
          <w:bCs/>
          <w:sz w:val="24"/>
          <w:szCs w:val="21"/>
        </w:rPr>
        <w:t>）校内实训环境</w:t>
      </w:r>
    </w:p>
    <w:p>
      <w:pPr>
        <w:spacing w:line="520" w:lineRule="exact"/>
        <w:ind w:firstLine="480" w:firstLineChars="200"/>
        <w:rPr>
          <w:rFonts w:ascii="宋体" w:hAnsi="宋体"/>
          <w:sz w:val="24"/>
          <w:szCs w:val="21"/>
        </w:rPr>
      </w:pPr>
      <w:r>
        <w:rPr>
          <w:rFonts w:hint="eastAsia" w:ascii="宋体" w:hAnsi="宋体"/>
          <w:sz w:val="24"/>
          <w:szCs w:val="21"/>
        </w:rPr>
        <w:t>为更全面的融入产教融合的培养方式即根据学校教学需求和场地情况设置了坐播区、站播区、访谈区、虚拟演播区及沉浸式智能演播区。软件与硬件环境建设，1:1搭建企业真实工作场景；云制作中心视频资源库海量版权资源，支持学生调取丰富视频素材进行创作及分发；融媒体数据跟踪统计，实时为学生作品提供反馈，以供优化；容艺云管理平台全面覆盖教、学、练、考、管、评、项目制作各环节，针对每个学生沉淀独有数据，生成个人大数据简历。容艺云管理平台内置容艺10000+生态企业发布的真实项目，供师生承接实战；支撑短视频工厂教育教学、实习实训、项目承接、就业推荐的综合管理。</w:t>
      </w:r>
    </w:p>
    <w:tbl>
      <w:tblPr>
        <w:tblStyle w:val="1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52"/>
        <w:gridCol w:w="1096"/>
        <w:gridCol w:w="2099"/>
        <w:gridCol w:w="901"/>
        <w:gridCol w:w="99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852" w:type="dxa"/>
            <w:vMerge w:val="restart"/>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bookmarkStart w:id="2" w:name="_Hlk54308743"/>
            <w:r>
              <w:rPr>
                <w:rFonts w:hint="eastAsia" w:ascii="宋体" w:hAnsi="宋体"/>
                <w:b/>
                <w:sz w:val="18"/>
                <w:szCs w:val="18"/>
              </w:rPr>
              <w:t>实践基地名称</w:t>
            </w:r>
          </w:p>
        </w:tc>
        <w:tc>
          <w:tcPr>
            <w:tcW w:w="5088" w:type="dxa"/>
            <w:gridSpan w:val="4"/>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面向专业</w:t>
            </w:r>
          </w:p>
        </w:tc>
        <w:tc>
          <w:tcPr>
            <w:tcW w:w="1977" w:type="dxa"/>
            <w:vMerge w:val="restart"/>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1852" w:type="dxa"/>
            <w:vMerge w:val="continue"/>
            <w:vAlign w:val="center"/>
          </w:tcPr>
          <w:p>
            <w:pPr>
              <w:keepNext w:val="0"/>
              <w:keepLines w:val="0"/>
              <w:suppressLineNumbers w:val="0"/>
              <w:spacing w:before="0" w:beforeAutospacing="0" w:after="0" w:afterAutospacing="0" w:line="360" w:lineRule="auto"/>
              <w:ind w:left="0" w:right="0"/>
              <w:outlineLvl w:val="0"/>
              <w:rPr>
                <w:rFonts w:hint="default" w:ascii="宋体" w:hAnsi="宋体"/>
                <w:szCs w:val="21"/>
              </w:rPr>
            </w:pP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总数</w:t>
            </w:r>
          </w:p>
        </w:tc>
        <w:tc>
          <w:tcPr>
            <w:tcW w:w="2099"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主要专业</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支持部门</w:t>
            </w: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批准日期（年）</w:t>
            </w:r>
          </w:p>
        </w:tc>
        <w:tc>
          <w:tcPr>
            <w:tcW w:w="1977" w:type="dxa"/>
            <w:vMerge w:val="continue"/>
            <w:vAlign w:val="center"/>
          </w:tcPr>
          <w:p>
            <w:pPr>
              <w:keepNext w:val="0"/>
              <w:keepLines w:val="0"/>
              <w:suppressLineNumbers w:val="0"/>
              <w:spacing w:before="0" w:beforeAutospacing="0" w:after="0" w:afterAutospacing="0" w:line="360" w:lineRule="auto"/>
              <w:ind w:left="0" w:right="0"/>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52"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F519（画室）</w:t>
            </w:r>
          </w:p>
        </w:tc>
        <w:tc>
          <w:tcPr>
            <w:tcW w:w="1096"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9</w:t>
            </w:r>
          </w:p>
        </w:tc>
        <w:tc>
          <w:tcPr>
            <w:tcW w:w="2099"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设计造型基础实训、美术设计基础培训、装饰图案实训、动画速写实训、图形创意实训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D515（游戏设计实训室）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5</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三维角色动画技术实训、也是动作与特效实训、次世代游戏角色设计实训、策划工具应用实训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D517（艺术设计实训室）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8</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贴图纹理制作实训、Photoshop实训、3Dmax实训、Maya实训、P</w:t>
            </w:r>
            <w:r>
              <w:rPr>
                <w:rFonts w:hint="default" w:ascii="宋体" w:hAnsi="宋体"/>
                <w:sz w:val="15"/>
                <w:szCs w:val="15"/>
              </w:rPr>
              <w:t>R</w:t>
            </w:r>
            <w:r>
              <w:rPr>
                <w:rFonts w:hint="eastAsia" w:ascii="宋体" w:hAnsi="宋体"/>
                <w:sz w:val="15"/>
                <w:szCs w:val="15"/>
              </w:rPr>
              <w:t>实训、A</w:t>
            </w:r>
            <w:r>
              <w:rPr>
                <w:rFonts w:hint="default" w:ascii="宋体" w:hAnsi="宋体"/>
                <w:sz w:val="15"/>
                <w:szCs w:val="15"/>
              </w:rPr>
              <w:t>E</w:t>
            </w:r>
            <w:r>
              <w:rPr>
                <w:rFonts w:hint="eastAsia" w:ascii="宋体" w:hAnsi="宋体"/>
                <w:sz w:val="15"/>
                <w:szCs w:val="15"/>
              </w:rPr>
              <w:t>实训、图形创意实训、平面设计实训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G501（模型艺术工作室）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6</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动画运动规律实训、三维道具设计实训、三维角色动技实训、Zbrush数字雕塑实训、影视包装模型渲染技术实训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G604（智慧教室）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8</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福建省教育厅</w:t>
            </w: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2017年8月</w:t>
            </w: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影视场景灯光渲染项目实训、影视动画设计项目实训、影视包装动画技术实训、影视特效实训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G502（动漫设计实训室）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4</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影视后期实训、漫画设计实训、三维静帧项目设计实训、CG手绘实训、原画设计实训、三维游戏角色设计实训</w:t>
            </w:r>
          </w:p>
        </w:tc>
      </w:tr>
      <w:bookmarkEnd w:id="2"/>
    </w:tbl>
    <w:p>
      <w:pPr>
        <w:spacing w:line="520" w:lineRule="exact"/>
        <w:ind w:firstLine="480" w:firstLineChars="200"/>
        <w:outlineLvl w:val="1"/>
        <w:rPr>
          <w:rFonts w:ascii="宋体" w:hAnsi="宋体"/>
          <w:bCs/>
          <w:sz w:val="24"/>
          <w:szCs w:val="21"/>
        </w:rPr>
      </w:pPr>
      <w:r>
        <w:rPr>
          <w:rFonts w:hint="eastAsia" w:ascii="宋体" w:hAnsi="宋体"/>
          <w:bCs/>
          <w:sz w:val="24"/>
          <w:szCs w:val="21"/>
        </w:rPr>
        <w:t>（</w:t>
      </w:r>
      <w:r>
        <w:rPr>
          <w:rFonts w:ascii="宋体" w:hAnsi="宋体"/>
          <w:bCs/>
          <w:sz w:val="24"/>
          <w:szCs w:val="21"/>
        </w:rPr>
        <w:t>3</w:t>
      </w:r>
      <w:r>
        <w:rPr>
          <w:rFonts w:hint="eastAsia" w:ascii="宋体" w:hAnsi="宋体"/>
          <w:bCs/>
          <w:sz w:val="24"/>
          <w:szCs w:val="21"/>
        </w:rPr>
        <w:t>）校外实训基地</w:t>
      </w:r>
    </w:p>
    <w:p>
      <w:pPr>
        <w:spacing w:line="520" w:lineRule="exact"/>
        <w:ind w:firstLine="352" w:firstLineChars="147"/>
        <w:rPr>
          <w:rFonts w:ascii="宋体" w:hAnsi="宋体"/>
          <w:sz w:val="24"/>
          <w:szCs w:val="21"/>
        </w:rPr>
      </w:pPr>
      <w:r>
        <w:rPr>
          <w:rFonts w:hint="eastAsia" w:ascii="宋体" w:hAnsi="宋体"/>
          <w:sz w:val="24"/>
          <w:szCs w:val="21"/>
        </w:rPr>
        <w:t>与福州天晴数码有限公司等多家行业企业签订了合作办学协议，企业每年可提供4</w:t>
      </w:r>
      <w:r>
        <w:rPr>
          <w:rFonts w:ascii="宋体" w:hAnsi="宋体"/>
          <w:sz w:val="24"/>
          <w:szCs w:val="21"/>
        </w:rPr>
        <w:t>00</w:t>
      </w:r>
      <w:r>
        <w:rPr>
          <w:rFonts w:hint="eastAsia" w:ascii="宋体" w:hAnsi="宋体"/>
          <w:sz w:val="24"/>
          <w:szCs w:val="21"/>
        </w:rPr>
        <w:t>多个实习岗位，为学生实习实训提供了可靠保障。</w:t>
      </w:r>
    </w:p>
    <w:tbl>
      <w:tblPr>
        <w:tblStyle w:val="11"/>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2"/>
        <w:gridCol w:w="1854"/>
        <w:gridCol w:w="266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338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实训基地名称</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规模</w:t>
            </w:r>
          </w:p>
        </w:tc>
        <w:tc>
          <w:tcPr>
            <w:tcW w:w="2662"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主要项目/岗位</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北京容艺教育科技有限公司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可接待</w:t>
            </w:r>
            <w:r>
              <w:rPr>
                <w:rFonts w:hint="default" w:ascii="宋体" w:hAnsi="宋体"/>
                <w:szCs w:val="21"/>
              </w:rPr>
              <w:t>50</w:t>
            </w:r>
            <w:r>
              <w:rPr>
                <w:rFonts w:hint="eastAsia" w:ascii="宋体" w:hAnsi="宋体"/>
                <w:szCs w:val="21"/>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北京容艺教育咨询有限公司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可接待</w:t>
            </w:r>
            <w:r>
              <w:rPr>
                <w:rFonts w:hint="default" w:ascii="宋体" w:hAnsi="宋体"/>
                <w:szCs w:val="21"/>
              </w:rPr>
              <w:t>50</w:t>
            </w:r>
            <w:r>
              <w:rPr>
                <w:rFonts w:hint="eastAsia" w:ascii="宋体" w:hAnsi="宋体"/>
                <w:szCs w:val="21"/>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北京霞客文化传播有限公司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可接待</w:t>
            </w:r>
            <w:r>
              <w:rPr>
                <w:rFonts w:hint="default" w:ascii="宋体" w:hAnsi="宋体"/>
                <w:szCs w:val="21"/>
              </w:rPr>
              <w:t>50</w:t>
            </w:r>
            <w:r>
              <w:rPr>
                <w:rFonts w:hint="eastAsia" w:ascii="宋体" w:hAnsi="宋体"/>
                <w:szCs w:val="21"/>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北京容艺很特教育咨询有限公司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可接待</w:t>
            </w:r>
            <w:r>
              <w:rPr>
                <w:rFonts w:hint="default" w:ascii="宋体" w:hAnsi="宋体"/>
                <w:szCs w:val="21"/>
              </w:rPr>
              <w:t>50</w:t>
            </w:r>
            <w:r>
              <w:rPr>
                <w:rFonts w:hint="eastAsia" w:ascii="宋体" w:hAnsi="宋体"/>
                <w:szCs w:val="21"/>
              </w:rPr>
              <w:t>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北京容艺传媒投资有限公司</w:t>
            </w:r>
          </w:p>
        </w:tc>
        <w:tc>
          <w:tcPr>
            <w:tcW w:w="1854"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szCs w:val="21"/>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spacing w:before="0" w:beforeAutospacing="0" w:after="0" w:afterAutospacing="0" w:line="560" w:lineRule="exact"/>
              <w:ind w:left="0" w:right="0"/>
              <w:jc w:val="center"/>
              <w:outlineLvl w:val="0"/>
              <w:rPr>
                <w:rFonts w:hint="default" w:ascii="宋体" w:hAnsi="宋体"/>
                <w:szCs w:val="21"/>
              </w:rPr>
            </w:pPr>
            <w:r>
              <w:rPr>
                <w:rFonts w:hint="eastAsia" w:ascii="宋体" w:hAnsi="宋体"/>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北京冰龙文化传播有限责任公司</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新媒体国家动漫产业园（北京）</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漫友文化传媒有限公司（广州）</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338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国安新桥（北京）影视传媒投资有限公司</w:t>
            </w:r>
          </w:p>
        </w:tc>
        <w:tc>
          <w:tcPr>
            <w:tcW w:w="1854"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可接待50人/次</w:t>
            </w:r>
          </w:p>
        </w:tc>
        <w:tc>
          <w:tcPr>
            <w:tcW w:w="2662"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影视特效设计师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影视后期合成师</w:t>
            </w:r>
          </w:p>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影视动画制作师</w:t>
            </w:r>
          </w:p>
        </w:tc>
        <w:tc>
          <w:tcPr>
            <w:tcW w:w="1677" w:type="dxa"/>
            <w:vAlign w:val="center"/>
          </w:tcPr>
          <w:p>
            <w:pPr>
              <w:keepNext w:val="0"/>
              <w:keepLines w:val="0"/>
              <w:suppressLineNumbers w:val="0"/>
              <w:adjustRightInd w:val="0"/>
              <w:snapToGrid w:val="0"/>
              <w:spacing w:before="0" w:beforeAutospacing="0" w:after="0" w:afterAutospacing="0"/>
              <w:ind w:left="0" w:right="0"/>
              <w:jc w:val="center"/>
              <w:outlineLvl w:val="0"/>
              <w:rPr>
                <w:rFonts w:hint="default"/>
                <w:szCs w:val="21"/>
              </w:rPr>
            </w:pPr>
            <w:r>
              <w:rPr>
                <w:rFonts w:hint="eastAsia"/>
                <w:szCs w:val="21"/>
              </w:rPr>
              <w:t>标准化工位</w:t>
            </w:r>
          </w:p>
        </w:tc>
      </w:tr>
    </w:tbl>
    <w:p>
      <w:pPr>
        <w:overflowPunct w:val="0"/>
        <w:adjustRightInd w:val="0"/>
        <w:spacing w:line="520" w:lineRule="exact"/>
        <w:ind w:firstLine="482" w:firstLineChars="200"/>
        <w:outlineLvl w:val="0"/>
        <w:rPr>
          <w:rFonts w:ascii="宋体" w:hAnsi="宋体"/>
          <w:b/>
          <w:bCs/>
          <w:sz w:val="24"/>
        </w:rPr>
      </w:pPr>
      <w:r>
        <w:rPr>
          <w:rFonts w:ascii="宋体" w:hAnsi="宋体"/>
          <w:b/>
          <w:bCs/>
          <w:sz w:val="24"/>
        </w:rPr>
        <w:t>（三）教学资源</w:t>
      </w:r>
    </w:p>
    <w:p>
      <w:pPr>
        <w:autoSpaceDE w:val="0"/>
        <w:autoSpaceDN w:val="0"/>
        <w:adjustRightInd w:val="0"/>
        <w:spacing w:line="520" w:lineRule="exact"/>
        <w:ind w:firstLine="480" w:firstLineChars="200"/>
        <w:rPr>
          <w:rFonts w:ascii="宋体" w:hAnsi="宋体"/>
          <w:bCs/>
          <w:sz w:val="24"/>
          <w:szCs w:val="21"/>
        </w:rPr>
      </w:pPr>
      <w:r>
        <w:rPr>
          <w:rFonts w:hint="eastAsia" w:ascii="宋体" w:hAnsi="宋体"/>
          <w:bCs/>
          <w:sz w:val="24"/>
          <w:szCs w:val="21"/>
        </w:rPr>
        <w:t>根据《福州软件职业技术学院教材建设与管理办法》（福软教[</w:t>
      </w:r>
      <w:r>
        <w:rPr>
          <w:rFonts w:ascii="宋体" w:hAnsi="宋体"/>
          <w:bCs/>
          <w:sz w:val="24"/>
          <w:szCs w:val="21"/>
        </w:rPr>
        <w:t>2018</w:t>
      </w:r>
      <w:r>
        <w:rPr>
          <w:rFonts w:hint="eastAsia" w:ascii="宋体" w:hAnsi="宋体"/>
          <w:bCs/>
          <w:sz w:val="24"/>
          <w:szCs w:val="21"/>
        </w:rPr>
        <w:t>] 41</w:t>
      </w:r>
      <w:r>
        <w:rPr>
          <w:rFonts w:ascii="宋体" w:hAnsi="宋体"/>
          <w:bCs/>
          <w:sz w:val="24"/>
          <w:szCs w:val="21"/>
        </w:rPr>
        <w:t>号</w:t>
      </w:r>
      <w:r>
        <w:rPr>
          <w:rFonts w:hint="eastAsia" w:ascii="宋体" w:hAnsi="宋体"/>
          <w:bCs/>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sz w:val="24"/>
          <w:szCs w:val="21"/>
        </w:rPr>
        <w:t>0%</w:t>
      </w:r>
      <w:r>
        <w:rPr>
          <w:rFonts w:hint="eastAsia" w:ascii="宋体" w:hAnsi="宋体"/>
          <w:bCs/>
          <w:sz w:val="24"/>
          <w:szCs w:val="21"/>
        </w:rPr>
        <w:t>以上，新教材的选用比例原则上达到7</w:t>
      </w:r>
      <w:r>
        <w:rPr>
          <w:rFonts w:ascii="宋体" w:hAnsi="宋体"/>
          <w:bCs/>
          <w:sz w:val="24"/>
          <w:szCs w:val="21"/>
        </w:rPr>
        <w:t>0%</w:t>
      </w:r>
      <w:r>
        <w:rPr>
          <w:rFonts w:hint="eastAsia" w:ascii="宋体" w:hAnsi="宋体"/>
          <w:bCs/>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sz w:val="24"/>
          <w:szCs w:val="21"/>
        </w:rPr>
      </w:pPr>
      <w:r>
        <w:rPr>
          <w:rFonts w:hint="eastAsia" w:ascii="宋体" w:hAnsi="宋体"/>
          <w:bCs/>
          <w:sz w:val="24"/>
          <w:szCs w:val="21"/>
        </w:rPr>
        <w:t>结合容艺教育集团和合作企业人才技术优势，开发基于工作过程的课程教材。</w:t>
      </w:r>
    </w:p>
    <w:p>
      <w:pPr>
        <w:autoSpaceDE w:val="0"/>
        <w:autoSpaceDN w:val="0"/>
        <w:adjustRightInd w:val="0"/>
        <w:spacing w:line="520" w:lineRule="exact"/>
        <w:ind w:firstLine="480" w:firstLineChars="200"/>
        <w:rPr>
          <w:rFonts w:ascii="宋体" w:hAnsi="宋体"/>
          <w:bCs/>
          <w:sz w:val="24"/>
          <w:szCs w:val="21"/>
        </w:rPr>
      </w:pPr>
      <w:r>
        <w:rPr>
          <w:rFonts w:hint="eastAsia" w:ascii="宋体" w:hAnsi="宋体"/>
          <w:bCs/>
          <w:sz w:val="24"/>
          <w:szCs w:val="21"/>
        </w:rPr>
        <w:t>加强教学资源共享与利用，</w:t>
      </w:r>
      <w:r>
        <w:rPr>
          <w:rFonts w:hint="eastAsia" w:ascii="宋体" w:hAnsi="宋体"/>
          <w:sz w:val="24"/>
        </w:rPr>
        <w:t>充分利用学院建有的课程资源、智慧职教平台（国家级精品在线课程资源）、福软通、容艺云等，进一步建设优质校企合作课程资源。</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（四）教学方法</w:t>
      </w:r>
    </w:p>
    <w:p>
      <w:pPr>
        <w:spacing w:line="520" w:lineRule="exact"/>
        <w:ind w:firstLine="480" w:firstLineChars="200"/>
        <w:rPr>
          <w:rFonts w:ascii="宋体" w:hAnsi="宋体"/>
          <w:sz w:val="24"/>
        </w:rPr>
      </w:pPr>
      <w:r>
        <w:rPr>
          <w:rFonts w:hint="eastAsia" w:ascii="宋体" w:hAnsi="宋体"/>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sz w:val="24"/>
        </w:rPr>
      </w:pPr>
      <w:r>
        <w:rPr>
          <w:rFonts w:hint="eastAsia" w:ascii="宋体" w:hAnsi="宋体"/>
          <w:sz w:val="24"/>
        </w:rPr>
        <w:t>根据《福州软件职业技术学院关于教学方法和教学手段改革的指导意见》（福软教〔2017〕</w:t>
      </w:r>
      <w:r>
        <w:rPr>
          <w:rFonts w:ascii="宋体" w:hAnsi="宋体"/>
          <w:sz w:val="24"/>
        </w:rPr>
        <w:t>66</w:t>
      </w:r>
      <w:r>
        <w:rPr>
          <w:rFonts w:hint="eastAsia" w:ascii="宋体" w:hAnsi="宋体"/>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容艺云等，进一步建设优质校企合作课程资源，加强信息化课程设计，大力开展翻转课堂、混合教学改革，规范教学秩序，打造优质课堂。</w:t>
      </w:r>
    </w:p>
    <w:p>
      <w:pPr>
        <w:widowControl/>
        <w:shd w:val="clear" w:color="auto" w:fill="FFFFFF"/>
        <w:spacing w:before="156" w:beforeLines="50" w:after="156" w:afterLines="50" w:line="520" w:lineRule="exact"/>
        <w:ind w:firstLine="480" w:firstLineChars="200"/>
        <w:jc w:val="left"/>
        <w:rPr>
          <w:rFonts w:ascii="宋体" w:hAnsi="宋体"/>
          <w:sz w:val="24"/>
        </w:rPr>
      </w:pPr>
      <w:r>
        <w:rPr>
          <w:rFonts w:hint="eastAsia" w:ascii="宋体" w:hAnsi="宋体"/>
          <w:sz w:val="24"/>
        </w:rPr>
        <w:t>通过采用与行业生产环境一致的实践教学空间，引入容艺教育独有的“四等六维”人才培养模式，以及提供有效的保障机制，将学生培养成一个具备宽广知识面、站在行业前沿、紧跟时代发展，并能够利用新技能实现与行业产业接轨、与客户需求对接的应用型人才，解决院校当前在专业人才培养上的瓶颈问题。</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（五）学习评价</w:t>
      </w:r>
    </w:p>
    <w:p>
      <w:pPr>
        <w:spacing w:line="520" w:lineRule="exact"/>
        <w:ind w:firstLine="480" w:firstLineChars="200"/>
        <w:rPr>
          <w:rFonts w:ascii="宋体" w:hAnsi="宋体"/>
          <w:sz w:val="24"/>
        </w:rPr>
      </w:pPr>
      <w:r>
        <w:rPr>
          <w:rFonts w:hint="eastAsia" w:ascii="宋体" w:hAnsi="宋体"/>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sz w:val="24"/>
        </w:rPr>
      </w:pPr>
      <w:r>
        <w:rPr>
          <w:rFonts w:hint="eastAsia" w:ascii="宋体" w:hAnsi="宋体"/>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sz w:val="24"/>
          <w:szCs w:val="21"/>
        </w:rPr>
      </w:pPr>
      <w:r>
        <w:rPr>
          <w:rFonts w:hint="eastAsia" w:ascii="宋体" w:hAnsi="宋体"/>
          <w:sz w:val="24"/>
          <w:szCs w:val="21"/>
        </w:rPr>
        <w:t>建立形式多样的课</w:t>
      </w:r>
      <w:r>
        <w:rPr>
          <w:rFonts w:ascii="宋体" w:hAnsi="宋体"/>
          <w:sz w:val="24"/>
          <w:szCs w:val="21"/>
        </w:rPr>
        <w:t>程考核</w:t>
      </w:r>
      <w:r>
        <w:rPr>
          <w:rFonts w:hint="eastAsia" w:ascii="宋体" w:hAnsi="宋体"/>
          <w:sz w:val="24"/>
          <w:szCs w:val="21"/>
        </w:rPr>
        <w:t>，吸纳行业企业和社会参与学生的考核评价，突出职业能力考核评价。通过多样化考核，对学生的专业能力及岗位技能进行综合评价，</w:t>
      </w:r>
      <w:r>
        <w:rPr>
          <w:rFonts w:ascii="宋体" w:hAnsi="宋体"/>
          <w:sz w:val="24"/>
          <w:szCs w:val="21"/>
        </w:rPr>
        <w:t>激发学生</w:t>
      </w:r>
      <w:r>
        <w:rPr>
          <w:rFonts w:hint="eastAsia" w:ascii="宋体" w:hAnsi="宋体"/>
          <w:sz w:val="24"/>
          <w:szCs w:val="21"/>
        </w:rPr>
        <w:t>自主性</w:t>
      </w:r>
      <w:r>
        <w:rPr>
          <w:rFonts w:ascii="宋体" w:hAnsi="宋体"/>
          <w:sz w:val="24"/>
          <w:szCs w:val="21"/>
        </w:rPr>
        <w:t>学习，鼓励学生的个性发展</w:t>
      </w:r>
      <w:r>
        <w:rPr>
          <w:rFonts w:hint="eastAsia" w:ascii="宋体" w:hAnsi="宋体"/>
          <w:sz w:val="24"/>
          <w:szCs w:val="21"/>
        </w:rPr>
        <w:t>，</w:t>
      </w:r>
      <w:r>
        <w:rPr>
          <w:rFonts w:ascii="宋体" w:hAnsi="宋体"/>
          <w:sz w:val="24"/>
          <w:szCs w:val="21"/>
        </w:rPr>
        <w:t>培养创新意识和创造能力</w:t>
      </w:r>
      <w:r>
        <w:rPr>
          <w:rFonts w:hint="eastAsia" w:ascii="宋体" w:hAnsi="宋体"/>
          <w:sz w:val="24"/>
          <w:szCs w:val="21"/>
        </w:rPr>
        <w:t>，</w:t>
      </w:r>
      <w:r>
        <w:rPr>
          <w:rFonts w:ascii="宋体" w:hAnsi="宋体"/>
          <w:sz w:val="24"/>
          <w:szCs w:val="21"/>
        </w:rPr>
        <w:t>培养学生的</w:t>
      </w:r>
      <w:r>
        <w:rPr>
          <w:rFonts w:hint="eastAsia" w:ascii="宋体" w:hAnsi="宋体"/>
          <w:sz w:val="24"/>
          <w:szCs w:val="21"/>
        </w:rPr>
        <w:t>职业</w:t>
      </w:r>
      <w:r>
        <w:rPr>
          <w:rFonts w:ascii="宋体" w:hAnsi="宋体"/>
          <w:sz w:val="24"/>
          <w:szCs w:val="21"/>
        </w:rPr>
        <w:t>能力</w:t>
      </w:r>
      <w:r>
        <w:rPr>
          <w:rFonts w:hint="eastAsia" w:ascii="宋体" w:hAnsi="宋体"/>
          <w:sz w:val="24"/>
          <w:szCs w:val="21"/>
        </w:rPr>
        <w:t>。</w:t>
      </w:r>
    </w:p>
    <w:p>
      <w:pPr>
        <w:spacing w:line="520" w:lineRule="exact"/>
        <w:ind w:firstLine="480" w:firstLineChars="200"/>
        <w:rPr>
          <w:rFonts w:ascii="宋体" w:hAnsi="宋体"/>
          <w:sz w:val="24"/>
          <w:szCs w:val="21"/>
        </w:rPr>
      </w:pPr>
      <w:r>
        <w:rPr>
          <w:rFonts w:hint="eastAsia" w:ascii="宋体" w:hAnsi="宋体"/>
          <w:sz w:val="24"/>
          <w:szCs w:val="21"/>
        </w:rPr>
        <w:t>1、笔试：适用于理论性比较强的课程，由专业教师组织考核。</w:t>
      </w:r>
    </w:p>
    <w:p>
      <w:pPr>
        <w:spacing w:line="520" w:lineRule="exact"/>
        <w:ind w:firstLine="480" w:firstLineChars="200"/>
        <w:rPr>
          <w:rFonts w:ascii="宋体" w:hAnsi="宋体"/>
          <w:sz w:val="24"/>
          <w:szCs w:val="21"/>
        </w:rPr>
      </w:pPr>
      <w:r>
        <w:rPr>
          <w:rFonts w:hint="eastAsia" w:ascii="宋体" w:hAnsi="宋体"/>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sz w:val="24"/>
          <w:szCs w:val="21"/>
        </w:rPr>
      </w:pPr>
      <w:r>
        <w:rPr>
          <w:rFonts w:hint="eastAsia" w:ascii="宋体" w:hAnsi="宋体"/>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sz w:val="24"/>
          <w:szCs w:val="21"/>
        </w:rPr>
      </w:pPr>
      <w:r>
        <w:rPr>
          <w:rFonts w:hint="eastAsia" w:ascii="宋体" w:hAnsi="宋体"/>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sz w:val="24"/>
          <w:szCs w:val="21"/>
        </w:rPr>
      </w:pPr>
      <w:r>
        <w:rPr>
          <w:rFonts w:hint="eastAsia" w:ascii="宋体" w:hAnsi="宋体"/>
          <w:sz w:val="24"/>
          <w:szCs w:val="21"/>
        </w:rPr>
        <w:t>5、职业技能鉴定：鼓励积极参与实施1</w:t>
      </w:r>
      <w:r>
        <w:rPr>
          <w:rFonts w:ascii="宋体" w:hAnsi="宋体"/>
          <w:sz w:val="24"/>
          <w:szCs w:val="21"/>
        </w:rPr>
        <w:t>+</w:t>
      </w:r>
      <w:r>
        <w:rPr>
          <w:rFonts w:hint="eastAsia" w:ascii="宋体" w:hAnsi="宋体"/>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sz w:val="24"/>
          <w:szCs w:val="21"/>
        </w:rPr>
      </w:pPr>
      <w:r>
        <w:rPr>
          <w:rFonts w:hint="eastAsia" w:ascii="宋体" w:hAnsi="宋体"/>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sz w:val="24"/>
        </w:rPr>
      </w:pPr>
      <w:r>
        <w:rPr>
          <w:rFonts w:ascii="宋体" w:hAnsi="宋体"/>
          <w:b/>
          <w:bCs/>
          <w:sz w:val="24"/>
        </w:rPr>
        <w:t>（六）质量管理</w:t>
      </w:r>
    </w:p>
    <w:p>
      <w:pPr>
        <w:spacing w:line="520" w:lineRule="exact"/>
        <w:ind w:firstLine="480" w:firstLineChars="200"/>
        <w:rPr>
          <w:rFonts w:ascii="宋体" w:hAnsi="宋体"/>
          <w:sz w:val="24"/>
          <w:szCs w:val="21"/>
        </w:rPr>
      </w:pPr>
      <w:r>
        <w:rPr>
          <w:rFonts w:hint="eastAsia" w:ascii="宋体" w:hAnsi="宋体"/>
          <w:sz w:val="24"/>
          <w:szCs w:val="21"/>
        </w:rPr>
        <w:t>建立健全</w:t>
      </w:r>
      <w:r>
        <w:rPr>
          <w:rFonts w:ascii="宋体" w:hAnsi="宋体"/>
          <w:sz w:val="24"/>
          <w:szCs w:val="21"/>
        </w:rPr>
        <w:t>院</w:t>
      </w:r>
      <w:r>
        <w:rPr>
          <w:rFonts w:hint="eastAsia" w:ascii="宋体" w:hAnsi="宋体"/>
          <w:sz w:val="24"/>
          <w:szCs w:val="21"/>
        </w:rPr>
        <w:t>（系）</w:t>
      </w:r>
      <w:r>
        <w:rPr>
          <w:rFonts w:ascii="宋体" w:hAnsi="宋体"/>
          <w:sz w:val="24"/>
          <w:szCs w:val="21"/>
        </w:rPr>
        <w:t>两级的</w:t>
      </w:r>
      <w:r>
        <w:rPr>
          <w:rFonts w:hint="eastAsia" w:ascii="宋体" w:hAnsi="宋体"/>
          <w:sz w:val="24"/>
          <w:szCs w:val="21"/>
        </w:rPr>
        <w:t>质量保障体系</w:t>
      </w:r>
      <w:r>
        <w:rPr>
          <w:rFonts w:ascii="宋体" w:hAnsi="宋体"/>
          <w:sz w:val="24"/>
          <w:szCs w:val="21"/>
        </w:rPr>
        <w:t>。以保障和提高教学质量为目标，运用系统方法，依靠必要的组织结构，</w:t>
      </w:r>
      <w:r>
        <w:rPr>
          <w:rFonts w:hint="eastAsia" w:ascii="宋体" w:hAnsi="宋体"/>
          <w:sz w:val="24"/>
          <w:szCs w:val="21"/>
        </w:rPr>
        <w:t>统筹考虑</w:t>
      </w:r>
      <w:r>
        <w:rPr>
          <w:rFonts w:ascii="宋体" w:hAnsi="宋体"/>
          <w:sz w:val="24"/>
          <w:szCs w:val="21"/>
        </w:rPr>
        <w:t>影响教学质量的</w:t>
      </w:r>
      <w:r>
        <w:rPr>
          <w:rFonts w:hint="eastAsia" w:ascii="宋体" w:hAnsi="宋体"/>
          <w:sz w:val="24"/>
          <w:szCs w:val="21"/>
        </w:rPr>
        <w:t>各主要</w:t>
      </w:r>
      <w:r>
        <w:rPr>
          <w:rFonts w:ascii="宋体" w:hAnsi="宋体"/>
          <w:sz w:val="24"/>
          <w:szCs w:val="21"/>
        </w:rPr>
        <w:t>因素，</w:t>
      </w:r>
      <w:r>
        <w:rPr>
          <w:rFonts w:hint="eastAsia" w:ascii="宋体" w:hAnsi="宋体"/>
          <w:sz w:val="24"/>
          <w:szCs w:val="21"/>
        </w:rPr>
        <w:t>结合教学诊断与改进、质量年报等职业院校自主保证人才培养质量的工作，统筹管理</w:t>
      </w:r>
      <w:r>
        <w:rPr>
          <w:rFonts w:ascii="宋体" w:hAnsi="宋体"/>
          <w:sz w:val="24"/>
          <w:szCs w:val="21"/>
        </w:rPr>
        <w:t>学校各部门、各环节的教学质量管理活动，形成任务、职责、权限</w:t>
      </w:r>
      <w:r>
        <w:rPr>
          <w:rFonts w:hint="eastAsia" w:ascii="宋体" w:hAnsi="宋体"/>
          <w:sz w:val="24"/>
          <w:szCs w:val="21"/>
        </w:rPr>
        <w:t>明确，</w:t>
      </w:r>
      <w:r>
        <w:rPr>
          <w:rFonts w:ascii="宋体" w:hAnsi="宋体"/>
          <w:sz w:val="24"/>
          <w:szCs w:val="21"/>
        </w:rPr>
        <w:t>相互协调、相互促进的质量管理有机整体。</w:t>
      </w:r>
    </w:p>
    <w:p>
      <w:pPr>
        <w:spacing w:line="520" w:lineRule="exact"/>
        <w:ind w:firstLine="480" w:firstLineChars="200"/>
        <w:rPr>
          <w:rFonts w:ascii="宋体" w:hAnsi="宋体"/>
          <w:sz w:val="24"/>
          <w:szCs w:val="21"/>
        </w:rPr>
      </w:pPr>
      <w:r>
        <w:rPr>
          <w:rFonts w:hint="eastAsia" w:ascii="宋体" w:hAnsi="宋体"/>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sz w:val="24"/>
          <w:szCs w:val="21"/>
        </w:rPr>
      </w:pPr>
      <w:r>
        <w:rPr>
          <w:rFonts w:hint="eastAsia" w:ascii="宋体" w:hAnsi="宋体"/>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sz w:val="24"/>
        </w:rPr>
      </w:pPr>
      <w:r>
        <w:rPr>
          <w:rFonts w:ascii="宋体" w:hAnsi="宋体"/>
          <w:b/>
          <w:sz w:val="24"/>
        </w:rPr>
        <w:t>九、毕业要求</w:t>
      </w:r>
    </w:p>
    <w:p>
      <w:pPr>
        <w:widowControl/>
        <w:snapToGrid w:val="0"/>
        <w:spacing w:line="520" w:lineRule="exact"/>
        <w:ind w:firstLine="480" w:firstLineChars="200"/>
        <w:jc w:val="left"/>
        <w:rPr>
          <w:rFonts w:ascii="宋体" w:hAnsi="宋体"/>
          <w:sz w:val="24"/>
        </w:rPr>
      </w:pPr>
      <w:r>
        <w:rPr>
          <w:rFonts w:hint="eastAsia" w:ascii="宋体" w:hAnsi="宋体"/>
          <w:sz w:val="24"/>
        </w:rPr>
        <w:t>1.本专业学生应完成本方案规定的全部课程学习，总学分修满</w:t>
      </w:r>
      <w:r>
        <w:rPr>
          <w:rFonts w:ascii="宋体" w:hAnsi="宋体"/>
          <w:sz w:val="24"/>
        </w:rPr>
        <w:t>147.5</w:t>
      </w:r>
      <w:r>
        <w:rPr>
          <w:rFonts w:hint="eastAsia" w:ascii="宋体" w:hAnsi="宋体"/>
          <w:sz w:val="24"/>
        </w:rPr>
        <w:t>学分，其中通识教育课程</w:t>
      </w:r>
      <w:r>
        <w:rPr>
          <w:rFonts w:ascii="宋体" w:hAnsi="宋体"/>
          <w:sz w:val="24"/>
        </w:rPr>
        <w:t>30</w:t>
      </w:r>
      <w:r>
        <w:rPr>
          <w:rFonts w:hint="eastAsia" w:ascii="宋体" w:hAnsi="宋体"/>
          <w:sz w:val="24"/>
        </w:rPr>
        <w:t>学分、职业基础课程</w:t>
      </w:r>
      <w:r>
        <w:rPr>
          <w:rFonts w:ascii="宋体" w:hAnsi="宋体"/>
          <w:sz w:val="24"/>
        </w:rPr>
        <w:t>27</w:t>
      </w:r>
      <w:r>
        <w:rPr>
          <w:rFonts w:hint="eastAsia" w:ascii="宋体" w:hAnsi="宋体"/>
          <w:sz w:val="24"/>
        </w:rPr>
        <w:t>学分、职业核心课程</w:t>
      </w:r>
      <w:r>
        <w:rPr>
          <w:rFonts w:ascii="宋体" w:hAnsi="宋体"/>
          <w:sz w:val="24"/>
        </w:rPr>
        <w:t>28</w:t>
      </w:r>
      <w:r>
        <w:rPr>
          <w:rFonts w:hint="eastAsia" w:ascii="宋体" w:hAnsi="宋体"/>
          <w:sz w:val="24"/>
        </w:rPr>
        <w:t>学分、职业拓展课课至少选修</w:t>
      </w:r>
      <w:r>
        <w:rPr>
          <w:rFonts w:ascii="宋体" w:hAnsi="宋体"/>
          <w:sz w:val="24"/>
        </w:rPr>
        <w:t>14</w:t>
      </w:r>
      <w:r>
        <w:rPr>
          <w:rFonts w:hint="eastAsia" w:ascii="宋体" w:hAnsi="宋体"/>
          <w:sz w:val="24"/>
        </w:rPr>
        <w:t>学分、职业素养课程至少选修5学分、集中实践课程</w:t>
      </w:r>
      <w:r>
        <w:rPr>
          <w:rFonts w:ascii="宋体" w:hAnsi="宋体"/>
          <w:sz w:val="24"/>
        </w:rPr>
        <w:t>43.5</w:t>
      </w:r>
      <w:r>
        <w:rPr>
          <w:rFonts w:hint="eastAsia" w:ascii="宋体" w:hAnsi="宋体"/>
          <w:sz w:val="24"/>
        </w:rPr>
        <w:t>学分。</w:t>
      </w: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项目</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类别</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总学分</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总学时</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理论学时</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实践学时</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sz w:val="18"/>
                <w:szCs w:val="18"/>
              </w:rPr>
            </w:pPr>
            <w:r>
              <w:rPr>
                <w:rFonts w:hint="eastAsia" w:ascii="宋体" w:hAnsi="宋体" w:cs="宋体"/>
                <w:kern w:val="0"/>
                <w:sz w:val="18"/>
                <w:szCs w:val="18"/>
              </w:rPr>
              <w:t>各类课程占总学时比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w:t>
            </w:r>
          </w:p>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类型</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通识教育课程</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30</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484</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260</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224</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职业基础课程</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27</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432</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216</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216</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职业核心课程</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28</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448</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224</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224</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职业拓展课程</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14</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224</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128</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96</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职业素养课程</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5</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80</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64</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olor w:val="000000" w:themeColor="text1"/>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16</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集中实践课程</w:t>
            </w:r>
          </w:p>
        </w:tc>
        <w:tc>
          <w:tcPr>
            <w:tcW w:w="1116"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43.5</w:t>
            </w:r>
          </w:p>
        </w:tc>
        <w:tc>
          <w:tcPr>
            <w:tcW w:w="1012"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1036</w:t>
            </w:r>
          </w:p>
        </w:tc>
        <w:tc>
          <w:tcPr>
            <w:tcW w:w="1048"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w:t>
            </w:r>
          </w:p>
        </w:tc>
        <w:tc>
          <w:tcPr>
            <w:tcW w:w="110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1036</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38.31%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263"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147.5</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2704</w:t>
            </w:r>
          </w:p>
        </w:tc>
        <w:tc>
          <w:tcPr>
            <w:tcW w:w="1048"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892</w:t>
            </w:r>
          </w:p>
        </w:tc>
        <w:tc>
          <w:tcPr>
            <w:tcW w:w="1100"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1812</w:t>
            </w:r>
          </w:p>
        </w:tc>
        <w:tc>
          <w:tcPr>
            <w:tcW w:w="1477"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2"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环节</w:t>
            </w:r>
          </w:p>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类型</w:t>
            </w: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理论教学</w:t>
            </w:r>
          </w:p>
        </w:tc>
        <w:tc>
          <w:tcPr>
            <w:tcW w:w="1116"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48.66</w:t>
            </w:r>
          </w:p>
        </w:tc>
        <w:tc>
          <w:tcPr>
            <w:tcW w:w="1012"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892</w:t>
            </w:r>
          </w:p>
        </w:tc>
        <w:tc>
          <w:tcPr>
            <w:tcW w:w="2148" w:type="dxa"/>
            <w:gridSpan w:val="2"/>
            <w:vMerge w:val="restart"/>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p>
        </w:tc>
        <w:tc>
          <w:tcPr>
            <w:tcW w:w="1477" w:type="dxa"/>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课内实践教学</w:t>
            </w:r>
          </w:p>
        </w:tc>
        <w:tc>
          <w:tcPr>
            <w:tcW w:w="1116" w:type="dxa"/>
            <w:vMerge w:val="restart"/>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98.84</w:t>
            </w:r>
          </w:p>
        </w:tc>
        <w:tc>
          <w:tcPr>
            <w:tcW w:w="1012" w:type="dxa"/>
            <w:vMerge w:val="restart"/>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1812</w:t>
            </w:r>
          </w:p>
        </w:tc>
        <w:tc>
          <w:tcPr>
            <w:tcW w:w="2148" w:type="dxa"/>
            <w:gridSpan w:val="2"/>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p>
        </w:tc>
        <w:tc>
          <w:tcPr>
            <w:tcW w:w="1477" w:type="dxa"/>
            <w:vMerge w:val="restart"/>
            <w:tcBorders>
              <w:tl2br w:val="nil"/>
              <w:tr2bl w:val="nil"/>
            </w:tcBorders>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 w:val="18"/>
                <w:szCs w:val="18"/>
                <w14:textFill>
                  <w14:solidFill>
                    <w14:schemeClr w14:val="tx1"/>
                  </w14:solidFill>
                </w14:textFill>
              </w:rPr>
            </w:pPr>
            <w:r>
              <w:rPr>
                <w:rFonts w:hint="default" w:ascii="宋体" w:hAnsi="宋体"/>
                <w:color w:val="000000" w:themeColor="text1"/>
                <w:sz w:val="18"/>
                <w:szCs w:val="18"/>
                <w14:textFill>
                  <w14:solidFill>
                    <w14:schemeClr w14:val="tx1"/>
                  </w14:solidFill>
                </w14:textFill>
              </w:rPr>
              <w:t>67.01%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50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集中实践教学</w:t>
            </w:r>
          </w:p>
        </w:tc>
        <w:tc>
          <w:tcPr>
            <w:tcW w:w="1116"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1012"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2148" w:type="dxa"/>
            <w:gridSpan w:val="2"/>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c>
          <w:tcPr>
            <w:tcW w:w="1477" w:type="dxa"/>
            <w:vMerge w:val="continue"/>
            <w:tcBorders>
              <w:tl2br w:val="nil"/>
              <w:tr2bl w:val="nil"/>
            </w:tcBorders>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000000" w:themeColor="text1"/>
                <w:kern w:val="0"/>
                <w:sz w:val="18"/>
                <w:szCs w:val="18"/>
                <w14:textFill>
                  <w14:solidFill>
                    <w14:schemeClr w14:val="tx1"/>
                  </w14:solidFill>
                </w14:textFill>
              </w:rPr>
            </w:pPr>
          </w:p>
        </w:tc>
      </w:tr>
    </w:tbl>
    <w:p>
      <w:pPr>
        <w:numPr>
          <w:ilvl w:val="0"/>
          <w:numId w:val="4"/>
        </w:numPr>
        <w:spacing w:line="52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宋体" w:hAnsi="宋体"/>
                <w:b/>
                <w:sz w:val="18"/>
                <w:szCs w:val="18"/>
              </w:rPr>
            </w:pPr>
            <w:bookmarkStart w:id="3" w:name="_Hlk49521116"/>
            <w:r>
              <w:rPr>
                <w:rFonts w:hint="eastAsia" w:ascii="宋体" w:hAnsi="宋体"/>
                <w:b/>
                <w:sz w:val="18"/>
                <w:szCs w:val="18"/>
              </w:rPr>
              <w:t>序号</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技能</w:t>
            </w:r>
            <w:r>
              <w:rPr>
                <w:rFonts w:hint="default" w:ascii="宋体" w:hAnsi="宋体"/>
                <w:b/>
                <w:sz w:val="18"/>
                <w:szCs w:val="18"/>
              </w:rPr>
              <w:t>证书名称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default" w:ascii="宋体" w:hAnsi="宋体"/>
                <w:b/>
                <w:sz w:val="18"/>
                <w:szCs w:val="18"/>
              </w:rPr>
              <w:t>发   证   单   位</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default" w:ascii="宋体" w:hAnsi="宋体"/>
                <w:b/>
                <w:sz w:val="18"/>
                <w:szCs w:val="18"/>
              </w:rPr>
              <w:t>等级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课程</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1</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福建专项职业能力鉴定</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福建省人力资源和社会保障厅</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高级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数字应用基础</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2</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创新设计方法论认证</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suppressLineNumbers w:val="0"/>
              <w:spacing w:before="31" w:beforeAutospacing="0" w:after="31" w:afterAutospacing="0" w:line="240" w:lineRule="auto"/>
              <w:ind w:right="0"/>
              <w:jc w:val="center"/>
              <w:rPr>
                <w:rFonts w:hint="default" w:ascii="宋体" w:cs="宋体"/>
                <w:sz w:val="18"/>
                <w:szCs w:val="18"/>
              </w:rPr>
            </w:pPr>
            <w:r>
              <w:rPr>
                <w:rFonts w:hint="eastAsia" w:ascii="宋体" w:cs="宋体"/>
                <w:sz w:val="18"/>
                <w:szCs w:val="18"/>
              </w:rPr>
              <w:t>福建网龙计算机网络技术有限公司</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初级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创新设计方法论认证</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3</w:t>
            </w:r>
          </w:p>
        </w:tc>
        <w:tc>
          <w:tcPr>
            <w:tcW w:w="2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影视后期剪辑师</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国家人力资源和社会保障部（原人事部）、工业和信息化部</w:t>
            </w:r>
          </w:p>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default" w:ascii="宋体" w:cs="宋体"/>
                <w:kern w:val="0"/>
                <w:sz w:val="18"/>
                <w:szCs w:val="18"/>
              </w:rPr>
              <w:t>中级</w:t>
            </w:r>
          </w:p>
        </w:tc>
        <w:tc>
          <w:tcPr>
            <w:tcW w:w="20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影视后期剪辑</w:t>
            </w:r>
          </w:p>
        </w:tc>
        <w:tc>
          <w:tcPr>
            <w:tcW w:w="7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kern w:val="0"/>
                <w:sz w:val="18"/>
                <w:szCs w:val="18"/>
              </w:rPr>
            </w:pPr>
            <w:r>
              <w:rPr>
                <w:rFonts w:hint="eastAsia" w:ascii="宋体" w:cs="宋体"/>
                <w:kern w:val="0"/>
                <w:sz w:val="18"/>
                <w:szCs w:val="18"/>
              </w:rPr>
              <w:t>三</w:t>
            </w:r>
          </w:p>
        </w:tc>
      </w:tr>
      <w:bookmarkEnd w:id="3"/>
    </w:tbl>
    <w:p>
      <w:pPr>
        <w:spacing w:line="520" w:lineRule="exact"/>
        <w:rPr>
          <w:rFonts w:ascii="宋体" w:hAnsi="宋体"/>
          <w:sz w:val="24"/>
        </w:rPr>
      </w:pPr>
    </w:p>
    <w:bookmarkEnd w:id="0"/>
    <w:p>
      <w:pPr>
        <w:pStyle w:val="2"/>
      </w:pPr>
      <w:bookmarkStart w:id="4" w:name="_GoBack"/>
      <w:bookmarkEnd w:id="4"/>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25</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A"/>
    <w:multiLevelType w:val="multilevel"/>
    <w:tmpl w:val="0000000A"/>
    <w:lvl w:ilvl="0" w:tentative="0">
      <w:start w:val="6"/>
      <w:numFmt w:val="japaneseCounting"/>
      <w:lvlText w:val="%1、"/>
      <w:lvlJc w:val="left"/>
      <w:pPr>
        <w:ind w:left="982" w:hanging="51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0000000E"/>
    <w:multiLevelType w:val="multilevel"/>
    <w:tmpl w:val="0000000E"/>
    <w:lvl w:ilvl="0" w:tentative="0">
      <w:start w:val="1"/>
      <w:numFmt w:val="japaneseCounting"/>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0000000F"/>
    <w:multiLevelType w:val="multilevel"/>
    <w:tmpl w:val="0000000F"/>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4151D9A"/>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36</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