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0" w:firstLineChars="0"/>
        <w:rPr>
          <w:rFonts w:eastAsia="宋体"/>
        </w:rPr>
      </w:pPr>
      <w:r>
        <w:rPr>
          <w:rFonts w:hint="eastAsia" w:eastAsia="宋体"/>
          <w:lang w:val="en-US" w:eastAsia="zh-CN"/>
        </w:rPr>
        <w:t>2021级</w:t>
      </w:r>
      <w:r>
        <w:rPr>
          <w:rFonts w:hint="eastAsia" w:eastAsia="宋体"/>
        </w:rPr>
        <w:t>视觉传达设计专业培养方案</w:t>
      </w:r>
    </w:p>
    <w:p>
      <w:pPr>
        <w:spacing w:line="520" w:lineRule="exact"/>
        <w:ind w:left="281" w:firstLine="120" w:firstLineChars="50"/>
        <w:outlineLvl w:val="0"/>
        <w:rPr>
          <w:rFonts w:ascii="宋体" w:hAnsi="宋体"/>
          <w:b/>
          <w:sz w:val="24"/>
        </w:rPr>
      </w:pPr>
      <w:r>
        <w:rPr>
          <w:rFonts w:hint="eastAsia" w:ascii="宋体" w:hAnsi="宋体"/>
          <w:b/>
          <w:sz w:val="24"/>
        </w:rPr>
        <w:t xml:space="preserve">一、专业名称与代码 </w:t>
      </w:r>
    </w:p>
    <w:p>
      <w:pPr>
        <w:spacing w:line="520" w:lineRule="exact"/>
        <w:ind w:firstLine="919" w:firstLineChars="383"/>
        <w:outlineLvl w:val="0"/>
        <w:rPr>
          <w:rFonts w:ascii="宋体" w:hAnsi="宋体"/>
          <w:b/>
          <w:sz w:val="24"/>
        </w:rPr>
      </w:pPr>
      <w:r>
        <w:rPr>
          <w:rFonts w:hint="eastAsia" w:ascii="宋体" w:hAnsi="宋体"/>
          <w:sz w:val="24"/>
        </w:rPr>
        <w:t>专业名称：视觉传达设计</w:t>
      </w:r>
    </w:p>
    <w:p>
      <w:pPr>
        <w:topLinePunct/>
        <w:spacing w:line="520" w:lineRule="exact"/>
        <w:ind w:firstLine="919" w:firstLineChars="383"/>
        <w:outlineLvl w:val="0"/>
        <w:rPr>
          <w:rFonts w:ascii="宋体" w:hAnsi="宋体"/>
          <w:sz w:val="24"/>
        </w:rPr>
      </w:pPr>
      <w:r>
        <w:rPr>
          <w:rFonts w:hint="eastAsia" w:ascii="宋体" w:hAnsi="宋体"/>
          <w:sz w:val="24"/>
        </w:rPr>
        <w:t>专业代码：</w:t>
      </w:r>
      <w:r>
        <w:rPr>
          <w:rFonts w:hint="eastAsia" w:ascii="宋体" w:hAnsi="宋体"/>
          <w:sz w:val="24"/>
          <w:lang w:eastAsia="zh-CN"/>
        </w:rPr>
        <w:t>5</w:t>
      </w:r>
      <w:r>
        <w:rPr>
          <w:rFonts w:hint="eastAsia" w:ascii="宋体" w:hAnsi="宋体"/>
          <w:sz w:val="24"/>
        </w:rPr>
        <w:t>50102</w:t>
      </w:r>
    </w:p>
    <w:p>
      <w:pPr>
        <w:spacing w:line="520" w:lineRule="exact"/>
        <w:ind w:firstLine="361" w:firstLineChars="150"/>
        <w:outlineLvl w:val="0"/>
        <w:rPr>
          <w:rFonts w:ascii="宋体" w:hAnsi="宋体"/>
          <w:b/>
          <w:sz w:val="24"/>
        </w:rPr>
      </w:pPr>
      <w:r>
        <w:rPr>
          <w:rFonts w:hint="eastAsia" w:ascii="宋体" w:hAnsi="宋体"/>
          <w:b/>
          <w:sz w:val="24"/>
        </w:rPr>
        <w:t>二、招生对象</w:t>
      </w:r>
    </w:p>
    <w:p>
      <w:pPr>
        <w:topLinePunct/>
        <w:spacing w:line="520" w:lineRule="exact"/>
        <w:ind w:firstLine="480"/>
        <w:outlineLvl w:val="0"/>
        <w:rPr>
          <w:rFonts w:ascii="宋体" w:hAnsi="宋体"/>
          <w:sz w:val="24"/>
        </w:rPr>
      </w:pPr>
      <w:r>
        <w:rPr>
          <w:rFonts w:hint="eastAsia" w:ascii="宋体" w:hAnsi="宋体"/>
          <w:sz w:val="24"/>
        </w:rPr>
        <w:t>普通高中毕业生、高职单招</w:t>
      </w:r>
    </w:p>
    <w:p>
      <w:pPr>
        <w:spacing w:line="520" w:lineRule="exact"/>
        <w:ind w:firstLine="361" w:firstLineChars="150"/>
        <w:outlineLvl w:val="0"/>
        <w:rPr>
          <w:rFonts w:ascii="宋体" w:hAnsi="宋体"/>
          <w:b/>
          <w:sz w:val="24"/>
        </w:rPr>
      </w:pPr>
      <w:r>
        <w:rPr>
          <w:rFonts w:hint="eastAsia" w:ascii="宋体" w:hAnsi="宋体"/>
          <w:b/>
          <w:sz w:val="24"/>
        </w:rPr>
        <w:t>三、修业年限</w:t>
      </w:r>
    </w:p>
    <w:p>
      <w:pPr>
        <w:topLinePunct/>
        <w:spacing w:line="520" w:lineRule="exact"/>
        <w:ind w:firstLine="480"/>
        <w:outlineLvl w:val="0"/>
        <w:rPr>
          <w:rFonts w:ascii="宋体" w:hAnsi="宋体"/>
          <w:sz w:val="24"/>
        </w:rPr>
      </w:pPr>
      <w:r>
        <w:rPr>
          <w:rFonts w:hint="eastAsia" w:ascii="宋体" w:hAnsi="宋体"/>
          <w:sz w:val="24"/>
        </w:rPr>
        <w:t>三年</w:t>
      </w:r>
    </w:p>
    <w:p>
      <w:pPr>
        <w:spacing w:line="520" w:lineRule="exact"/>
        <w:ind w:firstLine="361" w:firstLineChars="150"/>
        <w:outlineLvl w:val="0"/>
        <w:rPr>
          <w:rFonts w:ascii="宋体" w:hAnsi="宋体"/>
          <w:b/>
          <w:sz w:val="24"/>
        </w:rPr>
      </w:pPr>
      <w:r>
        <w:rPr>
          <w:rFonts w:hint="eastAsia" w:ascii="宋体" w:hAnsi="宋体"/>
          <w:b/>
          <w:sz w:val="24"/>
        </w:rPr>
        <w:t>四、专业定位</w:t>
      </w:r>
    </w:p>
    <w:tbl>
      <w:tblPr>
        <w:tblStyle w:val="11"/>
        <w:tblpPr w:leftFromText="180" w:rightFromText="180" w:vertAnchor="text" w:horzAnchor="margin" w:tblpXSpec="center" w:tblpY="67"/>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267"/>
        <w:gridCol w:w="1028"/>
        <w:gridCol w:w="2062"/>
        <w:gridCol w:w="1701"/>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exact"/>
        </w:trPr>
        <w:tc>
          <w:tcPr>
            <w:tcW w:w="1280" w:type="dxa"/>
            <w:vAlign w:val="center"/>
          </w:tcPr>
          <w:p>
            <w:pPr>
              <w:keepNext w:val="0"/>
              <w:keepLines w:val="0"/>
              <w:suppressLineNumbers w:val="0"/>
              <w:spacing w:before="0" w:beforeAutospacing="0" w:after="0" w:afterAutospacing="0" w:line="360" w:lineRule="auto"/>
              <w:ind w:left="0" w:right="0"/>
              <w:jc w:val="center"/>
              <w:outlineLvl w:val="0"/>
              <w:rPr>
                <w:rFonts w:hint="default" w:cs="Tahoma" w:asciiTheme="minorEastAsia" w:hAnsiTheme="minorEastAsia" w:eastAsiaTheme="minorEastAsia"/>
                <w:b/>
                <w:bCs/>
                <w:kern w:val="0"/>
                <w:szCs w:val="21"/>
              </w:rPr>
            </w:pPr>
            <w:r>
              <w:rPr>
                <w:rFonts w:hint="eastAsia" w:cs="Tahoma" w:asciiTheme="minorEastAsia" w:hAnsiTheme="minorEastAsia" w:eastAsiaTheme="minorEastAsia"/>
                <w:b/>
                <w:bCs/>
                <w:kern w:val="0"/>
                <w:szCs w:val="21"/>
              </w:rPr>
              <w:t>所属专业大类（代码）</w:t>
            </w:r>
          </w:p>
        </w:tc>
        <w:tc>
          <w:tcPr>
            <w:tcW w:w="1267" w:type="dxa"/>
            <w:vAlign w:val="center"/>
          </w:tcPr>
          <w:p>
            <w:pPr>
              <w:keepNext w:val="0"/>
              <w:keepLines w:val="0"/>
              <w:suppressLineNumbers w:val="0"/>
              <w:spacing w:before="0" w:beforeAutospacing="0" w:after="0" w:afterAutospacing="0" w:line="360" w:lineRule="auto"/>
              <w:ind w:left="0" w:right="0"/>
              <w:jc w:val="center"/>
              <w:outlineLvl w:val="0"/>
              <w:rPr>
                <w:rFonts w:hint="default" w:cs="Tahoma" w:asciiTheme="minorEastAsia" w:hAnsiTheme="minorEastAsia" w:eastAsiaTheme="minorEastAsia"/>
                <w:b/>
                <w:bCs/>
                <w:kern w:val="0"/>
                <w:szCs w:val="21"/>
              </w:rPr>
            </w:pPr>
            <w:r>
              <w:rPr>
                <w:rFonts w:hint="eastAsia" w:cs="Tahoma" w:asciiTheme="minorEastAsia" w:hAnsiTheme="minorEastAsia" w:eastAsiaTheme="minorEastAsia"/>
                <w:b/>
                <w:bCs/>
                <w:kern w:val="0"/>
                <w:szCs w:val="21"/>
              </w:rPr>
              <w:t>所属专业类（代码）</w:t>
            </w:r>
          </w:p>
        </w:tc>
        <w:tc>
          <w:tcPr>
            <w:tcW w:w="1028" w:type="dxa"/>
            <w:vAlign w:val="center"/>
          </w:tcPr>
          <w:p>
            <w:pPr>
              <w:keepNext w:val="0"/>
              <w:keepLines w:val="0"/>
              <w:suppressLineNumbers w:val="0"/>
              <w:spacing w:before="0" w:beforeAutospacing="0" w:after="0" w:afterAutospacing="0" w:line="360" w:lineRule="auto"/>
              <w:ind w:left="0" w:right="0"/>
              <w:jc w:val="center"/>
              <w:outlineLvl w:val="0"/>
              <w:rPr>
                <w:rFonts w:hint="default" w:cs="Tahoma" w:asciiTheme="minorEastAsia" w:hAnsiTheme="minorEastAsia" w:eastAsiaTheme="minorEastAsia"/>
                <w:b/>
                <w:bCs/>
                <w:kern w:val="0"/>
                <w:szCs w:val="21"/>
              </w:rPr>
            </w:pPr>
            <w:r>
              <w:rPr>
                <w:rFonts w:hint="eastAsia" w:cs="Tahoma" w:asciiTheme="minorEastAsia" w:hAnsiTheme="minorEastAsia" w:eastAsiaTheme="minorEastAsia"/>
                <w:b/>
                <w:bCs/>
                <w:kern w:val="0"/>
                <w:szCs w:val="21"/>
              </w:rPr>
              <w:t>对应行业（代码）</w:t>
            </w:r>
          </w:p>
        </w:tc>
        <w:tc>
          <w:tcPr>
            <w:tcW w:w="2062" w:type="dxa"/>
            <w:vAlign w:val="center"/>
          </w:tcPr>
          <w:p>
            <w:pPr>
              <w:keepNext w:val="0"/>
              <w:keepLines w:val="0"/>
              <w:suppressLineNumbers w:val="0"/>
              <w:spacing w:before="0" w:beforeAutospacing="0" w:after="0" w:afterAutospacing="0" w:line="360" w:lineRule="auto"/>
              <w:ind w:left="0" w:right="0"/>
              <w:jc w:val="center"/>
              <w:outlineLvl w:val="0"/>
              <w:rPr>
                <w:rFonts w:hint="default" w:cs="Tahoma" w:asciiTheme="minorEastAsia" w:hAnsiTheme="minorEastAsia" w:eastAsiaTheme="minorEastAsia"/>
                <w:b/>
                <w:bCs/>
                <w:kern w:val="0"/>
                <w:szCs w:val="21"/>
              </w:rPr>
            </w:pPr>
            <w:r>
              <w:rPr>
                <w:rFonts w:hint="eastAsia" w:cs="Tahoma" w:asciiTheme="minorEastAsia" w:hAnsiTheme="minorEastAsia" w:eastAsiaTheme="minorEastAsia"/>
                <w:b/>
                <w:bCs/>
                <w:kern w:val="0"/>
                <w:szCs w:val="21"/>
              </w:rPr>
              <w:t>主要职业类别</w:t>
            </w:r>
          </w:p>
          <w:p>
            <w:pPr>
              <w:keepNext w:val="0"/>
              <w:keepLines w:val="0"/>
              <w:suppressLineNumbers w:val="0"/>
              <w:spacing w:before="0" w:beforeAutospacing="0" w:after="0" w:afterAutospacing="0" w:line="360" w:lineRule="auto"/>
              <w:ind w:left="0" w:right="0"/>
              <w:jc w:val="center"/>
              <w:outlineLvl w:val="0"/>
              <w:rPr>
                <w:rFonts w:hint="default" w:cs="Tahoma" w:asciiTheme="minorEastAsia" w:hAnsiTheme="minorEastAsia" w:eastAsiaTheme="minorEastAsia"/>
                <w:b/>
                <w:bCs/>
                <w:kern w:val="0"/>
                <w:szCs w:val="21"/>
              </w:rPr>
            </w:pPr>
            <w:r>
              <w:rPr>
                <w:rFonts w:hint="eastAsia" w:cs="Tahoma" w:asciiTheme="minorEastAsia" w:hAnsiTheme="minorEastAsia" w:eastAsiaTheme="minorEastAsia"/>
                <w:b/>
                <w:bCs/>
                <w:kern w:val="0"/>
                <w:szCs w:val="21"/>
              </w:rPr>
              <w:t>（代码）</w:t>
            </w:r>
          </w:p>
        </w:tc>
        <w:tc>
          <w:tcPr>
            <w:tcW w:w="1701" w:type="dxa"/>
            <w:vAlign w:val="center"/>
          </w:tcPr>
          <w:p>
            <w:pPr>
              <w:keepNext w:val="0"/>
              <w:keepLines w:val="0"/>
              <w:suppressLineNumbers w:val="0"/>
              <w:spacing w:before="0" w:beforeAutospacing="0" w:after="0" w:afterAutospacing="0" w:line="360" w:lineRule="auto"/>
              <w:ind w:left="0" w:right="0"/>
              <w:jc w:val="center"/>
              <w:outlineLvl w:val="0"/>
              <w:rPr>
                <w:rFonts w:hint="default" w:cs="Tahoma" w:asciiTheme="minorEastAsia" w:hAnsiTheme="minorEastAsia" w:eastAsiaTheme="minorEastAsia"/>
                <w:b/>
                <w:bCs/>
                <w:kern w:val="0"/>
                <w:szCs w:val="21"/>
              </w:rPr>
            </w:pPr>
            <w:r>
              <w:rPr>
                <w:rFonts w:hint="eastAsia" w:cs="Tahoma" w:asciiTheme="minorEastAsia" w:hAnsiTheme="minorEastAsia" w:eastAsiaTheme="minorEastAsia"/>
                <w:b/>
                <w:bCs/>
                <w:kern w:val="0"/>
                <w:szCs w:val="21"/>
              </w:rPr>
              <w:t>主要岗位类别（或技术领域）</w:t>
            </w:r>
          </w:p>
        </w:tc>
        <w:tc>
          <w:tcPr>
            <w:tcW w:w="2126" w:type="dxa"/>
            <w:vAlign w:val="center"/>
          </w:tcPr>
          <w:p>
            <w:pPr>
              <w:keepNext w:val="0"/>
              <w:keepLines w:val="0"/>
              <w:suppressLineNumbers w:val="0"/>
              <w:spacing w:before="0" w:beforeAutospacing="0" w:after="0" w:afterAutospacing="0" w:line="360" w:lineRule="auto"/>
              <w:ind w:left="0" w:right="0"/>
              <w:jc w:val="center"/>
              <w:outlineLvl w:val="0"/>
              <w:rPr>
                <w:rFonts w:hint="default" w:cs="Tahoma" w:asciiTheme="minorEastAsia" w:hAnsiTheme="minorEastAsia" w:eastAsiaTheme="minorEastAsia"/>
                <w:b/>
                <w:bCs/>
                <w:kern w:val="0"/>
                <w:szCs w:val="21"/>
              </w:rPr>
            </w:pPr>
            <w:r>
              <w:rPr>
                <w:rFonts w:hint="eastAsia" w:cs="Tahoma" w:asciiTheme="minorEastAsia" w:hAnsiTheme="minorEastAsia" w:eastAsiaTheme="minorEastAsia"/>
                <w:b/>
                <w:bCs/>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9" w:hRule="exact"/>
        </w:trPr>
        <w:tc>
          <w:tcPr>
            <w:tcW w:w="1280" w:type="dxa"/>
            <w:vAlign w:val="center"/>
          </w:tcPr>
          <w:p>
            <w:pPr>
              <w:keepNext w:val="0"/>
              <w:keepLines w:val="0"/>
              <w:suppressLineNumbers w:val="0"/>
              <w:spacing w:before="0" w:beforeAutospacing="0" w:after="0" w:afterAutospacing="0" w:line="360" w:lineRule="auto"/>
              <w:ind w:left="0" w:right="0"/>
              <w:jc w:val="center"/>
              <w:outlineLvl w:val="0"/>
              <w:rPr>
                <w:rFonts w:hint="default"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文化艺术大类（65）</w:t>
            </w:r>
          </w:p>
        </w:tc>
        <w:tc>
          <w:tcPr>
            <w:tcW w:w="1267" w:type="dxa"/>
            <w:vAlign w:val="center"/>
          </w:tcPr>
          <w:p>
            <w:pPr>
              <w:keepNext w:val="0"/>
              <w:keepLines w:val="0"/>
              <w:suppressLineNumbers w:val="0"/>
              <w:spacing w:before="0" w:beforeAutospacing="0" w:after="0" w:afterAutospacing="0" w:line="360" w:lineRule="auto"/>
              <w:ind w:left="0" w:right="0"/>
              <w:jc w:val="center"/>
              <w:outlineLvl w:val="0"/>
              <w:rPr>
                <w:rFonts w:hint="default"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艺术设计（6501）</w:t>
            </w:r>
          </w:p>
        </w:tc>
        <w:tc>
          <w:tcPr>
            <w:tcW w:w="1028" w:type="dxa"/>
            <w:vAlign w:val="center"/>
          </w:tcPr>
          <w:p>
            <w:pPr>
              <w:keepNext w:val="0"/>
              <w:keepLines w:val="0"/>
              <w:suppressLineNumbers w:val="0"/>
              <w:spacing w:before="0" w:beforeAutospacing="0" w:after="0" w:afterAutospacing="0" w:line="360" w:lineRule="auto"/>
              <w:ind w:left="0" w:right="0"/>
              <w:jc w:val="center"/>
              <w:outlineLvl w:val="0"/>
              <w:rPr>
                <w:rFonts w:hint="default"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文化艺术业（87）</w:t>
            </w:r>
          </w:p>
        </w:tc>
        <w:tc>
          <w:tcPr>
            <w:tcW w:w="2062" w:type="dxa"/>
            <w:vAlign w:val="center"/>
          </w:tcPr>
          <w:p>
            <w:pPr>
              <w:keepNext w:val="0"/>
              <w:keepLines w:val="0"/>
              <w:suppressLineNumbers w:val="0"/>
              <w:spacing w:before="0" w:beforeAutospacing="0" w:after="0" w:afterAutospacing="0" w:line="360" w:lineRule="auto"/>
              <w:ind w:left="0" w:right="0"/>
              <w:outlineLvl w:val="0"/>
              <w:rPr>
                <w:rFonts w:hint="default" w:asciiTheme="minorEastAsia" w:hAnsiTheme="minorEastAsia" w:eastAsiaTheme="minorEastAsia"/>
                <w:szCs w:val="21"/>
              </w:rPr>
            </w:pPr>
            <w:r>
              <w:rPr>
                <w:rFonts w:hint="eastAsia" w:asciiTheme="minorEastAsia" w:hAnsiTheme="minorEastAsia" w:eastAsiaTheme="minorEastAsia"/>
                <w:szCs w:val="21"/>
              </w:rPr>
              <w:t>视频剪辑人员</w:t>
            </w:r>
          </w:p>
          <w:p>
            <w:pPr>
              <w:pStyle w:val="2"/>
              <w:keepNext w:val="0"/>
              <w:keepLines w:val="0"/>
              <w:suppressLineNumbers w:val="0"/>
              <w:spacing w:before="0" w:beforeAutospacing="0" w:after="0" w:afterAutospacing="0" w:line="360" w:lineRule="auto"/>
              <w:ind w:left="0" w:leftChars="0" w:right="0" w:firstLine="0" w:firstLineChars="0"/>
              <w:rPr>
                <w:rFonts w:hint="default" w:asciiTheme="minorEastAsia" w:hAnsiTheme="minorEastAsia" w:eastAsiaTheme="minorEastAsia"/>
                <w:kern w:val="2"/>
                <w:sz w:val="21"/>
                <w:szCs w:val="21"/>
              </w:rPr>
            </w:pPr>
            <w:r>
              <w:rPr>
                <w:rFonts w:hint="eastAsia" w:asciiTheme="minorEastAsia" w:hAnsiTheme="minorEastAsia" w:eastAsiaTheme="minorEastAsia"/>
                <w:kern w:val="2"/>
                <w:sz w:val="21"/>
                <w:szCs w:val="21"/>
              </w:rPr>
              <w:t>广告制作人员</w:t>
            </w:r>
          </w:p>
          <w:p>
            <w:pPr>
              <w:pStyle w:val="2"/>
              <w:keepNext w:val="0"/>
              <w:keepLines w:val="0"/>
              <w:suppressLineNumbers w:val="0"/>
              <w:spacing w:before="0" w:beforeAutospacing="0" w:after="0" w:afterAutospacing="0" w:line="360" w:lineRule="auto"/>
              <w:ind w:left="0" w:leftChars="0" w:right="0" w:firstLine="0" w:firstLineChars="0"/>
              <w:rPr>
                <w:rFonts w:hint="default" w:asciiTheme="minorEastAsia" w:hAnsiTheme="minorEastAsia" w:eastAsiaTheme="minorEastAsia"/>
                <w:sz w:val="21"/>
                <w:szCs w:val="21"/>
              </w:rPr>
            </w:pPr>
            <w:r>
              <w:rPr>
                <w:rFonts w:hint="eastAsia" w:asciiTheme="minorEastAsia" w:hAnsiTheme="minorEastAsia" w:eastAsiaTheme="minorEastAsia"/>
                <w:kern w:val="2"/>
                <w:sz w:val="21"/>
                <w:szCs w:val="21"/>
              </w:rPr>
              <w:t>特效制作人员</w:t>
            </w:r>
          </w:p>
        </w:tc>
        <w:tc>
          <w:tcPr>
            <w:tcW w:w="1701" w:type="dxa"/>
            <w:vAlign w:val="center"/>
          </w:tcPr>
          <w:p>
            <w:pPr>
              <w:pStyle w:val="2"/>
              <w:keepNext w:val="0"/>
              <w:keepLines w:val="0"/>
              <w:suppressLineNumbers w:val="0"/>
              <w:spacing w:before="0" w:beforeAutospacing="0" w:after="0" w:afterAutospacing="0" w:line="360" w:lineRule="auto"/>
              <w:ind w:left="0" w:leftChars="0" w:right="0" w:firstLine="0" w:firstLineChars="0"/>
              <w:rPr>
                <w:rFonts w:hint="default" w:asciiTheme="minorEastAsia" w:hAnsiTheme="minorEastAsia" w:eastAsiaTheme="minorEastAsia"/>
                <w:kern w:val="2"/>
                <w:sz w:val="21"/>
                <w:szCs w:val="21"/>
              </w:rPr>
            </w:pPr>
            <w:r>
              <w:rPr>
                <w:rFonts w:hint="eastAsia" w:asciiTheme="minorEastAsia" w:hAnsiTheme="minorEastAsia" w:eastAsiaTheme="minorEastAsia"/>
                <w:kern w:val="2"/>
                <w:sz w:val="21"/>
                <w:szCs w:val="21"/>
              </w:rPr>
              <w:t>1、剪辑师</w:t>
            </w:r>
          </w:p>
          <w:p>
            <w:pPr>
              <w:pStyle w:val="2"/>
              <w:keepNext w:val="0"/>
              <w:keepLines w:val="0"/>
              <w:suppressLineNumbers w:val="0"/>
              <w:spacing w:before="0" w:beforeAutospacing="0" w:after="0" w:afterAutospacing="0" w:line="360" w:lineRule="auto"/>
              <w:ind w:left="0" w:leftChars="0" w:right="0" w:firstLine="0" w:firstLineChars="0"/>
              <w:rPr>
                <w:rFonts w:hint="default" w:asciiTheme="minorEastAsia" w:hAnsiTheme="minorEastAsia" w:eastAsiaTheme="minorEastAsia"/>
                <w:kern w:val="2"/>
                <w:sz w:val="21"/>
                <w:szCs w:val="21"/>
              </w:rPr>
            </w:pPr>
            <w:r>
              <w:rPr>
                <w:rFonts w:hint="eastAsia" w:asciiTheme="minorEastAsia" w:hAnsiTheme="minorEastAsia" w:eastAsiaTheme="minorEastAsia"/>
                <w:kern w:val="2"/>
                <w:sz w:val="21"/>
                <w:szCs w:val="21"/>
              </w:rPr>
              <w:t>2、影视特效设计师</w:t>
            </w:r>
          </w:p>
          <w:p>
            <w:pPr>
              <w:pStyle w:val="2"/>
              <w:keepNext w:val="0"/>
              <w:keepLines w:val="0"/>
              <w:suppressLineNumbers w:val="0"/>
              <w:spacing w:before="0" w:beforeAutospacing="0" w:after="0" w:afterAutospacing="0" w:line="360" w:lineRule="auto"/>
              <w:ind w:left="0" w:leftChars="0" w:right="0" w:firstLine="0" w:firstLineChars="0"/>
              <w:rPr>
                <w:rFonts w:hint="default" w:asciiTheme="minorEastAsia" w:hAnsiTheme="minorEastAsia" w:eastAsiaTheme="minorEastAsia"/>
                <w:kern w:val="2"/>
                <w:sz w:val="21"/>
                <w:szCs w:val="21"/>
              </w:rPr>
            </w:pPr>
            <w:r>
              <w:rPr>
                <w:rFonts w:hint="eastAsia" w:asciiTheme="minorEastAsia" w:hAnsiTheme="minorEastAsia" w:eastAsiaTheme="minorEastAsia"/>
                <w:kern w:val="2"/>
                <w:sz w:val="21"/>
                <w:szCs w:val="21"/>
              </w:rPr>
              <w:t>3、影视后期影视特效设计师</w:t>
            </w:r>
          </w:p>
          <w:p>
            <w:pPr>
              <w:pStyle w:val="2"/>
              <w:keepNext w:val="0"/>
              <w:keepLines w:val="0"/>
              <w:suppressLineNumbers w:val="0"/>
              <w:spacing w:before="0" w:beforeAutospacing="0" w:after="0" w:afterAutospacing="0" w:line="360" w:lineRule="auto"/>
              <w:ind w:left="0" w:leftChars="0" w:right="0" w:firstLine="0" w:firstLineChars="0"/>
              <w:rPr>
                <w:rFonts w:hint="default" w:asciiTheme="minorEastAsia" w:hAnsiTheme="minorEastAsia" w:eastAsiaTheme="minorEastAsia"/>
                <w:kern w:val="2"/>
                <w:sz w:val="21"/>
                <w:szCs w:val="21"/>
              </w:rPr>
            </w:pPr>
            <w:r>
              <w:rPr>
                <w:rFonts w:hint="eastAsia" w:asciiTheme="minorEastAsia" w:hAnsiTheme="minorEastAsia" w:eastAsiaTheme="minorEastAsia"/>
                <w:kern w:val="2"/>
                <w:sz w:val="21"/>
                <w:szCs w:val="21"/>
              </w:rPr>
              <w:t>4、影视后期包装师</w:t>
            </w:r>
          </w:p>
          <w:p>
            <w:pPr>
              <w:pStyle w:val="2"/>
              <w:keepNext w:val="0"/>
              <w:keepLines w:val="0"/>
              <w:suppressLineNumbers w:val="0"/>
              <w:spacing w:before="0" w:beforeAutospacing="0" w:after="0" w:afterAutospacing="0" w:line="360" w:lineRule="auto"/>
              <w:ind w:left="0" w:leftChars="0" w:right="0" w:firstLine="0" w:firstLineChars="0"/>
              <w:rPr>
                <w:rFonts w:hint="default" w:asciiTheme="minorEastAsia" w:hAnsiTheme="minorEastAsia" w:eastAsiaTheme="minorEastAsia"/>
                <w:kern w:val="2"/>
                <w:sz w:val="21"/>
                <w:szCs w:val="21"/>
              </w:rPr>
            </w:pPr>
            <w:r>
              <w:rPr>
                <w:rFonts w:hint="eastAsia" w:asciiTheme="minorEastAsia" w:hAnsiTheme="minorEastAsia" w:eastAsiaTheme="minorEastAsia"/>
                <w:kern w:val="2"/>
                <w:sz w:val="21"/>
                <w:szCs w:val="21"/>
              </w:rPr>
              <w:t xml:space="preserve">5、影视动画制作师 </w:t>
            </w:r>
          </w:p>
          <w:p>
            <w:pPr>
              <w:pStyle w:val="2"/>
              <w:keepNext w:val="0"/>
              <w:keepLines w:val="0"/>
              <w:suppressLineNumbers w:val="0"/>
              <w:spacing w:before="0" w:beforeAutospacing="0" w:after="0" w:afterAutospacing="0" w:line="360" w:lineRule="auto"/>
              <w:ind w:left="0" w:leftChars="0" w:right="0" w:firstLine="0" w:firstLineChars="0"/>
              <w:rPr>
                <w:rFonts w:hint="default" w:asciiTheme="minorEastAsia" w:hAnsiTheme="minorEastAsia" w:eastAsiaTheme="minorEastAsia"/>
                <w:kern w:val="2"/>
                <w:sz w:val="21"/>
                <w:szCs w:val="21"/>
              </w:rPr>
            </w:pPr>
            <w:r>
              <w:rPr>
                <w:rFonts w:hint="eastAsia" w:asciiTheme="minorEastAsia" w:hAnsiTheme="minorEastAsia" w:eastAsiaTheme="minorEastAsia"/>
                <w:kern w:val="2"/>
                <w:sz w:val="21"/>
                <w:szCs w:val="21"/>
              </w:rPr>
              <w:t>6、其他相关行业</w:t>
            </w:r>
          </w:p>
          <w:p>
            <w:pPr>
              <w:pStyle w:val="2"/>
              <w:keepNext w:val="0"/>
              <w:keepLines w:val="0"/>
              <w:suppressLineNumbers w:val="0"/>
              <w:spacing w:before="0" w:beforeAutospacing="0" w:after="0" w:afterAutospacing="0" w:line="360" w:lineRule="auto"/>
              <w:ind w:right="0" w:firstLine="420"/>
              <w:rPr>
                <w:rFonts w:hint="default" w:asciiTheme="minorEastAsia" w:hAnsiTheme="minorEastAsia" w:eastAsiaTheme="minorEastAsia"/>
                <w:sz w:val="21"/>
                <w:szCs w:val="21"/>
              </w:rPr>
            </w:pPr>
          </w:p>
        </w:tc>
        <w:tc>
          <w:tcPr>
            <w:tcW w:w="2126" w:type="dxa"/>
            <w:vAlign w:val="center"/>
          </w:tcPr>
          <w:p>
            <w:pPr>
              <w:keepNext w:val="0"/>
              <w:keepLines w:val="0"/>
              <w:suppressLineNumbers w:val="0"/>
              <w:spacing w:before="0" w:beforeAutospacing="0" w:after="0" w:afterAutospacing="0" w:line="360" w:lineRule="auto"/>
              <w:ind w:left="0" w:right="0"/>
              <w:outlineLvl w:val="0"/>
              <w:rPr>
                <w:rFonts w:hint="default"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1、数字媒体制作设计师（工信部职业资格证书）</w:t>
            </w:r>
          </w:p>
          <w:p>
            <w:pPr>
              <w:keepNext w:val="0"/>
              <w:keepLines w:val="0"/>
              <w:suppressLineNumbers w:val="0"/>
              <w:spacing w:before="0" w:beforeAutospacing="0" w:after="0" w:afterAutospacing="0" w:line="360" w:lineRule="auto"/>
              <w:ind w:left="0" w:right="0"/>
              <w:outlineLvl w:val="0"/>
              <w:rPr>
                <w:rFonts w:hint="default"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2、Adobe中国认证设计师 （ACCD证书）</w:t>
            </w:r>
          </w:p>
          <w:p>
            <w:pPr>
              <w:keepNext w:val="0"/>
              <w:keepLines w:val="0"/>
              <w:suppressLineNumbers w:val="0"/>
              <w:spacing w:before="0" w:beforeAutospacing="0" w:after="0" w:afterAutospacing="0" w:line="360" w:lineRule="auto"/>
              <w:ind w:left="0" w:right="0"/>
              <w:outlineLvl w:val="0"/>
              <w:rPr>
                <w:rFonts w:hint="default"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3、剪辑师（国家人力资源和社会保障部）</w:t>
            </w:r>
          </w:p>
          <w:p>
            <w:pPr>
              <w:keepNext w:val="0"/>
              <w:keepLines w:val="0"/>
              <w:suppressLineNumbers w:val="0"/>
              <w:spacing w:before="0" w:beforeAutospacing="0" w:after="0" w:afterAutospacing="0" w:line="360" w:lineRule="auto"/>
              <w:ind w:left="0" w:right="0"/>
              <w:outlineLvl w:val="0"/>
              <w:rPr>
                <w:rFonts w:hint="default"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4、摄影师（国家人力资源和社会保障部）</w:t>
            </w:r>
          </w:p>
        </w:tc>
      </w:tr>
    </w:tbl>
    <w:p>
      <w:pPr>
        <w:adjustRightInd w:val="0"/>
        <w:spacing w:line="520" w:lineRule="exact"/>
        <w:ind w:firstLine="361" w:firstLineChars="150"/>
        <w:outlineLvl w:val="0"/>
        <w:rPr>
          <w:rFonts w:ascii="宋体" w:hAnsi="宋体"/>
          <w:b/>
          <w:sz w:val="24"/>
        </w:rPr>
      </w:pPr>
      <w:r>
        <w:rPr>
          <w:rFonts w:hint="eastAsia" w:ascii="宋体" w:hAnsi="宋体"/>
          <w:b/>
          <w:sz w:val="24"/>
        </w:rPr>
        <w:t>五、培养目标与培养规格</w:t>
      </w:r>
    </w:p>
    <w:p>
      <w:pPr>
        <w:adjustRightInd w:val="0"/>
        <w:spacing w:line="520" w:lineRule="exact"/>
        <w:ind w:firstLine="361" w:firstLineChars="150"/>
        <w:outlineLvl w:val="0"/>
        <w:rPr>
          <w:rFonts w:ascii="宋体" w:hAnsi="宋体"/>
          <w:b/>
          <w:bCs/>
          <w:sz w:val="24"/>
        </w:rPr>
      </w:pPr>
      <w:r>
        <w:rPr>
          <w:rFonts w:hint="eastAsia" w:ascii="宋体" w:hAnsi="宋体"/>
          <w:b/>
          <w:bCs/>
          <w:sz w:val="24"/>
        </w:rPr>
        <w:t>（一）</w:t>
      </w:r>
      <w:r>
        <w:rPr>
          <w:rFonts w:ascii="宋体" w:hAnsi="宋体"/>
          <w:b/>
          <w:bCs/>
          <w:sz w:val="24"/>
        </w:rPr>
        <w:t>培养目标</w:t>
      </w:r>
    </w:p>
    <w:p>
      <w:pPr>
        <w:spacing w:line="520" w:lineRule="exact"/>
        <w:ind w:firstLine="480"/>
        <w:jc w:val="left"/>
        <w:outlineLvl w:val="0"/>
        <w:rPr>
          <w:rFonts w:ascii="宋体" w:hAnsi="宋体" w:cs="宋体"/>
          <w:kern w:val="0"/>
          <w:sz w:val="24"/>
        </w:rPr>
      </w:pPr>
      <w:r>
        <w:rPr>
          <w:rFonts w:hint="eastAsia" w:ascii="宋体" w:hAnsi="宋体"/>
          <w:kern w:val="0"/>
          <w:sz w:val="24"/>
        </w:rPr>
        <w:t>本专业培养德、智、体、美、劳全面发展，具有良好职业道德、人文素养和艺术素养，熟悉视觉传达设计基本理论知识，具备较强的视觉传达设计能力，从事视觉传达设计、视觉传达策划、视觉传达制作以及管理工作的高素质技术技能人才。</w:t>
      </w:r>
    </w:p>
    <w:p>
      <w:pPr>
        <w:adjustRightInd w:val="0"/>
        <w:spacing w:line="520" w:lineRule="exact"/>
        <w:ind w:firstLine="361" w:firstLineChars="150"/>
        <w:outlineLvl w:val="0"/>
        <w:rPr>
          <w:rFonts w:ascii="宋体" w:hAnsi="宋体"/>
          <w:b/>
          <w:bCs/>
          <w:sz w:val="24"/>
        </w:rPr>
      </w:pPr>
      <w:r>
        <w:rPr>
          <w:rFonts w:hint="eastAsia" w:ascii="宋体" w:hAnsi="宋体"/>
          <w:b/>
          <w:bCs/>
          <w:sz w:val="24"/>
        </w:rPr>
        <w:t>（二）培养</w:t>
      </w:r>
      <w:r>
        <w:rPr>
          <w:rFonts w:ascii="宋体" w:hAnsi="宋体"/>
          <w:b/>
          <w:bCs/>
          <w:sz w:val="24"/>
        </w:rPr>
        <w:t>规格</w:t>
      </w:r>
    </w:p>
    <w:p>
      <w:pPr>
        <w:adjustRightInd w:val="0"/>
        <w:spacing w:line="520" w:lineRule="exact"/>
        <w:ind w:firstLine="480"/>
        <w:outlineLvl w:val="0"/>
        <w:rPr>
          <w:rFonts w:ascii="宋体" w:hAnsi="宋体"/>
          <w:sz w:val="24"/>
        </w:rPr>
      </w:pPr>
      <w:r>
        <w:rPr>
          <w:rFonts w:hint="eastAsia" w:ascii="宋体" w:hAnsi="宋体"/>
          <w:sz w:val="24"/>
        </w:rPr>
        <w:t>1.素质目标</w:t>
      </w:r>
    </w:p>
    <w:p>
      <w:pPr>
        <w:spacing w:line="520" w:lineRule="exact"/>
        <w:ind w:firstLine="480"/>
        <w:outlineLvl w:val="0"/>
        <w:rPr>
          <w:rFonts w:ascii="宋体" w:hAnsi="宋体"/>
          <w:sz w:val="24"/>
        </w:rPr>
      </w:pPr>
      <w:r>
        <w:rPr>
          <w:rFonts w:hint="eastAsia" w:ascii="宋体" w:hAnsi="宋体"/>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outlineLvl w:val="0"/>
        <w:rPr>
          <w:rFonts w:ascii="宋体" w:hAnsi="宋体"/>
          <w:sz w:val="24"/>
        </w:rPr>
      </w:pPr>
      <w:r>
        <w:rPr>
          <w:rFonts w:hint="eastAsia" w:ascii="宋体" w:hAnsi="宋体"/>
          <w:sz w:val="24"/>
        </w:rPr>
        <w:t>（2）崇尚宪法、遵法守纪、崇德向善、诚实守信、尊重生命、热爱劳动，履行道德准则和行为规范，具有社会责任感和社会参与意识；</w:t>
      </w:r>
    </w:p>
    <w:p>
      <w:pPr>
        <w:spacing w:line="520" w:lineRule="exact"/>
        <w:ind w:firstLine="480"/>
        <w:outlineLvl w:val="0"/>
        <w:rPr>
          <w:rFonts w:ascii="宋体" w:hAnsi="宋体"/>
          <w:sz w:val="24"/>
        </w:rPr>
      </w:pPr>
      <w:r>
        <w:rPr>
          <w:rFonts w:hint="eastAsia" w:ascii="宋体" w:hAnsi="宋体"/>
          <w:sz w:val="24"/>
        </w:rPr>
        <w:t>（3）具有质量意识、环保意识、安全意识、信息素养、工匠精神、创新思维；</w:t>
      </w:r>
    </w:p>
    <w:p>
      <w:pPr>
        <w:spacing w:line="520" w:lineRule="exact"/>
        <w:ind w:firstLine="480"/>
        <w:outlineLvl w:val="0"/>
        <w:rPr>
          <w:rFonts w:ascii="宋体" w:hAnsi="宋体"/>
          <w:sz w:val="24"/>
        </w:rPr>
      </w:pPr>
      <w:r>
        <w:rPr>
          <w:rFonts w:hint="eastAsia" w:ascii="宋体" w:hAnsi="宋体"/>
          <w:sz w:val="24"/>
        </w:rPr>
        <w:t>（4）勇于奋斗、乐观向上，具有自我管理能力、职业生涯规划的意识，有较强的集体意识和团队合作精神；</w:t>
      </w:r>
    </w:p>
    <w:p>
      <w:pPr>
        <w:spacing w:line="520" w:lineRule="exact"/>
        <w:ind w:firstLine="480"/>
        <w:outlineLvl w:val="0"/>
        <w:rPr>
          <w:rFonts w:ascii="宋体" w:hAnsi="宋体"/>
          <w:sz w:val="24"/>
        </w:rPr>
      </w:pPr>
      <w:r>
        <w:rPr>
          <w:rFonts w:hint="eastAsia" w:ascii="宋体" w:hAnsi="宋体"/>
          <w:sz w:val="24"/>
        </w:rPr>
        <w:t>（5）具有健康的体魄、心理和健全德人格，掌握基本运动知识和一两项运动技能，养成良好的健身与卫生习惯，良好的行为习惯；</w:t>
      </w:r>
    </w:p>
    <w:p>
      <w:pPr>
        <w:spacing w:line="520" w:lineRule="exact"/>
        <w:ind w:firstLine="480"/>
        <w:outlineLvl w:val="0"/>
        <w:rPr>
          <w:rFonts w:ascii="宋体" w:hAnsi="宋体"/>
          <w:sz w:val="24"/>
        </w:rPr>
      </w:pPr>
      <w:r>
        <w:rPr>
          <w:rFonts w:hint="eastAsia" w:ascii="宋体" w:hAnsi="宋体"/>
          <w:sz w:val="24"/>
        </w:rPr>
        <w:t>（6）具有一定的审美和人文素养，能够形成一两项艺术特长或爱好。</w:t>
      </w:r>
    </w:p>
    <w:p>
      <w:pPr>
        <w:adjustRightInd w:val="0"/>
        <w:spacing w:line="520" w:lineRule="exact"/>
        <w:ind w:firstLine="480"/>
        <w:outlineLvl w:val="0"/>
        <w:rPr>
          <w:rFonts w:ascii="宋体" w:hAnsi="宋体"/>
          <w:sz w:val="24"/>
        </w:rPr>
      </w:pPr>
      <w:r>
        <w:rPr>
          <w:rFonts w:hint="eastAsia" w:ascii="宋体" w:hAnsi="宋体"/>
          <w:sz w:val="24"/>
        </w:rPr>
        <w:t>2.知识目标</w:t>
      </w:r>
    </w:p>
    <w:p>
      <w:pPr>
        <w:spacing w:line="520" w:lineRule="exact"/>
        <w:ind w:firstLine="480"/>
        <w:outlineLvl w:val="0"/>
        <w:rPr>
          <w:rFonts w:ascii="宋体" w:hAnsi="宋体"/>
          <w:sz w:val="24"/>
        </w:rPr>
      </w:pPr>
      <w:r>
        <w:rPr>
          <w:rFonts w:hint="eastAsia" w:ascii="宋体" w:hAnsi="宋体"/>
          <w:sz w:val="24"/>
        </w:rPr>
        <w:t>（1）掌握必备的思想政治理论、科学文化基础知识和中华优秀传统文化知识；</w:t>
      </w:r>
    </w:p>
    <w:p>
      <w:pPr>
        <w:spacing w:line="520" w:lineRule="exact"/>
        <w:ind w:firstLine="480"/>
        <w:outlineLvl w:val="0"/>
        <w:rPr>
          <w:rFonts w:ascii="宋体" w:hAnsi="宋体"/>
          <w:sz w:val="24"/>
        </w:rPr>
      </w:pPr>
      <w:r>
        <w:rPr>
          <w:rFonts w:hint="eastAsia" w:ascii="宋体" w:hAnsi="宋体"/>
          <w:sz w:val="24"/>
        </w:rPr>
        <w:t>（2）熟悉与本专业相关的法律法规以及环境保护、安全消防、文明生产等相关知识；</w:t>
      </w:r>
    </w:p>
    <w:p>
      <w:pPr>
        <w:spacing w:line="520" w:lineRule="exact"/>
        <w:ind w:firstLine="480"/>
        <w:outlineLvl w:val="0"/>
        <w:rPr>
          <w:rFonts w:ascii="宋体" w:hAnsi="宋体"/>
          <w:sz w:val="24"/>
        </w:rPr>
      </w:pPr>
      <w:r>
        <w:rPr>
          <w:rFonts w:hint="eastAsia" w:ascii="宋体" w:hAnsi="宋体"/>
          <w:sz w:val="24"/>
        </w:rPr>
        <w:t>（3）具备对新知识、新技能的学习能力和创新创业能力；</w:t>
      </w:r>
    </w:p>
    <w:p>
      <w:pPr>
        <w:spacing w:line="520" w:lineRule="exact"/>
        <w:ind w:firstLine="480"/>
        <w:outlineLvl w:val="0"/>
        <w:rPr>
          <w:rFonts w:ascii="宋体" w:hAnsi="宋体"/>
          <w:sz w:val="24"/>
        </w:rPr>
      </w:pPr>
      <w:r>
        <w:rPr>
          <w:rFonts w:hint="eastAsia" w:ascii="宋体" w:hAnsi="宋体"/>
          <w:sz w:val="24"/>
        </w:rPr>
        <w:t>（4）具备视觉传达设计的沟通与合作能力；</w:t>
      </w:r>
    </w:p>
    <w:p>
      <w:pPr>
        <w:spacing w:line="520" w:lineRule="exact"/>
        <w:ind w:firstLine="480"/>
        <w:outlineLvl w:val="0"/>
        <w:rPr>
          <w:rFonts w:ascii="宋体" w:hAnsi="宋体"/>
          <w:sz w:val="24"/>
        </w:rPr>
      </w:pPr>
      <w:r>
        <w:rPr>
          <w:rFonts w:hint="eastAsia" w:ascii="宋体" w:hAnsi="宋体"/>
          <w:sz w:val="24"/>
        </w:rPr>
        <w:t xml:space="preserve">（5）具备基本的视觉传达设计构思与造型能力； </w:t>
      </w:r>
    </w:p>
    <w:p>
      <w:pPr>
        <w:spacing w:line="520" w:lineRule="exact"/>
        <w:ind w:firstLine="480"/>
        <w:outlineLvl w:val="0"/>
        <w:rPr>
          <w:rFonts w:ascii="宋体" w:hAnsi="宋体"/>
          <w:sz w:val="24"/>
        </w:rPr>
      </w:pPr>
      <w:r>
        <w:rPr>
          <w:rFonts w:hint="eastAsia" w:ascii="宋体" w:hAnsi="宋体"/>
          <w:sz w:val="24"/>
        </w:rPr>
        <w:t>（6）具备视觉传达设计形象的表现与应用能力；</w:t>
      </w:r>
    </w:p>
    <w:p>
      <w:pPr>
        <w:spacing w:line="520" w:lineRule="exact"/>
        <w:ind w:firstLine="480"/>
        <w:outlineLvl w:val="0"/>
        <w:rPr>
          <w:rFonts w:ascii="宋体" w:hAnsi="宋体"/>
          <w:sz w:val="24"/>
        </w:rPr>
      </w:pPr>
      <w:r>
        <w:rPr>
          <w:rFonts w:hint="eastAsia" w:ascii="宋体" w:hAnsi="宋体"/>
          <w:sz w:val="24"/>
        </w:rPr>
        <w:t xml:space="preserve">（7）具备视觉传达设计形象的制作能力； </w:t>
      </w:r>
    </w:p>
    <w:p>
      <w:pPr>
        <w:spacing w:line="520" w:lineRule="exact"/>
        <w:ind w:firstLine="480"/>
        <w:outlineLvl w:val="0"/>
        <w:rPr>
          <w:rFonts w:ascii="宋体" w:hAnsi="宋体"/>
          <w:sz w:val="24"/>
        </w:rPr>
      </w:pPr>
      <w:r>
        <w:rPr>
          <w:rFonts w:hint="eastAsia" w:ascii="宋体" w:hAnsi="宋体"/>
          <w:sz w:val="24"/>
        </w:rPr>
        <w:t>（8）具备视觉传达设计的综合应用能力。</w:t>
      </w:r>
    </w:p>
    <w:p>
      <w:pPr>
        <w:spacing w:line="520" w:lineRule="exact"/>
        <w:ind w:firstLine="48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（9）具有扎实的影视后期制作理论基础知识和实践技能、能胜任影视后期制作相对应的岗位的技术型人员；</w:t>
      </w:r>
    </w:p>
    <w:p>
      <w:pPr>
        <w:spacing w:line="520" w:lineRule="exact"/>
        <w:ind w:firstLine="480"/>
        <w:outlineLvl w:val="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熟练掌握影视后期制作工艺的知识和技能，熟悉该产业技术标准，具备一定的艺术审美和创造力的人才。</w:t>
      </w:r>
    </w:p>
    <w:p>
      <w:pPr>
        <w:spacing w:line="520" w:lineRule="exact"/>
        <w:ind w:firstLine="480"/>
        <w:outlineLvl w:val="0"/>
        <w:rPr>
          <w:rFonts w:ascii="宋体" w:hAnsi="宋体"/>
          <w:sz w:val="24"/>
        </w:rPr>
      </w:pPr>
      <w:r>
        <w:rPr>
          <w:rFonts w:hint="eastAsia" w:ascii="宋体" w:hAnsi="宋体"/>
          <w:sz w:val="24"/>
        </w:rPr>
        <w:t>3.能力目标</w:t>
      </w:r>
    </w:p>
    <w:p>
      <w:pPr>
        <w:spacing w:line="520" w:lineRule="exact"/>
        <w:ind w:firstLine="480"/>
        <w:outlineLvl w:val="0"/>
        <w:rPr>
          <w:rFonts w:ascii="宋体" w:hAnsi="宋体"/>
          <w:sz w:val="24"/>
        </w:rPr>
      </w:pPr>
      <w:r>
        <w:rPr>
          <w:rFonts w:hint="eastAsia" w:ascii="宋体" w:hAnsi="宋体"/>
          <w:sz w:val="24"/>
        </w:rPr>
        <w:t>（1）具有探究学习、终身学习、分析问题和解决问题的能力；</w:t>
      </w:r>
    </w:p>
    <w:p>
      <w:pPr>
        <w:spacing w:line="520" w:lineRule="exact"/>
        <w:ind w:firstLine="480"/>
        <w:outlineLvl w:val="0"/>
        <w:rPr>
          <w:rFonts w:ascii="宋体" w:hAnsi="宋体"/>
          <w:sz w:val="24"/>
        </w:rPr>
      </w:pPr>
      <w:r>
        <w:rPr>
          <w:rFonts w:hint="eastAsia" w:ascii="宋体" w:hAnsi="宋体"/>
          <w:sz w:val="24"/>
        </w:rPr>
        <w:t>（2）具有良好的语言、文字表达能力和沟通能力，具有团队合作能力；</w:t>
      </w:r>
    </w:p>
    <w:p>
      <w:pPr>
        <w:spacing w:line="520" w:lineRule="exact"/>
        <w:ind w:firstLine="480"/>
        <w:outlineLvl w:val="0"/>
        <w:rPr>
          <w:rFonts w:ascii="宋体" w:hAnsi="宋体"/>
          <w:sz w:val="24"/>
        </w:rPr>
      </w:pPr>
      <w:r>
        <w:rPr>
          <w:rFonts w:hint="eastAsia" w:ascii="宋体" w:hAnsi="宋体"/>
          <w:sz w:val="24"/>
        </w:rPr>
        <w:t>（3）具有良好的生活习惯，具有适应市场合作与竞争的职业能力。</w:t>
      </w:r>
    </w:p>
    <w:p>
      <w:pPr>
        <w:spacing w:line="520" w:lineRule="exact"/>
        <w:ind w:firstLine="480" w:firstLineChars="200"/>
        <w:outlineLvl w:val="0"/>
        <w:rPr>
          <w:rFonts w:ascii="宋体" w:hAnsi="宋体"/>
          <w:sz w:val="24"/>
        </w:rPr>
      </w:pPr>
      <w:r>
        <w:rPr>
          <w:rFonts w:ascii="宋体" w:hAnsi="宋体"/>
          <w:sz w:val="24"/>
        </w:rPr>
        <w:t>4.</w:t>
      </w:r>
      <w:r>
        <w:rPr>
          <w:rFonts w:hint="eastAsia" w:ascii="宋体" w:hAnsi="宋体"/>
          <w:sz w:val="24"/>
        </w:rPr>
        <w:t>就业方向</w:t>
      </w:r>
    </w:p>
    <w:p>
      <w:pPr>
        <w:spacing w:line="520" w:lineRule="exact"/>
        <w:ind w:left="660" w:leftChars="200" w:hanging="240" w:hangingChars="100"/>
        <w:outlineLvl w:val="0"/>
        <w:rPr>
          <w:rFonts w:ascii="宋体" w:hAnsi="宋体"/>
          <w:sz w:val="24"/>
        </w:rPr>
      </w:pPr>
      <w:r>
        <w:rPr>
          <w:rFonts w:hint="eastAsia" w:ascii="宋体" w:hAnsi="宋体"/>
          <w:sz w:val="24"/>
        </w:rPr>
        <w:t>（1）广告公司、影视公司、电视台、影视后期公司、各类制造业、服务业等各类企业从影视特效工作。</w:t>
      </w:r>
    </w:p>
    <w:p>
      <w:pPr>
        <w:spacing w:line="520" w:lineRule="exact"/>
        <w:ind w:firstLine="480" w:firstLineChars="200"/>
        <w:outlineLvl w:val="0"/>
        <w:rPr>
          <w:rFonts w:ascii="宋体" w:hAnsi="宋体"/>
          <w:sz w:val="24"/>
        </w:rPr>
      </w:pPr>
      <w:r>
        <w:rPr>
          <w:rFonts w:hint="eastAsia" w:ascii="宋体" w:hAnsi="宋体"/>
          <w:sz w:val="24"/>
        </w:rPr>
        <w:t>（2）制片厂、电视剧制作中心等各类事业单位从事影片特效、影片剪辑等工作。</w:t>
      </w:r>
    </w:p>
    <w:p>
      <w:pPr>
        <w:spacing w:line="520" w:lineRule="exact"/>
        <w:ind w:firstLine="480" w:firstLineChars="200"/>
        <w:outlineLvl w:val="0"/>
        <w:rPr>
          <w:rFonts w:ascii="宋体" w:hAnsi="宋体"/>
          <w:sz w:val="24"/>
        </w:rPr>
      </w:pPr>
      <w:r>
        <w:rPr>
          <w:rFonts w:hint="eastAsia" w:ascii="宋体" w:hAnsi="宋体"/>
          <w:sz w:val="24"/>
        </w:rPr>
        <w:t>（3）影视公司，电视台，动画制作公司从事二维动画，三维动画制作等工作。</w:t>
      </w:r>
    </w:p>
    <w:p>
      <w:pPr>
        <w:pStyle w:val="2"/>
        <w:ind w:left="0" w:leftChars="0" w:firstLine="480"/>
        <w:rPr>
          <w:rFonts w:hint="eastAsia" w:ascii="宋体" w:hAnsi="宋体"/>
        </w:rPr>
      </w:pPr>
      <w:r>
        <w:rPr>
          <w:rFonts w:hint="eastAsia" w:ascii="宋体" w:hAnsi="宋体"/>
        </w:rPr>
        <w:t>（4）电视台栏目制作人员。</w:t>
      </w:r>
    </w:p>
    <w:p>
      <w:pPr>
        <w:pStyle w:val="25"/>
        <w:numPr>
          <w:ilvl w:val="0"/>
          <w:numId w:val="0"/>
        </w:numPr>
        <w:spacing w:line="520" w:lineRule="exact"/>
        <w:ind w:left="200" w:leftChars="0" w:firstLine="241" w:firstLineChars="100"/>
        <w:outlineLvl w:val="0"/>
      </w:pPr>
      <w:r>
        <w:rPr>
          <w:rFonts w:hint="eastAsia" w:ascii="宋体" w:hAnsi="宋体"/>
          <w:b/>
          <w:sz w:val="24"/>
          <w:lang w:val="en-US" w:eastAsia="zh-CN"/>
        </w:rPr>
        <w:t>六、</w:t>
      </w:r>
      <w:r>
        <w:rPr>
          <w:rFonts w:hint="eastAsia" w:ascii="宋体" w:hAnsi="宋体"/>
          <w:b/>
          <w:sz w:val="24"/>
        </w:rPr>
        <w:t>课程设置及要求</w:t>
      </w:r>
    </w:p>
    <w:p>
      <w:pPr>
        <w:pStyle w:val="25"/>
        <w:numPr>
          <w:ilvl w:val="0"/>
          <w:numId w:val="0"/>
        </w:numPr>
        <w:adjustRightInd w:val="0"/>
        <w:snapToGrid w:val="0"/>
        <w:spacing w:line="520" w:lineRule="exact"/>
        <w:ind w:left="200" w:leftChars="0" w:firstLine="241" w:firstLineChars="100"/>
        <w:jc w:val="left"/>
        <w:outlineLvl w:val="0"/>
        <w:rPr>
          <w:rFonts w:ascii="宋体" w:hAnsi="宋体"/>
          <w:b/>
          <w:bCs/>
          <w:sz w:val="24"/>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lang w:eastAsia="zh-CN"/>
        </w:rPr>
        <w:t>）</w:t>
      </w:r>
      <w:r>
        <w:rPr>
          <w:rFonts w:hint="eastAsia" w:ascii="宋体" w:hAnsi="宋体"/>
          <w:b/>
          <w:bCs/>
          <w:sz w:val="24"/>
        </w:rPr>
        <w:t>课程体系结构图</w:t>
      </w:r>
    </w:p>
    <w:p>
      <w:pPr>
        <w:spacing w:line="400" w:lineRule="exact"/>
        <w:ind w:firstLine="422" w:firstLineChars="200"/>
        <w:outlineLvl w:val="0"/>
        <w:rPr>
          <w:rFonts w:hAnsi="宋体"/>
          <w:b/>
          <w:szCs w:val="21"/>
        </w:rPr>
      </w:pPr>
    </w:p>
    <w:p>
      <w:pPr>
        <w:spacing w:line="400" w:lineRule="exact"/>
        <w:jc w:val="center"/>
        <w:outlineLvl w:val="0"/>
        <w:rPr>
          <w:rFonts w:ascii="宋体" w:hAnsi="宋体"/>
          <w:bCs/>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outlineLvl w:val="0"/>
      </w:pPr>
      <w:r>
        <mc:AlternateContent>
          <mc:Choice Requires="wps">
            <w:drawing>
              <wp:anchor distT="0" distB="0" distL="0" distR="0" simplePos="0" relativeHeight="251660288"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443" name="燕尾形箭头 985"/>
                <wp:cNvGraphicFramePr/>
                <a:graphic xmlns:a="http://schemas.openxmlformats.org/drawingml/2006/main">
                  <a:graphicData uri="http://schemas.microsoft.com/office/word/2010/wordprocessingShape">
                    <wps:wsp>
                      <wps:cNvSpPr/>
                      <wps:spPr>
                        <a:xfrm>
                          <a:off x="0" y="0"/>
                          <a:ext cx="1714500" cy="228600"/>
                        </a:xfrm>
                        <a:prstGeom prst="notchedRightArrow">
                          <a:avLst/>
                        </a:prstGeom>
                        <a:ln w="12700" cap="flat" cmpd="sng">
                          <a:solidFill>
                            <a:srgbClr val="395E8A"/>
                          </a:solidFill>
                          <a:prstDash val="solid"/>
                          <a:round/>
                        </a:ln>
                      </wps:spPr>
                      <wps:txbx>
                        <w:txbxContent>
                          <w:p>
                            <w:pPr>
                              <w:jc w:val="center"/>
                            </w:pPr>
                          </w:p>
                        </w:txbxContent>
                      </wps:txbx>
                      <wps:bodyPr/>
                    </wps:wsp>
                  </a:graphicData>
                </a:graphic>
              </wp:anchor>
            </w:drawing>
          </mc:Choice>
          <mc:Fallback>
            <w:pict>
              <v:shape id="燕尾形箭头 985" o:spid="_x0000_s1026" o:spt="94" type="#_x0000_t94" style="position:absolute;left:0pt;margin-left:254.25pt;margin-top:4.8pt;height:18pt;width:135pt;z-index:251660288;mso-width-relative:page;mso-height-relative:page;" filled="f" stroked="t" coordsize="21600,21600" o:gfxdata="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ioVI1QAAAAgBAAAPAAAAAAAAAAEAIAAAACIAAABkcnMvZG93bnJldi54bWxQSwECFAAUAAAA&#10;CACHTuJAWcIB0vEBAACxAwAADgAAAAAAAAABACAAAAAkAQAAZHJzL2Uyb0RvYy54bWxQSwUGAAAA&#10;AAYABgBZAQAAhwUAAAAA&#10;" adj="20160,5400">
                <v:fill on="f" focussize="0,0"/>
                <v:stroke weight="1pt" color="#395E8A" joinstyle="round"/>
                <v:imagedata o:title=""/>
                <o:lock v:ext="edit" aspectratio="f"/>
                <v:textbox>
                  <w:txbxContent>
                    <w:p>
                      <w:pPr>
                        <w:jc w:val="center"/>
                      </w:pP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444" name="燕尾形箭头 992"/>
                <wp:cNvGraphicFramePr/>
                <a:graphic xmlns:a="http://schemas.openxmlformats.org/drawingml/2006/main">
                  <a:graphicData uri="http://schemas.microsoft.com/office/word/2010/wordprocessingShape">
                    <wps:wsp>
                      <wps:cNvSpPr/>
                      <wps:spPr>
                        <a:xfrm>
                          <a:off x="0" y="0"/>
                          <a:ext cx="266700" cy="190500"/>
                        </a:xfrm>
                        <a:prstGeom prst="notchedRightArrow">
                          <a:avLst/>
                        </a:prstGeom>
                        <a:ln w="12700" cap="flat" cmpd="sng">
                          <a:solidFill>
                            <a:srgbClr val="395E8A"/>
                          </a:solidFill>
                          <a:prstDash val="solid"/>
                          <a:round/>
                        </a:ln>
                      </wps:spPr>
                      <wps:txbx>
                        <w:txbxContent>
                          <w:p>
                            <w:pPr>
                              <w:jc w:val="center"/>
                            </w:pPr>
                          </w:p>
                        </w:txbxContent>
                      </wps:txbx>
                      <wps:bodyPr/>
                    </wps:wsp>
                  </a:graphicData>
                </a:graphic>
              </wp:anchor>
            </w:drawing>
          </mc:Choice>
          <mc:Fallback>
            <w:pict>
              <v:shape id="燕尾形箭头 992" o:spid="_x0000_s1026" o:spt="94" type="#_x0000_t94" style="position:absolute;left:0pt;margin-left:38.25pt;margin-top:4.05pt;height:15pt;width:21pt;z-index:251661312;mso-width-relative:page;mso-height-relative:page;" filled="f" stroked="t" coordsize="21600,21600" o:gfxdata="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xUf&#10;VtMAAAAHAQAADwAAAAAAAAABACAAAAAiAAAAZHJzL2Rvd25yZXYueG1sUEsBAhQAFAAAAAgAh07i&#10;QFjqUW/uAQAAsAMAAA4AAAAAAAAAAQAgAAAAIgEAAGRycy9lMm9Eb2MueG1sUEsFBgAAAAAGAAYA&#10;WQEAAIIFAAAAAA==&#10;" adj="13886,5400">
                <v:fill on="f" focussize="0,0"/>
                <v:stroke weight="1pt" color="#395E8A" joinstyle="round"/>
                <v:imagedata o:title=""/>
                <o:lock v:ext="edit" aspectratio="f"/>
                <v:textbox>
                  <w:txbxContent>
                    <w:p>
                      <w:pPr>
                        <w:jc w:val="center"/>
                      </w:pPr>
                    </w:p>
                  </w:txbxContent>
                </v:textbox>
              </v:shape>
            </w:pict>
          </mc:Fallback>
        </mc:AlternateContent>
      </w:r>
      <w:r>
        <mc:AlternateContent>
          <mc:Choice Requires="wps">
            <w:drawing>
              <wp:anchor distT="0" distB="0" distL="0" distR="0" simplePos="0" relativeHeight="251662336"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1445" name="文本框 977"/>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wps:spPr>
                      <wps:txbx>
                        <w:txbxContent>
                          <w:p>
                            <w:pPr>
                              <w:jc w:val="center"/>
                            </w:pPr>
                            <w:r>
                              <w:rPr>
                                <w:rFonts w:hint="eastAsia"/>
                              </w:rPr>
                              <w:t>典型工作任务</w:t>
                            </w:r>
                          </w:p>
                        </w:txbxContent>
                      </wps:txbx>
                      <wps:bodyPr vert="horz" wrap="square" lIns="91440" tIns="45720" rIns="91440" bIns="45720" anchor="t">
                        <a:noAutofit/>
                      </wps:bodyPr>
                    </wps:wsp>
                  </a:graphicData>
                </a:graphic>
              </wp:anchor>
            </w:drawing>
          </mc:Choice>
          <mc:Fallback>
            <w:pict>
              <v:rect id="文本框 977" o:spid="_x0000_s1026" o:spt="1" style="position:absolute;left:0pt;margin-left:59.25pt;margin-top:0.3pt;height:21pt;width:82.5pt;z-index:251662336;mso-width-relative:page;mso-height-relative:page;" fillcolor="#FFFFFF" filled="t" stroked="t" coordsize="21600,21600" o:gfxdata="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2CUUq1AAAAAcBAAAP&#10;AAAAAAAAAAEAIAAAACIAAABkcnMvZG93bnJldi54bWxQSwECFAAUAAAACACHTuJAGXVWMxwCAABE&#10;BAAADgAAAAAAAAABACAAAAAjAQAAZHJzL2Uyb0RvYy54bWxQSwUGAAAAAAYABgBZAQAAsQUAAAAA&#10;">
                <v:fill on="t" focussize="0,0"/>
                <v:stroke weight="0.5pt" color="#000000" joinstyle="round"/>
                <v:imagedata o:title=""/>
                <o:lock v:ext="edit" aspectratio="f"/>
                <v:textbox>
                  <w:txbxContent>
                    <w:p>
                      <w:pPr>
                        <w:jc w:val="center"/>
                      </w:pPr>
                      <w:r>
                        <w:rPr>
                          <w:rFonts w:hint="eastAsia"/>
                        </w:rPr>
                        <w:t>典型工作任务</w:t>
                      </w:r>
                    </w:p>
                  </w:txbxContent>
                </v:textbox>
              </v:rect>
            </w:pict>
          </mc:Fallback>
        </mc:AlternateContent>
      </w:r>
      <w:r>
        <mc:AlternateContent>
          <mc:Choice Requires="wps">
            <w:drawing>
              <wp:anchor distT="0" distB="0" distL="0" distR="0" simplePos="0" relativeHeight="251663360"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446" name="燕尾形箭头 991"/>
                <wp:cNvGraphicFramePr/>
                <a:graphic xmlns:a="http://schemas.openxmlformats.org/drawingml/2006/main">
                  <a:graphicData uri="http://schemas.microsoft.com/office/word/2010/wordprocessingShape">
                    <wps:wsp>
                      <wps:cNvSpPr/>
                      <wps:spPr>
                        <a:xfrm>
                          <a:off x="0" y="0"/>
                          <a:ext cx="276225" cy="190500"/>
                        </a:xfrm>
                        <a:prstGeom prst="notchedRightArrow">
                          <a:avLst/>
                        </a:prstGeom>
                        <a:ln w="12700" cap="flat" cmpd="sng">
                          <a:solidFill>
                            <a:srgbClr val="395E8A"/>
                          </a:solidFill>
                          <a:prstDash val="solid"/>
                          <a:round/>
                        </a:ln>
                      </wps:spPr>
                      <wps:txbx>
                        <w:txbxContent>
                          <w:p>
                            <w:pPr>
                              <w:jc w:val="center"/>
                            </w:pPr>
                          </w:p>
                        </w:txbxContent>
                      </wps:txbx>
                      <wps:bodyPr/>
                    </wps:wsp>
                  </a:graphicData>
                </a:graphic>
              </wp:anchor>
            </w:drawing>
          </mc:Choice>
          <mc:Fallback>
            <w:pict>
              <v:shape id="燕尾形箭头 991" o:spid="_x0000_s1026" o:spt="94" type="#_x0000_t94" style="position:absolute;left:0pt;margin-left:146.25pt;margin-top:4.05pt;height:15pt;width:21.75pt;z-index:251663360;mso-width-relative:page;mso-height-relative:page;" filled="f" stroked="t" coordsize="21600,21600" o:gfxdata="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A1OL1QAAAAgBAAAPAAAAAAAAAAEAIAAAACIAAABkcnMvZG93bnJldi54bWxQSwECFAAUAAAA&#10;CACHTuJAMmFk2/EBAACwAwAADgAAAAAAAAABACAAAAAkAQAAZHJzL2Uyb0RvYy54bWxQSwUGAAAA&#10;AAYABgBZAQAAhwUAAAAA&#10;" adj="14152,5400">
                <v:fill on="f" focussize="0,0"/>
                <v:stroke weight="1pt" color="#395E8A" joinstyle="round"/>
                <v:imagedata o:title=""/>
                <o:lock v:ext="edit" aspectratio="f"/>
                <v:textbox>
                  <w:txbxContent>
                    <w:p>
                      <w:pPr>
                        <w:jc w:val="center"/>
                      </w:pPr>
                    </w:p>
                  </w:txbxContent>
                </v:textbox>
              </v:shape>
            </w:pict>
          </mc:Fallback>
        </mc:AlternateContent>
      </w:r>
      <w:r>
        <mc:AlternateContent>
          <mc:Choice Requires="wps">
            <w:drawing>
              <wp:anchor distT="0" distB="0" distL="0" distR="0" simplePos="0" relativeHeight="251664384"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447" name="文本框 978"/>
                <wp:cNvGraphicFramePr/>
                <a:graphic xmlns:a="http://schemas.openxmlformats.org/drawingml/2006/main">
                  <a:graphicData uri="http://schemas.microsoft.com/office/word/2010/wordprocessingShape">
                    <wps:wsp>
                      <wps:cNvSpPr/>
                      <wps:spPr>
                        <a:xfrm>
                          <a:off x="0" y="0"/>
                          <a:ext cx="2552700" cy="266700"/>
                        </a:xfrm>
                        <a:prstGeom prst="rect">
                          <a:avLst/>
                        </a:prstGeom>
                        <a:solidFill>
                          <a:srgbClr val="FFFFFF"/>
                        </a:solidFill>
                        <a:ln w="6350" cap="flat" cmpd="sng">
                          <a:solidFill>
                            <a:srgbClr val="000000"/>
                          </a:solidFill>
                          <a:prstDash val="solid"/>
                          <a:round/>
                        </a:ln>
                      </wps:spPr>
                      <wps:txbx>
                        <w:txbxContent>
                          <w:p>
                            <w:pPr>
                              <w:jc w:val="center"/>
                            </w:pPr>
                            <w:r>
                              <w:rPr>
                                <w:rFonts w:hint="eastAsia"/>
                              </w:rPr>
                              <w:t>学习领域</w:t>
                            </w:r>
                          </w:p>
                        </w:txbxContent>
                      </wps:txbx>
                      <wps:bodyPr vert="horz" wrap="square" lIns="91440" tIns="45720" rIns="91440" bIns="45720" anchor="t">
                        <a:noAutofit/>
                      </wps:bodyPr>
                    </wps:wsp>
                  </a:graphicData>
                </a:graphic>
              </wp:anchor>
            </w:drawing>
          </mc:Choice>
          <mc:Fallback>
            <w:pict>
              <v:rect id="文本框 978" o:spid="_x0000_s1026" o:spt="1" style="position:absolute;left:0pt;margin-left:389.25pt;margin-top:2.55pt;height:21pt;width:201pt;z-index:251664384;mso-width-relative:page;mso-height-relative:page;" fillcolor="#FFFFFF" filled="t" stroked="t" coordsize="21600,21600" o:gfxdata="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Ri1D1wAAAAkBAAAP&#10;AAAAAAAAAAEAIAAAACIAAABkcnMvZG93bnJldi54bWxQSwECFAAUAAAACACHTuJAC0u+3RkCAABE&#10;BAAADgAAAAAAAAABACAAAAAmAQAAZHJzL2Uyb0RvYy54bWxQSwUGAAAAAAYABgBZAQAAsQUAAAAA&#10;">
                <v:fill on="t" focussize="0,0"/>
                <v:stroke weight="0.5pt" color="#000000" joinstyle="round"/>
                <v:imagedata o:title=""/>
                <o:lock v:ext="edit" aspectratio="f"/>
                <v:textbox>
                  <w:txbxContent>
                    <w:p>
                      <w:pPr>
                        <w:jc w:val="center"/>
                      </w:pPr>
                      <w:r>
                        <w:rPr>
                          <w:rFonts w:hint="eastAsia"/>
                        </w:rPr>
                        <w:t>学习领域</w:t>
                      </w:r>
                    </w:p>
                  </w:txbxContent>
                </v:textbox>
              </v:rect>
            </w:pict>
          </mc:Fallback>
        </mc:AlternateContent>
      </w:r>
      <w:r>
        <mc:AlternateContent>
          <mc:Choice Requires="wps">
            <w:drawing>
              <wp:anchor distT="0" distB="0" distL="0" distR="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1448" name="文本框 986"/>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wps:spPr>
                      <wps:txbx>
                        <w:txbxContent>
                          <w:p>
                            <w:pPr>
                              <w:jc w:val="center"/>
                            </w:pPr>
                            <w:r>
                              <w:rPr>
                                <w:rFonts w:hint="eastAsia"/>
                              </w:rPr>
                              <w:t>主要职业能力</w:t>
                            </w:r>
                          </w:p>
                        </w:txbxContent>
                      </wps:txbx>
                      <wps:bodyPr vert="horz" wrap="square" lIns="91440" tIns="45720" rIns="91440" bIns="45720" anchor="t">
                        <a:noAutofit/>
                      </wps:bodyPr>
                    </wps:wsp>
                  </a:graphicData>
                </a:graphic>
              </wp:anchor>
            </w:drawing>
          </mc:Choice>
          <mc:Fallback>
            <w:pict>
              <v:rect id="文本框 986" o:spid="_x0000_s1026" o:spt="1" style="position:absolute;left:0pt;margin-left:168pt;margin-top:1.8pt;height:21pt;width:82.5pt;z-index:251665408;mso-width-relative:page;mso-height-relative:page;" fillcolor="#FFFFFF" filled="t" stroked="t" coordsize="21600,21600" o:gfxdata="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tDTBHWAAAACAEA&#10;AA8AAAAAAAAAAQAgAAAAIgAAAGRycy9kb3ducmV2LnhtbFBLAQIUABQAAAAIAIdO4kBOLuUeHAIA&#10;AEQEAAAOAAAAAAAAAAEAIAAAACUBAABkcnMvZTJvRG9jLnhtbFBLBQYAAAAABgAGAFkBAACzBQAA&#10;AAA=&#10;">
                <v:fill on="t" focussize="0,0"/>
                <v:stroke weight="0.5pt" color="#000000" joinstyle="round"/>
                <v:imagedata o:title=""/>
                <o:lock v:ext="edit" aspectratio="f"/>
                <v:textbox>
                  <w:txbxContent>
                    <w:p>
                      <w:pPr>
                        <w:jc w:val="center"/>
                      </w:pPr>
                      <w:r>
                        <w:rPr>
                          <w:rFonts w:hint="eastAsia"/>
                        </w:rPr>
                        <w:t>主要职业能力</w:t>
                      </w:r>
                    </w:p>
                  </w:txbxContent>
                </v:textbox>
              </v:rect>
            </w:pict>
          </mc:Fallback>
        </mc:AlternateContent>
      </w:r>
      <w:r>
        <mc:AlternateContent>
          <mc:Choice Requires="wps">
            <w:drawing>
              <wp:anchor distT="0" distB="0" distL="0" distR="0" simplePos="0" relativeHeight="251666432"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449" name="文本框 974"/>
                <wp:cNvGraphicFramePr/>
                <a:graphic xmlns:a="http://schemas.openxmlformats.org/drawingml/2006/main">
                  <a:graphicData uri="http://schemas.microsoft.com/office/word/2010/wordprocessingShape">
                    <wps:wsp>
                      <wps:cNvSpPr/>
                      <wps:spPr>
                        <a:xfrm>
                          <a:off x="0" y="0"/>
                          <a:ext cx="514350" cy="266700"/>
                        </a:xfrm>
                        <a:prstGeom prst="rect">
                          <a:avLst/>
                        </a:prstGeom>
                        <a:solidFill>
                          <a:srgbClr val="FFFFFF"/>
                        </a:solidFill>
                        <a:ln w="6350" cap="flat" cmpd="sng">
                          <a:solidFill>
                            <a:srgbClr val="000000"/>
                          </a:solidFill>
                          <a:prstDash val="solid"/>
                          <a:round/>
                        </a:ln>
                      </wps:spPr>
                      <wps:txbx>
                        <w:txbxContent>
                          <w:p>
                            <w:pPr>
                              <w:jc w:val="center"/>
                            </w:pPr>
                            <w:r>
                              <w:rPr>
                                <w:rFonts w:hint="eastAsia"/>
                              </w:rPr>
                              <w:t>岗位</w:t>
                            </w:r>
                          </w:p>
                        </w:txbxContent>
                      </wps:txbx>
                      <wps:bodyPr vert="horz" wrap="square" lIns="91440" tIns="45720" rIns="91440" bIns="45720" anchor="t">
                        <a:noAutofit/>
                      </wps:bodyPr>
                    </wps:wsp>
                  </a:graphicData>
                </a:graphic>
              </wp:anchor>
            </w:drawing>
          </mc:Choice>
          <mc:Fallback>
            <w:pict>
              <v:rect id="文本框 974" o:spid="_x0000_s1026" o:spt="1" style="position:absolute;left:0pt;margin-left:-2.25pt;margin-top:1.05pt;height:21pt;width:40.5pt;z-index:251666432;mso-width-relative:page;mso-height-relative:page;" fillcolor="#FFFFFF" filled="t" stroked="t" coordsize="21600,21600" o:gfxdata="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y5LLvUAAAABgEAAA8A&#10;AAAAAAAAAQAgAAAAIgAAAGRycy9kb3ducmV2LnhtbFBLAQIUABQAAAAIAIdO4kCzB23pGwIAAEME&#10;AAAOAAAAAAAAAAEAIAAAACMBAABkcnMvZTJvRG9jLnhtbFBLBQYAAAAABgAGAFkBAACwBQAAAAA=&#10;">
                <v:fill on="t" focussize="0,0"/>
                <v:stroke weight="0.5pt" color="#000000" joinstyle="round"/>
                <v:imagedata o:title=""/>
                <o:lock v:ext="edit" aspectratio="f"/>
                <v:textbox>
                  <w:txbxContent>
                    <w:p>
                      <w:pPr>
                        <w:jc w:val="center"/>
                      </w:pPr>
                      <w:r>
                        <w:rPr>
                          <w:rFonts w:hint="eastAsia"/>
                        </w:rPr>
                        <w:t>岗位</w:t>
                      </w:r>
                    </w:p>
                  </w:txbxContent>
                </v:textbox>
              </v:rect>
            </w:pict>
          </mc:Fallback>
        </mc:AlternateContent>
      </w:r>
    </w:p>
    <w:p>
      <w:pPr>
        <w:outlineLvl w:val="0"/>
      </w:pPr>
      <w:r>
        <mc:AlternateContent>
          <mc:Choice Requires="wps">
            <w:drawing>
              <wp:anchor distT="0" distB="0" distL="0" distR="0" simplePos="0" relativeHeight="25166745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1450" name="文本框 975"/>
                <wp:cNvGraphicFramePr/>
                <a:graphic xmlns:a="http://schemas.openxmlformats.org/drawingml/2006/main">
                  <a:graphicData uri="http://schemas.microsoft.com/office/word/2010/wordprocessingShape">
                    <wps:wsp>
                      <wps:cNvSpPr/>
                      <wps:spPr>
                        <a:xfrm>
                          <a:off x="0" y="0"/>
                          <a:ext cx="390525" cy="2857500"/>
                        </a:xfrm>
                        <a:prstGeom prst="rect">
                          <a:avLst/>
                        </a:prstGeom>
                        <a:solidFill>
                          <a:srgbClr val="FFFFFF"/>
                        </a:solidFill>
                        <a:ln w="6350" cap="flat" cmpd="sng">
                          <a:solidFill>
                            <a:srgbClr val="000000"/>
                          </a:solidFill>
                          <a:prstDash val="solid"/>
                          <a:round/>
                        </a:ln>
                      </wps:spPr>
                      <wps:txbx>
                        <w:txbxContent>
                          <w:p>
                            <w:pPr>
                              <w:jc w:val="center"/>
                              <w:rPr>
                                <w:spacing w:val="20"/>
                                <w:sz w:val="18"/>
                                <w:szCs w:val="18"/>
                              </w:rPr>
                            </w:pPr>
                            <w:r>
                              <w:rPr>
                                <w:rFonts w:hint="eastAsia"/>
                                <w:spacing w:val="20"/>
                                <w:sz w:val="18"/>
                                <w:szCs w:val="18"/>
                              </w:rPr>
                              <w:t>通识教育课程</w:t>
                            </w:r>
                          </w:p>
                        </w:txbxContent>
                      </wps:txbx>
                      <wps:bodyPr vert="eaVert" wrap="square" lIns="91440" tIns="45720" rIns="91440" bIns="45720" anchor="t">
                        <a:noAutofit/>
                      </wps:bodyPr>
                    </wps:wsp>
                  </a:graphicData>
                </a:graphic>
              </wp:anchor>
            </w:drawing>
          </mc:Choice>
          <mc:Fallback>
            <w:pict>
              <v:rect id="文本框 975" o:spid="_x0000_s1026" o:spt="1" style="position:absolute;left:0pt;margin-left:696.75pt;margin-top:10.95pt;height:225pt;width:30.75pt;z-index:251667456;mso-width-relative:page;mso-height-relative:page;" fillcolor="#FFFFFF" filled="t" stroked="t" coordsize="21600,21600" o:gfxdata="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ojVA&#10;2gAAAAwBAAAPAAAAAAAAAAEAIAAAACIAAABkcnMvZG93bnJldi54bWxQSwECFAAUAAAACACHTuJA&#10;5qR76R8CAABGBAAADgAAAAAAAAABACAAAAApAQAAZHJzL2Uyb0RvYy54bWxQSwUGAAAAAAYABgBZ&#10;AQAAugU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rect>
            </w:pict>
          </mc:Fallback>
        </mc:AlternateContent>
      </w:r>
      <w:r>
        <mc:AlternateContent>
          <mc:Choice Requires="wps">
            <w:drawing>
              <wp:anchor distT="0" distB="0" distL="0" distR="0" simplePos="0" relativeHeight="251668480"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1451" name="矩形 979"/>
                <wp:cNvGraphicFramePr/>
                <a:graphic xmlns:a="http://schemas.openxmlformats.org/drawingml/2006/main">
                  <a:graphicData uri="http://schemas.microsoft.com/office/word/2010/wordprocessingShape">
                    <wps:wsp>
                      <wps:cNvSpPr/>
                      <wps:spPr>
                        <a:xfrm>
                          <a:off x="0" y="0"/>
                          <a:ext cx="1800225" cy="2962275"/>
                        </a:xfrm>
                        <a:prstGeom prst="rect">
                          <a:avLst/>
                        </a:prstGeom>
                        <a:ln w="9525" cap="flat" cmpd="sng">
                          <a:solidFill>
                            <a:srgbClr val="395E8A"/>
                          </a:solidFill>
                          <a:prstDash val="dash"/>
                          <a:round/>
                        </a:ln>
                      </wps:spPr>
                      <wps:txbx>
                        <w:txbxContent>
                          <w:p>
                            <w:pPr>
                              <w:jc w:val="center"/>
                            </w:pPr>
                          </w:p>
                        </w:txbxContent>
                      </wps:txbx>
                      <wps:bodyPr/>
                    </wps:wsp>
                  </a:graphicData>
                </a:graphic>
              </wp:anchor>
            </w:drawing>
          </mc:Choice>
          <mc:Fallback>
            <w:pict>
              <v:rect id="矩形 979" o:spid="_x0000_s1026" o:spt="1" style="position:absolute;left:0pt;margin-left:590.25pt;margin-top:7.95pt;height:233.25pt;width:141.75pt;z-index:251668480;mso-width-relative:page;mso-height-relative:page;" filled="f" stroked="t" coordsize="21600,21600" o:gfxdata="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j0i6dgAAAAMAQAADwAAAAAAAAAB&#10;ACAAAAAiAAAAZHJzL2Rvd25yZXYueG1sUEsBAhQAFAAAAAgAh07iQM0N6GHXAQAAmgMAAA4AAAAA&#10;AAAAAQAgAAAAJwEAAGRycy9lMm9Eb2MueG1sUEsFBgAAAAAGAAYAWQEAAHAFAAAAAA==&#10;">
                <v:fill on="f" focussize="0,0"/>
                <v:stroke color="#395E8A" joinstyle="round" dashstyle="dash"/>
                <v:imagedata o:title=""/>
                <o:lock v:ext="edit" aspectratio="f"/>
                <v:textbox>
                  <w:txbxContent>
                    <w:p>
                      <w:pPr>
                        <w:jc w:val="center"/>
                      </w:pPr>
                    </w:p>
                  </w:txbxContent>
                </v:textbox>
              </v:rect>
            </w:pict>
          </mc:Fallback>
        </mc:AlternateContent>
      </w:r>
      <w:r>
        <mc:AlternateContent>
          <mc:Choice Requires="wps">
            <w:drawing>
              <wp:anchor distT="0" distB="0" distL="0" distR="0" simplePos="0" relativeHeight="251669504"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452" name="文本框 994"/>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思想道德与法律基础</w:t>
                            </w:r>
                          </w:p>
                        </w:txbxContent>
                      </wps:txbx>
                      <wps:bodyPr vert="horz" wrap="square" lIns="91440" tIns="45720" rIns="91440" bIns="45720" anchor="t">
                        <a:noAutofit/>
                      </wps:bodyPr>
                    </wps:wsp>
                  </a:graphicData>
                </a:graphic>
              </wp:anchor>
            </w:drawing>
          </mc:Choice>
          <mc:Fallback>
            <w:pict>
              <v:rect id="文本框 994" o:spid="_x0000_s1026" o:spt="1" style="position:absolute;left:0pt;margin-left:594.75pt;margin-top:10.95pt;height:21pt;width:102pt;z-index:251669504;mso-width-relative:page;mso-height-relative:page;" fillcolor="#FFFFFF" filled="t" stroked="t" coordsize="21600,21600" o:gfxdata="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r2+b2AAAAAsB&#10;AAAPAAAAAAAAAAEAIAAAACIAAABkcnMvZG93bnJldi54bWxQSwECFAAUAAAACACHTuJASFRkbxsC&#10;AABEBAAADgAAAAAAAAABACAAAAAn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rect>
            </w:pict>
          </mc:Fallback>
        </mc:AlternateContent>
      </w:r>
      <w:r>
        <mc:AlternateContent>
          <mc:Choice Requires="wps">
            <w:drawing>
              <wp:anchor distT="0" distB="0" distL="0" distR="0" simplePos="0" relativeHeight="251670528" behindDoc="0" locked="0" layoutInCell="1" allowOverlap="1">
                <wp:simplePos x="0" y="0"/>
                <wp:positionH relativeFrom="column">
                  <wp:posOffset>6129655</wp:posOffset>
                </wp:positionH>
                <wp:positionV relativeFrom="paragraph">
                  <wp:posOffset>133985</wp:posOffset>
                </wp:positionV>
                <wp:extent cx="219075" cy="190500"/>
                <wp:effectExtent l="6350" t="6350" r="12700" b="22225"/>
                <wp:wrapNone/>
                <wp:docPr id="1453" name="燕尾形箭头 982"/>
                <wp:cNvGraphicFramePr/>
                <a:graphic xmlns:a="http://schemas.openxmlformats.org/drawingml/2006/main">
                  <a:graphicData uri="http://schemas.microsoft.com/office/word/2010/wordprocessingShape">
                    <wps:wsp>
                      <wps:cNvSpPr/>
                      <wps:spPr>
                        <a:xfrm rot="5400000">
                          <a:off x="0" y="0"/>
                          <a:ext cx="219075" cy="190500"/>
                        </a:xfrm>
                        <a:prstGeom prst="notchedRightArrow">
                          <a:avLst/>
                        </a:prstGeom>
                        <a:ln w="12700" cap="flat" cmpd="sng">
                          <a:solidFill>
                            <a:srgbClr val="395E8A"/>
                          </a:solidFill>
                          <a:prstDash val="solid"/>
                          <a:round/>
                        </a:ln>
                      </wps:spPr>
                      <wps:bodyPr/>
                    </wps:wsp>
                  </a:graphicData>
                </a:graphic>
              </wp:anchor>
            </w:drawing>
          </mc:Choice>
          <mc:Fallback>
            <w:pict>
              <v:shape id="燕尾形箭头 982" o:spid="_x0000_s1026" o:spt="94" type="#_x0000_t94" style="position:absolute;left:0pt;margin-left:482.65pt;margin-top:10.55pt;height:15pt;width:17.25pt;rotation:5898240f;z-index:251670528;mso-width-relative:page;mso-height-relative:page;" filled="f" stroked="t" coordsize="21600,21600" o:gfxdata="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TfedUAAAAJAQAADwAAAAAAAAABACAAAAAiAAAAZHJzL2Rvd25yZXYueG1sUEsBAhQAFAAA&#10;AAgAh07iQKQG6GjyAQAAswMAAA4AAAAAAAAAAQAgAAAAJAEAAGRycy9lMm9Eb2MueG1sUEsFBgAA&#10;AAAGAAYAWQEAAIgFAAAAAA==&#10;" adj="12209,5400">
                <v:fill on="f" focussize="0,0"/>
                <v:stroke weight="1pt" color="#395E8A" joinstyle="round"/>
                <v:imagedata o:title=""/>
                <o:lock v:ext="edit" aspectratio="f"/>
              </v:shape>
            </w:pict>
          </mc:Fallback>
        </mc:AlternateContent>
      </w:r>
      <w:r>
        <mc:AlternateContent>
          <mc:Choice Requires="wps">
            <w:drawing>
              <wp:anchor distT="0" distB="0" distL="0" distR="0" simplePos="0" relativeHeight="251671552" behindDoc="0" locked="0" layoutInCell="1" allowOverlap="1">
                <wp:simplePos x="0" y="0"/>
                <wp:positionH relativeFrom="column">
                  <wp:posOffset>2486025</wp:posOffset>
                </wp:positionH>
                <wp:positionV relativeFrom="paragraph">
                  <wp:posOffset>157480</wp:posOffset>
                </wp:positionV>
                <wp:extent cx="276225" cy="190500"/>
                <wp:effectExtent l="6350" t="6350" r="12700" b="22225"/>
                <wp:wrapNone/>
                <wp:docPr id="1454" name="燕尾形箭头 995"/>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ln w="12700" cap="flat" cmpd="sng">
                          <a:solidFill>
                            <a:srgbClr val="395E8A"/>
                          </a:solidFill>
                          <a:prstDash val="solid"/>
                          <a:round/>
                        </a:ln>
                      </wps:spPr>
                      <wps:bodyPr/>
                    </wps:wsp>
                  </a:graphicData>
                </a:graphic>
              </wp:anchor>
            </w:drawing>
          </mc:Choice>
          <mc:Fallback>
            <w:pict>
              <v:shape id="燕尾形箭头 995" o:spid="_x0000_s1026" o:spt="94" type="#_x0000_t94" style="position:absolute;left:0pt;margin-left:195.75pt;margin-top:12.4pt;height:15pt;width:21.75pt;rotation:5898240f;z-index:251671552;mso-width-relative:page;mso-height-relative:page;" filled="f" stroked="t" coordsize="21600,21600" o:gfxdata="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XTlvbYAAAACQEAAA8AAAAAAAAAAQAgAAAAIgAAAGRycy9kb3ducmV2LnhtbFBLAQIU&#10;ABQAAAAIAIdO4kB7lSHc8wEAALMDAAAOAAAAAAAAAAEAIAAAACcBAABkcnMvZTJvRG9jLnhtbFBL&#10;BQYAAAAABgAGAFkBAACMBQAAAAA=&#10;" adj="14152,5400">
                <v:fill on="f" focussize="0,0"/>
                <v:stroke weight="1pt" color="#395E8A" joinstyle="round"/>
                <v:imagedata o:title=""/>
                <o:lock v:ext="edit" aspectratio="f"/>
              </v:shape>
            </w:pict>
          </mc:Fallback>
        </mc:AlternateContent>
      </w:r>
      <w:r>
        <mc:AlternateContent>
          <mc:Choice Requires="wps">
            <w:drawing>
              <wp:anchor distT="0" distB="0" distL="0" distR="0" simplePos="0" relativeHeight="251672576" behindDoc="0" locked="0" layoutInCell="1" allowOverlap="1">
                <wp:simplePos x="0" y="0"/>
                <wp:positionH relativeFrom="column">
                  <wp:posOffset>1133475</wp:posOffset>
                </wp:positionH>
                <wp:positionV relativeFrom="paragraph">
                  <wp:posOffset>147955</wp:posOffset>
                </wp:positionV>
                <wp:extent cx="276225" cy="190500"/>
                <wp:effectExtent l="6350" t="6350" r="12700" b="22225"/>
                <wp:wrapNone/>
                <wp:docPr id="1455" name="燕尾形箭头 988"/>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ln w="12700" cap="flat" cmpd="sng">
                          <a:solidFill>
                            <a:srgbClr val="395E8A"/>
                          </a:solidFill>
                          <a:prstDash val="solid"/>
                          <a:round/>
                        </a:ln>
                      </wps:spPr>
                      <wps:bodyPr/>
                    </wps:wsp>
                  </a:graphicData>
                </a:graphic>
              </wp:anchor>
            </w:drawing>
          </mc:Choice>
          <mc:Fallback>
            <w:pict>
              <v:shape id="燕尾形箭头 988" o:spid="_x0000_s1026" o:spt="94" type="#_x0000_t94" style="position:absolute;left:0pt;margin-left:89.25pt;margin-top:11.65pt;height:15pt;width:21.75pt;rotation:5898240f;z-index:251672576;mso-width-relative:page;mso-height-relative:page;" filled="f" stroked="t" coordsize="21600,21600" o:gfxdata="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LN843YAAAACQEAAA8AAAAAAAAAAQAgAAAAIgAAAGRycy9kb3ducmV2LnhtbFBLAQIU&#10;ABQAAAAIAIdO4kAwVn2L8wEAALMDAAAOAAAAAAAAAAEAIAAAACcBAABkcnMvZTJvRG9jLnhtbFBL&#10;BQYAAAAABgAGAFkBAACMBQAAAAA=&#10;" adj="14152,5400">
                <v:fill on="f" focussize="0,0"/>
                <v:stroke weight="1pt" color="#395E8A" joinstyle="round"/>
                <v:imagedata o:title=""/>
                <o:lock v:ext="edit" aspectratio="f"/>
              </v:shape>
            </w:pict>
          </mc:Fallback>
        </mc:AlternateContent>
      </w:r>
      <w:r>
        <mc:AlternateContent>
          <mc:Choice Requires="wps">
            <w:drawing>
              <wp:anchor distT="0" distB="0" distL="0" distR="0" simplePos="0" relativeHeight="251673600" behindDoc="0" locked="0" layoutInCell="1" allowOverlap="1">
                <wp:simplePos x="0" y="0"/>
                <wp:positionH relativeFrom="column">
                  <wp:posOffset>19685</wp:posOffset>
                </wp:positionH>
                <wp:positionV relativeFrom="paragraph">
                  <wp:posOffset>147955</wp:posOffset>
                </wp:positionV>
                <wp:extent cx="276225" cy="190500"/>
                <wp:effectExtent l="6350" t="6350" r="12700" b="22225"/>
                <wp:wrapNone/>
                <wp:docPr id="1456" name="燕尾形箭头 98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ln w="12700" cap="flat" cmpd="sng">
                          <a:solidFill>
                            <a:srgbClr val="395E8A"/>
                          </a:solidFill>
                          <a:prstDash val="solid"/>
                          <a:round/>
                        </a:ln>
                      </wps:spPr>
                      <wps:bodyPr/>
                    </wps:wsp>
                  </a:graphicData>
                </a:graphic>
              </wp:anchor>
            </w:drawing>
          </mc:Choice>
          <mc:Fallback>
            <w:pict>
              <v:shape id="燕尾形箭头 983" o:spid="_x0000_s1026" o:spt="94" type="#_x0000_t94" style="position:absolute;left:0pt;margin-left:1.55pt;margin-top:11.65pt;height:15pt;width:21.75pt;rotation:5898240f;z-index:251673600;mso-width-relative:page;mso-height-relative:page;" filled="f" stroked="t" coordsize="21600,21600" o:gfxdata="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cJ3+1QAAAAYBAAAPAAAAAAAAAAEAIAAAACIAAABkcnMvZG93bnJldi54bWxQSwECFAAU&#10;AAAACACHTuJAcgwQC/QBAACzAwAADgAAAAAAAAABACAAAAAkAQAAZHJzL2Uyb0RvYy54bWxQSwUG&#10;AAAAAAYABgBZAQAAigUAAAAA&#10;" adj="14152,5400">
                <v:fill on="f" focussize="0,0"/>
                <v:stroke weight="1pt" color="#395E8A" joinstyle="round"/>
                <v:imagedata o:title=""/>
                <o:lock v:ext="edit" aspectratio="f"/>
              </v:shape>
            </w:pict>
          </mc:Fallback>
        </mc:AlternateContent>
      </w:r>
    </w:p>
    <w:p>
      <w:pPr>
        <w:outlineLvl w:val="0"/>
      </w:pPr>
      <w:r>
        <mc:AlternateContent>
          <mc:Choice Requires="wps">
            <w:drawing>
              <wp:anchor distT="0" distB="0" distL="0" distR="0" simplePos="0" relativeHeight="251674624" behindDoc="0" locked="0" layoutInCell="1" allowOverlap="1">
                <wp:simplePos x="0" y="0"/>
                <wp:positionH relativeFrom="column">
                  <wp:posOffset>4945380</wp:posOffset>
                </wp:positionH>
                <wp:positionV relativeFrom="paragraph">
                  <wp:posOffset>26670</wp:posOffset>
                </wp:positionV>
                <wp:extent cx="390525" cy="2319655"/>
                <wp:effectExtent l="5080" t="4445" r="4445" b="19050"/>
                <wp:wrapNone/>
                <wp:docPr id="1457" name="文本框 980"/>
                <wp:cNvGraphicFramePr/>
                <a:graphic xmlns:a="http://schemas.openxmlformats.org/drawingml/2006/main">
                  <a:graphicData uri="http://schemas.microsoft.com/office/word/2010/wordprocessingShape">
                    <wps:wsp>
                      <wps:cNvSpPr/>
                      <wps:spPr>
                        <a:xfrm>
                          <a:off x="0" y="0"/>
                          <a:ext cx="390525" cy="2319655"/>
                        </a:xfrm>
                        <a:prstGeom prst="rect">
                          <a:avLst/>
                        </a:prstGeom>
                        <a:solidFill>
                          <a:srgbClr val="FFFFFF"/>
                        </a:solidFill>
                        <a:ln w="6350" cap="flat" cmpd="sng">
                          <a:solidFill>
                            <a:srgbClr val="000000"/>
                          </a:solidFill>
                          <a:prstDash val="solid"/>
                          <a:round/>
                        </a:ln>
                      </wps:spPr>
                      <wps:txbx>
                        <w:txbxContent>
                          <w:p>
                            <w:pPr>
                              <w:jc w:val="center"/>
                              <w:rPr>
                                <w:spacing w:val="20"/>
                                <w:sz w:val="18"/>
                                <w:szCs w:val="18"/>
                              </w:rPr>
                            </w:pPr>
                            <w:r>
                              <w:rPr>
                                <w:rFonts w:hint="eastAsia"/>
                                <w:spacing w:val="20"/>
                                <w:sz w:val="18"/>
                                <w:szCs w:val="18"/>
                              </w:rPr>
                              <w:t>职业基础课程</w:t>
                            </w:r>
                          </w:p>
                        </w:txbxContent>
                      </wps:txbx>
                      <wps:bodyPr vert="eaVert" wrap="square" lIns="91440" tIns="45720" rIns="91440" bIns="45720" anchor="t">
                        <a:noAutofit/>
                      </wps:bodyPr>
                    </wps:wsp>
                  </a:graphicData>
                </a:graphic>
              </wp:anchor>
            </w:drawing>
          </mc:Choice>
          <mc:Fallback>
            <w:pict>
              <v:rect id="文本框 980" o:spid="_x0000_s1026" o:spt="1" style="position:absolute;left:0pt;margin-left:389.4pt;margin-top:2.1pt;height:182.65pt;width:30.75pt;z-index:251674624;mso-width-relative:page;mso-height-relative:page;" fillcolor="#FFFFFF" filled="t" stroked="t" coordsize="21600,21600" o:gfxdata="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KjvdkAAAAJ&#10;AQAADwAAAAAAAAABACAAAAAiAAAAZHJzL2Rvd25yZXYueG1sUEsBAhQAFAAAAAgAh07iQE6wyhQb&#10;AgAARgQAAA4AAAAAAAAAAQAgAAAAKAEAAGRycy9lMm9Eb2MueG1sUEsFBgAAAAAGAAYAWQEAALUF&#10;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rect>
            </w:pict>
          </mc:Fallback>
        </mc:AlternateContent>
      </w:r>
      <w:r>
        <mc:AlternateContent>
          <mc:Choice Requires="wps">
            <w:drawing>
              <wp:anchor distT="0" distB="0" distL="0" distR="0" simplePos="0" relativeHeight="251679744" behindDoc="0" locked="0" layoutInCell="1" allowOverlap="1">
                <wp:simplePos x="0" y="0"/>
                <wp:positionH relativeFrom="column">
                  <wp:posOffset>3648075</wp:posOffset>
                </wp:positionH>
                <wp:positionV relativeFrom="paragraph">
                  <wp:posOffset>3810</wp:posOffset>
                </wp:positionV>
                <wp:extent cx="1295400" cy="266700"/>
                <wp:effectExtent l="4445" t="4445" r="14605" b="14605"/>
                <wp:wrapNone/>
                <wp:docPr id="1458" name="文本框 989"/>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设计构成基础</w:t>
                            </w:r>
                          </w:p>
                        </w:txbxContent>
                      </wps:txbx>
                      <wps:bodyPr vert="horz" wrap="square" lIns="91440" tIns="45720" rIns="91440" bIns="45720" anchor="t">
                        <a:noAutofit/>
                      </wps:bodyPr>
                    </wps:wsp>
                  </a:graphicData>
                </a:graphic>
              </wp:anchor>
            </w:drawing>
          </mc:Choice>
          <mc:Fallback>
            <w:pict>
              <v:rect id="文本框 989" o:spid="_x0000_s1026" o:spt="1" style="position:absolute;left:0pt;margin-left:287.25pt;margin-top:0.3pt;height:21pt;width:102pt;z-index:251679744;mso-width-relative:page;mso-height-relative:page;" fillcolor="#FFFFFF" filled="t" stroked="t" coordsize="21600,21600" o:gfxdata="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H2Q51QAAAAcBAAAP&#10;AAAAAAAAAAEAIAAAACIAAABkcnMvZG93bnJldi54bWxQSwECFAAUAAAACACHTuJAaOszOhsCAABE&#10;BAAADgAAAAAAAAABACAAAAAkAQAAZHJzL2Uyb0RvYy54bWxQSwUGAAAAAAYABgBZAQAAsQUAAAAA&#10;">
                <v:fill on="t" focussize="0,0"/>
                <v:stroke weight="0.5pt" color="#000000" joinstyle="round"/>
                <v:imagedata o:title=""/>
                <o:lock v:ext="edit" aspectratio="f"/>
                <v:textbox>
                  <w:txbxContent>
                    <w:p>
                      <w:pPr>
                        <w:jc w:val="center"/>
                        <w:rPr>
                          <w:sz w:val="18"/>
                          <w:szCs w:val="18"/>
                        </w:rPr>
                      </w:pPr>
                      <w:r>
                        <w:rPr>
                          <w:rFonts w:hint="eastAsia"/>
                          <w:sz w:val="18"/>
                          <w:szCs w:val="18"/>
                        </w:rPr>
                        <w:t>设计构成基础</w:t>
                      </w:r>
                    </w:p>
                  </w:txbxContent>
                </v:textbox>
              </v:rect>
            </w:pict>
          </mc:Fallback>
        </mc:AlternateContent>
      </w:r>
      <w:r>
        <mc:AlternateContent>
          <mc:Choice Requires="wps">
            <w:drawing>
              <wp:anchor distT="0" distB="0" distL="0" distR="0" simplePos="0" relativeHeight="251675648" behindDoc="0" locked="0" layoutInCell="1" allowOverlap="1">
                <wp:simplePos x="0" y="0"/>
                <wp:positionH relativeFrom="column">
                  <wp:posOffset>3627120</wp:posOffset>
                </wp:positionH>
                <wp:positionV relativeFrom="paragraph">
                  <wp:posOffset>72390</wp:posOffset>
                </wp:positionV>
                <wp:extent cx="1777365" cy="2543810"/>
                <wp:effectExtent l="4445" t="4445" r="8890" b="23495"/>
                <wp:wrapNone/>
                <wp:docPr id="1459" name="矩形 976"/>
                <wp:cNvGraphicFramePr/>
                <a:graphic xmlns:a="http://schemas.openxmlformats.org/drawingml/2006/main">
                  <a:graphicData uri="http://schemas.microsoft.com/office/word/2010/wordprocessingShape">
                    <wps:wsp>
                      <wps:cNvSpPr/>
                      <wps:spPr>
                        <a:xfrm>
                          <a:off x="0" y="0"/>
                          <a:ext cx="1777365" cy="2543810"/>
                        </a:xfrm>
                        <a:prstGeom prst="rect">
                          <a:avLst/>
                        </a:prstGeom>
                        <a:ln w="9525" cap="flat" cmpd="sng">
                          <a:solidFill>
                            <a:srgbClr val="395E8A"/>
                          </a:solidFill>
                          <a:prstDash val="dash"/>
                          <a:round/>
                        </a:ln>
                      </wps:spPr>
                      <wps:bodyPr/>
                    </wps:wsp>
                  </a:graphicData>
                </a:graphic>
              </wp:anchor>
            </w:drawing>
          </mc:Choice>
          <mc:Fallback>
            <w:pict>
              <v:rect id="矩形 976" o:spid="_x0000_s1026" o:spt="1" style="position:absolute;left:0pt;margin-left:285.6pt;margin-top:5.7pt;height:200.3pt;width:139.95pt;z-index:251675648;mso-width-relative:page;mso-height-relative:page;" filled="f" stroked="t" coordsize="21600,21600" o:gfxdata="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fSLa9cAAAAKAQAADwAAAAAAAAABACAAAAAi&#10;AAAAZHJzL2Rvd25yZXYueG1sUEsBAhQAFAAAAAgAh07iQNN94hvSAQAAjwMAAA4AAAAAAAAAAQAg&#10;AAAAJgEAAGRycy9lMm9Eb2MueG1sUEsFBgAAAAAGAAYAWQEAAGoFAAAAAA==&#10;">
                <v:fill on="f" focussize="0,0"/>
                <v:stroke color="#395E8A" joinstyle="round" dashstyle="dash"/>
                <v:imagedata o:title=""/>
                <o:lock v:ext="edit" aspectratio="f"/>
              </v:rect>
            </w:pict>
          </mc:Fallback>
        </mc:AlternateContent>
      </w:r>
      <w:r>
        <mc:AlternateContent>
          <mc:Choice Requires="wps">
            <w:drawing>
              <wp:anchor distT="0" distB="0" distL="0" distR="0" simplePos="0" relativeHeight="251676672" behindDoc="0" locked="0" layoutInCell="1" allowOverlap="1">
                <wp:simplePos x="0" y="0"/>
                <wp:positionH relativeFrom="column">
                  <wp:posOffset>5505450</wp:posOffset>
                </wp:positionH>
                <wp:positionV relativeFrom="paragraph">
                  <wp:posOffset>93345</wp:posOffset>
                </wp:positionV>
                <wp:extent cx="1352550" cy="266700"/>
                <wp:effectExtent l="4445" t="4445" r="14605" b="14605"/>
                <wp:wrapNone/>
                <wp:docPr id="1460" name="文本框 981"/>
                <wp:cNvGraphicFramePr/>
                <a:graphic xmlns:a="http://schemas.openxmlformats.org/drawingml/2006/main">
                  <a:graphicData uri="http://schemas.microsoft.com/office/word/2010/wordprocessingShape">
                    <wps:wsp>
                      <wps:cNvSpPr/>
                      <wps:spPr>
                        <a:xfrm>
                          <a:off x="0" y="0"/>
                          <a:ext cx="1352550" cy="266700"/>
                        </a:xfrm>
                        <a:prstGeom prst="rect">
                          <a:avLst/>
                        </a:prstGeom>
                        <a:solidFill>
                          <a:srgbClr val="FFFFFF"/>
                        </a:solidFill>
                        <a:ln w="6350" cap="flat" cmpd="sng">
                          <a:solidFill>
                            <a:srgbClr val="000000"/>
                          </a:solidFill>
                          <a:prstDash val="solid"/>
                          <a:round/>
                        </a:ln>
                      </wps:spPr>
                      <wps:txbx>
                        <w:txbxContent>
                          <w:p>
                            <w:r>
                              <w:rPr>
                                <w:rFonts w:hint="eastAsia" w:ascii="宋体" w:hAnsi="宋体" w:cs="宋体"/>
                                <w:sz w:val="18"/>
                                <w:szCs w:val="18"/>
                              </w:rPr>
                              <w:t>入学教育（含专业认知）</w:t>
                            </w:r>
                          </w:p>
                        </w:txbxContent>
                      </wps:txbx>
                      <wps:bodyPr vert="horz" wrap="square" lIns="91440" tIns="45720" rIns="91440" bIns="45720" anchor="t">
                        <a:noAutofit/>
                      </wps:bodyPr>
                    </wps:wsp>
                  </a:graphicData>
                </a:graphic>
              </wp:anchor>
            </w:drawing>
          </mc:Choice>
          <mc:Fallback>
            <w:pict>
              <v:rect id="文本框 981" o:spid="_x0000_s1026" o:spt="1" style="position:absolute;left:0pt;margin-left:433.5pt;margin-top:7.35pt;height:21pt;width:106.5pt;z-index:251676672;mso-width-relative:page;mso-height-relative:page;" fillcolor="#FFFFFF" filled="t" stroked="t" coordsize="21600,21600" o:gfxdata="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4qqv3XAAAA&#10;CgEAAA8AAAAAAAAAAQAgAAAAIgAAAGRycy9kb3ducmV2LnhtbFBLAQIUABQAAAAIAIdO4kALAKy6&#10;HgIAAEQEAAAOAAAAAAAAAAEAIAAAACYBAABkcnMvZTJvRG9jLnhtbFBLBQYAAAAABgAGAFkBAAC2&#10;BQAAAAA=&#10;">
                <v:fill on="t" focussize="0,0"/>
                <v:stroke weight="0.5pt" color="#000000" joinstyle="round"/>
                <v:imagedata o:title=""/>
                <o:lock v:ext="edit" aspectratio="f"/>
                <v:textbox>
                  <w:txbxContent>
                    <w:p>
                      <w:r>
                        <w:rPr>
                          <w:rFonts w:hint="eastAsia" w:ascii="宋体" w:hAnsi="宋体" w:cs="宋体"/>
                          <w:sz w:val="18"/>
                          <w:szCs w:val="18"/>
                        </w:rPr>
                        <w:t>入学教育（含专业认知）</w:t>
                      </w:r>
                    </w:p>
                  </w:txbxContent>
                </v:textbox>
              </v:rect>
            </w:pict>
          </mc:Fallback>
        </mc:AlternateContent>
      </w:r>
      <w:r>
        <mc:AlternateContent>
          <mc:Choice Requires="wps">
            <w:drawing>
              <wp:anchor distT="0" distB="0" distL="0" distR="0" simplePos="0" relativeHeight="251677696" behindDoc="0" locked="0" layoutInCell="1" allowOverlap="1">
                <wp:simplePos x="0" y="0"/>
                <wp:positionH relativeFrom="column">
                  <wp:posOffset>6867525</wp:posOffset>
                </wp:positionH>
                <wp:positionV relativeFrom="paragraph">
                  <wp:posOffset>140970</wp:posOffset>
                </wp:positionV>
                <wp:extent cx="390525" cy="2475230"/>
                <wp:effectExtent l="4445" t="4445" r="5080" b="15875"/>
                <wp:wrapNone/>
                <wp:docPr id="1461" name="文本框 993"/>
                <wp:cNvGraphicFramePr/>
                <a:graphic xmlns:a="http://schemas.openxmlformats.org/drawingml/2006/main">
                  <a:graphicData uri="http://schemas.microsoft.com/office/word/2010/wordprocessingShape">
                    <wps:wsp>
                      <wps:cNvSpPr/>
                      <wps:spPr>
                        <a:xfrm>
                          <a:off x="0" y="0"/>
                          <a:ext cx="390525" cy="247523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集中实践课程</w:t>
                            </w:r>
                          </w:p>
                          <w:p>
                            <w:pPr>
                              <w:ind w:right="105"/>
                              <w:jc w:val="left"/>
                            </w:pPr>
                          </w:p>
                        </w:txbxContent>
                      </wps:txbx>
                      <wps:bodyPr vert="eaVert" wrap="square" lIns="91440" tIns="45720" rIns="91440" bIns="45720" anchor="t">
                        <a:noAutofit/>
                      </wps:bodyPr>
                    </wps:wsp>
                  </a:graphicData>
                </a:graphic>
              </wp:anchor>
            </w:drawing>
          </mc:Choice>
          <mc:Fallback>
            <w:pict>
              <v:rect id="文本框 993" o:spid="_x0000_s1026" o:spt="1" style="position:absolute;left:0pt;margin-left:540.75pt;margin-top:11.1pt;height:194.9pt;width:30.75pt;z-index:251677696;mso-width-relative:page;mso-height-relative:page;" fillcolor="#FFFFFF" filled="t" stroked="t" coordsize="21600,21600" o:gfxdata="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ZkU9PZ&#10;AAAADAEAAA8AAAAAAAAAAQAgAAAAIgAAAGRycy9kb3ducmV2LnhtbFBLAQIUABQAAAAIAIdO4kA4&#10;q+7tHwIAAEYEAAAOAAAAAAAAAAEAIAAAACgBAABkcnMvZTJvRG9jLnhtbFBLBQYAAAAABgAGAFkB&#10;AAC5BQ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集中实践课程</w:t>
                      </w:r>
                    </w:p>
                    <w:p>
                      <w:pPr>
                        <w:ind w:right="105"/>
                        <w:jc w:val="left"/>
                      </w:pPr>
                    </w:p>
                  </w:txbxContent>
                </v:textbox>
              </v:rect>
            </w:pict>
          </mc:Fallback>
        </mc:AlternateContent>
      </w:r>
      <w:r>
        <mc:AlternateContent>
          <mc:Choice Requires="wps">
            <w:drawing>
              <wp:anchor distT="0" distB="0" distL="0" distR="0" simplePos="0" relativeHeight="251678720" behindDoc="0" locked="0" layoutInCell="1" allowOverlap="1">
                <wp:simplePos x="0" y="0"/>
                <wp:positionH relativeFrom="column">
                  <wp:posOffset>5523865</wp:posOffset>
                </wp:positionH>
                <wp:positionV relativeFrom="paragraph">
                  <wp:posOffset>74295</wp:posOffset>
                </wp:positionV>
                <wp:extent cx="1800225" cy="2180590"/>
                <wp:effectExtent l="4445" t="4445" r="5080" b="5715"/>
                <wp:wrapNone/>
                <wp:docPr id="1462" name="矩形 969"/>
                <wp:cNvGraphicFramePr/>
                <a:graphic xmlns:a="http://schemas.openxmlformats.org/drawingml/2006/main">
                  <a:graphicData uri="http://schemas.microsoft.com/office/word/2010/wordprocessingShape">
                    <wps:wsp>
                      <wps:cNvSpPr/>
                      <wps:spPr>
                        <a:xfrm>
                          <a:off x="0" y="0"/>
                          <a:ext cx="1800225" cy="2180590"/>
                        </a:xfrm>
                        <a:prstGeom prst="rect">
                          <a:avLst/>
                        </a:prstGeom>
                        <a:ln w="9525" cap="flat" cmpd="sng">
                          <a:solidFill>
                            <a:srgbClr val="395E8A"/>
                          </a:solidFill>
                          <a:prstDash val="dash"/>
                          <a:round/>
                        </a:ln>
                      </wps:spPr>
                      <wps:bodyPr/>
                    </wps:wsp>
                  </a:graphicData>
                </a:graphic>
              </wp:anchor>
            </w:drawing>
          </mc:Choice>
          <mc:Fallback>
            <w:pict>
              <v:rect id="矩形 969" o:spid="_x0000_s1026" o:spt="1" style="position:absolute;left:0pt;margin-left:434.95pt;margin-top:5.85pt;height:171.7pt;width:141.75pt;z-index:251678720;mso-width-relative:page;mso-height-relative:page;" filled="f" stroked="t" coordsize="21600,21600" o:gfxdata="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3LjPC2AAAAAsBAAAPAAAAAAAAAAEAIAAAACIA&#10;AABkcnMvZG93bnJldi54bWxQSwECFAAUAAAACACHTuJAdOueXNABAACPAwAADgAAAAAAAAABACAA&#10;AAAnAQAAZHJzL2Uyb0RvYy54bWxQSwUGAAAAAAYABgBZAQAAaQUAAAAA&#10;">
                <v:fill on="f" focussize="0,0"/>
                <v:stroke color="#395E8A" joinstyle="round" dashstyle="dash"/>
                <v:imagedata o:title=""/>
                <o:lock v:ext="edit" aspectratio="f"/>
              </v:rect>
            </w:pict>
          </mc:Fallback>
        </mc:AlternateContent>
      </w:r>
    </w:p>
    <w:p>
      <w:pPr>
        <w:outlineLvl w:val="0"/>
      </w:pPr>
      <w:r>
        <mc:AlternateContent>
          <mc:Choice Requires="wps">
            <w:drawing>
              <wp:anchor distT="0" distB="0" distL="0" distR="0" simplePos="0" relativeHeight="251692032" behindDoc="0" locked="0" layoutInCell="1" allowOverlap="1">
                <wp:simplePos x="0" y="0"/>
                <wp:positionH relativeFrom="column">
                  <wp:posOffset>3648075</wp:posOffset>
                </wp:positionH>
                <wp:positionV relativeFrom="paragraph">
                  <wp:posOffset>26670</wp:posOffset>
                </wp:positionV>
                <wp:extent cx="1295400" cy="266700"/>
                <wp:effectExtent l="4445" t="4445" r="14605" b="14605"/>
                <wp:wrapNone/>
                <wp:docPr id="1463" name="文本框 1023"/>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sz w:val="18"/>
                                <w:szCs w:val="18"/>
                              </w:rPr>
                              <w:t>L</w:t>
                            </w:r>
                            <w:r>
                              <w:rPr>
                                <w:rFonts w:hint="eastAsia"/>
                                <w:sz w:val="18"/>
                                <w:szCs w:val="18"/>
                              </w:rPr>
                              <w:t>ogo设计</w:t>
                            </w:r>
                          </w:p>
                          <w:p>
                            <w:pPr>
                              <w:jc w:val="center"/>
                              <w:rPr>
                                <w:sz w:val="18"/>
                                <w:szCs w:val="18"/>
                              </w:rPr>
                            </w:pPr>
                          </w:p>
                        </w:txbxContent>
                      </wps:txbx>
                      <wps:bodyPr vert="horz" wrap="square" lIns="91440" tIns="45720" rIns="91440" bIns="45720" anchor="t">
                        <a:noAutofit/>
                      </wps:bodyPr>
                    </wps:wsp>
                  </a:graphicData>
                </a:graphic>
              </wp:anchor>
            </w:drawing>
          </mc:Choice>
          <mc:Fallback>
            <w:pict>
              <v:rect id="文本框 1023" o:spid="_x0000_s1026" o:spt="1" style="position:absolute;left:0pt;margin-left:287.25pt;margin-top:2.1pt;height:21pt;width:102pt;z-index:251692032;mso-width-relative:page;mso-height-relative:page;" fillcolor="#FFFFFF" filled="t" stroked="t" coordsize="21600,21600" o:gfxdata="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37T7WAAAACAEA&#10;AA8AAAAAAAAAAQAgAAAAIgAAAGRycy9kb3ducmV2LnhtbFBLAQIUABQAAAAIAIdO4kA3VC+SHAIA&#10;AEUEAAAOAAAAAAAAAAEAIAAAACUBAABkcnMvZTJvRG9jLnhtbFBLBQYAAAAABgAGAFkBAACzBQAA&#10;AAA=&#10;">
                <v:fill on="t" focussize="0,0"/>
                <v:stroke weight="0.5pt" color="#000000" joinstyle="round"/>
                <v:imagedata o:title=""/>
                <o:lock v:ext="edit" aspectratio="f"/>
                <v:textbox>
                  <w:txbxContent>
                    <w:p>
                      <w:pPr>
                        <w:jc w:val="center"/>
                        <w:rPr>
                          <w:sz w:val="18"/>
                          <w:szCs w:val="18"/>
                        </w:rPr>
                      </w:pPr>
                      <w:r>
                        <w:rPr>
                          <w:sz w:val="18"/>
                          <w:szCs w:val="18"/>
                        </w:rPr>
                        <w:t>L</w:t>
                      </w:r>
                      <w:r>
                        <w:rPr>
                          <w:rFonts w:hint="eastAsia"/>
                          <w:sz w:val="18"/>
                          <w:szCs w:val="18"/>
                        </w:rPr>
                        <w:t>ogo设计</w:t>
                      </w:r>
                    </w:p>
                    <w:p>
                      <w:pPr>
                        <w:jc w:val="center"/>
                        <w:rPr>
                          <w:sz w:val="18"/>
                          <w:szCs w:val="18"/>
                        </w:rPr>
                      </w:pPr>
                    </w:p>
                  </w:txbxContent>
                </v:textbox>
              </v:rect>
            </w:pict>
          </mc:Fallback>
        </mc:AlternateContent>
      </w:r>
      <w:r>
        <mc:AlternateContent>
          <mc:Choice Requires="wps">
            <w:drawing>
              <wp:anchor distT="0" distB="0" distL="0" distR="0" simplePos="0" relativeHeight="251680768" behindDoc="0" locked="0" layoutInCell="1" allowOverlap="1">
                <wp:simplePos x="0" y="0"/>
                <wp:positionH relativeFrom="column">
                  <wp:posOffset>5495925</wp:posOffset>
                </wp:positionH>
                <wp:positionV relativeFrom="paragraph">
                  <wp:posOffset>180975</wp:posOffset>
                </wp:positionV>
                <wp:extent cx="1352550" cy="266700"/>
                <wp:effectExtent l="4445" t="4445" r="14605" b="14605"/>
                <wp:wrapNone/>
                <wp:docPr id="1464" name="文本框 1003"/>
                <wp:cNvGraphicFramePr/>
                <a:graphic xmlns:a="http://schemas.openxmlformats.org/drawingml/2006/main">
                  <a:graphicData uri="http://schemas.microsoft.com/office/word/2010/wordprocessingShape">
                    <wps:wsp>
                      <wps:cNvSpPr/>
                      <wps:spPr>
                        <a:xfrm>
                          <a:off x="0" y="0"/>
                          <a:ext cx="135255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社会实践</w:t>
                            </w:r>
                          </w:p>
                        </w:txbxContent>
                      </wps:txbx>
                      <wps:bodyPr vert="horz" wrap="square" lIns="91440" tIns="45720" rIns="91440" bIns="45720" anchor="t">
                        <a:noAutofit/>
                      </wps:bodyPr>
                    </wps:wsp>
                  </a:graphicData>
                </a:graphic>
              </wp:anchor>
            </w:drawing>
          </mc:Choice>
          <mc:Fallback>
            <w:pict>
              <v:rect id="文本框 1003" o:spid="_x0000_s1026" o:spt="1" style="position:absolute;left:0pt;margin-left:432.75pt;margin-top:14.25pt;height:21pt;width:106.5pt;z-index:251680768;mso-width-relative:page;mso-height-relative:page;" fillcolor="#FFFFFF" filled="t" stroked="t" coordsize="21600,21600" o:gfxdata="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RjNO3XAAAA&#10;CgEAAA8AAAAAAAAAAQAgAAAAIgAAAGRycy9kb3ducmV2LnhtbFBLAQIUABQAAAAIAIdO4kAog+z3&#10;HgIAAEUEAAAOAAAAAAAAAAEAIAAAACYBAABkcnMvZTJvRG9jLnhtbFBLBQYAAAAABgAGAFkBAAC2&#10;BQ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rect>
            </w:pict>
          </mc:Fallback>
        </mc:AlternateContent>
      </w:r>
      <w:r>
        <mc:AlternateContent>
          <mc:Choice Requires="wps">
            <w:drawing>
              <wp:anchor distT="0" distB="0" distL="0" distR="0" simplePos="0" relativeHeight="251681792" behindDoc="0" locked="0" layoutInCell="1" allowOverlap="1">
                <wp:simplePos x="0" y="0"/>
                <wp:positionH relativeFrom="column">
                  <wp:posOffset>3162300</wp:posOffset>
                </wp:positionH>
                <wp:positionV relativeFrom="paragraph">
                  <wp:posOffset>142240</wp:posOffset>
                </wp:positionV>
                <wp:extent cx="495300" cy="1934210"/>
                <wp:effectExtent l="4445" t="1270" r="14605" b="7620"/>
                <wp:wrapNone/>
                <wp:docPr id="1465" name="直接连接符 990"/>
                <wp:cNvGraphicFramePr/>
                <a:graphic xmlns:a="http://schemas.openxmlformats.org/drawingml/2006/main">
                  <a:graphicData uri="http://schemas.microsoft.com/office/word/2010/wordprocessingShape">
                    <wps:wsp>
                      <wps:cNvCnPr/>
                      <wps:spPr>
                        <a:xfrm flipV="1">
                          <a:off x="0" y="0"/>
                          <a:ext cx="495300" cy="1934210"/>
                        </a:xfrm>
                        <a:prstGeom prst="line">
                          <a:avLst/>
                        </a:prstGeom>
                        <a:ln w="9525" cap="flat" cmpd="sng">
                          <a:solidFill>
                            <a:srgbClr val="4A7DBA"/>
                          </a:solidFill>
                          <a:prstDash val="solid"/>
                          <a:round/>
                        </a:ln>
                      </wps:spPr>
                      <wps:bodyPr/>
                    </wps:wsp>
                  </a:graphicData>
                </a:graphic>
              </wp:anchor>
            </w:drawing>
          </mc:Choice>
          <mc:Fallback>
            <w:pict>
              <v:line id="直接连接符 990" o:spid="_x0000_s1026" o:spt="20" style="position:absolute;left:0pt;flip:y;margin-left:249pt;margin-top:11.2pt;height:152.3pt;width:39pt;z-index:251681792;mso-width-relative:page;mso-height-relative:page;" filled="f" stroked="t" coordsize="21600,21600" o:gfxdata="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X66E&#10;2QAAAAoBAAAPAAAAAAAAAAEAIAAAACIAAABkcnMvZG93bnJldi54bWxQSwECFAAUAAAACACHTuJA&#10;54Tz/ecBAACiAwAADgAAAAAAAAABACAAAAAoAQAAZHJzL2Uyb0RvYy54bWxQSwUGAAAAAAYABgBZ&#10;AQAAgQUAAAAA&#10;">
                <v:fill on="f" focussize="0,0"/>
                <v:stroke color="#4A7DBA" joinstyle="round"/>
                <v:imagedata o:title=""/>
                <o:lock v:ext="edit" aspectratio="f"/>
              </v:line>
            </w:pict>
          </mc:Fallback>
        </mc:AlternateContent>
      </w:r>
      <w:r>
        <mc:AlternateContent>
          <mc:Choice Requires="wps">
            <w:drawing>
              <wp:anchor distT="0" distB="0" distL="0" distR="0" simplePos="0" relativeHeight="251682816" behindDoc="0" locked="0" layoutInCell="1" allowOverlap="1">
                <wp:simplePos x="0" y="0"/>
                <wp:positionH relativeFrom="column">
                  <wp:posOffset>-20955</wp:posOffset>
                </wp:positionH>
                <wp:positionV relativeFrom="paragraph">
                  <wp:posOffset>57150</wp:posOffset>
                </wp:positionV>
                <wp:extent cx="390525" cy="1114425"/>
                <wp:effectExtent l="5080" t="4445" r="4445" b="5080"/>
                <wp:wrapNone/>
                <wp:docPr id="1466" name="文本框 984"/>
                <wp:cNvGraphicFramePr/>
                <a:graphic xmlns:a="http://schemas.openxmlformats.org/drawingml/2006/main">
                  <a:graphicData uri="http://schemas.microsoft.com/office/word/2010/wordprocessingShape">
                    <wps:wsp>
                      <wps:cNvSpPr/>
                      <wps:spPr>
                        <a:xfrm>
                          <a:off x="0" y="0"/>
                          <a:ext cx="390525" cy="1114425"/>
                        </a:xfrm>
                        <a:prstGeom prst="rect">
                          <a:avLst/>
                        </a:prstGeom>
                        <a:solidFill>
                          <a:srgbClr val="FFFFFF"/>
                        </a:solidFill>
                        <a:ln w="6350" cap="flat" cmpd="sng">
                          <a:solidFill>
                            <a:srgbClr val="000000"/>
                          </a:solidFill>
                          <a:prstDash val="solid"/>
                          <a:round/>
                        </a:ln>
                      </wps:spPr>
                      <wps:txbx>
                        <w:txbxContent>
                          <w:p>
                            <w:pPr>
                              <w:jc w:val="center"/>
                              <w:rPr>
                                <w:spacing w:val="20"/>
                                <w:sz w:val="18"/>
                                <w:szCs w:val="18"/>
                              </w:rPr>
                            </w:pPr>
                            <w:r>
                              <w:rPr>
                                <w:rFonts w:hint="eastAsia"/>
                                <w:spacing w:val="20"/>
                                <w:sz w:val="18"/>
                                <w:szCs w:val="18"/>
                              </w:rPr>
                              <w:t>品牌视觉策划</w:t>
                            </w:r>
                          </w:p>
                        </w:txbxContent>
                      </wps:txbx>
                      <wps:bodyPr vert="eaVert" wrap="square" lIns="91440" tIns="45720" rIns="91440" bIns="45720" anchor="t">
                        <a:noAutofit/>
                      </wps:bodyPr>
                    </wps:wsp>
                  </a:graphicData>
                </a:graphic>
              </wp:anchor>
            </w:drawing>
          </mc:Choice>
          <mc:Fallback>
            <w:pict>
              <v:rect id="文本框 984" o:spid="_x0000_s1026" o:spt="1" style="position:absolute;left:0pt;margin-left:-1.65pt;margin-top:4.5pt;height:87.75pt;width:30.75pt;z-index:251682816;mso-width-relative:page;mso-height-relative:page;" fillcolor="#FFFFFF" filled="t" stroked="t" coordsize="21600,21600" o:gfxdata="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clndzWAAAABwEA&#10;AA8AAAAAAAAAAQAgAAAAIgAAAGRycy9kb3ducmV2LnhtbFBLAQIUABQAAAAIAIdO4kClF3uHHAIA&#10;AEYEAAAOAAAAAAAAAAEAIAAAACUBAABkcnMvZTJvRG9jLnhtbFBLBQYAAAAABgAGAFkBAACzBQAA&#10;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品牌视觉策划</w:t>
                      </w:r>
                    </w:p>
                  </w:txbxContent>
                </v:textbox>
              </v:rect>
            </w:pict>
          </mc:Fallback>
        </mc:AlternateContent>
      </w:r>
      <w:r>
        <mc:AlternateContent>
          <mc:Choice Requires="wps">
            <w:drawing>
              <wp:anchor distT="0" distB="0" distL="0" distR="0" simplePos="0" relativeHeight="251683840" behindDoc="0" locked="0" layoutInCell="1" allowOverlap="1">
                <wp:simplePos x="0" y="0"/>
                <wp:positionH relativeFrom="column">
                  <wp:posOffset>2133600</wp:posOffset>
                </wp:positionH>
                <wp:positionV relativeFrom="paragraph">
                  <wp:posOffset>0</wp:posOffset>
                </wp:positionV>
                <wp:extent cx="1047750" cy="1508760"/>
                <wp:effectExtent l="4445" t="4445" r="14605" b="10795"/>
                <wp:wrapNone/>
                <wp:docPr id="1467" name="文本框 987"/>
                <wp:cNvGraphicFramePr/>
                <a:graphic xmlns:a="http://schemas.openxmlformats.org/drawingml/2006/main">
                  <a:graphicData uri="http://schemas.microsoft.com/office/word/2010/wordprocessingShape">
                    <wps:wsp>
                      <wps:cNvSpPr/>
                      <wps:spPr>
                        <a:xfrm>
                          <a:off x="0" y="0"/>
                          <a:ext cx="1047750" cy="1508760"/>
                        </a:xfrm>
                        <a:prstGeom prst="rect">
                          <a:avLst/>
                        </a:prstGeom>
                        <a:solidFill>
                          <a:srgbClr val="FFFFFF"/>
                        </a:solidFill>
                        <a:ln w="6350" cap="flat" cmpd="sng">
                          <a:solidFill>
                            <a:srgbClr val="000000"/>
                          </a:solidFill>
                          <a:prstDash val="solid"/>
                          <a:round/>
                        </a:ln>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2、品牌策划方法、创新设计能力</w:t>
                            </w:r>
                          </w:p>
                          <w:p>
                            <w:pPr>
                              <w:jc w:val="left"/>
                              <w:rPr>
                                <w:sz w:val="15"/>
                                <w:szCs w:val="15"/>
                              </w:rPr>
                            </w:pPr>
                            <w:r>
                              <w:rPr>
                                <w:rFonts w:hint="eastAsia"/>
                                <w:sz w:val="15"/>
                                <w:szCs w:val="15"/>
                              </w:rPr>
                              <w:t>3、品牌策划设计手绘、计算机辅助设计的能力</w:t>
                            </w:r>
                          </w:p>
                        </w:txbxContent>
                      </wps:txbx>
                      <wps:bodyPr vert="horz" wrap="square" lIns="91440" tIns="45720" rIns="91440" bIns="45720" anchor="t">
                        <a:noAutofit/>
                      </wps:bodyPr>
                    </wps:wsp>
                  </a:graphicData>
                </a:graphic>
              </wp:anchor>
            </w:drawing>
          </mc:Choice>
          <mc:Fallback>
            <w:pict>
              <v:rect id="文本框 987" o:spid="_x0000_s1026" o:spt="1" style="position:absolute;left:0pt;margin-left:168pt;margin-top:0pt;height:118.8pt;width:82.5pt;z-index:251683840;mso-width-relative:page;mso-height-relative:page;" fillcolor="#FFFFFF" filled="t" stroked="t" coordsize="21600,21600" o:gfxdata="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XORNYAAAAI&#10;AQAADwAAAAAAAAABACAAAAAiAAAAZHJzL2Rvd25yZXYueG1sUEsBAhQAFAAAAAgAh07iQCbEW3we&#10;AgAARQQAAA4AAAAAAAAAAQAgAAAAJQEAAGRycy9lMm9Eb2MueG1sUEsFBgAAAAAGAAYAWQEAALUF&#10;A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2、品牌策划方法、创新设计能力</w:t>
                      </w:r>
                    </w:p>
                    <w:p>
                      <w:pPr>
                        <w:jc w:val="left"/>
                        <w:rPr>
                          <w:sz w:val="15"/>
                          <w:szCs w:val="15"/>
                        </w:rPr>
                      </w:pPr>
                      <w:r>
                        <w:rPr>
                          <w:rFonts w:hint="eastAsia"/>
                          <w:sz w:val="15"/>
                          <w:szCs w:val="15"/>
                        </w:rPr>
                        <w:t>3、品牌策划设计手绘、计算机辅助设计的能力</w:t>
                      </w:r>
                    </w:p>
                  </w:txbxContent>
                </v:textbox>
              </v:rect>
            </w:pict>
          </mc:Fallback>
        </mc:AlternateContent>
      </w:r>
      <w:r>
        <mc:AlternateContent>
          <mc:Choice Requires="wps">
            <w:drawing>
              <wp:anchor distT="0" distB="0" distL="0" distR="0" simplePos="0" relativeHeight="251684864"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468" name="文本框 972"/>
                <wp:cNvGraphicFramePr/>
                <a:graphic xmlns:a="http://schemas.openxmlformats.org/drawingml/2006/main">
                  <a:graphicData uri="http://schemas.microsoft.com/office/word/2010/wordprocessingShape">
                    <wps:wsp>
                      <wps:cNvSpPr/>
                      <wps:spPr>
                        <a:xfrm>
                          <a:off x="0" y="0"/>
                          <a:ext cx="1295400" cy="428625"/>
                        </a:xfrm>
                        <a:prstGeom prst="rect">
                          <a:avLst/>
                        </a:prstGeom>
                        <a:solidFill>
                          <a:srgbClr val="FFFFFF"/>
                        </a:solidFill>
                        <a:ln w="6350" cap="flat" cmpd="sng">
                          <a:solidFill>
                            <a:srgbClr val="000000"/>
                          </a:solidFill>
                          <a:prstDash val="solid"/>
                          <a:round/>
                        </a:ln>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vert="horz" wrap="square" lIns="91440" tIns="45720" rIns="91440" bIns="45720" anchor="t">
                        <a:noAutofit/>
                      </wps:bodyPr>
                    </wps:wsp>
                  </a:graphicData>
                </a:graphic>
              </wp:anchor>
            </w:drawing>
          </mc:Choice>
          <mc:Fallback>
            <w:pict>
              <v:rect id="文本框 972" o:spid="_x0000_s1026" o:spt="1" style="position:absolute;left:0pt;margin-left:594.75pt;margin-top:0.75pt;height:33.75pt;width:102pt;z-index:251684864;mso-width-relative:page;mso-height-relative:page;" fillcolor="#FFFFFF" filled="t" stroked="t" coordsize="21600,21600" o:gfxdata="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RKgy9YAAAAKAQAA&#10;DwAAAAAAAAABACAAAAAiAAAAZHJzL2Rvd25yZXYueG1sUEsBAhQAFAAAAAgAh07iQHJRm5AbAgAA&#10;RAQAAA4AAAAAAAAAAQAgAAAAJQEAAGRycy9lMm9Eb2MueG1sUEsFBgAAAAAGAAYAWQEAALIFAAAA&#10;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rect>
            </w:pict>
          </mc:Fallback>
        </mc:AlternateContent>
      </w:r>
      <w:r>
        <mc:AlternateContent>
          <mc:Choice Requires="wps">
            <w:drawing>
              <wp:anchor distT="0" distB="0" distL="0" distR="0" simplePos="0" relativeHeight="25168588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469" name="直接连接符 968"/>
                <wp:cNvGraphicFramePr/>
                <a:graphic xmlns:a="http://schemas.openxmlformats.org/drawingml/2006/main">
                  <a:graphicData uri="http://schemas.microsoft.com/office/word/2010/wordprocessingShape">
                    <wps:wsp>
                      <wps:cNvCnPr/>
                      <wps:spPr>
                        <a:xfrm>
                          <a:off x="0" y="0"/>
                          <a:ext cx="333375" cy="447675"/>
                        </a:xfrm>
                        <a:prstGeom prst="line">
                          <a:avLst/>
                        </a:prstGeom>
                        <a:ln w="9525" cap="flat" cmpd="sng">
                          <a:solidFill>
                            <a:srgbClr val="4A7DBA"/>
                          </a:solidFill>
                          <a:prstDash val="solid"/>
                          <a:round/>
                        </a:ln>
                      </wps:spPr>
                      <wps:bodyPr/>
                    </wps:wsp>
                  </a:graphicData>
                </a:graphic>
              </wp:anchor>
            </w:drawing>
          </mc:Choice>
          <mc:Fallback>
            <w:pict>
              <v:line id="直接连接符 968" o:spid="_x0000_s1026" o:spt="20" style="position:absolute;left:0pt;margin-left:141.75pt;margin-top:6.75pt;height:35.25pt;width:26.25pt;z-index:251685888;mso-width-relative:page;mso-height-relative:page;" filled="f" stroked="t" coordsize="21600,21600" o:gfxdata="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HKxAfZAAAACQEAAA8A&#10;AAAAAAAAAQAgAAAAIgAAAGRycy9kb3ducmV2LnhtbFBLAQIUABQAAAAIAIdO4kDnIOO43QEAAJcD&#10;AAAOAAAAAAAAAAEAIAAAACgBAABkcnMvZTJvRG9jLnhtbFBLBQYAAAAABgAGAFkBAAB3BQAAAAA=&#10;">
                <v:fill on="f" focussize="0,0"/>
                <v:stroke color="#4A7DBA" joinstyle="round"/>
                <v:imagedata o:title=""/>
                <o:lock v:ext="edit" aspectratio="f"/>
              </v:line>
            </w:pict>
          </mc:Fallback>
        </mc:AlternateContent>
      </w:r>
      <w:r>
        <mc:AlternateContent>
          <mc:Choice Requires="wps">
            <w:drawing>
              <wp:anchor distT="0" distB="0" distL="0" distR="0" simplePos="0" relativeHeight="251686912"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470" name="直接连接符 970"/>
                <wp:cNvGraphicFramePr/>
                <a:graphic xmlns:a="http://schemas.openxmlformats.org/drawingml/2006/main">
                  <a:graphicData uri="http://schemas.microsoft.com/office/word/2010/wordprocessingShape">
                    <wps:wsp>
                      <wps:cNvCnPr/>
                      <wps:spPr>
                        <a:xfrm flipV="1">
                          <a:off x="0" y="0"/>
                          <a:ext cx="390525" cy="390525"/>
                        </a:xfrm>
                        <a:prstGeom prst="line">
                          <a:avLst/>
                        </a:prstGeom>
                        <a:ln w="9525" cap="flat" cmpd="sng">
                          <a:solidFill>
                            <a:srgbClr val="4A7DBA"/>
                          </a:solidFill>
                          <a:prstDash val="solid"/>
                          <a:round/>
                        </a:ln>
                      </wps:spPr>
                      <wps:bodyPr/>
                    </wps:wsp>
                  </a:graphicData>
                </a:graphic>
              </wp:anchor>
            </w:drawing>
          </mc:Choice>
          <mc:Fallback>
            <w:pict>
              <v:line id="直接连接符 970" o:spid="_x0000_s1026" o:spt="20" style="position:absolute;left:0pt;flip:y;margin-left:28.5pt;margin-top:12.75pt;height:30.75pt;width:30.75pt;z-index:251686912;mso-width-relative:page;mso-height-relative:page;" filled="f" stroked="t" coordsize="21600,21600" o:gfxdata="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EUXs1QAAAAgBAAAPAAAA&#10;AAAAAAEAIAAAACIAAABkcnMvZG93bnJldi54bWxQSwECFAAUAAAACACHTuJAZj2vRt8BAAChAwAA&#10;DgAAAAAAAAABACAAAAAkAQAAZHJzL2Uyb0RvYy54bWxQSwUGAAAAAAYABgBZAQAAdQUAAAAA&#10;">
                <v:fill on="f" focussize="0,0"/>
                <v:stroke color="#4A7DBA" joinstyle="round"/>
                <v:imagedata o:title=""/>
                <o:lock v:ext="edit" aspectratio="f"/>
              </v:line>
            </w:pict>
          </mc:Fallback>
        </mc:AlternateContent>
      </w:r>
      <w:r>
        <mc:AlternateContent>
          <mc:Choice Requires="wps">
            <w:drawing>
              <wp:anchor distT="0" distB="0" distL="0" distR="0" simplePos="0" relativeHeight="25168793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471" name="直接连接符 971"/>
                <wp:cNvGraphicFramePr/>
                <a:graphic xmlns:a="http://schemas.openxmlformats.org/drawingml/2006/main">
                  <a:graphicData uri="http://schemas.microsoft.com/office/word/2010/wordprocessingShape">
                    <wps:wsp>
                      <wps:cNvCnPr/>
                      <wps:spPr>
                        <a:xfrm flipV="1">
                          <a:off x="0" y="0"/>
                          <a:ext cx="466725" cy="419100"/>
                        </a:xfrm>
                        <a:prstGeom prst="line">
                          <a:avLst/>
                        </a:prstGeom>
                        <a:ln w="9525" cap="flat" cmpd="sng">
                          <a:solidFill>
                            <a:srgbClr val="4A7DBA"/>
                          </a:solidFill>
                          <a:prstDash val="solid"/>
                          <a:round/>
                        </a:ln>
                      </wps:spPr>
                      <wps:bodyPr/>
                    </wps:wsp>
                  </a:graphicData>
                </a:graphic>
              </wp:anchor>
            </w:drawing>
          </mc:Choice>
          <mc:Fallback>
            <w:pict>
              <v:line id="直接连接符 971" o:spid="_x0000_s1026" o:spt="20" style="position:absolute;left:0pt;flip:y;margin-left:250.5pt;margin-top:5.25pt;height:33pt;width:36.75pt;z-index:251687936;mso-width-relative:page;mso-height-relative:page;" filled="f" stroked="t" coordsize="21600,21600" o:gfxdata="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0zKP9cAAAAJ&#10;AQAADwAAAAAAAAABACAAAAAiAAAAZHJzL2Rvd25yZXYueG1sUEsBAhQAFAAAAAgAh07iQAIL1D7k&#10;AQAAoQMAAA4AAAAAAAAAAQAgAAAAJgEAAGRycy9lMm9Eb2MueG1sUEsFBgAAAAAGAAYAWQEAAHwF&#10;AAAAAA==&#10;">
                <v:fill on="f" focussize="0,0"/>
                <v:stroke color="#4A7DBA" joinstyle="round"/>
                <v:imagedata o:title=""/>
                <o:lock v:ext="edit" aspectratio="f"/>
              </v:line>
            </w:pict>
          </mc:Fallback>
        </mc:AlternateContent>
      </w:r>
      <w:r>
        <mc:AlternateContent>
          <mc:Choice Requires="wps">
            <w:drawing>
              <wp:anchor distT="0" distB="0" distL="0" distR="0" simplePos="0" relativeHeight="251688960"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1472" name="文本框 973"/>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21"/>
                              </w:rPr>
                              <w:t>市场调研</w:t>
                            </w:r>
                          </w:p>
                        </w:txbxContent>
                      </wps:txbx>
                      <wps:bodyPr vert="horz" wrap="square" lIns="91440" tIns="45720" rIns="91440" bIns="45720" anchor="t">
                        <a:noAutofit/>
                      </wps:bodyPr>
                    </wps:wsp>
                  </a:graphicData>
                </a:graphic>
              </wp:anchor>
            </w:drawing>
          </mc:Choice>
          <mc:Fallback>
            <w:pict>
              <v:rect id="文本框 973" o:spid="_x0000_s1026" o:spt="1" style="position:absolute;left:0pt;margin-left:59.25pt;margin-top:0pt;height:21pt;width:82.5pt;z-index:251688960;mso-width-relative:page;mso-height-relative:page;" fillcolor="#FFFFFF" filled="t" stroked="t" coordsize="21600,21600" o:gfxdata="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fVZftQAAAAHAQAA&#10;DwAAAAAAAAABACAAAAAiAAAAZHJzL2Rvd25yZXYueG1sUEsBAhQAFAAAAAgAh07iQEwYhDwdAgAA&#10;RAQAAA4AAAAAAAAAAQAgAAAAIwEAAGRycy9lMm9Eb2MueG1sUEsFBgAAAAAGAAYAWQEAALIFAAAA&#10;AA==&#10;">
                <v:fill on="t" focussize="0,0"/>
                <v:stroke weight="0.5pt" color="#000000" joinstyle="round"/>
                <v:imagedata o:title=""/>
                <o:lock v:ext="edit" aspectratio="f"/>
                <v:textbox>
                  <w:txbxContent>
                    <w:p>
                      <w:pPr>
                        <w:jc w:val="center"/>
                        <w:rPr>
                          <w:sz w:val="18"/>
                          <w:szCs w:val="18"/>
                        </w:rPr>
                      </w:pPr>
                      <w:r>
                        <w:rPr>
                          <w:rFonts w:hint="eastAsia"/>
                          <w:sz w:val="18"/>
                          <w:szCs w:val="21"/>
                        </w:rPr>
                        <w:t>市场调研</w:t>
                      </w:r>
                    </w:p>
                  </w:txbxContent>
                </v:textbox>
              </v:rect>
            </w:pict>
          </mc:Fallback>
        </mc:AlternateContent>
      </w:r>
    </w:p>
    <w:p>
      <w:pPr>
        <w:outlineLvl w:val="0"/>
      </w:pPr>
      <w:r>
        <mc:AlternateContent>
          <mc:Choice Requires="wps">
            <w:drawing>
              <wp:anchor distT="0" distB="0" distL="0" distR="0" simplePos="0" relativeHeight="251697152" behindDoc="0" locked="0" layoutInCell="1" allowOverlap="1">
                <wp:simplePos x="0" y="0"/>
                <wp:positionH relativeFrom="column">
                  <wp:posOffset>3648075</wp:posOffset>
                </wp:positionH>
                <wp:positionV relativeFrom="paragraph">
                  <wp:posOffset>76200</wp:posOffset>
                </wp:positionV>
                <wp:extent cx="1295400" cy="266700"/>
                <wp:effectExtent l="4445" t="4445" r="14605" b="14605"/>
                <wp:wrapNone/>
                <wp:docPr id="1473" name="文本框 1011"/>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装饰图案</w:t>
                            </w:r>
                          </w:p>
                          <w:p>
                            <w:pPr>
                              <w:jc w:val="center"/>
                              <w:rPr>
                                <w:sz w:val="18"/>
                                <w:szCs w:val="18"/>
                              </w:rPr>
                            </w:pPr>
                          </w:p>
                        </w:txbxContent>
                      </wps:txbx>
                      <wps:bodyPr vert="horz" wrap="square" lIns="91440" tIns="45720" rIns="91440" bIns="45720" anchor="t">
                        <a:noAutofit/>
                      </wps:bodyPr>
                    </wps:wsp>
                  </a:graphicData>
                </a:graphic>
              </wp:anchor>
            </w:drawing>
          </mc:Choice>
          <mc:Fallback>
            <w:pict>
              <v:rect id="文本框 1011" o:spid="_x0000_s1026" o:spt="1" style="position:absolute;left:0pt;margin-left:287.25pt;margin-top:6pt;height:21pt;width:102pt;z-index:251697152;mso-width-relative:page;mso-height-relative:page;" fillcolor="#FFFFFF" filled="t" stroked="t" coordsize="21600,21600" o:gfxdata="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Gt41wAAAAkB&#10;AAAPAAAAAAAAAAEAIAAAACIAAABkcnMvZG93bnJldi54bWxQSwECFAAUAAAACACHTuJAwv81xxwC&#10;AABFBAAADgAAAAAAAAABACAAAAAm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8"/>
                          <w:szCs w:val="18"/>
                        </w:rPr>
                        <w:t>装饰图案</w:t>
                      </w:r>
                    </w:p>
                    <w:p>
                      <w:pPr>
                        <w:jc w:val="center"/>
                        <w:rPr>
                          <w:sz w:val="18"/>
                          <w:szCs w:val="18"/>
                        </w:rPr>
                      </w:pPr>
                    </w:p>
                  </w:txbxContent>
                </v:textbox>
              </v:rect>
            </w:pict>
          </mc:Fallback>
        </mc:AlternateContent>
      </w:r>
      <w:r>
        <mc:AlternateContent>
          <mc:Choice Requires="wps">
            <w:drawing>
              <wp:anchor distT="0" distB="0" distL="0" distR="0" simplePos="0" relativeHeight="251689984" behindDoc="0" locked="0" layoutInCell="1" allowOverlap="1">
                <wp:simplePos x="0" y="0"/>
                <wp:positionH relativeFrom="column">
                  <wp:posOffset>3162300</wp:posOffset>
                </wp:positionH>
                <wp:positionV relativeFrom="paragraph">
                  <wp:posOffset>175895</wp:posOffset>
                </wp:positionV>
                <wp:extent cx="510540" cy="1727200"/>
                <wp:effectExtent l="4445" t="1270" r="18415" b="5080"/>
                <wp:wrapNone/>
                <wp:docPr id="1474" name="直接连接符 1014"/>
                <wp:cNvGraphicFramePr/>
                <a:graphic xmlns:a="http://schemas.openxmlformats.org/drawingml/2006/main">
                  <a:graphicData uri="http://schemas.microsoft.com/office/word/2010/wordprocessingShape">
                    <wps:wsp>
                      <wps:cNvCnPr/>
                      <wps:spPr>
                        <a:xfrm flipV="1">
                          <a:off x="0" y="0"/>
                          <a:ext cx="510540" cy="1727200"/>
                        </a:xfrm>
                        <a:prstGeom prst="line">
                          <a:avLst/>
                        </a:prstGeom>
                        <a:ln w="9525" cap="flat" cmpd="sng">
                          <a:solidFill>
                            <a:srgbClr val="4A7DBA"/>
                          </a:solidFill>
                          <a:prstDash val="solid"/>
                          <a:round/>
                        </a:ln>
                      </wps:spPr>
                      <wps:bodyPr/>
                    </wps:wsp>
                  </a:graphicData>
                </a:graphic>
              </wp:anchor>
            </w:drawing>
          </mc:Choice>
          <mc:Fallback>
            <w:pict>
              <v:line id="直接连接符 1014" o:spid="_x0000_s1026" o:spt="20" style="position:absolute;left:0pt;flip:y;margin-left:249pt;margin-top:13.85pt;height:136pt;width:40.2pt;z-index:251689984;mso-width-relative:page;mso-height-relative:page;" filled="f" stroked="t" coordsize="21600,21600" o:gfxdata="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q6fK9gA&#10;AAAKAQAADwAAAAAAAAABACAAAAAiAAAAZHJzL2Rvd25yZXYueG1sUEsBAhQAFAAAAAgAh07iQMd7&#10;52DmAQAAowMAAA4AAAAAAAAAAQAgAAAAJwEAAGRycy9lMm9Eb2MueG1sUEsFBgAAAAAGAAYAWQEA&#10;AH8FAAAAAA==&#10;">
                <v:fill on="f" focussize="0,0"/>
                <v:stroke color="#4A7DBA" joinstyle="round"/>
                <v:imagedata o:title=""/>
                <o:lock v:ext="edit" aspectratio="f"/>
              </v:line>
            </w:pict>
          </mc:Fallback>
        </mc:AlternateContent>
      </w:r>
      <w:r>
        <mc:AlternateContent>
          <mc:Choice Requires="wps">
            <w:drawing>
              <wp:anchor distT="0" distB="0" distL="0" distR="0" simplePos="0" relativeHeight="251691008"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475" name="文本框 1021"/>
                <wp:cNvGraphicFramePr/>
                <a:graphic xmlns:a="http://schemas.openxmlformats.org/drawingml/2006/main">
                  <a:graphicData uri="http://schemas.microsoft.com/office/word/2010/wordprocessingShape">
                    <wps:wsp>
                      <wps:cNvSpPr/>
                      <wps:spPr>
                        <a:xfrm>
                          <a:off x="0" y="0"/>
                          <a:ext cx="1295400" cy="299085"/>
                        </a:xfrm>
                        <a:prstGeom prst="rect">
                          <a:avLst/>
                        </a:prstGeom>
                        <a:solidFill>
                          <a:srgbClr val="FFFFFF"/>
                        </a:solidFill>
                        <a:ln w="6350" cap="flat" cmpd="sng">
                          <a:solidFill>
                            <a:srgbClr val="000000"/>
                          </a:solidFill>
                          <a:prstDash val="solid"/>
                          <a:round/>
                        </a:ln>
                      </wps:spPr>
                      <wps:txbx>
                        <w:txbxContent>
                          <w:p>
                            <w:pPr>
                              <w:spacing w:line="100" w:lineRule="atLeast"/>
                              <w:jc w:val="center"/>
                              <w:rPr>
                                <w:sz w:val="18"/>
                                <w:szCs w:val="18"/>
                              </w:rPr>
                            </w:pPr>
                            <w:r>
                              <w:rPr>
                                <w:rFonts w:hint="eastAsia"/>
                                <w:sz w:val="18"/>
                                <w:szCs w:val="18"/>
                              </w:rPr>
                              <w:t>形势与政策</w:t>
                            </w:r>
                          </w:p>
                        </w:txbxContent>
                      </wps:txbx>
                      <wps:bodyPr vert="horz" wrap="square" lIns="91440" tIns="45720" rIns="91440" bIns="45720" anchor="t">
                        <a:noAutofit/>
                      </wps:bodyPr>
                    </wps:wsp>
                  </a:graphicData>
                </a:graphic>
              </wp:anchor>
            </w:drawing>
          </mc:Choice>
          <mc:Fallback>
            <w:pict>
              <v:rect id="文本框 1021" o:spid="_x0000_s1026" o:spt="1" style="position:absolute;left:0pt;margin-left:594.75pt;margin-top:15.9pt;height:23.55pt;width:102pt;z-index:251691008;mso-width-relative:page;mso-height-relative:page;" fillcolor="#FFFFFF" filled="t" stroked="t" coordsize="21600,21600" o:gfxdata="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Ku++NgAAAAL&#10;AQAADwAAAAAAAAABACAAAAAiAAAAZHJzL2Rvd25yZXYueG1sUEsBAhQAFAAAAAgAh07iQOgjaMoc&#10;AgAARQQAAA4AAAAAAAAAAQAgAAAAJwEAAGRycy9lMm9Eb2MueG1sUEsFBgAAAAAGAAYAWQEAALUF&#10;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rect>
            </w:pict>
          </mc:Fallback>
        </mc:AlternateContent>
      </w:r>
      <w:r>
        <mc:AlternateContent>
          <mc:Choice Requires="wps">
            <w:drawing>
              <wp:anchor distT="0" distB="0" distL="0" distR="0" simplePos="0" relativeHeight="25169305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476" name="直接连接符 1006"/>
                <wp:cNvGraphicFramePr/>
                <a:graphic xmlns:a="http://schemas.openxmlformats.org/drawingml/2006/main">
                  <a:graphicData uri="http://schemas.microsoft.com/office/word/2010/wordprocessingShape">
                    <wps:wsp>
                      <wps:cNvCnPr/>
                      <wps:spPr>
                        <a:xfrm flipV="1">
                          <a:off x="0" y="0"/>
                          <a:ext cx="466725" cy="95250"/>
                        </a:xfrm>
                        <a:prstGeom prst="line">
                          <a:avLst/>
                        </a:prstGeom>
                        <a:ln w="9525" cap="flat" cmpd="sng">
                          <a:solidFill>
                            <a:srgbClr val="4A7DBA"/>
                          </a:solidFill>
                          <a:prstDash val="solid"/>
                          <a:round/>
                        </a:ln>
                      </wps:spPr>
                      <wps:bodyPr/>
                    </wps:wsp>
                  </a:graphicData>
                </a:graphic>
              </wp:anchor>
            </w:drawing>
          </mc:Choice>
          <mc:Fallback>
            <w:pict>
              <v:line id="直接连接符 1006" o:spid="_x0000_s1026" o:spt="20" style="position:absolute;left:0pt;flip:y;margin-left:250.5pt;margin-top:15.15pt;height:7.5pt;width:36.75pt;z-index:251693056;mso-width-relative:page;mso-height-relative:page;" filled="f" stroked="t" coordsize="21600,21600" o:gfxdata="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CCAX/XAAAACQEA&#10;AA8AAAAAAAAAAQAgAAAAIgAAAGRycy9kb3ducmV2LnhtbFBLAQIUABQAAAAIAIdO4kC2l0Ls4gEA&#10;AKEDAAAOAAAAAAAAAAEAIAAAACYBAABkcnMvZTJvRG9jLnhtbFBLBQYAAAAABgAGAFkBAAB6BQAA&#10;AAA=&#10;">
                <v:fill on="f" focussize="0,0"/>
                <v:stroke color="#4A7DBA" joinstyle="round"/>
                <v:imagedata o:title=""/>
                <o:lock v:ext="edit" aspectratio="f"/>
              </v:line>
            </w:pict>
          </mc:Fallback>
        </mc:AlternateContent>
      </w:r>
    </w:p>
    <w:p>
      <w:pPr>
        <w:outlineLvl w:val="0"/>
      </w:pPr>
      <w:r>
        <mc:AlternateContent>
          <mc:Choice Requires="wps">
            <w:drawing>
              <wp:anchor distT="0" distB="0" distL="0" distR="0" simplePos="0" relativeHeight="251706368"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1477" name="文本框 1013"/>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sz w:val="18"/>
                                <w:szCs w:val="18"/>
                              </w:rPr>
                              <w:t>Illustrator</w:t>
                            </w:r>
                          </w:p>
                        </w:txbxContent>
                      </wps:txbx>
                      <wps:bodyPr vert="horz" wrap="square" lIns="91440" tIns="45720" rIns="91440" bIns="45720" anchor="t">
                        <a:noAutofit/>
                      </wps:bodyPr>
                    </wps:wsp>
                  </a:graphicData>
                </a:graphic>
              </wp:anchor>
            </w:drawing>
          </mc:Choice>
          <mc:Fallback>
            <w:pict>
              <v:rect id="文本框 1013" o:spid="_x0000_s1026" o:spt="1" style="position:absolute;left:0pt;margin-left:287.25pt;margin-top:7.8pt;height:21pt;width:102pt;z-index:251706368;mso-width-relative:page;mso-height-relative:page;" fillcolor="#FFFFFF" filled="t" stroked="t" coordsize="21600,21600" o:gfxdata="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Ek7LfWAAAACQEA&#10;AA8AAAAAAAAAAQAgAAAAIgAAAGRycy9kb3ducmV2LnhtbFBLAQIUABQAAAAIAIdO4kBDVDDmHAIA&#10;AEUEAAAOAAAAAAAAAAEAIAAAACUBAABkcnMvZTJvRG9jLnhtbFBLBQYAAAAABgAGAFkBAACzBQAA&#10;AAA=&#10;">
                <v:fill on="t" focussize="0,0"/>
                <v:stroke weight="0.5pt" color="#000000" joinstyle="round"/>
                <v:imagedata o:title=""/>
                <o:lock v:ext="edit" aspectratio="f"/>
                <v:textbox>
                  <w:txbxContent>
                    <w:p>
                      <w:pPr>
                        <w:jc w:val="center"/>
                        <w:rPr>
                          <w:sz w:val="18"/>
                          <w:szCs w:val="18"/>
                        </w:rPr>
                      </w:pPr>
                      <w:r>
                        <w:rPr>
                          <w:sz w:val="18"/>
                          <w:szCs w:val="18"/>
                        </w:rPr>
                        <w:t>Illustrator</w:t>
                      </w:r>
                    </w:p>
                  </w:txbxContent>
                </v:textbox>
              </v:rect>
            </w:pict>
          </mc:Fallback>
        </mc:AlternateContent>
      </w:r>
      <w:r>
        <mc:AlternateContent>
          <mc:Choice Requires="wps">
            <w:drawing>
              <wp:anchor distT="0" distB="0" distL="0" distR="0" simplePos="0" relativeHeight="251694080" behindDoc="0" locked="0" layoutInCell="1" allowOverlap="1">
                <wp:simplePos x="0" y="0"/>
                <wp:positionH relativeFrom="column">
                  <wp:posOffset>5486400</wp:posOffset>
                </wp:positionH>
                <wp:positionV relativeFrom="paragraph">
                  <wp:posOffset>80010</wp:posOffset>
                </wp:positionV>
                <wp:extent cx="1381125" cy="266700"/>
                <wp:effectExtent l="4445" t="4445" r="5080" b="14605"/>
                <wp:wrapNone/>
                <wp:docPr id="1478" name="文本框 1026"/>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ascii="宋体" w:hAnsi="宋体" w:cs="宋体"/>
                                <w:sz w:val="18"/>
                                <w:szCs w:val="18"/>
                              </w:rPr>
                              <w:t>军事训练</w:t>
                            </w:r>
                          </w:p>
                        </w:txbxContent>
                      </wps:txbx>
                      <wps:bodyPr vert="horz" wrap="square" lIns="91440" tIns="45720" rIns="91440" bIns="45720" anchor="t">
                        <a:noAutofit/>
                      </wps:bodyPr>
                    </wps:wsp>
                  </a:graphicData>
                </a:graphic>
              </wp:anchor>
            </w:drawing>
          </mc:Choice>
          <mc:Fallback>
            <w:pict>
              <v:rect id="文本框 1026" o:spid="_x0000_s1026" o:spt="1" style="position:absolute;left:0pt;margin-left:432pt;margin-top:6.3pt;height:21pt;width:108.75pt;z-index:251694080;mso-width-relative:page;mso-height-relative:page;" fillcolor="#FFFFFF" filled="t" stroked="t" coordsize="21600,21600" o:gfxdata="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qEddgA&#10;AAAKAQAADwAAAAAAAAABACAAAAAiAAAAZHJzL2Rvd25yZXYueG1sUEsBAhQAFAAAAAgAh07iQEjM&#10;xWkfAgAARQQAAA4AAAAAAAAAAQAgAAAAJwEAAGRycy9lMm9Eb2MueG1sUEsFBgAAAAAGAAYAWQEA&#10;ALgF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军事训练</w:t>
                      </w:r>
                    </w:p>
                  </w:txbxContent>
                </v:textbox>
              </v:rect>
            </w:pict>
          </mc:Fallback>
        </mc:AlternateContent>
      </w:r>
      <w:r>
        <mc:AlternateContent>
          <mc:Choice Requires="wps">
            <w:drawing>
              <wp:anchor distT="0" distB="0" distL="0" distR="0" simplePos="0" relativeHeight="251695104"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1479" name="直接连接符 1008"/>
                <wp:cNvGraphicFramePr/>
                <a:graphic xmlns:a="http://schemas.openxmlformats.org/drawingml/2006/main">
                  <a:graphicData uri="http://schemas.microsoft.com/office/word/2010/wordprocessingShape">
                    <wps:wsp>
                      <wps:cNvCnPr/>
                      <wps:spPr>
                        <a:xfrm>
                          <a:off x="0" y="0"/>
                          <a:ext cx="466725" cy="2067560"/>
                        </a:xfrm>
                        <a:prstGeom prst="line">
                          <a:avLst/>
                        </a:prstGeom>
                        <a:ln w="9525" cap="flat" cmpd="sng">
                          <a:solidFill>
                            <a:srgbClr val="4A7DBA"/>
                          </a:solidFill>
                          <a:prstDash val="solid"/>
                          <a:round/>
                        </a:ln>
                      </wps:spPr>
                      <wps:bodyPr/>
                    </wps:wsp>
                  </a:graphicData>
                </a:graphic>
              </wp:anchor>
            </w:drawing>
          </mc:Choice>
          <mc:Fallback>
            <w:pict>
              <v:line id="直接连接符 1008" o:spid="_x0000_s1026" o:spt="20" style="position:absolute;left:0pt;margin-left:250.65pt;margin-top:12.7pt;height:162.8pt;width:36.75pt;z-index:251695104;mso-width-relative:page;mso-height-relative:page;" filled="f" stroked="t" coordsize="21600,21600" o:gfxdata="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Ai/draAAAACgEA&#10;AA8AAAAAAAAAAQAgAAAAIgAAAGRycy9kb3ducmV2LnhtbFBLAQIUABQAAAAIAIdO4kDTfZ8V3wEA&#10;AJkDAAAOAAAAAAAAAAEAIAAAACkBAABkcnMvZTJvRG9jLnhtbFBLBQYAAAAABgAGAFkBAAB6BQAA&#10;AAA=&#10;">
                <v:fill on="f" focussize="0,0"/>
                <v:stroke color="#4A7DBA" joinstyle="round"/>
                <v:imagedata o:title=""/>
                <o:lock v:ext="edit" aspectratio="f"/>
              </v:line>
            </w:pict>
          </mc:Fallback>
        </mc:AlternateContent>
      </w:r>
      <w:r>
        <mc:AlternateContent>
          <mc:Choice Requires="wps">
            <w:drawing>
              <wp:anchor distT="0" distB="0" distL="0" distR="0" simplePos="0" relativeHeight="251696128"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480" name="直接连接符 998"/>
                <wp:cNvGraphicFramePr/>
                <a:graphic xmlns:a="http://schemas.openxmlformats.org/drawingml/2006/main">
                  <a:graphicData uri="http://schemas.microsoft.com/office/word/2010/wordprocessingShape">
                    <wps:wsp>
                      <wps:cNvCnPr/>
                      <wps:spPr>
                        <a:xfrm>
                          <a:off x="0" y="0"/>
                          <a:ext cx="466725" cy="1838325"/>
                        </a:xfrm>
                        <a:prstGeom prst="line">
                          <a:avLst/>
                        </a:prstGeom>
                        <a:ln w="9525" cap="flat" cmpd="sng">
                          <a:solidFill>
                            <a:srgbClr val="4A7DBA"/>
                          </a:solidFill>
                          <a:prstDash val="solid"/>
                          <a:round/>
                        </a:ln>
                      </wps:spPr>
                      <wps:bodyPr/>
                    </wps:wsp>
                  </a:graphicData>
                </a:graphic>
              </wp:anchor>
            </w:drawing>
          </mc:Choice>
          <mc:Fallback>
            <w:pict>
              <v:line id="直接连接符 998" o:spid="_x0000_s1026" o:spt="20" style="position:absolute;left:0pt;margin-left:250.65pt;margin-top:9.75pt;height:144.75pt;width:36.75pt;z-index:251696128;mso-width-relative:page;mso-height-relative:page;" filled="f" stroked="t" coordsize="21600,21600" o:gfxdata="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ddoAAAAKAQAA&#10;DwAAAAAAAAABACAAAAAiAAAAZHJzL2Rvd25yZXYueG1sUEsBAhQAFAAAAAgAh07iQJL9akLeAQAA&#10;mAMAAA4AAAAAAAAAAQAgAAAAKQEAAGRycy9lMm9Eb2MueG1sUEsFBgAAAAAGAAYAWQEAAHkFAAAA&#10;AA==&#10;">
                <v:fill on="f" focussize="0,0"/>
                <v:stroke color="#4A7DBA" joinstyle="round"/>
                <v:imagedata o:title=""/>
                <o:lock v:ext="edit" aspectratio="f"/>
              </v:line>
            </w:pict>
          </mc:Fallback>
        </mc:AlternateContent>
      </w:r>
      <w:r>
        <mc:AlternateContent>
          <mc:Choice Requires="wps">
            <w:drawing>
              <wp:anchor distT="0" distB="0" distL="0" distR="0" simplePos="0" relativeHeight="251698176"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481" name="直接连接符 1027"/>
                <wp:cNvGraphicFramePr/>
                <a:graphic xmlns:a="http://schemas.openxmlformats.org/drawingml/2006/main">
                  <a:graphicData uri="http://schemas.microsoft.com/office/word/2010/wordprocessingShape">
                    <wps:wsp>
                      <wps:cNvCnPr/>
                      <wps:spPr>
                        <a:xfrm flipV="1">
                          <a:off x="0" y="0"/>
                          <a:ext cx="333375" cy="8890"/>
                        </a:xfrm>
                        <a:prstGeom prst="line">
                          <a:avLst/>
                        </a:prstGeom>
                        <a:ln w="9525" cap="flat" cmpd="sng">
                          <a:solidFill>
                            <a:srgbClr val="4A7DBA"/>
                          </a:solidFill>
                          <a:prstDash val="solid"/>
                          <a:round/>
                        </a:ln>
                      </wps:spPr>
                      <wps:bodyPr/>
                    </wps:wsp>
                  </a:graphicData>
                </a:graphic>
              </wp:anchor>
            </w:drawing>
          </mc:Choice>
          <mc:Fallback>
            <w:pict>
              <v:line id="直接连接符 1027" o:spid="_x0000_s1026" o:spt="20" style="position:absolute;left:0pt;flip:y;margin-left:141.75pt;margin-top:12.3pt;height:0.7pt;width:26.25pt;z-index:251698176;mso-width-relative:page;mso-height-relative:page;" filled="f" stroked="t" coordsize="21600,21600" o:gfxdata="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ag14rWAAAACQEA&#10;AA8AAAAAAAAAAQAgAAAAIgAAAGRycy9kb3ducmV2LnhtbFBLAQIUABQAAAAIAIdO4kBYk5e+4wEA&#10;AKADAAAOAAAAAAAAAAEAIAAAACUBAABkcnMvZTJvRG9jLnhtbFBLBQYAAAAABgAGAFkBAAB6BQAA&#10;AAA=&#10;">
                <v:fill on="f" focussize="0,0"/>
                <v:stroke color="#4A7DBA" joinstyle="round"/>
                <v:imagedata o:title=""/>
                <o:lock v:ext="edit" aspectratio="f"/>
              </v:line>
            </w:pict>
          </mc:Fallback>
        </mc:AlternateContent>
      </w:r>
      <w:r>
        <mc:AlternateContent>
          <mc:Choice Requires="wps">
            <w:drawing>
              <wp:anchor distT="0" distB="0" distL="0" distR="0" simplePos="0" relativeHeight="251699200"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482" name="直接连接符 999"/>
                <wp:cNvGraphicFramePr/>
                <a:graphic xmlns:a="http://schemas.openxmlformats.org/drawingml/2006/main">
                  <a:graphicData uri="http://schemas.microsoft.com/office/word/2010/wordprocessingShape">
                    <wps:wsp>
                      <wps:cNvCnPr/>
                      <wps:spPr>
                        <a:xfrm>
                          <a:off x="0" y="0"/>
                          <a:ext cx="390525" cy="390525"/>
                        </a:xfrm>
                        <a:prstGeom prst="line">
                          <a:avLst/>
                        </a:prstGeom>
                        <a:ln w="9525" cap="flat" cmpd="sng">
                          <a:solidFill>
                            <a:srgbClr val="4A7DBA"/>
                          </a:solidFill>
                          <a:prstDash val="solid"/>
                          <a:round/>
                        </a:ln>
                      </wps:spPr>
                      <wps:bodyPr/>
                    </wps:wsp>
                  </a:graphicData>
                </a:graphic>
              </wp:anchor>
            </w:drawing>
          </mc:Choice>
          <mc:Fallback>
            <w:pict>
              <v:line id="直接连接符 999" o:spid="_x0000_s1026" o:spt="20" style="position:absolute;left:0pt;margin-left:28.5pt;margin-top:12.3pt;height:30.75pt;width:30.75pt;z-index:251699200;mso-width-relative:page;mso-height-relative:page;" filled="f" stroked="t" coordsize="21600,21600" o:gfxdata="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QBQP2QAAAAgBAAAPAAAAAAAA&#10;AAEAIAAAACIAAABkcnMvZG93bnJldi54bWxQSwECFAAUAAAACACHTuJA2nFz1tgBAACXAwAADgAA&#10;AAAAAAABACAAAAAoAQAAZHJzL2Uyb0RvYy54bWxQSwUGAAAAAAYABgBZAQAAcgUAAAAA&#10;">
                <v:fill on="f" focussize="0,0"/>
                <v:stroke color="#4A7DBA" joinstyle="round"/>
                <v:imagedata o:title=""/>
                <o:lock v:ext="edit" aspectratio="f"/>
              </v:line>
            </w:pict>
          </mc:Fallback>
        </mc:AlternateContent>
      </w:r>
      <w:r>
        <mc:AlternateContent>
          <mc:Choice Requires="wps">
            <w:drawing>
              <wp:anchor distT="0" distB="0" distL="0" distR="0" simplePos="0" relativeHeight="25170022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483" name="直接连接符 1001"/>
                <wp:cNvGraphicFramePr/>
                <a:graphic xmlns:a="http://schemas.openxmlformats.org/drawingml/2006/main">
                  <a:graphicData uri="http://schemas.microsoft.com/office/word/2010/wordprocessingShape">
                    <wps:wsp>
                      <wps:cNvCnPr/>
                      <wps:spPr>
                        <a:xfrm flipV="1">
                          <a:off x="0" y="0"/>
                          <a:ext cx="390525" cy="9525"/>
                        </a:xfrm>
                        <a:prstGeom prst="line">
                          <a:avLst/>
                        </a:prstGeom>
                        <a:ln w="9525" cap="flat" cmpd="sng">
                          <a:solidFill>
                            <a:srgbClr val="4A7DBA"/>
                          </a:solidFill>
                          <a:prstDash val="solid"/>
                          <a:round/>
                        </a:ln>
                      </wps:spPr>
                      <wps:bodyPr/>
                    </wps:wsp>
                  </a:graphicData>
                </a:graphic>
              </wp:anchor>
            </w:drawing>
          </mc:Choice>
          <mc:Fallback>
            <w:pict>
              <v:line id="直接连接符 1001" o:spid="_x0000_s1026" o:spt="20" style="position:absolute;left:0pt;flip:y;margin-left:28.5pt;margin-top:11.55pt;height:0.75pt;width:30.75pt;z-index:251700224;mso-width-relative:page;mso-height-relative:page;" filled="f" stroked="t" coordsize="21600,21600" o:gfxdata="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eZST1wAAAAgBAAAP&#10;AAAAAAAAAAEAIAAAACIAAABkcnMvZG93bnJldi54bWxQSwECFAAUAAAACACHTuJA6jzREeABAACg&#10;AwAADgAAAAAAAAABACAAAAAmAQAAZHJzL2Uyb0RvYy54bWxQSwUGAAAAAAYABgBZAQAAeAUAAAAA&#10;">
                <v:fill on="f" focussize="0,0"/>
                <v:stroke color="#4A7DBA" joinstyle="round"/>
                <v:imagedata o:title=""/>
                <o:lock v:ext="edit" aspectratio="f"/>
              </v:line>
            </w:pict>
          </mc:Fallback>
        </mc:AlternateContent>
      </w:r>
      <w:r>
        <mc:AlternateContent>
          <mc:Choice Requires="wps">
            <w:drawing>
              <wp:anchor distT="0" distB="0" distL="0" distR="0" simplePos="0" relativeHeight="25170124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484" name="直接连接符 1002"/>
                <wp:cNvGraphicFramePr/>
                <a:graphic xmlns:a="http://schemas.openxmlformats.org/drawingml/2006/main">
                  <a:graphicData uri="http://schemas.microsoft.com/office/word/2010/wordprocessingShape">
                    <wps:wsp>
                      <wps:cNvCnPr/>
                      <wps:spPr>
                        <a:xfrm>
                          <a:off x="0" y="0"/>
                          <a:ext cx="466725" cy="571500"/>
                        </a:xfrm>
                        <a:prstGeom prst="line">
                          <a:avLst/>
                        </a:prstGeom>
                        <a:ln w="9525" cap="flat" cmpd="sng">
                          <a:solidFill>
                            <a:srgbClr val="4A7DBA"/>
                          </a:solidFill>
                          <a:prstDash val="solid"/>
                          <a:round/>
                        </a:ln>
                      </wps:spPr>
                      <wps:bodyPr/>
                    </wps:wsp>
                  </a:graphicData>
                </a:graphic>
              </wp:anchor>
            </w:drawing>
          </mc:Choice>
          <mc:Fallback>
            <w:pict>
              <v:line id="直接连接符 1002" o:spid="_x0000_s1026" o:spt="20" style="position:absolute;left:0pt;margin-left:250.5pt;margin-top:7.05pt;height:45pt;width:36.75pt;z-index:251701248;mso-width-relative:page;mso-height-relative:page;" filled="f" stroked="t" coordsize="21600,21600" o:gfxdata="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8DUADVAAAACgEAAA8AAAAA&#10;AAAAAQAgAAAAIgAAAGRycy9kb3ducmV2LnhtbFBLAQIUABQAAAAIAIdO4kBiM6ca3gEAAJgDAAAO&#10;AAAAAAAAAAEAIAAAACQBAABkcnMvZTJvRG9jLnhtbFBLBQYAAAAABgAGAFkBAAB0BQAAAAA=&#10;">
                <v:fill on="f" focussize="0,0"/>
                <v:stroke color="#4A7DBA" joinstyle="round"/>
                <v:imagedata o:title=""/>
                <o:lock v:ext="edit" aspectratio="f"/>
              </v:line>
            </w:pict>
          </mc:Fallback>
        </mc:AlternateContent>
      </w:r>
      <w:r>
        <mc:AlternateContent>
          <mc:Choice Requires="wps">
            <w:drawing>
              <wp:anchor distT="0" distB="0" distL="0" distR="0" simplePos="0" relativeHeight="251702272"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1485" name="直接连接符 1019"/>
                <wp:cNvGraphicFramePr/>
                <a:graphic xmlns:a="http://schemas.openxmlformats.org/drawingml/2006/main">
                  <a:graphicData uri="http://schemas.microsoft.com/office/word/2010/wordprocessingShape">
                    <wps:wsp>
                      <wps:cNvCnPr/>
                      <wps:spPr>
                        <a:xfrm>
                          <a:off x="0" y="0"/>
                          <a:ext cx="466725" cy="238125"/>
                        </a:xfrm>
                        <a:prstGeom prst="line">
                          <a:avLst/>
                        </a:prstGeom>
                        <a:ln w="9525" cap="flat" cmpd="sng">
                          <a:solidFill>
                            <a:srgbClr val="4A7DBA"/>
                          </a:solidFill>
                          <a:prstDash val="solid"/>
                          <a:round/>
                        </a:ln>
                      </wps:spPr>
                      <wps:bodyPr/>
                    </wps:wsp>
                  </a:graphicData>
                </a:graphic>
              </wp:anchor>
            </w:drawing>
          </mc:Choice>
          <mc:Fallback>
            <w:pict>
              <v:line id="直接连接符 1019" o:spid="_x0000_s1026" o:spt="20" style="position:absolute;left:0pt;margin-left:250.5pt;margin-top:7.05pt;height:18.75pt;width:36.75pt;z-index:251702272;mso-width-relative:page;mso-height-relative:page;" filled="f" stroked="t" coordsize="21600,21600" o:gfxdata="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6Zc5U2QAAAAkBAAAP&#10;AAAAAAAAAAEAIAAAACIAAABkcnMvZG93bnJldi54bWxQSwECFAAUAAAACACHTuJAcT+BZN4BAACY&#10;AwAADgAAAAAAAAABACAAAAAoAQAAZHJzL2Uyb0RvYy54bWxQSwUGAAAAAAYABgBZAQAAeAUAAAAA&#10;">
                <v:fill on="f" focussize="0,0"/>
                <v:stroke color="#4A7DBA" joinstyle="round"/>
                <v:imagedata o:title=""/>
                <o:lock v:ext="edit" aspectratio="f"/>
              </v:line>
            </w:pict>
          </mc:Fallback>
        </mc:AlternateContent>
      </w:r>
      <w:r>
        <mc:AlternateContent>
          <mc:Choice Requires="wps">
            <w:drawing>
              <wp:anchor distT="0" distB="0" distL="0" distR="0" simplePos="0" relativeHeight="25170329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1486" name="文本框 1004"/>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wps:spPr>
                      <wps:txbx>
                        <w:txbxContent>
                          <w:p>
                            <w:pPr>
                              <w:ind w:firstLine="180" w:firstLineChars="100"/>
                              <w:rPr>
                                <w:sz w:val="18"/>
                                <w:szCs w:val="18"/>
                              </w:rPr>
                            </w:pPr>
                            <w:r>
                              <w:rPr>
                                <w:rFonts w:hint="eastAsia"/>
                                <w:sz w:val="18"/>
                                <w:szCs w:val="18"/>
                              </w:rPr>
                              <w:t>品牌策划</w:t>
                            </w:r>
                          </w:p>
                        </w:txbxContent>
                      </wps:txbx>
                      <wps:bodyPr vert="horz" wrap="square" lIns="91440" tIns="45720" rIns="91440" bIns="45720" anchor="t">
                        <a:noAutofit/>
                      </wps:bodyPr>
                    </wps:wsp>
                  </a:graphicData>
                </a:graphic>
              </wp:anchor>
            </w:drawing>
          </mc:Choice>
          <mc:Fallback>
            <w:pict>
              <v:rect id="文本框 1004" o:spid="_x0000_s1026" o:spt="1" style="position:absolute;left:0pt;margin-left:59.25pt;margin-top:1.05pt;height:21pt;width:82.5pt;z-index:251703296;mso-width-relative:page;mso-height-relative:page;" fillcolor="#FFFFFF" filled="t" stroked="t" coordsize="21600,21600" o:gfxdata="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Py5g1QAAAAgB&#10;AAAPAAAAAAAAAAEAIAAAACIAAABkcnMvZG93bnJldi54bWxQSwECFAAUAAAACACHTuJAc3v07x4C&#10;AABFBAAADgAAAAAAAAABACAAAAAkAQAAZHJzL2Uyb0RvYy54bWxQSwUGAAAAAAYABgBZAQAAtAUA&#10;AAAA&#10;">
                <v:fill on="t" focussize="0,0"/>
                <v:stroke weight="0.5pt" color="#000000" joinstyle="round"/>
                <v:imagedata o:title=""/>
                <o:lock v:ext="edit" aspectratio="f"/>
                <v:textbox>
                  <w:txbxContent>
                    <w:p>
                      <w:pPr>
                        <w:ind w:firstLine="180" w:firstLineChars="100"/>
                        <w:rPr>
                          <w:sz w:val="18"/>
                          <w:szCs w:val="18"/>
                        </w:rPr>
                      </w:pPr>
                      <w:r>
                        <w:rPr>
                          <w:rFonts w:hint="eastAsia"/>
                          <w:sz w:val="18"/>
                          <w:szCs w:val="18"/>
                        </w:rPr>
                        <w:t>品牌策划</w:t>
                      </w:r>
                    </w:p>
                  </w:txbxContent>
                </v:textbox>
              </v:rect>
            </w:pict>
          </mc:Fallback>
        </mc:AlternateContent>
      </w:r>
    </w:p>
    <w:p>
      <w:pPr>
        <w:outlineLvl w:val="0"/>
      </w:pPr>
      <w:r>
        <mc:AlternateContent>
          <mc:Choice Requires="wps">
            <w:drawing>
              <wp:anchor distT="0" distB="0" distL="0" distR="0" simplePos="0" relativeHeight="251712512" behindDoc="0" locked="0" layoutInCell="1" allowOverlap="1">
                <wp:simplePos x="0" y="0"/>
                <wp:positionH relativeFrom="column">
                  <wp:posOffset>3648075</wp:posOffset>
                </wp:positionH>
                <wp:positionV relativeFrom="paragraph">
                  <wp:posOffset>121920</wp:posOffset>
                </wp:positionV>
                <wp:extent cx="1295400" cy="266700"/>
                <wp:effectExtent l="4445" t="4445" r="14605" b="14605"/>
                <wp:wrapNone/>
                <wp:docPr id="1487" name="文本框 1022"/>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设计思维与表达</w:t>
                            </w:r>
                          </w:p>
                        </w:txbxContent>
                      </wps:txbx>
                      <wps:bodyPr vert="horz" wrap="square" lIns="91440" tIns="45720" rIns="91440" bIns="45720" anchor="t">
                        <a:noAutofit/>
                      </wps:bodyPr>
                    </wps:wsp>
                  </a:graphicData>
                </a:graphic>
              </wp:anchor>
            </w:drawing>
          </mc:Choice>
          <mc:Fallback>
            <w:pict>
              <v:rect id="文本框 1022" o:spid="_x0000_s1026" o:spt="1" style="position:absolute;left:0pt;margin-left:287.25pt;margin-top:9.6pt;height:21pt;width:102pt;z-index:251712512;mso-width-relative:page;mso-height-relative:page;" fillcolor="#FFFFFF" filled="t" stroked="t" coordsize="21600,21600" o:gfxdata="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5UcK9gAAAAJ&#10;AQAADwAAAAAAAAABACAAAAAiAAAAZHJzL2Rvd25yZXYueG1sUEsBAhQAFAAAAAgAh07iQHxmZOEc&#10;AgAARQQAAA4AAAAAAAAAAQAgAAAAJwEAAGRycy9lMm9Eb2MueG1sUEsFBgAAAAAGAAYAWQEAALUF&#10;AAA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设计思维与表达</w:t>
                      </w:r>
                    </w:p>
                  </w:txbxContent>
                </v:textbox>
              </v:rect>
            </w:pict>
          </mc:Fallback>
        </mc:AlternateContent>
      </w:r>
      <w:r>
        <mc:AlternateContent>
          <mc:Choice Requires="wps">
            <w:drawing>
              <wp:anchor distT="0" distB="0" distL="0" distR="0" simplePos="0" relativeHeight="251704320" behindDoc="0" locked="0" layoutInCell="1" allowOverlap="1">
                <wp:simplePos x="0" y="0"/>
                <wp:positionH relativeFrom="column">
                  <wp:posOffset>5486400</wp:posOffset>
                </wp:positionH>
                <wp:positionV relativeFrom="paragraph">
                  <wp:posOffset>148590</wp:posOffset>
                </wp:positionV>
                <wp:extent cx="1381125" cy="266700"/>
                <wp:effectExtent l="4445" t="4445" r="5080" b="14605"/>
                <wp:wrapNone/>
                <wp:docPr id="1488" name="文本框 1016"/>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ascii="宋体" w:hAnsi="宋体" w:cs="宋体"/>
                                <w:sz w:val="18"/>
                                <w:szCs w:val="18"/>
                              </w:rPr>
                              <w:t>社会实践（思想道德修养与法律基础）</w:t>
                            </w:r>
                          </w:p>
                        </w:txbxContent>
                      </wps:txbx>
                      <wps:bodyPr vert="horz" wrap="square" lIns="91440" tIns="45720" rIns="91440" bIns="45720" anchor="t">
                        <a:noAutofit/>
                      </wps:bodyPr>
                    </wps:wsp>
                  </a:graphicData>
                </a:graphic>
              </wp:anchor>
            </w:drawing>
          </mc:Choice>
          <mc:Fallback>
            <w:pict>
              <v:rect id="文本框 1016" o:spid="_x0000_s1026" o:spt="1" style="position:absolute;left:0pt;margin-left:432pt;margin-top:11.7pt;height:21pt;width:108.75pt;z-index:251704320;mso-width-relative:page;mso-height-relative:page;" fillcolor="#FFFFFF" filled="t" stroked="t" coordsize="21600,21600" o:gfxdata="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ZzLm9gA&#10;AAAKAQAADwAAAAAAAAABACAAAAAiAAAAZHJzL2Rvd25yZXYueG1sUEsBAhQAFAAAAAgAh07iQFtM&#10;idAfAgAARQQAAA4AAAAAAAAAAQAgAAAAJwEAAGRycy9lMm9Eb2MueG1sUEsFBgAAAAAGAAYAWQEA&#10;ALgF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社会实践（思想道德修养与法律基础）</w:t>
                      </w:r>
                    </w:p>
                  </w:txbxContent>
                </v:textbox>
              </v:rect>
            </w:pict>
          </mc:Fallback>
        </mc:AlternateContent>
      </w:r>
      <w:r>
        <mc:AlternateContent>
          <mc:Choice Requires="wps">
            <w:drawing>
              <wp:anchor distT="0" distB="0" distL="0" distR="0" simplePos="0" relativeHeight="251705344"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489" name="文本框 1012"/>
                <wp:cNvGraphicFramePr/>
                <a:graphic xmlns:a="http://schemas.openxmlformats.org/drawingml/2006/main">
                  <a:graphicData uri="http://schemas.microsoft.com/office/word/2010/wordprocessingShape">
                    <wps:wsp>
                      <wps:cNvSpPr/>
                      <wps:spPr>
                        <a:xfrm>
                          <a:off x="0" y="0"/>
                          <a:ext cx="1295400" cy="299085"/>
                        </a:xfrm>
                        <a:prstGeom prst="rect">
                          <a:avLst/>
                        </a:prstGeom>
                        <a:solidFill>
                          <a:srgbClr val="FFFFFF"/>
                        </a:solidFill>
                        <a:ln w="6350" cap="flat" cmpd="sng">
                          <a:solidFill>
                            <a:srgbClr val="000000"/>
                          </a:solidFill>
                          <a:prstDash val="solid"/>
                          <a:round/>
                        </a:ln>
                      </wps:spPr>
                      <wps:txbx>
                        <w:txbxContent>
                          <w:p>
                            <w:pPr>
                              <w:spacing w:line="100" w:lineRule="atLeast"/>
                              <w:jc w:val="center"/>
                              <w:rPr>
                                <w:sz w:val="18"/>
                                <w:szCs w:val="18"/>
                              </w:rPr>
                            </w:pPr>
                            <w:r>
                              <w:rPr>
                                <w:rFonts w:hint="eastAsia"/>
                                <w:sz w:val="18"/>
                                <w:szCs w:val="18"/>
                              </w:rPr>
                              <w:t>军事理论</w:t>
                            </w:r>
                          </w:p>
                        </w:txbxContent>
                      </wps:txbx>
                      <wps:bodyPr vert="horz" wrap="square" lIns="91440" tIns="45720" rIns="91440" bIns="45720" anchor="t">
                        <a:noAutofit/>
                      </wps:bodyPr>
                    </wps:wsp>
                  </a:graphicData>
                </a:graphic>
              </wp:anchor>
            </w:drawing>
          </mc:Choice>
          <mc:Fallback>
            <w:pict>
              <v:rect id="文本框 1012" o:spid="_x0000_s1026" o:spt="1" style="position:absolute;left:0pt;margin-left:594.75pt;margin-top:8.4pt;height:23.55pt;width:102pt;z-index:251705344;mso-width-relative:page;mso-height-relative:page;" fillcolor="#FFFFFF" filled="t" stroked="t" coordsize="21600,21600" o:gfxdata="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WVze1wAAAAsB&#10;AAAPAAAAAAAAAAEAIAAAACIAAABkcnMvZG93bnJldi54bWxQSwECFAAUAAAACACHTuJAJy/DOxwC&#10;AABFBAAADgAAAAAAAAABACAAAAAmAQAAZHJzL2Uyb0RvYy54bWxQSwUGAAAAAAYABgBZAQAAtAUA&#10;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rect>
            </w:pict>
          </mc:Fallback>
        </mc:AlternateContent>
      </w:r>
      <w:r>
        <mc:AlternateContent>
          <mc:Choice Requires="wps">
            <w:drawing>
              <wp:anchor distT="0" distB="0" distL="0" distR="0" simplePos="0" relativeHeight="251707392"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490" name="直接连接符 1005"/>
                <wp:cNvGraphicFramePr/>
                <a:graphic xmlns:a="http://schemas.openxmlformats.org/drawingml/2006/main">
                  <a:graphicData uri="http://schemas.microsoft.com/office/word/2010/wordprocessingShape">
                    <wps:wsp>
                      <wps:cNvCnPr/>
                      <wps:spPr>
                        <a:xfrm flipV="1">
                          <a:off x="0" y="0"/>
                          <a:ext cx="333375" cy="390525"/>
                        </a:xfrm>
                        <a:prstGeom prst="line">
                          <a:avLst/>
                        </a:prstGeom>
                        <a:ln w="9525" cap="flat" cmpd="sng">
                          <a:solidFill>
                            <a:srgbClr val="4A7DBA"/>
                          </a:solidFill>
                          <a:prstDash val="solid"/>
                          <a:round/>
                        </a:ln>
                      </wps:spPr>
                      <wps:bodyPr/>
                    </wps:wsp>
                  </a:graphicData>
                </a:graphic>
              </wp:anchor>
            </w:drawing>
          </mc:Choice>
          <mc:Fallback>
            <w:pict>
              <v:line id="直接连接符 1005" o:spid="_x0000_s1026" o:spt="20" style="position:absolute;left:0pt;flip:y;margin-left:141.75pt;margin-top:1.2pt;height:30.75pt;width:26.25pt;z-index:251707392;mso-width-relative:page;mso-height-relative:page;" filled="f" stroked="t" coordsize="21600,21600" o:gfxdata="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MFRx1wAAAAgB&#10;AAAPAAAAAAAAAAEAIAAAACIAAABkcnMvZG93bnJldi54bWxQSwECFAAUAAAACACHTuJADdJd4OMB&#10;AACiAwAADgAAAAAAAAABACAAAAAmAQAAZHJzL2Uyb0RvYy54bWxQSwUGAAAAAAYABgBZAQAAewUA&#10;AAAA&#10;">
                <v:fill on="f" focussize="0,0"/>
                <v:stroke color="#4A7DBA" joinstyle="round"/>
                <v:imagedata o:title=""/>
                <o:lock v:ext="edit" aspectratio="f"/>
              </v:line>
            </w:pict>
          </mc:Fallback>
        </mc:AlternateContent>
      </w:r>
    </w:p>
    <w:p>
      <w:pPr>
        <w:outlineLvl w:val="0"/>
      </w:pPr>
      <w:r>
        <mc:AlternateContent>
          <mc:Choice Requires="wps">
            <w:drawing>
              <wp:anchor distT="0" distB="0" distL="0" distR="0" simplePos="0" relativeHeight="251716608"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1491" name="文本框 1024"/>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VI设计</w:t>
                            </w:r>
                          </w:p>
                          <w:p>
                            <w:pPr>
                              <w:pStyle w:val="2"/>
                              <w:ind w:firstLine="480"/>
                            </w:pPr>
                          </w:p>
                        </w:txbxContent>
                      </wps:txbx>
                      <wps:bodyPr vert="horz" wrap="square" lIns="91440" tIns="45720" rIns="91440" bIns="45720" anchor="t">
                        <a:noAutofit/>
                      </wps:bodyPr>
                    </wps:wsp>
                  </a:graphicData>
                </a:graphic>
              </wp:anchor>
            </w:drawing>
          </mc:Choice>
          <mc:Fallback>
            <w:pict>
              <v:rect id="文本框 1024" o:spid="_x0000_s1026" o:spt="1" style="position:absolute;left:0pt;margin-left:287.25pt;margin-top:13.2pt;height:21pt;width:102pt;z-index:251716608;mso-width-relative:page;mso-height-relative:page;" fillcolor="#FFFFFF" filled="t" stroked="t" coordsize="21600,21600" o:gfxdata="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kDAItgAAAAJ&#10;AQAADwAAAAAAAAABACAAAAAiAAAAZHJzL2Rvd25yZXYueG1sUEsBAhQAFAAAAAgAh07iQF2+QrIc&#10;AgAARQQAAA4AAAAAAAAAAQAgAAAAJwEAAGRycy9lMm9Eb2MueG1sUEsFBgAAAAAGAAYAWQEAALUF&#10;AAA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VI设计</w:t>
                      </w:r>
                    </w:p>
                    <w:p>
                      <w:pPr>
                        <w:pStyle w:val="2"/>
                        <w:ind w:firstLine="480"/>
                      </w:pPr>
                    </w:p>
                  </w:txbxContent>
                </v:textbox>
              </v:rect>
            </w:pict>
          </mc:Fallback>
        </mc:AlternateContent>
      </w:r>
      <w:r>
        <mc:AlternateContent>
          <mc:Choice Requires="wps">
            <w:drawing>
              <wp:anchor distT="0" distB="0" distL="0" distR="0" simplePos="0" relativeHeight="251708416" behindDoc="0" locked="0" layoutInCell="1" allowOverlap="1">
                <wp:simplePos x="0" y="0"/>
                <wp:positionH relativeFrom="column">
                  <wp:posOffset>752475</wp:posOffset>
                </wp:positionH>
                <wp:positionV relativeFrom="paragraph">
                  <wp:posOffset>26670</wp:posOffset>
                </wp:positionV>
                <wp:extent cx="1047750" cy="308610"/>
                <wp:effectExtent l="4445" t="4445" r="14605" b="10795"/>
                <wp:wrapNone/>
                <wp:docPr id="1492" name="文本框 1020"/>
                <wp:cNvGraphicFramePr/>
                <a:graphic xmlns:a="http://schemas.openxmlformats.org/drawingml/2006/main">
                  <a:graphicData uri="http://schemas.microsoft.com/office/word/2010/wordprocessingShape">
                    <wps:wsp>
                      <wps:cNvSpPr/>
                      <wps:spPr>
                        <a:xfrm>
                          <a:off x="0" y="0"/>
                          <a:ext cx="1047750" cy="30861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品牌视觉设计</w:t>
                            </w:r>
                          </w:p>
                        </w:txbxContent>
                      </wps:txbx>
                      <wps:bodyPr vert="horz" wrap="square" lIns="91440" tIns="45720" rIns="91440" bIns="45720" anchor="t">
                        <a:noAutofit/>
                      </wps:bodyPr>
                    </wps:wsp>
                  </a:graphicData>
                </a:graphic>
              </wp:anchor>
            </w:drawing>
          </mc:Choice>
          <mc:Fallback>
            <w:pict>
              <v:rect id="文本框 1020" o:spid="_x0000_s1026" o:spt="1" style="position:absolute;left:0pt;margin-left:59.25pt;margin-top:2.1pt;height:24.3pt;width:82.5pt;z-index:251708416;mso-width-relative:page;mso-height-relative:page;" fillcolor="#FFFFFF" filled="t" stroked="t" coordsize="21600,21600" o:gfxdata="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Lm2ddYAAAAI&#10;AQAADwAAAAAAAAABACAAAAAiAAAAZHJzL2Rvd25yZXYueG1sUEsBAhQAFAAAAAgAh07iQKrV8Noe&#10;AgAARQQAAA4AAAAAAAAAAQAgAAAAJQEAAGRycy9lMm9Eb2MueG1sUEsFBgAAAAAGAAYAWQEAALUF&#10;AAAAAA==&#10;">
                <v:fill on="t" focussize="0,0"/>
                <v:stroke weight="0.5pt" color="#000000" joinstyle="round"/>
                <v:imagedata o:title=""/>
                <o:lock v:ext="edit" aspectratio="f"/>
                <v:textbox>
                  <w:txbxContent>
                    <w:p>
                      <w:pPr>
                        <w:jc w:val="center"/>
                        <w:rPr>
                          <w:sz w:val="18"/>
                          <w:szCs w:val="18"/>
                        </w:rPr>
                      </w:pPr>
                      <w:r>
                        <w:rPr>
                          <w:rFonts w:hint="eastAsia"/>
                          <w:sz w:val="18"/>
                          <w:szCs w:val="18"/>
                        </w:rPr>
                        <w:t>品牌视觉设计</w:t>
                      </w:r>
                    </w:p>
                  </w:txbxContent>
                </v:textbox>
              </v:rect>
            </w:pict>
          </mc:Fallback>
        </mc:AlternateContent>
      </w:r>
    </w:p>
    <w:p>
      <w:pPr>
        <w:outlineLvl w:val="0"/>
      </w:pPr>
      <w:r>
        <mc:AlternateContent>
          <mc:Choice Requires="wps">
            <w:drawing>
              <wp:anchor distT="0" distB="0" distL="0" distR="0" simplePos="0" relativeHeight="251709440" behindDoc="0" locked="0" layoutInCell="1" allowOverlap="1">
                <wp:simplePos x="0" y="0"/>
                <wp:positionH relativeFrom="column">
                  <wp:posOffset>5476875</wp:posOffset>
                </wp:positionH>
                <wp:positionV relativeFrom="paragraph">
                  <wp:posOffset>19050</wp:posOffset>
                </wp:positionV>
                <wp:extent cx="1390650" cy="266700"/>
                <wp:effectExtent l="4445" t="4445" r="14605" b="14605"/>
                <wp:wrapNone/>
                <wp:docPr id="1493" name="文本框 997"/>
                <wp:cNvGraphicFramePr/>
                <a:graphic xmlns:a="http://schemas.openxmlformats.org/drawingml/2006/main">
                  <a:graphicData uri="http://schemas.microsoft.com/office/word/2010/wordprocessingShape">
                    <wps:wsp>
                      <wps:cNvSpPr/>
                      <wps:spPr>
                        <a:xfrm>
                          <a:off x="0" y="0"/>
                          <a:ext cx="1390650" cy="266700"/>
                        </a:xfrm>
                        <a:prstGeom prst="rect">
                          <a:avLst/>
                        </a:prstGeom>
                        <a:solidFill>
                          <a:srgbClr val="FFFFFF"/>
                        </a:solidFill>
                        <a:ln w="6350" cap="flat" cmpd="sng">
                          <a:solidFill>
                            <a:srgbClr val="000000"/>
                          </a:solidFill>
                          <a:prstDash val="solid"/>
                          <a:round/>
                        </a:ln>
                      </wps:spPr>
                      <wps:txbx>
                        <w:txbxContent>
                          <w:p>
                            <w:r>
                              <w:rPr>
                                <w:rFonts w:hint="eastAsia" w:ascii="宋体" w:hAnsi="宋体" w:cs="宋体"/>
                                <w:sz w:val="18"/>
                                <w:szCs w:val="18"/>
                              </w:rPr>
                              <w:t>社会实践（毛泽东思想和中国特色社会主义理论体系概论）</w:t>
                            </w:r>
                          </w:p>
                        </w:txbxContent>
                      </wps:txbx>
                      <wps:bodyPr vert="horz" wrap="square" lIns="91440" tIns="45720" rIns="91440" bIns="45720" anchor="t">
                        <a:noAutofit/>
                      </wps:bodyPr>
                    </wps:wsp>
                  </a:graphicData>
                </a:graphic>
              </wp:anchor>
            </w:drawing>
          </mc:Choice>
          <mc:Fallback>
            <w:pict>
              <v:rect id="文本框 997" o:spid="_x0000_s1026" o:spt="1" style="position:absolute;left:0pt;margin-left:431.25pt;margin-top:1.5pt;height:21pt;width:109.5pt;z-index:251709440;mso-width-relative:page;mso-height-relative:page;" fillcolor="#FFFFFF" filled="t" stroked="t" coordsize="21600,21600" o:gfxdata="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ESyv9cAAAAJ&#10;AQAADwAAAAAAAAABACAAAAAiAAAAZHJzL2Rvd25yZXYueG1sUEsBAhQAFAAAAAgAh07iQJxI/N4d&#10;AgAARAQAAA4AAAAAAAAAAQAgAAAAJgEAAGRycy9lMm9Eb2MueG1sUEsFBgAAAAAGAAYAWQEAALUF&#10;AAAAAA==&#10;">
                <v:fill on="t" focussize="0,0"/>
                <v:stroke weight="0.5pt" color="#000000" joinstyle="round"/>
                <v:imagedata o:title=""/>
                <o:lock v:ext="edit" aspectratio="f"/>
                <v:textbox>
                  <w:txbxContent>
                    <w:p>
                      <w:r>
                        <w:rPr>
                          <w:rFonts w:hint="eastAsia" w:ascii="宋体" w:hAnsi="宋体" w:cs="宋体"/>
                          <w:sz w:val="18"/>
                          <w:szCs w:val="18"/>
                        </w:rPr>
                        <w:t>社会实践（毛泽东思想和中国特色社会主义理论体系概论）</w:t>
                      </w:r>
                    </w:p>
                  </w:txbxContent>
                </v:textbox>
              </v:rect>
            </w:pict>
          </mc:Fallback>
        </mc:AlternateContent>
      </w:r>
      <w:r>
        <mc:AlternateContent>
          <mc:Choice Requires="wps">
            <w:drawing>
              <wp:anchor distT="0" distB="0" distL="0" distR="0" simplePos="0" relativeHeight="251710464" behindDoc="0" locked="0" layoutInCell="1" allowOverlap="1">
                <wp:simplePos x="0" y="0"/>
                <wp:positionH relativeFrom="column">
                  <wp:posOffset>3173730</wp:posOffset>
                </wp:positionH>
                <wp:positionV relativeFrom="paragraph">
                  <wp:posOffset>171450</wp:posOffset>
                </wp:positionV>
                <wp:extent cx="459105" cy="1123950"/>
                <wp:effectExtent l="4445" t="1905" r="12700" b="17145"/>
                <wp:wrapNone/>
                <wp:docPr id="1494" name="直接连接符 1010"/>
                <wp:cNvGraphicFramePr/>
                <a:graphic xmlns:a="http://schemas.openxmlformats.org/drawingml/2006/main">
                  <a:graphicData uri="http://schemas.microsoft.com/office/word/2010/wordprocessingShape">
                    <wps:wsp>
                      <wps:cNvCnPr/>
                      <wps:spPr>
                        <a:xfrm flipV="1">
                          <a:off x="0" y="0"/>
                          <a:ext cx="459105" cy="1123950"/>
                        </a:xfrm>
                        <a:prstGeom prst="line">
                          <a:avLst/>
                        </a:prstGeom>
                        <a:ln w="9525" cap="flat" cmpd="sng">
                          <a:solidFill>
                            <a:srgbClr val="4A7EBB"/>
                          </a:solidFill>
                          <a:prstDash val="solid"/>
                          <a:round/>
                          <a:headEnd type="none" w="med" len="med"/>
                          <a:tailEnd type="none" w="med" len="med"/>
                        </a:ln>
                      </wps:spPr>
                      <wps:bodyPr/>
                    </wps:wsp>
                  </a:graphicData>
                </a:graphic>
              </wp:anchor>
            </w:drawing>
          </mc:Choice>
          <mc:Fallback>
            <w:pict>
              <v:line id="直接连接符 1010" o:spid="_x0000_s1026" o:spt="20" style="position:absolute;left:0pt;flip:y;margin-left:249.9pt;margin-top:13.5pt;height:88.5pt;width:36.15pt;z-index:251710464;mso-width-relative:page;mso-height-relative:page;" filled="f" stroked="t" coordsize="21600,21600" o:gfxdata="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pjLe9kAAAAKAQAADwAAAAAAAAABACAAAAAiAAAA&#10;ZHJzL2Rvd25yZXYueG1sUEsBAhQAFAAAAAgAh07iQAmD0ZQGAgAA9wMAAA4AAAAAAAAAAQAgAAAA&#10;KAEAAGRycy9lMm9Eb2MueG1sUEsFBgAAAAAGAAYAWQEAAKAFAAAAAA==&#10;">
                <v:fill on="f" focussize="0,0"/>
                <v:stroke color="#4A7EBB" joinstyle="round"/>
                <v:imagedata o:title=""/>
                <o:lock v:ext="edit" aspectratio="f"/>
              </v:line>
            </w:pict>
          </mc:Fallback>
        </mc:AlternateContent>
      </w:r>
      <w:r>
        <mc:AlternateContent>
          <mc:Choice Requires="wps">
            <w:drawing>
              <wp:anchor distT="0" distB="0" distL="0" distR="0" simplePos="0" relativeHeight="251711488"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495" name="文本框 1000"/>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大学生心理健康教育</w:t>
                            </w:r>
                          </w:p>
                        </w:txbxContent>
                      </wps:txbx>
                      <wps:bodyPr vert="horz" wrap="square" lIns="91440" tIns="45720" rIns="91440" bIns="45720" anchor="t">
                        <a:noAutofit/>
                      </wps:bodyPr>
                    </wps:wsp>
                  </a:graphicData>
                </a:graphic>
              </wp:anchor>
            </w:drawing>
          </mc:Choice>
          <mc:Fallback>
            <w:pict>
              <v:rect id="文本框 1000" o:spid="_x0000_s1026" o:spt="1" style="position:absolute;left:0pt;margin-left:594.75pt;margin-top:0.75pt;height:21pt;width:102pt;z-index:251711488;mso-width-relative:page;mso-height-relative:page;" fillcolor="#FFFFFF" filled="t" stroked="t" coordsize="21600,21600" o:gfxdata="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D77RtQAAAAKAQAA&#10;DwAAAAAAAAABACAAAAAiAAAAZHJzL2Rvd25yZXYueG1sUEsBAhQAFAAAAAgAh07iQBRdOsUdAgAA&#10;RQQAAA4AAAAAAAAAAQAgAAAAIwEAAGRycy9lMm9Eb2MueG1sUEsFBgAAAAAGAAYAWQEAALIFAAAA&#10;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rect>
            </w:pict>
          </mc:Fallback>
        </mc:AlternateContent>
      </w:r>
    </w:p>
    <w:p>
      <w:pPr>
        <w:outlineLvl w:val="0"/>
      </w:pPr>
      <w:r>
        <mc:AlternateContent>
          <mc:Choice Requires="wps">
            <w:drawing>
              <wp:anchor distT="0" distB="0" distL="0" distR="0" simplePos="0" relativeHeight="251784192" behindDoc="0" locked="0" layoutInCell="1" allowOverlap="1">
                <wp:simplePos x="0" y="0"/>
                <wp:positionH relativeFrom="column">
                  <wp:posOffset>3653790</wp:posOffset>
                </wp:positionH>
                <wp:positionV relativeFrom="paragraph">
                  <wp:posOffset>20320</wp:posOffset>
                </wp:positionV>
                <wp:extent cx="1287780" cy="304800"/>
                <wp:effectExtent l="4445" t="4445" r="22225" b="14605"/>
                <wp:wrapNone/>
                <wp:docPr id="1496" name="文本框 1024"/>
                <wp:cNvGraphicFramePr/>
                <a:graphic xmlns:a="http://schemas.openxmlformats.org/drawingml/2006/main">
                  <a:graphicData uri="http://schemas.microsoft.com/office/word/2010/wordprocessingShape">
                    <wps:wsp>
                      <wps:cNvSpPr/>
                      <wps:spPr>
                        <a:xfrm>
                          <a:off x="0" y="0"/>
                          <a:ext cx="1287780" cy="304800"/>
                        </a:xfrm>
                        <a:prstGeom prst="rect">
                          <a:avLst/>
                        </a:prstGeom>
                        <a:solidFill>
                          <a:srgbClr val="FFFFFF"/>
                        </a:solidFill>
                        <a:ln w="6350" cap="flat" cmpd="sng">
                          <a:solidFill>
                            <a:srgbClr val="000000"/>
                          </a:solidFill>
                          <a:prstDash val="solid"/>
                          <a:round/>
                        </a:ln>
                      </wps:spPr>
                      <wps:txbx>
                        <w:txbxContent>
                          <w:p>
                            <w:pPr>
                              <w:jc w:val="center"/>
                              <w:rPr>
                                <w:color w:val="000000" w:themeColor="text1"/>
                                <w:sz w:val="18"/>
                                <w:szCs w:val="18"/>
                                <w14:textFill>
                                  <w14:solidFill>
                                    <w14:schemeClr w14:val="tx1"/>
                                  </w14:solidFill>
                                </w14:textFill>
                              </w:rPr>
                            </w:pPr>
                            <w:bookmarkStart w:id="2" w:name="_Hlk54478497"/>
                            <w:r>
                              <w:rPr>
                                <w:color w:val="000000" w:themeColor="text1"/>
                                <w:sz w:val="18"/>
                                <w:szCs w:val="18"/>
                                <w14:textFill>
                                  <w14:solidFill>
                                    <w14:schemeClr w14:val="tx1"/>
                                  </w14:solidFill>
                                </w14:textFill>
                              </w:rPr>
                              <w:t>Premiere</w:t>
                            </w:r>
                          </w:p>
                          <w:bookmarkEnd w:id="2"/>
                          <w:p>
                            <w:pPr>
                              <w:pStyle w:val="2"/>
                              <w:ind w:firstLine="480"/>
                            </w:pPr>
                          </w:p>
                        </w:txbxContent>
                      </wps:txbx>
                      <wps:bodyPr vert="horz" wrap="square" lIns="91440" tIns="45720" rIns="91440" bIns="45720" anchor="t">
                        <a:noAutofit/>
                      </wps:bodyPr>
                    </wps:wsp>
                  </a:graphicData>
                </a:graphic>
              </wp:anchor>
            </w:drawing>
          </mc:Choice>
          <mc:Fallback>
            <w:pict>
              <v:rect id="文本框 1024" o:spid="_x0000_s1026" o:spt="1" style="position:absolute;left:0pt;margin-left:287.7pt;margin-top:1.6pt;height:24pt;width:101.4pt;z-index:251784192;mso-width-relative:page;mso-height-relative:page;" fillcolor="#FFFFFF" filled="t" stroked="t" coordsize="21600,21600" o:gfxdata="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86/L1wAA&#10;AAgBAAAPAAAAAAAAAAEAIAAAACIAAABkcnMvZG93bnJldi54bWxQSwECFAAUAAAACACHTuJAkvl/&#10;Sh8CAABFBAAADgAAAAAAAAABACAAAAAmAQAAZHJzL2Uyb0RvYy54bWxQSwUGAAAAAAYABgBZAQAA&#10;twUAA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bookmarkStart w:id="2" w:name="_Hlk54478497"/>
                      <w:r>
                        <w:rPr>
                          <w:color w:val="000000" w:themeColor="text1"/>
                          <w:sz w:val="18"/>
                          <w:szCs w:val="18"/>
                          <w14:textFill>
                            <w14:solidFill>
                              <w14:schemeClr w14:val="tx1"/>
                            </w14:solidFill>
                          </w14:textFill>
                        </w:rPr>
                        <w:t>Premiere</w:t>
                      </w:r>
                    </w:p>
                    <w:bookmarkEnd w:id="2"/>
                    <w:p>
                      <w:pPr>
                        <w:pStyle w:val="2"/>
                        <w:ind w:firstLine="480"/>
                      </w:pPr>
                    </w:p>
                  </w:txbxContent>
                </v:textbox>
              </v:rect>
            </w:pict>
          </mc:Fallback>
        </mc:AlternateContent>
      </w:r>
      <w:r>
        <mc:AlternateContent>
          <mc:Choice Requires="wps">
            <w:drawing>
              <wp:anchor distT="0" distB="0" distL="0" distR="0" simplePos="0" relativeHeight="251713536" behindDoc="0" locked="0" layoutInCell="1" allowOverlap="1">
                <wp:simplePos x="0" y="0"/>
                <wp:positionH relativeFrom="column">
                  <wp:posOffset>5476875</wp:posOffset>
                </wp:positionH>
                <wp:positionV relativeFrom="paragraph">
                  <wp:posOffset>87630</wp:posOffset>
                </wp:positionV>
                <wp:extent cx="1362075" cy="266700"/>
                <wp:effectExtent l="4445" t="4445" r="5080" b="14605"/>
                <wp:wrapNone/>
                <wp:docPr id="1497" name="文本框 1007"/>
                <wp:cNvGraphicFramePr/>
                <a:graphic xmlns:a="http://schemas.openxmlformats.org/drawingml/2006/main">
                  <a:graphicData uri="http://schemas.microsoft.com/office/word/2010/wordprocessingShape">
                    <wps:wsp>
                      <wps:cNvSpPr/>
                      <wps:spPr>
                        <a:xfrm>
                          <a:off x="0" y="0"/>
                          <a:ext cx="1362075" cy="266700"/>
                        </a:xfrm>
                        <a:prstGeom prst="rect">
                          <a:avLst/>
                        </a:prstGeom>
                        <a:solidFill>
                          <a:srgbClr val="FFFFFF"/>
                        </a:solidFill>
                        <a:ln w="6350" cap="flat" cmpd="sng">
                          <a:solidFill>
                            <a:srgbClr val="000000"/>
                          </a:solidFill>
                          <a:prstDash val="solid"/>
                          <a:round/>
                        </a:ln>
                      </wps:spPr>
                      <wps:txbx>
                        <w:txbxContent>
                          <w:p>
                            <w:r>
                              <w:rPr>
                                <w:rFonts w:hint="eastAsia" w:ascii="宋体" w:hAnsi="宋体" w:cs="宋体"/>
                                <w:sz w:val="18"/>
                                <w:szCs w:val="18"/>
                              </w:rPr>
                              <w:t>影视后期包装综合应用</w:t>
                            </w:r>
                          </w:p>
                        </w:txbxContent>
                      </wps:txbx>
                      <wps:bodyPr vert="horz" wrap="square" lIns="91440" tIns="45720" rIns="91440" bIns="45720" anchor="t">
                        <a:noAutofit/>
                      </wps:bodyPr>
                    </wps:wsp>
                  </a:graphicData>
                </a:graphic>
              </wp:anchor>
            </w:drawing>
          </mc:Choice>
          <mc:Fallback>
            <w:pict>
              <v:rect id="文本框 1007" o:spid="_x0000_s1026" o:spt="1" style="position:absolute;left:0pt;margin-left:431.25pt;margin-top:6.9pt;height:21pt;width:107.25pt;z-index:251713536;mso-width-relative:page;mso-height-relative:page;" fillcolor="#FFFFFF" filled="t" stroked="t" coordsize="21600,21600" o:gfxdata="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ocgrNcA&#10;AAAKAQAADwAAAAAAAAABACAAAAAiAAAAZHJzL2Rvd25yZXYueG1sUEsBAhQAFAAAAAgAh07iQCfi&#10;crIgAgAARQQAAA4AAAAAAAAAAQAgAAAAJgEAAGRycy9lMm9Eb2MueG1sUEsFBgAAAAAGAAYAWQEA&#10;ALgFAAAAAA==&#10;">
                <v:fill on="t" focussize="0,0"/>
                <v:stroke weight="0.5pt" color="#000000" joinstyle="round"/>
                <v:imagedata o:title=""/>
                <o:lock v:ext="edit" aspectratio="f"/>
                <v:textbox>
                  <w:txbxContent>
                    <w:p>
                      <w:r>
                        <w:rPr>
                          <w:rFonts w:hint="eastAsia" w:ascii="宋体" w:hAnsi="宋体" w:cs="宋体"/>
                          <w:sz w:val="18"/>
                          <w:szCs w:val="18"/>
                        </w:rPr>
                        <w:t>影视后期包装综合应用</w:t>
                      </w:r>
                    </w:p>
                  </w:txbxContent>
                </v:textbox>
              </v:rect>
            </w:pict>
          </mc:Fallback>
        </mc:AlternateContent>
      </w:r>
      <w:r>
        <mc:AlternateContent>
          <mc:Choice Requires="wps">
            <w:drawing>
              <wp:anchor distT="0" distB="0" distL="0" distR="0" simplePos="0" relativeHeight="251714560"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498" name="文本框 1009"/>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5"/>
                                <w:szCs w:val="15"/>
                              </w:rPr>
                              <w:t>职业生涯规划、就业指导</w:t>
                            </w:r>
                          </w:p>
                        </w:txbxContent>
                      </wps:txbx>
                      <wps:bodyPr vert="horz" wrap="square" lIns="91440" tIns="45720" rIns="91440" bIns="45720" anchor="t">
                        <a:noAutofit/>
                      </wps:bodyPr>
                    </wps:wsp>
                  </a:graphicData>
                </a:graphic>
              </wp:anchor>
            </w:drawing>
          </mc:Choice>
          <mc:Fallback>
            <w:pict>
              <v:rect id="文本框 1009" o:spid="_x0000_s1026" o:spt="1" style="position:absolute;left:0pt;margin-left:594.75pt;margin-top:6.15pt;height:21pt;width:102pt;z-index:251714560;mso-width-relative:page;mso-height-relative:page;" fillcolor="#FFFFFF" filled="t" stroked="t" coordsize="21600,21600" o:gfxdata="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CWTk2AAAAAsB&#10;AAAPAAAAAAAAAAEAIAAAACIAAABkcnMvZG93bnJldi54bWxQSwECFAAUAAAACACHTuJAEEOe+xsC&#10;AABFBAAADgAAAAAAAAABACAAAAAn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rect>
            </w:pict>
          </mc:Fallback>
        </mc:AlternateContent>
      </w:r>
      <w:r>
        <mc:AlternateContent>
          <mc:Choice Requires="wps">
            <w:drawing>
              <wp:anchor distT="0" distB="0" distL="0" distR="0" simplePos="0" relativeHeight="251715584" behindDoc="0" locked="0" layoutInCell="1" allowOverlap="1">
                <wp:simplePos x="0" y="0"/>
                <wp:positionH relativeFrom="column">
                  <wp:posOffset>-10160</wp:posOffset>
                </wp:positionH>
                <wp:positionV relativeFrom="paragraph">
                  <wp:posOffset>125730</wp:posOffset>
                </wp:positionV>
                <wp:extent cx="381000" cy="190500"/>
                <wp:effectExtent l="6350" t="6350" r="12700" b="12700"/>
                <wp:wrapNone/>
                <wp:docPr id="1499" name="燕尾形箭头 1015"/>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ln w="12700" cap="flat" cmpd="sng">
                          <a:solidFill>
                            <a:srgbClr val="395E8A"/>
                          </a:solidFill>
                          <a:prstDash val="solid"/>
                          <a:round/>
                        </a:ln>
                      </wps:spPr>
                      <wps:bodyPr/>
                    </wps:wsp>
                  </a:graphicData>
                </a:graphic>
              </wp:anchor>
            </w:drawing>
          </mc:Choice>
          <mc:Fallback>
            <w:pict>
              <v:shape id="燕尾形箭头 1015" o:spid="_x0000_s1026" o:spt="94" type="#_x0000_t94" style="position:absolute;left:0pt;margin-left:-0.8pt;margin-top:9.9pt;height:15pt;width:30pt;rotation:5898240f;z-index:251715584;mso-width-relative:page;mso-height-relative:page;" filled="f" stroked="t" coordsize="21600,21600" o:gfxdata="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DEOdzXAAAABwEAAA8AAAAAAAAAAQAgAAAAIgAAAGRycy9kb3ducmV2LnhtbFBLAQIUABQA&#10;AAAIAIdO4kAPfqAo8QEAALQDAAAOAAAAAAAAAAEAIAAAACYBAABkcnMvZTJvRG9jLnhtbFBLBQYA&#10;AAAABgAGAFkBAACJBQAAAAA=&#10;" adj="16200,5400">
                <v:fill on="f" focussize="0,0"/>
                <v:stroke weight="1pt" color="#395E8A" joinstyle="round"/>
                <v:imagedata o:title=""/>
                <o:lock v:ext="edit" aspectratio="f"/>
              </v:shape>
            </w:pict>
          </mc:Fallback>
        </mc:AlternateContent>
      </w:r>
    </w:p>
    <w:p>
      <w:pPr>
        <w:outlineLvl w:val="0"/>
      </w:pPr>
      <w:r>
        <mc:AlternateContent>
          <mc:Choice Requires="wps">
            <w:drawing>
              <wp:anchor distT="0" distB="0" distL="0" distR="0" simplePos="0" relativeHeight="251785216" behindDoc="0" locked="0" layoutInCell="1" allowOverlap="1">
                <wp:simplePos x="0" y="0"/>
                <wp:positionH relativeFrom="column">
                  <wp:posOffset>3657600</wp:posOffset>
                </wp:positionH>
                <wp:positionV relativeFrom="paragraph">
                  <wp:posOffset>87630</wp:posOffset>
                </wp:positionV>
                <wp:extent cx="1268730" cy="266700"/>
                <wp:effectExtent l="4445" t="4445" r="22225" b="14605"/>
                <wp:wrapNone/>
                <wp:docPr id="1500" name="文本框 1024"/>
                <wp:cNvGraphicFramePr/>
                <a:graphic xmlns:a="http://schemas.openxmlformats.org/drawingml/2006/main">
                  <a:graphicData uri="http://schemas.microsoft.com/office/word/2010/wordprocessingShape">
                    <wps:wsp>
                      <wps:cNvSpPr/>
                      <wps:spPr>
                        <a:xfrm>
                          <a:off x="0" y="0"/>
                          <a:ext cx="1268730" cy="266700"/>
                        </a:xfrm>
                        <a:prstGeom prst="rect">
                          <a:avLst/>
                        </a:prstGeom>
                        <a:solidFill>
                          <a:srgbClr val="FFFFFF"/>
                        </a:solidFill>
                        <a:ln w="6350" cap="flat" cmpd="sng">
                          <a:solidFill>
                            <a:srgbClr val="000000"/>
                          </a:solidFill>
                          <a:prstDash val="solid"/>
                          <a:round/>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版式设计</w:t>
                            </w:r>
                          </w:p>
                          <w:p>
                            <w:pPr>
                              <w:pStyle w:val="2"/>
                              <w:ind w:firstLine="480"/>
                            </w:pPr>
                          </w:p>
                        </w:txbxContent>
                      </wps:txbx>
                      <wps:bodyPr vert="horz" wrap="square" lIns="91440" tIns="45720" rIns="91440" bIns="45720" anchor="t">
                        <a:noAutofit/>
                      </wps:bodyPr>
                    </wps:wsp>
                  </a:graphicData>
                </a:graphic>
              </wp:anchor>
            </w:drawing>
          </mc:Choice>
          <mc:Fallback>
            <w:pict>
              <v:rect id="文本框 1024" o:spid="_x0000_s1026" o:spt="1" style="position:absolute;left:0pt;margin-left:288pt;margin-top:6.9pt;height:21pt;width:99.9pt;z-index:251785216;mso-width-relative:page;mso-height-relative:page;" fillcolor="#FFFFFF" filled="t" stroked="t" coordsize="21600,21600" o:gfxdata="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0qj3WAAAACQEA&#10;AA8AAAAAAAAAAQAgAAAAIgAAAGRycy9kb3ducmV2LnhtbFBLAQIUABQAAAAIAIdO4kBdLGzHHAIA&#10;AEUEAAAOAAAAAAAAAAEAIAAAACUBAABkcnMvZTJvRG9jLnhtbFBLBQYAAAAABgAGAFkBAACzBQAA&#10;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版式设计</w:t>
                      </w:r>
                    </w:p>
                    <w:p>
                      <w:pPr>
                        <w:pStyle w:val="2"/>
                        <w:ind w:firstLine="480"/>
                      </w:pPr>
                    </w:p>
                  </w:txbxContent>
                </v:textbox>
              </v:rect>
            </w:pict>
          </mc:Fallback>
        </mc:AlternateContent>
      </w:r>
      <w:r>
        <mc:AlternateContent>
          <mc:Choice Requires="wps">
            <w:drawing>
              <wp:anchor distT="0" distB="0" distL="0" distR="0" simplePos="0" relativeHeight="251717632" behindDoc="0" locked="0" layoutInCell="1" allowOverlap="1">
                <wp:simplePos x="0" y="0"/>
                <wp:positionH relativeFrom="column">
                  <wp:posOffset>5495925</wp:posOffset>
                </wp:positionH>
                <wp:positionV relativeFrom="paragraph">
                  <wp:posOffset>194310</wp:posOffset>
                </wp:positionV>
                <wp:extent cx="1381125" cy="266700"/>
                <wp:effectExtent l="4445" t="4445" r="5080" b="14605"/>
                <wp:wrapNone/>
                <wp:docPr id="1501" name="文本框 1"/>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wps:spPr>
                      <wps:txbx>
                        <w:txbxContent>
                          <w:p>
                            <w:r>
                              <w:rPr>
                                <w:rFonts w:hint="eastAsia" w:ascii="宋体" w:hAnsi="宋体" w:cs="宋体"/>
                                <w:sz w:val="18"/>
                                <w:szCs w:val="18"/>
                              </w:rPr>
                              <w:t>综合实训</w:t>
                            </w:r>
                          </w:p>
                        </w:txbxContent>
                      </wps:txbx>
                      <wps:bodyPr vert="horz" wrap="square" lIns="91440" tIns="45720" rIns="91440" bIns="45720" anchor="t">
                        <a:noAutofit/>
                      </wps:bodyPr>
                    </wps:wsp>
                  </a:graphicData>
                </a:graphic>
              </wp:anchor>
            </w:drawing>
          </mc:Choice>
          <mc:Fallback>
            <w:pict>
              <v:rect id="文本框 1" o:spid="_x0000_s1026" o:spt="1" style="position:absolute;left:0pt;margin-left:432.75pt;margin-top:15.3pt;height:21pt;width:108.75pt;z-index:251717632;mso-width-relative:page;mso-height-relative:page;" fillcolor="#FFFFFF" filled="t" stroked="t" coordsize="21600,21600" o:gfxdata="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oOI3vYAAAA&#10;CgEAAA8AAAAAAAAAAQAgAAAAIgAAAGRycy9kb3ducmV2LnhtbFBLAQIUABQAAAAIAIdO4kAN4yyU&#10;HQIAAEIEAAAOAAAAAAAAAAEAIAAAACcBAABkcnMvZTJvRG9jLnhtbFBLBQYAAAAABgAGAFkBAAC2&#10;BQAAAAA=&#10;">
                <v:fill on="t" focussize="0,0"/>
                <v:stroke weight="0.5pt" color="#000000" joinstyle="round"/>
                <v:imagedata o:title=""/>
                <o:lock v:ext="edit" aspectratio="f"/>
                <v:textbox>
                  <w:txbxContent>
                    <w:p>
                      <w:r>
                        <w:rPr>
                          <w:rFonts w:hint="eastAsia" w:ascii="宋体" w:hAnsi="宋体" w:cs="宋体"/>
                          <w:sz w:val="18"/>
                          <w:szCs w:val="18"/>
                        </w:rPr>
                        <w:t>综合实训</w:t>
                      </w:r>
                    </w:p>
                  </w:txbxContent>
                </v:textbox>
              </v:rect>
            </w:pict>
          </mc:Fallback>
        </mc:AlternateContent>
      </w:r>
      <w:r>
        <mc:AlternateContent>
          <mc:Choice Requires="wps">
            <w:drawing>
              <wp:anchor distT="0" distB="0" distL="0" distR="0" simplePos="0" relativeHeight="251718656"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502" name="文本框 1017"/>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数字应用基础</w:t>
                            </w:r>
                          </w:p>
                          <w:p>
                            <w:pPr>
                              <w:jc w:val="center"/>
                              <w:rPr>
                                <w:sz w:val="18"/>
                                <w:szCs w:val="18"/>
                              </w:rPr>
                            </w:pPr>
                          </w:p>
                        </w:txbxContent>
                      </wps:txbx>
                      <wps:bodyPr vert="horz" wrap="square" lIns="91440" tIns="45720" rIns="91440" bIns="45720" anchor="t">
                        <a:noAutofit/>
                      </wps:bodyPr>
                    </wps:wsp>
                  </a:graphicData>
                </a:graphic>
              </wp:anchor>
            </w:drawing>
          </mc:Choice>
          <mc:Fallback>
            <w:pict>
              <v:rect id="文本框 1017" o:spid="_x0000_s1026" o:spt="1" style="position:absolute;left:0pt;margin-left:594.75pt;margin-top:11.55pt;height:21pt;width:102pt;z-index:251718656;mso-width-relative:page;mso-height-relative:page;" fillcolor="#FFFFFF" filled="t" stroked="t" coordsize="21600,21600" o:gfxdata="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fysK2AAAAAsB&#10;AAAPAAAAAAAAAAEAIAAAACIAAABkcnMvZG93bnJldi54bWxQSwECFAAUAAAACACHTuJAsXeKkRsC&#10;AABFBAAADgAAAAAAAAABACAAAAAn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rect>
            </w:pict>
          </mc:Fallback>
        </mc:AlternateContent>
      </w:r>
      <w:r>
        <mc:AlternateContent>
          <mc:Choice Requires="wps">
            <w:drawing>
              <wp:anchor distT="0" distB="0" distL="0" distR="0" simplePos="0" relativeHeight="251719680"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1503" name="直接连接符 1018"/>
                <wp:cNvGraphicFramePr/>
                <a:graphic xmlns:a="http://schemas.openxmlformats.org/drawingml/2006/main">
                  <a:graphicData uri="http://schemas.microsoft.com/office/word/2010/wordprocessingShape">
                    <wps:wsp>
                      <wps:cNvCnPr/>
                      <wps:spPr>
                        <a:xfrm flipV="1">
                          <a:off x="0" y="0"/>
                          <a:ext cx="466725" cy="895350"/>
                        </a:xfrm>
                        <a:prstGeom prst="line">
                          <a:avLst/>
                        </a:prstGeom>
                        <a:ln w="9525" cap="flat" cmpd="sng">
                          <a:solidFill>
                            <a:srgbClr val="4A7DBA"/>
                          </a:solidFill>
                          <a:prstDash val="solid"/>
                          <a:round/>
                        </a:ln>
                      </wps:spPr>
                      <wps:bodyPr/>
                    </wps:wsp>
                  </a:graphicData>
                </a:graphic>
              </wp:anchor>
            </w:drawing>
          </mc:Choice>
          <mc:Fallback>
            <w:pict>
              <v:line id="直接连接符 1018" o:spid="_x0000_s1026" o:spt="20" style="position:absolute;left:0pt;flip:y;margin-left:249.9pt;margin-top:0pt;height:70.5pt;width:36.75pt;z-index:251719680;mso-width-relative:page;mso-height-relative:page;" filled="f" stroked="t" coordsize="21600,21600" o:gfxdata="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Mw0V1wAA&#10;AAgBAAAPAAAAAAAAAAEAIAAAACIAAABkcnMvZG93bnJldi54bWxQSwECFAAUAAAACACHTuJAS4X9&#10;c+YBAACiAwAADgAAAAAAAAABACAAAAAmAQAAZHJzL2Uyb0RvYy54bWxQSwUGAAAAAAYABgBZAQAA&#10;fgUAAAAA&#10;">
                <v:fill on="f" focussize="0,0"/>
                <v:stroke color="#4A7DBA" joinstyle="round"/>
                <v:imagedata o:title=""/>
                <o:lock v:ext="edit" aspectratio="f"/>
              </v:line>
            </w:pict>
          </mc:Fallback>
        </mc:AlternateContent>
      </w:r>
    </w:p>
    <w:p>
      <w:pPr>
        <w:outlineLvl w:val="0"/>
      </w:pPr>
      <w:r>
        <mc:AlternateContent>
          <mc:Choice Requires="wps">
            <w:drawing>
              <wp:anchor distT="0" distB="0" distL="0" distR="0" simplePos="0" relativeHeight="251790336" behindDoc="0" locked="0" layoutInCell="1" allowOverlap="1">
                <wp:simplePos x="0" y="0"/>
                <wp:positionH relativeFrom="column">
                  <wp:posOffset>3665220</wp:posOffset>
                </wp:positionH>
                <wp:positionV relativeFrom="paragraph">
                  <wp:posOffset>133350</wp:posOffset>
                </wp:positionV>
                <wp:extent cx="1268730" cy="243840"/>
                <wp:effectExtent l="4445" t="4445" r="22225" b="18415"/>
                <wp:wrapNone/>
                <wp:docPr id="1504" name="文本框 1024"/>
                <wp:cNvGraphicFramePr/>
                <a:graphic xmlns:a="http://schemas.openxmlformats.org/drawingml/2006/main">
                  <a:graphicData uri="http://schemas.microsoft.com/office/word/2010/wordprocessingShape">
                    <wps:wsp>
                      <wps:cNvSpPr/>
                      <wps:spPr>
                        <a:xfrm>
                          <a:off x="0" y="0"/>
                          <a:ext cx="1268730" cy="243840"/>
                        </a:xfrm>
                        <a:prstGeom prst="rect">
                          <a:avLst/>
                        </a:prstGeom>
                        <a:solidFill>
                          <a:srgbClr val="FFFFFF"/>
                        </a:solidFill>
                        <a:ln w="6350" cap="flat" cmpd="sng">
                          <a:solidFill>
                            <a:srgbClr val="000000"/>
                          </a:solidFill>
                          <a:prstDash val="solid"/>
                          <a:round/>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视听语言</w:t>
                            </w:r>
                          </w:p>
                          <w:p>
                            <w:pPr>
                              <w:pStyle w:val="2"/>
                              <w:ind w:firstLine="480"/>
                            </w:pPr>
                          </w:p>
                        </w:txbxContent>
                      </wps:txbx>
                      <wps:bodyPr vert="horz" wrap="square" lIns="91440" tIns="45720" rIns="91440" bIns="45720" anchor="t">
                        <a:noAutofit/>
                      </wps:bodyPr>
                    </wps:wsp>
                  </a:graphicData>
                </a:graphic>
              </wp:anchor>
            </w:drawing>
          </mc:Choice>
          <mc:Fallback>
            <w:pict>
              <v:rect id="文本框 1024" o:spid="_x0000_s1026" o:spt="1" style="position:absolute;left:0pt;margin-left:288.6pt;margin-top:10.5pt;height:19.2pt;width:99.9pt;z-index:251790336;mso-width-relative:page;mso-height-relative:page;" fillcolor="#FFFFFF" filled="t" stroked="t" coordsize="21600,21600" o:gfxdata="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d0o9/XAAAA&#10;CQEAAA8AAAAAAAAAAQAgAAAAIgAAAGRycy9kb3ducmV2LnhtbFBLAQIUABQAAAAIAIdO4kCuM37r&#10;HgIAAEUEAAAOAAAAAAAAAAEAIAAAACYBAABkcnMvZTJvRG9jLnhtbFBLBQYAAAAABgAGAFkBAAC2&#10;BQAA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视听语言</w:t>
                      </w:r>
                    </w:p>
                    <w:p>
                      <w:pPr>
                        <w:pStyle w:val="2"/>
                        <w:ind w:firstLine="480"/>
                      </w:pPr>
                    </w:p>
                  </w:txbxContent>
                </v:textbox>
              </v:rect>
            </w:pict>
          </mc:Fallback>
        </mc:AlternateContent>
      </w:r>
      <w:r>
        <mc:AlternateContent>
          <mc:Choice Requires="wps">
            <w:drawing>
              <wp:anchor distT="0" distB="0" distL="0" distR="0" simplePos="0" relativeHeight="251786240" behindDoc="0" locked="0" layoutInCell="1" allowOverlap="1">
                <wp:simplePos x="0" y="0"/>
                <wp:positionH relativeFrom="column">
                  <wp:posOffset>3162300</wp:posOffset>
                </wp:positionH>
                <wp:positionV relativeFrom="paragraph">
                  <wp:posOffset>48260</wp:posOffset>
                </wp:positionV>
                <wp:extent cx="509905" cy="852805"/>
                <wp:effectExtent l="3810" t="2540" r="19685" b="20955"/>
                <wp:wrapNone/>
                <wp:docPr id="1505" name="直接连接符 1018"/>
                <wp:cNvGraphicFramePr/>
                <a:graphic xmlns:a="http://schemas.openxmlformats.org/drawingml/2006/main">
                  <a:graphicData uri="http://schemas.microsoft.com/office/word/2010/wordprocessingShape">
                    <wps:wsp>
                      <wps:cNvCnPr/>
                      <wps:spPr>
                        <a:xfrm flipV="1">
                          <a:off x="0" y="0"/>
                          <a:ext cx="509905" cy="852805"/>
                        </a:xfrm>
                        <a:prstGeom prst="line">
                          <a:avLst/>
                        </a:prstGeom>
                        <a:ln w="9525" cap="flat" cmpd="sng">
                          <a:solidFill>
                            <a:srgbClr val="4A7DBA"/>
                          </a:solidFill>
                          <a:prstDash val="solid"/>
                          <a:round/>
                        </a:ln>
                      </wps:spPr>
                      <wps:bodyPr/>
                    </wps:wsp>
                  </a:graphicData>
                </a:graphic>
              </wp:anchor>
            </w:drawing>
          </mc:Choice>
          <mc:Fallback>
            <w:pict>
              <v:line id="直接连接符 1018" o:spid="_x0000_s1026" o:spt="20" style="position:absolute;left:0pt;flip:y;margin-left:249pt;margin-top:3.8pt;height:67.15pt;width:40.15pt;z-index:251786240;mso-width-relative:page;mso-height-relative:page;" filled="f" stroked="t" coordsize="21600,21600" o:gfxdata="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3KZ+tgAAAAJ&#10;AQAADwAAAAAAAAABACAAAAAiAAAAZHJzL2Rvd25yZXYueG1sUEsBAhQAFAAAAAgAh07iQJCi//Pj&#10;AQAAogMAAA4AAAAAAAAAAQAgAAAAJwEAAGRycy9lMm9Eb2MueG1sUEsFBgAAAAAGAAYAWQEAAHwF&#10;AAAAAA==&#10;">
                <v:fill on="f" focussize="0,0"/>
                <v:stroke color="#4A7DBA" joinstyle="round"/>
                <v:imagedata o:title=""/>
                <o:lock v:ext="edit" aspectratio="f"/>
              </v:line>
            </w:pict>
          </mc:Fallback>
        </mc:AlternateContent>
      </w:r>
      <w:r>
        <mc:AlternateContent>
          <mc:Choice Requires="wps">
            <w:drawing>
              <wp:anchor distT="0" distB="0" distL="0" distR="0" simplePos="0" relativeHeight="251720704" behindDoc="0" locked="0" layoutInCell="1" allowOverlap="1">
                <wp:simplePos x="0" y="0"/>
                <wp:positionH relativeFrom="column">
                  <wp:posOffset>2124075</wp:posOffset>
                </wp:positionH>
                <wp:positionV relativeFrom="paragraph">
                  <wp:posOffset>110490</wp:posOffset>
                </wp:positionV>
                <wp:extent cx="1047750" cy="1466850"/>
                <wp:effectExtent l="5080" t="4445" r="13970" b="14605"/>
                <wp:wrapNone/>
                <wp:docPr id="1506" name="文本框 1025"/>
                <wp:cNvGraphicFramePr/>
                <a:graphic xmlns:a="http://schemas.openxmlformats.org/drawingml/2006/main">
                  <a:graphicData uri="http://schemas.microsoft.com/office/word/2010/wordprocessingShape">
                    <wps:wsp>
                      <wps:cNvSpPr/>
                      <wps:spPr>
                        <a:xfrm>
                          <a:off x="0" y="0"/>
                          <a:ext cx="1047750" cy="1466850"/>
                        </a:xfrm>
                        <a:prstGeom prst="rect">
                          <a:avLst/>
                        </a:prstGeom>
                        <a:solidFill>
                          <a:srgbClr val="FFFFFF"/>
                        </a:solidFill>
                        <a:ln w="6350" cap="flat" cmpd="sng">
                          <a:solidFill>
                            <a:srgbClr val="000000"/>
                          </a:solidFill>
                          <a:prstDash val="solid"/>
                          <a:round/>
                        </a:ln>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2、品牌策划方法、创新设计能力</w:t>
                            </w:r>
                          </w:p>
                          <w:p>
                            <w:pPr>
                              <w:jc w:val="left"/>
                              <w:rPr>
                                <w:sz w:val="15"/>
                                <w:szCs w:val="15"/>
                              </w:rPr>
                            </w:pPr>
                            <w:r>
                              <w:rPr>
                                <w:rFonts w:hint="eastAsia"/>
                                <w:sz w:val="15"/>
                                <w:szCs w:val="15"/>
                              </w:rPr>
                              <w:t>3、视觉创达设计手绘、计算机辅助设计的能力</w:t>
                            </w:r>
                          </w:p>
                          <w:p>
                            <w:pPr>
                              <w:rPr>
                                <w:sz w:val="18"/>
                                <w:szCs w:val="18"/>
                              </w:rPr>
                            </w:pPr>
                          </w:p>
                        </w:txbxContent>
                      </wps:txbx>
                      <wps:bodyPr vert="horz" wrap="square" lIns="91440" tIns="45720" rIns="91440" bIns="45720" anchor="t">
                        <a:noAutofit/>
                      </wps:bodyPr>
                    </wps:wsp>
                  </a:graphicData>
                </a:graphic>
              </wp:anchor>
            </w:drawing>
          </mc:Choice>
          <mc:Fallback>
            <w:pict>
              <v:rect id="文本框 1025" o:spid="_x0000_s1026" o:spt="1" style="position:absolute;left:0pt;margin-left:167.25pt;margin-top:8.7pt;height:115.5pt;width:82.5pt;z-index:251720704;mso-width-relative:page;mso-height-relative:page;" fillcolor="#FFFFFF" filled="t" stroked="t" coordsize="21600,21600" o:gfxdata="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5XR5NgAAAAK&#10;AQAADwAAAAAAAAABACAAAAAiAAAAZHJzL2Rvd25yZXYueG1sUEsBAhQAFAAAAAgAh07iQMNNwN4c&#10;AgAARgQAAA4AAAAAAAAAAQAgAAAAJwEAAGRycy9lMm9Eb2MueG1sUEsFBgAAAAAGAAYAWQEAALUF&#10;A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2、品牌策划方法、创新设计能力</w:t>
                      </w:r>
                    </w:p>
                    <w:p>
                      <w:pPr>
                        <w:jc w:val="left"/>
                        <w:rPr>
                          <w:sz w:val="15"/>
                          <w:szCs w:val="15"/>
                        </w:rPr>
                      </w:pPr>
                      <w:r>
                        <w:rPr>
                          <w:rFonts w:hint="eastAsia"/>
                          <w:sz w:val="15"/>
                          <w:szCs w:val="15"/>
                        </w:rPr>
                        <w:t>3、视觉创达设计手绘、计算机辅助设计的能力</w:t>
                      </w:r>
                    </w:p>
                    <w:p>
                      <w:pPr>
                        <w:rPr>
                          <w:sz w:val="18"/>
                          <w:szCs w:val="18"/>
                        </w:rPr>
                      </w:pPr>
                    </w:p>
                  </w:txbxContent>
                </v:textbox>
              </v:rect>
            </w:pict>
          </mc:Fallback>
        </mc:AlternateContent>
      </w:r>
      <w:r>
        <mc:AlternateContent>
          <mc:Choice Requires="wps">
            <w:drawing>
              <wp:anchor distT="0" distB="0" distL="0" distR="0" simplePos="0" relativeHeight="251721728" behindDoc="0" locked="0" layoutInCell="1" allowOverlap="1">
                <wp:simplePos x="0" y="0"/>
                <wp:positionH relativeFrom="column">
                  <wp:posOffset>9525</wp:posOffset>
                </wp:positionH>
                <wp:positionV relativeFrom="paragraph">
                  <wp:posOffset>110490</wp:posOffset>
                </wp:positionV>
                <wp:extent cx="390525" cy="1190625"/>
                <wp:effectExtent l="4445" t="4445" r="5080" b="5080"/>
                <wp:wrapNone/>
                <wp:docPr id="1507" name="文本框 996"/>
                <wp:cNvGraphicFramePr/>
                <a:graphic xmlns:a="http://schemas.openxmlformats.org/drawingml/2006/main">
                  <a:graphicData uri="http://schemas.microsoft.com/office/word/2010/wordprocessingShape">
                    <wps:wsp>
                      <wps:cNvSpPr/>
                      <wps:spPr>
                        <a:xfrm>
                          <a:off x="0" y="0"/>
                          <a:ext cx="390525" cy="1190625"/>
                        </a:xfrm>
                        <a:prstGeom prst="rect">
                          <a:avLst/>
                        </a:prstGeom>
                        <a:solidFill>
                          <a:srgbClr val="FFFFFF"/>
                        </a:solidFill>
                        <a:ln w="6350" cap="flat" cmpd="sng">
                          <a:solidFill>
                            <a:srgbClr val="000000"/>
                          </a:solidFill>
                          <a:prstDash val="solid"/>
                          <a:round/>
                        </a:ln>
                      </wps:spPr>
                      <wps:txbx>
                        <w:txbxContent>
                          <w:p>
                            <w:pPr>
                              <w:jc w:val="center"/>
                              <w:rPr>
                                <w:spacing w:val="20"/>
                                <w:sz w:val="18"/>
                                <w:szCs w:val="18"/>
                              </w:rPr>
                            </w:pPr>
                            <w:r>
                              <w:rPr>
                                <w:rFonts w:hint="eastAsia"/>
                                <w:spacing w:val="20"/>
                                <w:sz w:val="18"/>
                                <w:szCs w:val="18"/>
                              </w:rPr>
                              <w:t>视觉传播设计师</w:t>
                            </w:r>
                          </w:p>
                        </w:txbxContent>
                      </wps:txbx>
                      <wps:bodyPr vert="eaVert" wrap="square" lIns="91440" tIns="45720" rIns="91440" bIns="45720" anchor="t">
                        <a:noAutofit/>
                      </wps:bodyPr>
                    </wps:wsp>
                  </a:graphicData>
                </a:graphic>
              </wp:anchor>
            </w:drawing>
          </mc:Choice>
          <mc:Fallback>
            <w:pict>
              <v:rect id="文本框 996" o:spid="_x0000_s1026" o:spt="1" style="position:absolute;left:0pt;margin-left:0.75pt;margin-top:8.7pt;height:93.75pt;width:30.75pt;z-index:251721728;mso-width-relative:page;mso-height-relative:page;" fillcolor="#FFFFFF" filled="t" stroked="t" coordsize="21600,21600" o:gfxdata="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Gfpd7WAAAABwEA&#10;AA8AAAAAAAAAAQAgAAAAIgAAAGRycy9kb3ducmV2LnhtbFBLAQIUABQAAAAIAIdO4kAhXM32HAIA&#10;AEYEAAAOAAAAAAAAAAEAIAAAACUBAABkcnMvZTJvRG9jLnhtbFBLBQYAAAAABgAGAFkBAACzBQAA&#10;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视觉传播设计师</w:t>
                      </w:r>
                    </w:p>
                  </w:txbxContent>
                </v:textbox>
              </v:rect>
            </w:pict>
          </mc:Fallback>
        </mc:AlternateContent>
      </w:r>
      <w:r>
        <mc:AlternateContent>
          <mc:Choice Requires="wps">
            <w:drawing>
              <wp:anchor distT="0" distB="0" distL="0" distR="0" simplePos="0" relativeHeight="251722752"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508" name="文本框 1029"/>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21"/>
                              </w:rPr>
                              <w:t>市场调研</w:t>
                            </w:r>
                          </w:p>
                          <w:p>
                            <w:pPr>
                              <w:jc w:val="center"/>
                              <w:rPr>
                                <w:sz w:val="18"/>
                                <w:szCs w:val="18"/>
                              </w:rPr>
                            </w:pPr>
                          </w:p>
                        </w:txbxContent>
                      </wps:txbx>
                      <wps:bodyPr vert="horz" wrap="square" lIns="91440" tIns="45720" rIns="91440" bIns="45720" anchor="t">
                        <a:noAutofit/>
                      </wps:bodyPr>
                    </wps:wsp>
                  </a:graphicData>
                </a:graphic>
              </wp:anchor>
            </w:drawing>
          </mc:Choice>
          <mc:Fallback>
            <w:pict>
              <v:rect id="文本框 1029" o:spid="_x0000_s1026" o:spt="1" style="position:absolute;left:0pt;margin-left:58.5pt;margin-top:17.7pt;height:21pt;width:82.5pt;z-index:251722752;mso-width-relative:page;mso-height-relative:page;" fillcolor="#FFFFFF" filled="t" stroked="t" coordsize="21600,21600" o:gfxdata="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Yy6e2AAA&#10;AAkBAAAPAAAAAAAAAAEAIAAAACIAAABkcnMvZG93bnJldi54bWxQSwECFAAUAAAACACHTuJAk5+n&#10;6B4CAABFBAAADgAAAAAAAAABACAAAAAnAQAAZHJzL2Uyb0RvYy54bWxQSwUGAAAAAAYABgBZAQAA&#10;twUAAAAA&#10;">
                <v:fill on="t" focussize="0,0"/>
                <v:stroke weight="0.5pt" color="#000000" joinstyle="round"/>
                <v:imagedata o:title=""/>
                <o:lock v:ext="edit" aspectratio="f"/>
                <v:textbox>
                  <w:txbxContent>
                    <w:p>
                      <w:pPr>
                        <w:jc w:val="center"/>
                        <w:rPr>
                          <w:sz w:val="18"/>
                          <w:szCs w:val="18"/>
                        </w:rPr>
                      </w:pPr>
                      <w:r>
                        <w:rPr>
                          <w:rFonts w:hint="eastAsia"/>
                          <w:sz w:val="18"/>
                          <w:szCs w:val="21"/>
                        </w:rPr>
                        <w:t>市场调研</w:t>
                      </w:r>
                    </w:p>
                    <w:p>
                      <w:pPr>
                        <w:jc w:val="center"/>
                        <w:rPr>
                          <w:sz w:val="18"/>
                          <w:szCs w:val="18"/>
                        </w:rPr>
                      </w:pPr>
                    </w:p>
                  </w:txbxContent>
                </v:textbox>
              </v:rect>
            </w:pict>
          </mc:Fallback>
        </mc:AlternateContent>
      </w:r>
      <w:r>
        <mc:AlternateContent>
          <mc:Choice Requires="wps">
            <w:drawing>
              <wp:anchor distT="0" distB="0" distL="0" distR="0" simplePos="0" relativeHeight="251723776"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509" name="文本框 1030"/>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wps:spPr>
                      <wps:txbx>
                        <w:txbxContent>
                          <w:p>
                            <w:pPr>
                              <w:ind w:firstLine="360" w:firstLineChars="200"/>
                              <w:rPr>
                                <w:sz w:val="18"/>
                                <w:szCs w:val="18"/>
                              </w:rPr>
                            </w:pPr>
                            <w:r>
                              <w:rPr>
                                <w:rFonts w:hint="eastAsia"/>
                                <w:sz w:val="18"/>
                                <w:szCs w:val="18"/>
                              </w:rPr>
                              <w:t>设计策划</w:t>
                            </w:r>
                          </w:p>
                          <w:p>
                            <w:pPr>
                              <w:jc w:val="center"/>
                              <w:rPr>
                                <w:sz w:val="18"/>
                                <w:szCs w:val="18"/>
                              </w:rPr>
                            </w:pPr>
                          </w:p>
                        </w:txbxContent>
                      </wps:txbx>
                      <wps:bodyPr vert="horz" wrap="square" lIns="91440" tIns="45720" rIns="91440" bIns="45720" anchor="t">
                        <a:noAutofit/>
                      </wps:bodyPr>
                    </wps:wsp>
                  </a:graphicData>
                </a:graphic>
              </wp:anchor>
            </w:drawing>
          </mc:Choice>
          <mc:Fallback>
            <w:pict>
              <v:rect id="文本框 1030" o:spid="_x0000_s1026" o:spt="1" style="position:absolute;left:0pt;margin-left:58.5pt;margin-top:49.95pt;height:21pt;width:82.5pt;z-index:251723776;mso-width-relative:page;mso-height-relative:page;" fillcolor="#FFFFFF" filled="t" stroked="t" coordsize="21600,21600" o:gfxdata="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NJBatcAAAAK&#10;AQAADwAAAAAAAAABACAAAAAiAAAAZHJzL2Rvd25yZXYueG1sUEsBAhQAFAAAAAgAh07iQC+p2rUd&#10;AgAARQQAAA4AAAAAAAAAAQAgAAAAJgEAAGRycy9lMm9Eb2MueG1sUEsFBgAAAAAGAAYAWQEAALUF&#10;AAAAAA==&#10;">
                <v:fill on="t" focussize="0,0"/>
                <v:stroke weight="0.5pt" color="#000000" joinstyle="round"/>
                <v:imagedata o:title=""/>
                <o:lock v:ext="edit" aspectratio="f"/>
                <v:textbox>
                  <w:txbxContent>
                    <w:p>
                      <w:pPr>
                        <w:ind w:firstLine="360" w:firstLineChars="200"/>
                        <w:rPr>
                          <w:sz w:val="18"/>
                          <w:szCs w:val="18"/>
                        </w:rPr>
                      </w:pPr>
                      <w:r>
                        <w:rPr>
                          <w:rFonts w:hint="eastAsia"/>
                          <w:sz w:val="18"/>
                          <w:szCs w:val="18"/>
                        </w:rPr>
                        <w:t>设计策划</w:t>
                      </w:r>
                    </w:p>
                    <w:p>
                      <w:pPr>
                        <w:jc w:val="center"/>
                        <w:rPr>
                          <w:sz w:val="18"/>
                          <w:szCs w:val="18"/>
                        </w:rPr>
                      </w:pPr>
                    </w:p>
                  </w:txbxContent>
                </v:textbox>
              </v:rect>
            </w:pict>
          </mc:Fallback>
        </mc:AlternateContent>
      </w:r>
      <w:r>
        <mc:AlternateContent>
          <mc:Choice Requires="wps">
            <w:drawing>
              <wp:anchor distT="0" distB="0" distL="0" distR="0" simplePos="0" relativeHeight="251724800"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510" name="文本框 1031"/>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视觉传达设计</w:t>
                            </w:r>
                          </w:p>
                          <w:p>
                            <w:pPr>
                              <w:jc w:val="center"/>
                              <w:rPr>
                                <w:sz w:val="18"/>
                                <w:szCs w:val="18"/>
                              </w:rPr>
                            </w:pPr>
                          </w:p>
                        </w:txbxContent>
                      </wps:txbx>
                      <wps:bodyPr vert="horz" wrap="square" lIns="91440" tIns="45720" rIns="91440" bIns="45720" anchor="t">
                        <a:noAutofit/>
                      </wps:bodyPr>
                    </wps:wsp>
                  </a:graphicData>
                </a:graphic>
              </wp:anchor>
            </w:drawing>
          </mc:Choice>
          <mc:Fallback>
            <w:pict>
              <v:rect id="文本框 1031" o:spid="_x0000_s1026" o:spt="1" style="position:absolute;left:0pt;margin-left:58.5pt;margin-top:82.2pt;height:21pt;width:82.5pt;z-index:251724800;mso-width-relative:page;mso-height-relative:page;" fillcolor="#FFFFFF" filled="t" stroked="t" coordsize="21600,21600" o:gfxdata="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latq1gAAAAsB&#10;AAAPAAAAAAAAAAEAIAAAACIAAABkcnMvZG93bnJldi54bWxQSwECFAAUAAAACACHTuJAC6lZWR0C&#10;AABFBAAADgAAAAAAAAABACAAAAAl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8"/>
                          <w:szCs w:val="18"/>
                        </w:rPr>
                        <w:t>视觉传达设计</w:t>
                      </w:r>
                    </w:p>
                    <w:p>
                      <w:pPr>
                        <w:jc w:val="center"/>
                        <w:rPr>
                          <w:sz w:val="18"/>
                          <w:szCs w:val="18"/>
                        </w:rPr>
                      </w:pPr>
                    </w:p>
                  </w:txbxContent>
                </v:textbox>
              </v:rect>
            </w:pict>
          </mc:Fallback>
        </mc:AlternateContent>
      </w:r>
      <w:r>
        <mc:AlternateContent>
          <mc:Choice Requires="wps">
            <w:drawing>
              <wp:anchor distT="0" distB="0" distL="0" distR="0" simplePos="0" relativeHeight="251725824"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511" name="直接连接符 1033"/>
                <wp:cNvGraphicFramePr/>
                <a:graphic xmlns:a="http://schemas.openxmlformats.org/drawingml/2006/main">
                  <a:graphicData uri="http://schemas.microsoft.com/office/word/2010/wordprocessingShape">
                    <wps:wsp>
                      <wps:cNvCnPr/>
                      <wps:spPr>
                        <a:xfrm>
                          <a:off x="0" y="0"/>
                          <a:ext cx="390525" cy="390525"/>
                        </a:xfrm>
                        <a:prstGeom prst="line">
                          <a:avLst/>
                        </a:prstGeom>
                        <a:ln w="9525" cap="flat" cmpd="sng">
                          <a:solidFill>
                            <a:srgbClr val="4A7DBA"/>
                          </a:solidFill>
                          <a:prstDash val="solid"/>
                          <a:round/>
                        </a:ln>
                      </wps:spPr>
                      <wps:bodyPr/>
                    </wps:wsp>
                  </a:graphicData>
                </a:graphic>
              </wp:anchor>
            </w:drawing>
          </mc:Choice>
          <mc:Fallback>
            <w:pict>
              <v:line id="直接连接符 1033" o:spid="_x0000_s1026" o:spt="20" style="position:absolute;left:0pt;margin-left:31.5pt;margin-top:60.5pt;height:30.75pt;width:30.75pt;z-index:251725824;mso-width-relative:page;mso-height-relative:page;" filled="f" stroked="t" coordsize="21600,21600" o:gfxdata="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PVGljYAAAACgEAAA8AAAAAAAAA&#10;AQAgAAAAIgAAAGRycy9kb3ducmV2LnhtbFBLAQIUABQAAAAIAIdO4kCayuWE2AEAAJgDAAAOAAAA&#10;AAAAAAEAIAAAACcBAABkcnMvZTJvRG9jLnhtbFBLBQYAAAAABgAGAFkBAABxBQAAAAA=&#10;">
                <v:fill on="f" focussize="0,0"/>
                <v:stroke color="#4A7DBA" joinstyle="round"/>
                <v:imagedata o:title=""/>
                <o:lock v:ext="edit" aspectratio="f"/>
              </v:line>
            </w:pict>
          </mc:Fallback>
        </mc:AlternateContent>
      </w:r>
      <w:r>
        <mc:AlternateContent>
          <mc:Choice Requires="wps">
            <w:drawing>
              <wp:anchor distT="0" distB="0" distL="0" distR="0" simplePos="0" relativeHeight="25172684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512" name="直接连接符 1032"/>
                <wp:cNvGraphicFramePr/>
                <a:graphic xmlns:a="http://schemas.openxmlformats.org/drawingml/2006/main">
                  <a:graphicData uri="http://schemas.microsoft.com/office/word/2010/wordprocessingShape">
                    <wps:wsp>
                      <wps:cNvCnPr/>
                      <wps:spPr>
                        <a:xfrm flipV="1">
                          <a:off x="0" y="0"/>
                          <a:ext cx="390525" cy="8890"/>
                        </a:xfrm>
                        <a:prstGeom prst="line">
                          <a:avLst/>
                        </a:prstGeom>
                        <a:ln w="9525" cap="flat" cmpd="sng">
                          <a:solidFill>
                            <a:srgbClr val="4A7DBA"/>
                          </a:solidFill>
                          <a:prstDash val="solid"/>
                          <a:round/>
                        </a:ln>
                      </wps:spPr>
                      <wps:bodyPr/>
                    </wps:wsp>
                  </a:graphicData>
                </a:graphic>
              </wp:anchor>
            </w:drawing>
          </mc:Choice>
          <mc:Fallback>
            <w:pict>
              <v:line id="直接连接符 1032" o:spid="_x0000_s1026" o:spt="20" style="position:absolute;left:0pt;flip:y;margin-left:31.5pt;margin-top:59.75pt;height:0.7pt;width:30.75pt;z-index:251726848;mso-width-relative:page;mso-height-relative:page;" filled="f" stroked="t" coordsize="21600,21600" o:gfxdata="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FYU/bXAAAACgEA&#10;AA8AAAAAAAAAAQAgAAAAIgAAAGRycy9kb3ducmV2LnhtbFBLAQIUABQAAAAIAIdO4kAWIzF64gEA&#10;AKADAAAOAAAAAAAAAAEAIAAAACYBAABkcnMvZTJvRG9jLnhtbFBLBQYAAAAABgAGAFkBAAB6BQAA&#10;AAA=&#10;">
                <v:fill on="f" focussize="0,0"/>
                <v:stroke color="#4A7DBA" joinstyle="round"/>
                <v:imagedata o:title=""/>
                <o:lock v:ext="edit" aspectratio="f"/>
              </v:line>
            </w:pict>
          </mc:Fallback>
        </mc:AlternateContent>
      </w:r>
      <w:r>
        <mc:AlternateContent>
          <mc:Choice Requires="wps">
            <w:drawing>
              <wp:anchor distT="0" distB="0" distL="0" distR="0" simplePos="0" relativeHeight="25172787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513" name="直接连接符 1034"/>
                <wp:cNvGraphicFramePr/>
                <a:graphic xmlns:a="http://schemas.openxmlformats.org/drawingml/2006/main">
                  <a:graphicData uri="http://schemas.microsoft.com/office/word/2010/wordprocessingShape">
                    <wps:wsp>
                      <wps:cNvCnPr/>
                      <wps:spPr>
                        <a:xfrm flipV="1">
                          <a:off x="0" y="0"/>
                          <a:ext cx="390525" cy="390525"/>
                        </a:xfrm>
                        <a:prstGeom prst="line">
                          <a:avLst/>
                        </a:prstGeom>
                        <a:ln w="9525" cap="flat" cmpd="sng">
                          <a:solidFill>
                            <a:srgbClr val="4A7DBA"/>
                          </a:solidFill>
                          <a:prstDash val="solid"/>
                          <a:round/>
                        </a:ln>
                      </wps:spPr>
                      <wps:bodyPr/>
                    </wps:wsp>
                  </a:graphicData>
                </a:graphic>
              </wp:anchor>
            </w:drawing>
          </mc:Choice>
          <mc:Fallback>
            <w:pict>
              <v:line id="直接连接符 1034" o:spid="_x0000_s1026" o:spt="20" style="position:absolute;left:0pt;flip:y;margin-left:31.5pt;margin-top:29.75pt;height:30.75pt;width:30.75pt;z-index:251727872;mso-width-relative:page;mso-height-relative:page;" filled="f" stroked="t" coordsize="21600,21600" o:gfxdata="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Lpp01gAAAAkBAAAP&#10;AAAAAAAAAAEAIAAAACIAAABkcnMvZG93bnJldi54bWxQSwECFAAUAAAACACHTuJARGxw1uEBAACi&#10;AwAADgAAAAAAAAABACAAAAAlAQAAZHJzL2Uyb0RvYy54bWxQSwUGAAAAAAYABgBZAQAAeAUAAAAA&#10;">
                <v:fill on="f" focussize="0,0"/>
                <v:stroke color="#4A7DBA" joinstyle="round"/>
                <v:imagedata o:title=""/>
                <o:lock v:ext="edit" aspectratio="f"/>
              </v:line>
            </w:pict>
          </mc:Fallback>
        </mc:AlternateContent>
      </w:r>
      <w:r>
        <mc:AlternateContent>
          <mc:Choice Requires="wps">
            <w:drawing>
              <wp:anchor distT="0" distB="0" distL="0" distR="0" simplePos="0" relativeHeight="25172889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514" name="直接连接符 1035"/>
                <wp:cNvGraphicFramePr/>
                <a:graphic xmlns:a="http://schemas.openxmlformats.org/drawingml/2006/main">
                  <a:graphicData uri="http://schemas.microsoft.com/office/word/2010/wordprocessingShape">
                    <wps:wsp>
                      <wps:cNvCnPr/>
                      <wps:spPr>
                        <a:xfrm flipV="1">
                          <a:off x="0" y="0"/>
                          <a:ext cx="333375" cy="390525"/>
                        </a:xfrm>
                        <a:prstGeom prst="line">
                          <a:avLst/>
                        </a:prstGeom>
                        <a:ln w="9525" cap="flat" cmpd="sng">
                          <a:solidFill>
                            <a:srgbClr val="4A7DBA"/>
                          </a:solidFill>
                          <a:prstDash val="solid"/>
                          <a:round/>
                        </a:ln>
                      </wps:spPr>
                      <wps:bodyPr/>
                    </wps:wsp>
                  </a:graphicData>
                </a:graphic>
              </wp:anchor>
            </w:drawing>
          </mc:Choice>
          <mc:Fallback>
            <w:pict>
              <v:line id="直接连接符 1035" o:spid="_x0000_s1026" o:spt="20" style="position:absolute;left:0pt;flip:y;margin-left:141pt;margin-top:65.7pt;height:30.75pt;width:26.25pt;z-index:251728896;mso-width-relative:page;mso-height-relative:page;" filled="f" stroked="t" coordsize="21600,21600" o:gfxdata="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5ExE2QAA&#10;AAsBAAAPAAAAAAAAAAEAIAAAACIAAABkcnMvZG93bnJldi54bWxQSwECFAAUAAAACACHTuJAM7GI&#10;N+QBAACiAwAADgAAAAAAAAABACAAAAAoAQAAZHJzL2Uyb0RvYy54bWxQSwUGAAAAAAYABgBZAQAA&#10;fgUAAAAA&#10;">
                <v:fill on="f" focussize="0,0"/>
                <v:stroke color="#4A7DBA" joinstyle="round"/>
                <v:imagedata o:title=""/>
                <o:lock v:ext="edit" aspectratio="f"/>
              </v:line>
            </w:pict>
          </mc:Fallback>
        </mc:AlternateContent>
      </w:r>
      <w:r>
        <mc:AlternateContent>
          <mc:Choice Requires="wps">
            <w:drawing>
              <wp:anchor distT="0" distB="0" distL="0" distR="0" simplePos="0" relativeHeight="251729920"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515" name="直接连接符 1036"/>
                <wp:cNvGraphicFramePr/>
                <a:graphic xmlns:a="http://schemas.openxmlformats.org/drawingml/2006/main">
                  <a:graphicData uri="http://schemas.microsoft.com/office/word/2010/wordprocessingShape">
                    <wps:wsp>
                      <wps:cNvCnPr/>
                      <wps:spPr>
                        <a:xfrm>
                          <a:off x="0" y="0"/>
                          <a:ext cx="333375" cy="447675"/>
                        </a:xfrm>
                        <a:prstGeom prst="line">
                          <a:avLst/>
                        </a:prstGeom>
                        <a:ln w="9525" cap="flat" cmpd="sng">
                          <a:solidFill>
                            <a:srgbClr val="4A7DBA"/>
                          </a:solidFill>
                          <a:prstDash val="solid"/>
                          <a:round/>
                        </a:ln>
                      </wps:spPr>
                      <wps:bodyPr/>
                    </wps:wsp>
                  </a:graphicData>
                </a:graphic>
              </wp:anchor>
            </w:drawing>
          </mc:Choice>
          <mc:Fallback>
            <w:pict>
              <v:line id="直接连接符 1036" o:spid="_x0000_s1026" o:spt="20" style="position:absolute;left:0pt;margin-left:141pt;margin-top:24.45pt;height:35.25pt;width:26.25pt;z-index:251729920;mso-width-relative:page;mso-height-relative:page;" filled="f" stroked="t" coordsize="21600,21600" o:gfxdata="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AFMktsAAAAKAQAA&#10;DwAAAAAAAAABACAAAAAiAAAAZHJzL2Rvd25yZXYueG1sUEsBAhQAFAAAAAgAh07iQIGyKo7dAQAA&#10;mAMAAA4AAAAAAAAAAQAgAAAAKgEAAGRycy9lMm9Eb2MueG1sUEsFBgAAAAAGAAYAWQEAAHkFAAAA&#10;AA==&#10;">
                <v:fill on="f" focussize="0,0"/>
                <v:stroke color="#4A7DBA" joinstyle="round"/>
                <v:imagedata o:title=""/>
                <o:lock v:ext="edit" aspectratio="f"/>
              </v:line>
            </w:pict>
          </mc:Fallback>
        </mc:AlternateContent>
      </w:r>
      <w:r>
        <mc:AlternateContent>
          <mc:Choice Requires="wps">
            <w:drawing>
              <wp:anchor distT="0" distB="0" distL="0" distR="0" simplePos="0" relativeHeight="251730944"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516" name="直接连接符 1037"/>
                <wp:cNvGraphicFramePr/>
                <a:graphic xmlns:a="http://schemas.openxmlformats.org/drawingml/2006/main">
                  <a:graphicData uri="http://schemas.microsoft.com/office/word/2010/wordprocessingShape">
                    <wps:wsp>
                      <wps:cNvCnPr/>
                      <wps:spPr>
                        <a:xfrm flipV="1">
                          <a:off x="0" y="0"/>
                          <a:ext cx="333375" cy="8890"/>
                        </a:xfrm>
                        <a:prstGeom prst="line">
                          <a:avLst/>
                        </a:prstGeom>
                        <a:ln w="9525" cap="flat" cmpd="sng">
                          <a:solidFill>
                            <a:srgbClr val="4A7DBA"/>
                          </a:solidFill>
                          <a:prstDash val="solid"/>
                          <a:round/>
                        </a:ln>
                      </wps:spPr>
                      <wps:bodyPr/>
                    </wps:wsp>
                  </a:graphicData>
                </a:graphic>
              </wp:anchor>
            </w:drawing>
          </mc:Choice>
          <mc:Fallback>
            <w:pict>
              <v:line id="直接连接符 1037" o:spid="_x0000_s1026" o:spt="20" style="position:absolute;left:0pt;flip:y;margin-left:141pt;margin-top:61.2pt;height:0.7pt;width:26.25pt;z-index:251730944;mso-width-relative:page;mso-height-relative:page;" filled="f" stroked="t" coordsize="21600,21600" o:gfxdata="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ffRKvYAAAA&#10;CwEAAA8AAAAAAAAAAQAgAAAAIgAAAGRycy9kb3ducmV2LnhtbFBLAQIUABQAAAAIAIdO4kDQI6iR&#10;5AEAAKADAAAOAAAAAAAAAAEAIAAAACcBAABkcnMvZTJvRG9jLnhtbFBLBQYAAAAABgAGAFkBAAB9&#10;BQAAAAA=&#10;">
                <v:fill on="f" focussize="0,0"/>
                <v:stroke color="#4A7DBA" joinstyle="round"/>
                <v:imagedata o:title=""/>
                <o:lock v:ext="edit" aspectratio="f"/>
              </v:line>
            </w:pict>
          </mc:Fallback>
        </mc:AlternateContent>
      </w:r>
    </w:p>
    <w:p>
      <w:pPr>
        <w:outlineLvl w:val="0"/>
      </w:pPr>
      <w:r>
        <mc:AlternateContent>
          <mc:Choice Requires="wps">
            <w:drawing>
              <wp:anchor distT="0" distB="0" distL="0" distR="0" simplePos="0" relativeHeight="251791360" behindDoc="0" locked="0" layoutInCell="1" allowOverlap="1">
                <wp:simplePos x="0" y="0"/>
                <wp:positionH relativeFrom="column">
                  <wp:posOffset>3665220</wp:posOffset>
                </wp:positionH>
                <wp:positionV relativeFrom="paragraph">
                  <wp:posOffset>171450</wp:posOffset>
                </wp:positionV>
                <wp:extent cx="1268730" cy="243840"/>
                <wp:effectExtent l="4445" t="4445" r="22225" b="18415"/>
                <wp:wrapNone/>
                <wp:docPr id="1517" name="文本框 1024"/>
                <wp:cNvGraphicFramePr/>
                <a:graphic xmlns:a="http://schemas.openxmlformats.org/drawingml/2006/main">
                  <a:graphicData uri="http://schemas.microsoft.com/office/word/2010/wordprocessingShape">
                    <wps:wsp>
                      <wps:cNvSpPr/>
                      <wps:spPr>
                        <a:xfrm>
                          <a:off x="0" y="0"/>
                          <a:ext cx="1268730" cy="243840"/>
                        </a:xfrm>
                        <a:prstGeom prst="rect">
                          <a:avLst/>
                        </a:prstGeom>
                        <a:solidFill>
                          <a:srgbClr val="FFFFFF"/>
                        </a:solidFill>
                        <a:ln w="6350" cap="flat" cmpd="sng">
                          <a:solidFill>
                            <a:srgbClr val="000000"/>
                          </a:solidFill>
                          <a:prstDash val="solid"/>
                          <a:round/>
                        </a:ln>
                      </wps:spPr>
                      <wps:txb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Photoshop</w:t>
                            </w:r>
                          </w:p>
                          <w:p>
                            <w:pPr>
                              <w:pStyle w:val="2"/>
                              <w:ind w:firstLine="480"/>
                            </w:pPr>
                          </w:p>
                        </w:txbxContent>
                      </wps:txbx>
                      <wps:bodyPr vert="horz" wrap="square" lIns="91440" tIns="45720" rIns="91440" bIns="45720" anchor="t">
                        <a:noAutofit/>
                      </wps:bodyPr>
                    </wps:wsp>
                  </a:graphicData>
                </a:graphic>
              </wp:anchor>
            </w:drawing>
          </mc:Choice>
          <mc:Fallback>
            <w:pict>
              <v:rect id="文本框 1024" o:spid="_x0000_s1026" o:spt="1" style="position:absolute;left:0pt;margin-left:288.6pt;margin-top:13.5pt;height:19.2pt;width:99.9pt;z-index:251791360;mso-width-relative:page;mso-height-relative:page;" fillcolor="#FFFFFF" filled="t" stroked="t" coordsize="21600,21600" o:gfxdata="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1ScPXAAAA&#10;CQEAAA8AAAAAAAAAAQAgAAAAIgAAAGRycy9kb3ducmV2LnhtbFBLAQIUABQAAAAIAIdO4kAb8D0t&#10;HgIAAEUEAAAOAAAAAAAAAAEAIAAAACYBAABkcnMvZTJvRG9jLnhtbFBLBQYAAAAABgAGAFkBAAC2&#10;BQAA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Photoshop</w:t>
                      </w:r>
                    </w:p>
                    <w:p>
                      <w:pPr>
                        <w:pStyle w:val="2"/>
                        <w:ind w:firstLine="480"/>
                      </w:pPr>
                    </w:p>
                  </w:txbxContent>
                </v:textbox>
              </v:rect>
            </w:pict>
          </mc:Fallback>
        </mc:AlternateContent>
      </w:r>
      <w:r>
        <mc:AlternateContent>
          <mc:Choice Requires="wps">
            <w:drawing>
              <wp:anchor distT="0" distB="0" distL="0" distR="0" simplePos="0" relativeHeight="251787264" behindDoc="0" locked="0" layoutInCell="1" allowOverlap="1">
                <wp:simplePos x="0" y="0"/>
                <wp:positionH relativeFrom="column">
                  <wp:posOffset>3162300</wp:posOffset>
                </wp:positionH>
                <wp:positionV relativeFrom="paragraph">
                  <wp:posOffset>78740</wp:posOffset>
                </wp:positionV>
                <wp:extent cx="509905" cy="666750"/>
                <wp:effectExtent l="3810" t="3175" r="19685" b="15875"/>
                <wp:wrapNone/>
                <wp:docPr id="1518" name="直接连接符 1018"/>
                <wp:cNvGraphicFramePr/>
                <a:graphic xmlns:a="http://schemas.openxmlformats.org/drawingml/2006/main">
                  <a:graphicData uri="http://schemas.microsoft.com/office/word/2010/wordprocessingShape">
                    <wps:wsp>
                      <wps:cNvCnPr/>
                      <wps:spPr>
                        <a:xfrm flipV="1">
                          <a:off x="0" y="0"/>
                          <a:ext cx="509905" cy="666750"/>
                        </a:xfrm>
                        <a:prstGeom prst="line">
                          <a:avLst/>
                        </a:prstGeom>
                        <a:ln w="9525" cap="flat" cmpd="sng">
                          <a:solidFill>
                            <a:srgbClr val="4A7DBA"/>
                          </a:solidFill>
                          <a:prstDash val="solid"/>
                          <a:round/>
                        </a:ln>
                      </wps:spPr>
                      <wps:bodyPr/>
                    </wps:wsp>
                  </a:graphicData>
                </a:graphic>
              </wp:anchor>
            </w:drawing>
          </mc:Choice>
          <mc:Fallback>
            <w:pict>
              <v:line id="直接连接符 1018" o:spid="_x0000_s1026" o:spt="20" style="position:absolute;left:0pt;flip:y;margin-left:249pt;margin-top:6.2pt;height:52.5pt;width:40.15pt;z-index:251787264;mso-width-relative:page;mso-height-relative:page;" filled="f" stroked="t" coordsize="21600,21600" o:gfxdata="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F3DW2AAA&#10;AAoBAAAPAAAAAAAAAAEAIAAAACIAAABkcnMvZG93bnJldi54bWxQSwECFAAUAAAACACHTuJA1I8c&#10;qOUBAACiAwAADgAAAAAAAAABACAAAAAnAQAAZHJzL2Uyb0RvYy54bWxQSwUGAAAAAAYABgBZAQAA&#10;fgUAAAAA&#10;">
                <v:fill on="f" focussize="0,0"/>
                <v:stroke color="#4A7DBA" joinstyle="round"/>
                <v:imagedata o:title=""/>
                <o:lock v:ext="edit" aspectratio="f"/>
              </v:line>
            </w:pict>
          </mc:Fallback>
        </mc:AlternateContent>
      </w:r>
      <w:r>
        <mc:AlternateContent>
          <mc:Choice Requires="wps">
            <w:drawing>
              <wp:anchor distT="0" distB="0" distL="0" distR="0" simplePos="0" relativeHeight="251731968" behindDoc="0" locked="0" layoutInCell="1" allowOverlap="1">
                <wp:simplePos x="0" y="0"/>
                <wp:positionH relativeFrom="column">
                  <wp:posOffset>5505450</wp:posOffset>
                </wp:positionH>
                <wp:positionV relativeFrom="paragraph">
                  <wp:posOffset>102870</wp:posOffset>
                </wp:positionV>
                <wp:extent cx="1362075" cy="266700"/>
                <wp:effectExtent l="4445" t="4445" r="5080" b="14605"/>
                <wp:wrapNone/>
                <wp:docPr id="1519" name="文本框 2"/>
                <wp:cNvGraphicFramePr/>
                <a:graphic xmlns:a="http://schemas.openxmlformats.org/drawingml/2006/main">
                  <a:graphicData uri="http://schemas.microsoft.com/office/word/2010/wordprocessingShape">
                    <wps:wsp>
                      <wps:cNvSpPr/>
                      <wps:spPr>
                        <a:xfrm>
                          <a:off x="0" y="0"/>
                          <a:ext cx="1362075" cy="266700"/>
                        </a:xfrm>
                        <a:prstGeom prst="rect">
                          <a:avLst/>
                        </a:prstGeom>
                        <a:solidFill>
                          <a:srgbClr val="FFFFFF"/>
                        </a:solidFill>
                        <a:ln w="6350" cap="flat" cmpd="sng">
                          <a:solidFill>
                            <a:srgbClr val="000000"/>
                          </a:solidFill>
                          <a:prstDash val="solid"/>
                          <a:round/>
                        </a:ln>
                      </wps:spPr>
                      <wps:txbx>
                        <w:txbxContent>
                          <w:p>
                            <w:pPr>
                              <w:rPr>
                                <w:rFonts w:ascii="宋体" w:hAnsi="宋体" w:cs="宋体"/>
                                <w:sz w:val="18"/>
                                <w:szCs w:val="18"/>
                              </w:rPr>
                            </w:pPr>
                            <w:r>
                              <w:rPr>
                                <w:rFonts w:hint="eastAsia" w:ascii="宋体" w:hAnsi="宋体" w:cs="宋体"/>
                                <w:sz w:val="18"/>
                                <w:szCs w:val="18"/>
                              </w:rPr>
                              <w:t>顶岗实习</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433.5pt;margin-top:8.1pt;height:21pt;width:107.25pt;z-index:251731968;mso-width-relative:page;mso-height-relative:page;" fillcolor="#FFFFFF" filled="t" stroked="t" coordsize="21600,21600" o:gfxdata="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91j+tcAAAAK&#10;AQAADwAAAAAAAAABACAAAAAiAAAAZHJzL2Rvd25yZXYueG1sUEsBAhQAFAAAAAgAh07iQGVkYrod&#10;AgAAQgQAAA4AAAAAAAAAAQAgAAAAJgEAAGRycy9lMm9Eb2MueG1sUEsFBgAAAAAGAAYAWQEAALUF&#10;AAAAAA==&#10;">
                <v:fill on="t" focussize="0,0"/>
                <v:stroke weight="0.5pt" color="#000000" joinstyle="round"/>
                <v:imagedata o:title=""/>
                <o:lock v:ext="edit" aspectratio="f"/>
                <v:textbox>
                  <w:txbxContent>
                    <w:p>
                      <w:pPr>
                        <w:rPr>
                          <w:rFonts w:ascii="宋体" w:hAnsi="宋体" w:cs="宋体"/>
                          <w:sz w:val="18"/>
                          <w:szCs w:val="18"/>
                        </w:rPr>
                      </w:pPr>
                      <w:r>
                        <w:rPr>
                          <w:rFonts w:hint="eastAsia" w:ascii="宋体" w:hAnsi="宋体" w:cs="宋体"/>
                          <w:sz w:val="18"/>
                          <w:szCs w:val="18"/>
                        </w:rPr>
                        <w:t>顶岗实习</w:t>
                      </w:r>
                    </w:p>
                  </w:txbxContent>
                </v:textbox>
              </v:rect>
            </w:pict>
          </mc:Fallback>
        </mc:AlternateContent>
      </w:r>
      <w:r>
        <w:rPr>
          <w:rFonts w:hint="eastAsia"/>
        </w:rPr>
        <w:t>业务</w:t>
      </w:r>
      <w:r>
        <mc:AlternateContent>
          <mc:Choice Requires="wps">
            <w:drawing>
              <wp:anchor distT="0" distB="0" distL="0" distR="0" simplePos="0" relativeHeight="251732992"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520" name="文本框 96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大学英语</w:t>
                            </w:r>
                          </w:p>
                        </w:txbxContent>
                      </wps:txbx>
                      <wps:bodyPr vert="horz" wrap="square" lIns="91440" tIns="45720" rIns="91440" bIns="45720" anchor="t">
                        <a:noAutofit/>
                      </wps:bodyPr>
                    </wps:wsp>
                  </a:graphicData>
                </a:graphic>
              </wp:anchor>
            </w:drawing>
          </mc:Choice>
          <mc:Fallback>
            <w:pict>
              <v:rect id="文本框 965" o:spid="_x0000_s1026" o:spt="1" style="position:absolute;left:0pt;margin-left:594.75pt;margin-top:1.65pt;height:21pt;width:102pt;z-index:251732992;mso-width-relative:page;mso-height-relative:page;" fillcolor="#FFFFFF" filled="t" stroked="t" coordsize="21600,21600" o:gfxdata="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yumK9cAAAAKAQAA&#10;DwAAAAAAAAABACAAAAAiAAAAZHJzL2Rvd25yZXYueG1sUEsBAhQAFAAAAAgAh07iQF+jBg0aAgAA&#10;RAQAAA4AAAAAAAAAAQAgAAAAJgEAAGRycy9lMm9Eb2MueG1sUEsFBgAAAAAGAAYAWQEAALIFAAAA&#10;AA==&#10;">
                <v:fill on="t" focussize="0,0"/>
                <v:stroke weight="0.5pt" color="#000000" joinstyle="round"/>
                <v:imagedata o:title=""/>
                <o:lock v:ext="edit" aspectratio="f"/>
                <v:textbox>
                  <w:txbxContent>
                    <w:p>
                      <w:pPr>
                        <w:jc w:val="center"/>
                        <w:rPr>
                          <w:sz w:val="18"/>
                          <w:szCs w:val="18"/>
                        </w:rPr>
                      </w:pPr>
                      <w:r>
                        <w:rPr>
                          <w:rFonts w:hint="eastAsia"/>
                          <w:sz w:val="18"/>
                          <w:szCs w:val="18"/>
                        </w:rPr>
                        <w:t>大学英语</w:t>
                      </w:r>
                    </w:p>
                  </w:txbxContent>
                </v:textbox>
              </v:rect>
            </w:pict>
          </mc:Fallback>
        </mc:AlternateContent>
      </w:r>
    </w:p>
    <w:p>
      <w:pPr>
        <w:outlineLvl w:val="0"/>
      </w:pPr>
      <w:r>
        <mc:AlternateContent>
          <mc:Choice Requires="wps">
            <w:drawing>
              <wp:anchor distT="0" distB="0" distL="0" distR="0" simplePos="0" relativeHeight="251735040" behindDoc="0" locked="0" layoutInCell="1" allowOverlap="1">
                <wp:simplePos x="0" y="0"/>
                <wp:positionH relativeFrom="column">
                  <wp:posOffset>5505450</wp:posOffset>
                </wp:positionH>
                <wp:positionV relativeFrom="paragraph">
                  <wp:posOffset>190500</wp:posOffset>
                </wp:positionV>
                <wp:extent cx="1381125" cy="266700"/>
                <wp:effectExtent l="4445" t="4445" r="5080" b="14605"/>
                <wp:wrapNone/>
                <wp:docPr id="1521" name="文本框 3"/>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wps:spPr>
                      <wps:txbx>
                        <w:txbxContent>
                          <w:p>
                            <w:r>
                              <w:rPr>
                                <w:rFonts w:hint="eastAsia" w:ascii="宋体" w:hAnsi="宋体" w:cs="宋体"/>
                                <w:sz w:val="18"/>
                                <w:szCs w:val="18"/>
                              </w:rPr>
                              <w:t>毕业教育</w:t>
                            </w:r>
                          </w:p>
                        </w:txbxContent>
                      </wps:txbx>
                      <wps:bodyPr vert="horz" wrap="square" lIns="91440" tIns="45720" rIns="91440" bIns="45720" anchor="t">
                        <a:noAutofit/>
                      </wps:bodyPr>
                    </wps:wsp>
                  </a:graphicData>
                </a:graphic>
              </wp:anchor>
            </w:drawing>
          </mc:Choice>
          <mc:Fallback>
            <w:pict>
              <v:rect id="文本框 3" o:spid="_x0000_s1026" o:spt="1" style="position:absolute;left:0pt;margin-left:433.5pt;margin-top:15pt;height:21pt;width:108.75pt;z-index:251735040;mso-width-relative:page;mso-height-relative:page;" fillcolor="#FFFFFF" filled="t" stroked="t" coordsize="21600,21600" o:gfxdata="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3TDfm2QAA&#10;AAoBAAAPAAAAAAAAAAEAIAAAACIAAABkcnMvZG93bnJldi54bWxQSwECFAAUAAAACACHTuJAMa4e&#10;Oh0CAABCBAAADgAAAAAAAAABACAAAAAoAQAAZHJzL2Uyb0RvYy54bWxQSwUGAAAAAAYABgBZAQAA&#10;twUAAAAA&#10;">
                <v:fill on="t" focussize="0,0"/>
                <v:stroke weight="0.5pt" color="#000000" joinstyle="round"/>
                <v:imagedata o:title=""/>
                <o:lock v:ext="edit" aspectratio="f"/>
                <v:textbox>
                  <w:txbxContent>
                    <w:p>
                      <w:r>
                        <w:rPr>
                          <w:rFonts w:hint="eastAsia" w:ascii="宋体" w:hAnsi="宋体" w:cs="宋体"/>
                          <w:sz w:val="18"/>
                          <w:szCs w:val="18"/>
                        </w:rPr>
                        <w:t>毕业教育</w:t>
                      </w:r>
                    </w:p>
                  </w:txbxContent>
                </v:textbox>
              </v:rect>
            </w:pict>
          </mc:Fallback>
        </mc:AlternateContent>
      </w:r>
      <w:r>
        <mc:AlternateContent>
          <mc:Choice Requires="wps">
            <w:drawing>
              <wp:anchor distT="0" distB="0" distL="0" distR="0" simplePos="0" relativeHeight="251736064" behindDoc="0" locked="0" layoutInCell="1" allowOverlap="1">
                <wp:simplePos x="0" y="0"/>
                <wp:positionH relativeFrom="column">
                  <wp:posOffset>3162300</wp:posOffset>
                </wp:positionH>
                <wp:positionV relativeFrom="paragraph">
                  <wp:posOffset>95250</wp:posOffset>
                </wp:positionV>
                <wp:extent cx="495300" cy="257175"/>
                <wp:effectExtent l="1905" t="4445" r="17145" b="5080"/>
                <wp:wrapNone/>
                <wp:docPr id="1522" name="直接连接符 966"/>
                <wp:cNvGraphicFramePr/>
                <a:graphic xmlns:a="http://schemas.openxmlformats.org/drawingml/2006/main">
                  <a:graphicData uri="http://schemas.microsoft.com/office/word/2010/wordprocessingShape">
                    <wps:wsp>
                      <wps:cNvCnPr/>
                      <wps:spPr>
                        <a:xfrm>
                          <a:off x="0" y="0"/>
                          <a:ext cx="495300" cy="257175"/>
                        </a:xfrm>
                        <a:prstGeom prst="line">
                          <a:avLst/>
                        </a:prstGeom>
                        <a:ln w="9525" cap="flat" cmpd="sng">
                          <a:solidFill>
                            <a:srgbClr val="4A7DBA"/>
                          </a:solidFill>
                          <a:prstDash val="solid"/>
                          <a:round/>
                        </a:ln>
                      </wps:spPr>
                      <wps:bodyPr/>
                    </wps:wsp>
                  </a:graphicData>
                </a:graphic>
              </wp:anchor>
            </w:drawing>
          </mc:Choice>
          <mc:Fallback>
            <w:pict>
              <v:line id="直接连接符 966" o:spid="_x0000_s1026" o:spt="20" style="position:absolute;left:0pt;margin-left:249pt;margin-top:7.5pt;height:20.25pt;width:39pt;z-index:251736064;mso-width-relative:page;mso-height-relative:page;" filled="f" stroked="t" coordsize="21600,21600" o:gfxdata="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Xg9QdgAAAAJAQAADwAA&#10;AAAAAAABACAAAAAiAAAAZHJzL2Rvd25yZXYueG1sUEsBAhQAFAAAAAgAh07iQBmzhfvdAQAAlwMA&#10;AA4AAAAAAAAAAQAgAAAAJwEAAGRycy9lMm9Eb2MueG1sUEsFBgAAAAAGAAYAWQEAAHYFAAAAAA==&#10;">
                <v:fill on="f" focussize="0,0"/>
                <v:stroke color="#4A7DBA" joinstyle="round"/>
                <v:imagedata o:title=""/>
                <o:lock v:ext="edit" aspectratio="f"/>
              </v:line>
            </w:pict>
          </mc:Fallback>
        </mc:AlternateContent>
      </w:r>
      <w:r>
        <mc:AlternateContent>
          <mc:Choice Requires="wps">
            <w:drawing>
              <wp:anchor distT="0" distB="0" distL="0" distR="0" simplePos="0" relativeHeight="25173708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523" name="文本框 967"/>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体育</w:t>
                            </w:r>
                          </w:p>
                        </w:txbxContent>
                      </wps:txbx>
                      <wps:bodyPr vert="horz" wrap="square" lIns="91440" tIns="45720" rIns="91440" bIns="45720" anchor="t">
                        <a:noAutofit/>
                      </wps:bodyPr>
                    </wps:wsp>
                  </a:graphicData>
                </a:graphic>
              </wp:anchor>
            </w:drawing>
          </mc:Choice>
          <mc:Fallback>
            <w:pict>
              <v:rect id="文本框 967" o:spid="_x0000_s1026" o:spt="1" style="position:absolute;left:0pt;margin-left:594.75pt;margin-top:6.75pt;height:21pt;width:102pt;z-index:251737088;mso-width-relative:page;mso-height-relative:page;" fillcolor="#FFFFFF" filled="t" stroked="t" coordsize="21600,21600" o:gfxdata="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qVJdYAAAALAQAA&#10;DwAAAAAAAAABACAAAAAiAAAAZHJzL2Rvd25yZXYueG1sUEsBAhQAFAAAAAgAh07iQBq0zcQbAgAA&#10;RAQAAA4AAAAAAAAAAQAgAAAAJQEAAGRycy9lMm9Eb2MueG1sUEsFBgAAAAAGAAYAWQEAALIFAAAA&#10;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rect>
            </w:pict>
          </mc:Fallback>
        </mc:AlternateContent>
      </w:r>
    </w:p>
    <w:p>
      <w:pPr>
        <w:outlineLvl w:val="0"/>
      </w:pPr>
      <w:r>
        <mc:AlternateContent>
          <mc:Choice Requires="wps">
            <w:drawing>
              <wp:anchor distT="0" distB="0" distL="0" distR="0" simplePos="0" relativeHeight="251792384" behindDoc="0" locked="0" layoutInCell="1" allowOverlap="1">
                <wp:simplePos x="0" y="0"/>
                <wp:positionH relativeFrom="column">
                  <wp:posOffset>3649980</wp:posOffset>
                </wp:positionH>
                <wp:positionV relativeFrom="paragraph">
                  <wp:posOffset>19050</wp:posOffset>
                </wp:positionV>
                <wp:extent cx="1268730" cy="243840"/>
                <wp:effectExtent l="4445" t="4445" r="22225" b="18415"/>
                <wp:wrapNone/>
                <wp:docPr id="1524" name="文本框 1024"/>
                <wp:cNvGraphicFramePr/>
                <a:graphic xmlns:a="http://schemas.openxmlformats.org/drawingml/2006/main">
                  <a:graphicData uri="http://schemas.microsoft.com/office/word/2010/wordprocessingShape">
                    <wps:wsp>
                      <wps:cNvSpPr/>
                      <wps:spPr>
                        <a:xfrm>
                          <a:off x="0" y="0"/>
                          <a:ext cx="1268730" cy="243840"/>
                        </a:xfrm>
                        <a:prstGeom prst="rect">
                          <a:avLst/>
                        </a:prstGeom>
                        <a:solidFill>
                          <a:srgbClr val="FFFFFF"/>
                        </a:solidFill>
                        <a:ln w="6350" cap="flat" cmpd="sng">
                          <a:solidFill>
                            <a:srgbClr val="000000"/>
                          </a:solidFill>
                          <a:prstDash val="solid"/>
                          <a:round/>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剧本写作</w:t>
                            </w:r>
                          </w:p>
                          <w:p>
                            <w:pPr>
                              <w:pStyle w:val="2"/>
                              <w:ind w:firstLine="480"/>
                            </w:pPr>
                          </w:p>
                        </w:txbxContent>
                      </wps:txbx>
                      <wps:bodyPr vert="horz" wrap="square" lIns="91440" tIns="45720" rIns="91440" bIns="45720" anchor="t">
                        <a:noAutofit/>
                      </wps:bodyPr>
                    </wps:wsp>
                  </a:graphicData>
                </a:graphic>
              </wp:anchor>
            </w:drawing>
          </mc:Choice>
          <mc:Fallback>
            <w:pict>
              <v:rect id="文本框 1024" o:spid="_x0000_s1026" o:spt="1" style="position:absolute;left:0pt;margin-left:287.4pt;margin-top:1.5pt;height:19.2pt;width:99.9pt;z-index:251792384;mso-width-relative:page;mso-height-relative:page;" fillcolor="#FFFFFF" filled="t" stroked="t" coordsize="21600,21600" o:gfxdata="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v7GurXAAAA&#10;CAEAAA8AAAAAAAAAAQAgAAAAIgAAAGRycy9kb3ducmV2LnhtbFBLAQIUABQAAAAIAIdO4kDRn+95&#10;HgIAAEUEAAAOAAAAAAAAAAEAIAAAACYBAABkcnMvZTJvRG9jLnhtbFBLBQYAAAAABgAGAFkBAAC2&#10;BQAA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剧本写作</w:t>
                      </w:r>
                    </w:p>
                    <w:p>
                      <w:pPr>
                        <w:pStyle w:val="2"/>
                        <w:ind w:firstLine="480"/>
                      </w:pPr>
                    </w:p>
                  </w:txbxContent>
                </v:textbox>
              </v:rect>
            </w:pict>
          </mc:Fallback>
        </mc:AlternateContent>
      </w:r>
      <w:r>
        <mc:AlternateContent>
          <mc:Choice Requires="wps">
            <w:drawing>
              <wp:anchor distT="0" distB="0" distL="0" distR="0" simplePos="0" relativeHeight="251740160" behindDoc="0" locked="0" layoutInCell="1" allowOverlap="1">
                <wp:simplePos x="0" y="0"/>
                <wp:positionH relativeFrom="column">
                  <wp:posOffset>3181350</wp:posOffset>
                </wp:positionH>
                <wp:positionV relativeFrom="paragraph">
                  <wp:posOffset>106680</wp:posOffset>
                </wp:positionV>
                <wp:extent cx="491490" cy="352425"/>
                <wp:effectExtent l="2540" t="3810" r="20320" b="5715"/>
                <wp:wrapNone/>
                <wp:docPr id="1525" name="直接连接符 961"/>
                <wp:cNvGraphicFramePr/>
                <a:graphic xmlns:a="http://schemas.openxmlformats.org/drawingml/2006/main">
                  <a:graphicData uri="http://schemas.microsoft.com/office/word/2010/wordprocessingShape">
                    <wps:wsp>
                      <wps:cNvCnPr/>
                      <wps:spPr>
                        <a:xfrm>
                          <a:off x="0" y="0"/>
                          <a:ext cx="491490" cy="352425"/>
                        </a:xfrm>
                        <a:prstGeom prst="line">
                          <a:avLst/>
                        </a:prstGeom>
                        <a:ln w="9525" cap="flat" cmpd="sng">
                          <a:solidFill>
                            <a:srgbClr val="4A7DBA"/>
                          </a:solidFill>
                          <a:prstDash val="solid"/>
                          <a:round/>
                        </a:ln>
                      </wps:spPr>
                      <wps:bodyPr/>
                    </wps:wsp>
                  </a:graphicData>
                </a:graphic>
              </wp:anchor>
            </w:drawing>
          </mc:Choice>
          <mc:Fallback>
            <w:pict>
              <v:line id="直接连接符 961" o:spid="_x0000_s1026" o:spt="20" style="position:absolute;left:0pt;margin-left:250.5pt;margin-top:8.4pt;height:27.75pt;width:38.7pt;z-index:251740160;mso-width-relative:page;mso-height-relative:page;" filled="f" stroked="t" coordsize="21600,21600" o:gfxdata="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7unHvaAAAACQEAAA8A&#10;AAAAAAAAAQAgAAAAIgAAAGRycy9kb3ducmV2LnhtbFBLAQIUABQAAAAIAIdO4kCeArzW3AEAAJcD&#10;AAAOAAAAAAAAAAEAIAAAACkBAABkcnMvZTJvRG9jLnhtbFBLBQYAAAAABgAGAFkBAAB3BQAAAAA=&#10;">
                <v:fill on="f" focussize="0,0"/>
                <v:stroke color="#4A7DBA" joinstyle="round"/>
                <v:imagedata o:title=""/>
                <o:lock v:ext="edit" aspectratio="f"/>
              </v:line>
            </w:pict>
          </mc:Fallback>
        </mc:AlternateContent>
      </w:r>
      <w:r>
        <mc:AlternateContent>
          <mc:Choice Requires="wps">
            <w:drawing>
              <wp:anchor distT="0" distB="0" distL="0" distR="0" simplePos="0" relativeHeight="251741184"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526" name="文本框 959"/>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创新创业教育</w:t>
                            </w:r>
                          </w:p>
                        </w:txbxContent>
                      </wps:txbx>
                      <wps:bodyPr vert="horz" wrap="square" lIns="91440" tIns="45720" rIns="91440" bIns="45720" anchor="t">
                        <a:noAutofit/>
                      </wps:bodyPr>
                    </wps:wsp>
                  </a:graphicData>
                </a:graphic>
              </wp:anchor>
            </w:drawing>
          </mc:Choice>
          <mc:Fallback>
            <w:pict>
              <v:rect id="文本框 959" o:spid="_x0000_s1026" o:spt="1" style="position:absolute;left:0pt;margin-left:594.75pt;margin-top:12.15pt;height:21pt;width:102pt;z-index:251741184;mso-width-relative:page;mso-height-relative:page;" fillcolor="#FFFFFF" filled="t" stroked="t" coordsize="21600,21600" o:gfxdata="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4f8d2AAAAAsB&#10;AAAPAAAAAAAAAAEAIAAAACIAAABkcnMvZG93bnJldi54bWxQSwECFAAUAAAACACHTuJAwJXZ4xsC&#10;AABEBAAADgAAAAAAAAABACAAAAAn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rect>
            </w:pict>
          </mc:Fallback>
        </mc:AlternateContent>
      </w:r>
      <w:r>
        <mc:AlternateContent>
          <mc:Choice Requires="wps">
            <w:drawing>
              <wp:anchor distT="0" distB="0" distL="0" distR="0" simplePos="0" relativeHeight="251742208"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1527" name="直接连接符 960"/>
                <wp:cNvGraphicFramePr/>
                <a:graphic xmlns:a="http://schemas.openxmlformats.org/drawingml/2006/main">
                  <a:graphicData uri="http://schemas.microsoft.com/office/word/2010/wordprocessingShape">
                    <wps:wsp>
                      <wps:cNvCnPr/>
                      <wps:spPr>
                        <a:xfrm>
                          <a:off x="0" y="0"/>
                          <a:ext cx="466725" cy="1838325"/>
                        </a:xfrm>
                        <a:prstGeom prst="line">
                          <a:avLst/>
                        </a:prstGeom>
                        <a:ln w="9525" cap="flat" cmpd="sng">
                          <a:solidFill>
                            <a:srgbClr val="4A7DBA"/>
                          </a:solidFill>
                          <a:prstDash val="solid"/>
                          <a:round/>
                        </a:ln>
                      </wps:spPr>
                      <wps:bodyPr/>
                    </wps:wsp>
                  </a:graphicData>
                </a:graphic>
              </wp:anchor>
            </w:drawing>
          </mc:Choice>
          <mc:Fallback>
            <w:pict>
              <v:line id="直接连接符 960" o:spid="_x0000_s1026" o:spt="20" style="position:absolute;left:0pt;margin-left:249.9pt;margin-top:8.1pt;height:144.75pt;width:36.75pt;z-index:251742208;mso-width-relative:page;mso-height-relative:page;" filled="f" stroked="t" coordsize="21600,21600" o:gfxdata="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DspG2wAAAAoBAAAP&#10;AAAAAAAAAAEAIAAAACIAAABkcnMvZG93bnJldi54bWxQSwECFAAUAAAACACHTuJAhnOBF9wBAACY&#10;AwAADgAAAAAAAAABACAAAAAqAQAAZHJzL2Uyb0RvYy54bWxQSwUGAAAAAAYABgBZAQAAeAUAAAAA&#10;">
                <v:fill on="f" focussize="0,0"/>
                <v:stroke color="#4A7DBA" joinstyle="round"/>
                <v:imagedata o:title=""/>
                <o:lock v:ext="edit" aspectratio="f"/>
              </v:line>
            </w:pict>
          </mc:Fallback>
        </mc:AlternateContent>
      </w:r>
    </w:p>
    <w:p>
      <w:pPr>
        <w:outlineLvl w:val="0"/>
      </w:pPr>
      <w:r>
        <mc:AlternateContent>
          <mc:Choice Requires="wps">
            <w:drawing>
              <wp:anchor distT="0" distB="0" distL="0" distR="0" simplePos="0" relativeHeight="251734016" behindDoc="0" locked="0" layoutInCell="1" allowOverlap="1">
                <wp:simplePos x="0" y="0"/>
                <wp:positionH relativeFrom="column">
                  <wp:posOffset>3629025</wp:posOffset>
                </wp:positionH>
                <wp:positionV relativeFrom="paragraph">
                  <wp:posOffset>26670</wp:posOffset>
                </wp:positionV>
                <wp:extent cx="1775460" cy="2429510"/>
                <wp:effectExtent l="4445" t="4445" r="10795" b="23495"/>
                <wp:wrapNone/>
                <wp:docPr id="1528" name="矩形 1028"/>
                <wp:cNvGraphicFramePr/>
                <a:graphic xmlns:a="http://schemas.openxmlformats.org/drawingml/2006/main">
                  <a:graphicData uri="http://schemas.microsoft.com/office/word/2010/wordprocessingShape">
                    <wps:wsp>
                      <wps:cNvSpPr/>
                      <wps:spPr>
                        <a:xfrm>
                          <a:off x="0" y="0"/>
                          <a:ext cx="1775460" cy="2429510"/>
                        </a:xfrm>
                        <a:prstGeom prst="rect">
                          <a:avLst/>
                        </a:prstGeom>
                        <a:ln w="9525" cap="flat" cmpd="sng">
                          <a:solidFill>
                            <a:srgbClr val="395E8A"/>
                          </a:solidFill>
                          <a:prstDash val="dash"/>
                          <a:round/>
                        </a:ln>
                      </wps:spPr>
                      <wps:bodyPr/>
                    </wps:wsp>
                  </a:graphicData>
                </a:graphic>
              </wp:anchor>
            </w:drawing>
          </mc:Choice>
          <mc:Fallback>
            <w:pict>
              <v:rect id="矩形 1028" o:spid="_x0000_s1026" o:spt="1" style="position:absolute;left:0pt;margin-left:285.75pt;margin-top:2.1pt;height:191.3pt;width:139.8pt;z-index:251734016;mso-width-relative:page;mso-height-relative:page;" filled="f" stroked="t" coordsize="21600,21600" o:gfxdata="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itiS1wAAAAkBAAAPAAAAAAAAAAEAIAAA&#10;ACIAAABkcnMvZG93bnJldi54bWxQSwECFAAUAAAACACHTuJAhwgMJdQBAACQAwAADgAAAAAAAAAB&#10;ACAAAAAmAQAAZHJzL2Uyb0RvYy54bWxQSwUGAAAAAAYABgBZAQAAbAUAAAAA&#10;">
                <v:fill on="f" focussize="0,0"/>
                <v:stroke color="#395E8A" joinstyle="round" dashstyle="dash"/>
                <v:imagedata o:title=""/>
                <o:lock v:ext="edit" aspectratio="f"/>
              </v:rect>
            </w:pict>
          </mc:Fallback>
        </mc:AlternateContent>
      </w:r>
      <w:r>
        <mc:AlternateContent>
          <mc:Choice Requires="wps">
            <w:drawing>
              <wp:anchor distT="0" distB="0" distL="0" distR="0" simplePos="0" relativeHeight="251739136" behindDoc="0" locked="0" layoutInCell="1" allowOverlap="1">
                <wp:simplePos x="0" y="0"/>
                <wp:positionH relativeFrom="column">
                  <wp:posOffset>3657600</wp:posOffset>
                </wp:positionH>
                <wp:positionV relativeFrom="paragraph">
                  <wp:posOffset>45720</wp:posOffset>
                </wp:positionV>
                <wp:extent cx="1343025" cy="266700"/>
                <wp:effectExtent l="4445" t="4445" r="5080" b="14605"/>
                <wp:wrapNone/>
                <wp:docPr id="1529" name="文本框 4"/>
                <wp:cNvGraphicFramePr/>
                <a:graphic xmlns:a="http://schemas.openxmlformats.org/drawingml/2006/main">
                  <a:graphicData uri="http://schemas.microsoft.com/office/word/2010/wordprocessingShape">
                    <wps:wsp>
                      <wps:cNvSpPr/>
                      <wps:spPr>
                        <a:xfrm>
                          <a:off x="0" y="0"/>
                          <a:ext cx="1343025" cy="266700"/>
                        </a:xfrm>
                        <a:prstGeom prst="rect">
                          <a:avLst/>
                        </a:prstGeom>
                        <a:solidFill>
                          <a:srgbClr val="FFFFFF"/>
                        </a:solidFill>
                        <a:ln w="6350" cap="flat" cmpd="sng">
                          <a:solidFill>
                            <a:srgbClr val="000000"/>
                          </a:solidFill>
                          <a:prstDash val="solid"/>
                          <a:round/>
                        </a:ln>
                      </wps:spPr>
                      <wps:txbx>
                        <w:txbxContent>
                          <w:p>
                            <w:pPr>
                              <w:jc w:val="center"/>
                              <w:rPr>
                                <w:rFonts w:ascii="宋体" w:hAnsi="宋体" w:cs="宋体"/>
                                <w:sz w:val="18"/>
                                <w:szCs w:val="18"/>
                              </w:rPr>
                            </w:pPr>
                            <w:r>
                              <w:rPr>
                                <w:rFonts w:hint="eastAsia" w:ascii="宋体" w:hAnsi="宋体" w:cs="宋体"/>
                                <w:sz w:val="18"/>
                                <w:szCs w:val="18"/>
                              </w:rPr>
                              <w:t>摄影摄像技术</w:t>
                            </w:r>
                          </w:p>
                        </w:txbxContent>
                      </wps:txbx>
                      <wps:bodyPr vert="horz" wrap="square" lIns="91440" tIns="45720" rIns="91440" bIns="45720" anchor="t">
                        <a:noAutofit/>
                      </wps:bodyPr>
                    </wps:wsp>
                  </a:graphicData>
                </a:graphic>
              </wp:anchor>
            </w:drawing>
          </mc:Choice>
          <mc:Fallback>
            <w:pict>
              <v:rect id="文本框 4" o:spid="_x0000_s1026" o:spt="1" style="position:absolute;left:0pt;margin-left:288pt;margin-top:3.6pt;height:21pt;width:105.75pt;z-index:251739136;mso-width-relative:page;mso-height-relative:page;" fillcolor="#FFFFFF" filled="t" stroked="t" coordsize="21600,21600" o:gfxdata="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r0cpnYAAAA&#10;CAEAAA8AAAAAAAAAAQAgAAAAIgAAAGRycy9kb3ducmV2LnhtbFBLAQIUABQAAAAIAIdO4kDx7lJJ&#10;HQIAAEIEAAAOAAAAAAAAAAEAIAAAACcBAABkcnMvZTJvRG9jLnhtbFBLBQYAAAAABgAGAFkBAAC2&#10;BQAAAAA=&#10;">
                <v:fill on="t" focussize="0,0"/>
                <v:stroke weight="0.5pt" color="#000000" joinstyle="round"/>
                <v:imagedata o:title=""/>
                <o:lock v:ext="edit" aspectratio="f"/>
                <v:textbox>
                  <w:txbxContent>
                    <w:p>
                      <w:pPr>
                        <w:jc w:val="center"/>
                        <w:rPr>
                          <w:rFonts w:ascii="宋体" w:hAnsi="宋体" w:cs="宋体"/>
                          <w:sz w:val="18"/>
                          <w:szCs w:val="18"/>
                        </w:rPr>
                      </w:pPr>
                      <w:r>
                        <w:rPr>
                          <w:rFonts w:hint="eastAsia" w:ascii="宋体" w:hAnsi="宋体" w:cs="宋体"/>
                          <w:sz w:val="18"/>
                          <w:szCs w:val="18"/>
                        </w:rPr>
                        <w:t>摄影摄像技术</w:t>
                      </w:r>
                    </w:p>
                  </w:txbxContent>
                </v:textbox>
              </v:rect>
            </w:pict>
          </mc:Fallback>
        </mc:AlternateContent>
      </w:r>
      <w:r>
        <mc:AlternateContent>
          <mc:Choice Requires="wps">
            <w:drawing>
              <wp:anchor distT="0" distB="0" distL="0" distR="0" simplePos="0" relativeHeight="251738112" behindDoc="0" locked="0" layoutInCell="1" allowOverlap="1">
                <wp:simplePos x="0" y="0"/>
                <wp:positionH relativeFrom="column">
                  <wp:posOffset>5021580</wp:posOffset>
                </wp:positionH>
                <wp:positionV relativeFrom="paragraph">
                  <wp:posOffset>26670</wp:posOffset>
                </wp:positionV>
                <wp:extent cx="400050" cy="2346960"/>
                <wp:effectExtent l="4445" t="4445" r="14605" b="10795"/>
                <wp:wrapNone/>
                <wp:docPr id="1530" name="文本框 958"/>
                <wp:cNvGraphicFramePr/>
                <a:graphic xmlns:a="http://schemas.openxmlformats.org/drawingml/2006/main">
                  <a:graphicData uri="http://schemas.microsoft.com/office/word/2010/wordprocessingShape">
                    <wps:wsp>
                      <wps:cNvSpPr/>
                      <wps:spPr>
                        <a:xfrm>
                          <a:off x="0" y="0"/>
                          <a:ext cx="400050" cy="2346960"/>
                        </a:xfrm>
                        <a:prstGeom prst="rect">
                          <a:avLst/>
                        </a:prstGeom>
                        <a:solidFill>
                          <a:srgbClr val="FFFFFF"/>
                        </a:solidFill>
                        <a:ln w="6350" cap="flat" cmpd="sng">
                          <a:solidFill>
                            <a:srgbClr val="000000"/>
                          </a:solidFill>
                          <a:prstDash val="solid"/>
                          <a:round/>
                        </a:ln>
                      </wps:spPr>
                      <wps:txbx>
                        <w:txbxContent>
                          <w:p>
                            <w:pPr>
                              <w:jc w:val="center"/>
                              <w:rPr>
                                <w:spacing w:val="20"/>
                                <w:sz w:val="18"/>
                                <w:szCs w:val="18"/>
                              </w:rPr>
                            </w:pPr>
                            <w:r>
                              <w:rPr>
                                <w:rFonts w:hint="eastAsia"/>
                                <w:sz w:val="18"/>
                                <w:szCs w:val="18"/>
                              </w:rPr>
                              <w:t>职业核心课程</w:t>
                            </w:r>
                          </w:p>
                        </w:txbxContent>
                      </wps:txbx>
                      <wps:bodyPr vert="eaVert" wrap="square" lIns="91440" tIns="45720" rIns="91440" bIns="45720" anchor="t">
                        <a:noAutofit/>
                      </wps:bodyPr>
                    </wps:wsp>
                  </a:graphicData>
                </a:graphic>
              </wp:anchor>
            </w:drawing>
          </mc:Choice>
          <mc:Fallback>
            <w:pict>
              <v:rect id="文本框 958" o:spid="_x0000_s1026" o:spt="1" style="position:absolute;left:0pt;margin-left:395.4pt;margin-top:2.1pt;height:184.8pt;width:31.5pt;z-index:251738112;mso-width-relative:page;mso-height-relative:page;" fillcolor="#FFFFFF" filled="t" stroked="t" coordsize="21600,21600" o:gfxdata="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Ho0lvYAAAA&#10;CQEAAA8AAAAAAAAAAQAgAAAAIgAAAGRycy9kb3ducmV2LnhtbFBLAQIUABQAAAAIAIdO4kBLsfOS&#10;HQIAAEYEAAAOAAAAAAAAAAEAIAAAACcBAABkcnMvZTJvRG9jLnhtbFBLBQYAAAAABgAGAFkBAAC2&#10;BQ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rect>
            </w:pict>
          </mc:Fallback>
        </mc:AlternateContent>
      </w:r>
      <w:r>
        <mc:AlternateContent>
          <mc:Choice Requires="wps">
            <w:drawing>
              <wp:anchor distT="0" distB="0" distL="0" distR="0" simplePos="0" relativeHeight="251743232" behindDoc="0" locked="0" layoutInCell="1" allowOverlap="1">
                <wp:simplePos x="0" y="0"/>
                <wp:positionH relativeFrom="column">
                  <wp:posOffset>5593080</wp:posOffset>
                </wp:positionH>
                <wp:positionV relativeFrom="paragraph">
                  <wp:posOffset>27940</wp:posOffset>
                </wp:positionV>
                <wp:extent cx="1189355" cy="505460"/>
                <wp:effectExtent l="6350" t="6350" r="23495" b="21590"/>
                <wp:wrapNone/>
                <wp:docPr id="1531" name="十字箭头 1038"/>
                <wp:cNvGraphicFramePr/>
                <a:graphic xmlns:a="http://schemas.openxmlformats.org/drawingml/2006/main">
                  <a:graphicData uri="http://schemas.microsoft.com/office/word/2010/wordprocessingShape">
                    <wps:wsp>
                      <wps:cNvSpPr/>
                      <wps:spPr>
                        <a:xfrm>
                          <a:off x="0" y="0"/>
                          <a:ext cx="1189355" cy="505460"/>
                        </a:xfrm>
                        <a:prstGeom prst="quadArrow">
                          <a:avLst/>
                        </a:prstGeom>
                        <a:ln w="12700" cap="flat" cmpd="sng">
                          <a:solidFill>
                            <a:srgbClr val="395E8A"/>
                          </a:solidFill>
                          <a:prstDash val="solid"/>
                          <a:round/>
                        </a:ln>
                      </wps:spPr>
                      <wps:bodyPr/>
                    </wps:wsp>
                  </a:graphicData>
                </a:graphic>
              </wp:anchor>
            </w:drawing>
          </mc:Choice>
          <mc:Fallback>
            <w:pict>
              <v:shape id="十字箭头 1038" o:spid="_x0000_s1026" style="position:absolute;left:0pt;margin-left:440.4pt;margin-top:2.2pt;height:39.8pt;width:93.65pt;z-index:251743232;mso-width-relative:page;mso-height-relative:page;" filled="f" stroked="t" coordsize="1189355,505460" o:gfxdata="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pco61QAAAAkBAAAP&#10;AAAAAAAAAAEAIAAAACIAAABkcnMvZG93bnJldi54bWxQSwECFAAUAAAACACHTuJAQl0feOIBAACc&#10;AwAADgAAAAAAAAABACAAAAAkAQAAZHJzL2Uyb0RvYy54bWxQSwUGAAAAAAYABgBZAQAAeAUAAAAA&#10;" path="m0,252730l113728,139001,113728,195865,537813,195865,537813,113728,480949,113728,594677,0,708406,113728,651541,113728,651541,195865,1075626,195865,1075626,139001,1189355,252730,1075626,366458,1075626,309594,651541,309594,651541,391731,708406,391731,594677,505460,480949,391731,537813,391731,537813,309594,113728,309594,113728,366458xe">
                <v:path o:connectlocs="594677,0;0,252730;594677,505460;1189355,252730" o:connectangles="247,164,82,0"/>
                <v:fill on="f" focussize="0,0"/>
                <v:stroke weight="1pt" color="#395E8A" joinstyle="round"/>
                <v:imagedata o:title=""/>
                <o:lock v:ext="edit" aspectratio="f"/>
              </v:shape>
            </w:pict>
          </mc:Fallback>
        </mc:AlternateContent>
      </w:r>
    </w:p>
    <w:p>
      <w:pPr>
        <w:outlineLvl w:val="0"/>
      </w:pPr>
      <w:r>
        <mc:AlternateContent>
          <mc:Choice Requires="wps">
            <w:drawing>
              <wp:anchor distT="0" distB="0" distL="0" distR="0" simplePos="0" relativeHeight="251744256" behindDoc="0" locked="0" layoutInCell="1" allowOverlap="1">
                <wp:simplePos x="0" y="0"/>
                <wp:positionH relativeFrom="column">
                  <wp:posOffset>3648075</wp:posOffset>
                </wp:positionH>
                <wp:positionV relativeFrom="paragraph">
                  <wp:posOffset>106680</wp:posOffset>
                </wp:positionV>
                <wp:extent cx="1352550" cy="266700"/>
                <wp:effectExtent l="4445" t="4445" r="14605" b="14605"/>
                <wp:wrapNone/>
                <wp:docPr id="1532" name="文本框 963"/>
                <wp:cNvGraphicFramePr/>
                <a:graphic xmlns:a="http://schemas.openxmlformats.org/drawingml/2006/main">
                  <a:graphicData uri="http://schemas.microsoft.com/office/word/2010/wordprocessingShape">
                    <wps:wsp>
                      <wps:cNvSpPr/>
                      <wps:spPr>
                        <a:xfrm>
                          <a:off x="0" y="0"/>
                          <a:ext cx="135255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ascii="宋体" w:hAnsi="宋体" w:cs="宋体"/>
                                <w:sz w:val="18"/>
                                <w:szCs w:val="18"/>
                              </w:rPr>
                              <w:t>数字剪辑艺术</w:t>
                            </w:r>
                          </w:p>
                        </w:txbxContent>
                      </wps:txbx>
                      <wps:bodyPr vert="horz" wrap="square" lIns="91440" tIns="45720" rIns="91440" bIns="45720" anchor="t">
                        <a:noAutofit/>
                      </wps:bodyPr>
                    </wps:wsp>
                  </a:graphicData>
                </a:graphic>
              </wp:anchor>
            </w:drawing>
          </mc:Choice>
          <mc:Fallback>
            <w:pict>
              <v:rect id="文本框 963" o:spid="_x0000_s1026" o:spt="1" style="position:absolute;left:0pt;margin-left:287.25pt;margin-top:8.4pt;height:21pt;width:106.5pt;z-index:251744256;mso-width-relative:page;mso-height-relative:page;" fillcolor="#FFFFFF" filled="t" stroked="t" coordsize="21600,21600" o:gfxdata="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7BPp1gAAAAkB&#10;AAAPAAAAAAAAAAEAIAAAACIAAABkcnMvZG93bnJldi54bWxQSwECFAAUAAAACACHTuJAtLfSsB0C&#10;AABEBAAADgAAAAAAAAABACAAAAAl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数字剪辑艺术</w:t>
                      </w:r>
                    </w:p>
                  </w:txbxContent>
                </v:textbox>
              </v:rect>
            </w:pict>
          </mc:Fallback>
        </mc:AlternateContent>
      </w:r>
      <w:r>
        <mc:AlternateContent>
          <mc:Choice Requires="wps">
            <w:drawing>
              <wp:anchor distT="0" distB="0" distL="0" distR="0" simplePos="0" relativeHeight="251745280" behindDoc="0" locked="0" layoutInCell="1" allowOverlap="1">
                <wp:simplePos x="0" y="0"/>
                <wp:positionH relativeFrom="column">
                  <wp:posOffset>3171825</wp:posOffset>
                </wp:positionH>
                <wp:positionV relativeFrom="paragraph">
                  <wp:posOffset>34290</wp:posOffset>
                </wp:positionV>
                <wp:extent cx="485775" cy="1017270"/>
                <wp:effectExtent l="4445" t="1905" r="5080" b="9525"/>
                <wp:wrapNone/>
                <wp:docPr id="1533" name="直接连接符 964"/>
                <wp:cNvGraphicFramePr/>
                <a:graphic xmlns:a="http://schemas.openxmlformats.org/drawingml/2006/main">
                  <a:graphicData uri="http://schemas.microsoft.com/office/word/2010/wordprocessingShape">
                    <wps:wsp>
                      <wps:cNvCnPr/>
                      <wps:spPr>
                        <a:xfrm>
                          <a:off x="0" y="0"/>
                          <a:ext cx="485775" cy="1017270"/>
                        </a:xfrm>
                        <a:prstGeom prst="line">
                          <a:avLst/>
                        </a:prstGeom>
                        <a:ln w="9525" cap="flat" cmpd="sng">
                          <a:solidFill>
                            <a:srgbClr val="4A7DBA"/>
                          </a:solidFill>
                          <a:prstDash val="solid"/>
                          <a:round/>
                        </a:ln>
                      </wps:spPr>
                      <wps:bodyPr/>
                    </wps:wsp>
                  </a:graphicData>
                </a:graphic>
              </wp:anchor>
            </w:drawing>
          </mc:Choice>
          <mc:Fallback>
            <w:pict>
              <v:line id="直接连接符 964" o:spid="_x0000_s1026" o:spt="20" style="position:absolute;left:0pt;margin-left:249.75pt;margin-top:2.7pt;height:80.1pt;width:38.25pt;z-index:251745280;mso-width-relative:page;mso-height-relative:page;" filled="f" stroked="t" coordsize="21600,21600" o:gfxdata="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M+co7aAAAACQEA&#10;AA8AAAAAAAAAAQAgAAAAIgAAAGRycy9kb3ducmV2LnhtbFBLAQIUABQAAAAIAIdO4kDV9csZ3wEA&#10;AJgDAAAOAAAAAAAAAAEAIAAAACkBAABkcnMvZTJvRG9jLnhtbFBLBQYAAAAABgAGAFkBAAB6BQAA&#10;AAA=&#10;">
                <v:fill on="f" focussize="0,0"/>
                <v:stroke color="#4A7DBA" joinstyle="round"/>
                <v:imagedata o:title=""/>
                <o:lock v:ext="edit" aspectratio="f"/>
              </v:line>
            </w:pict>
          </mc:Fallback>
        </mc:AlternateContent>
      </w:r>
      <w:r>
        <mc:AlternateContent>
          <mc:Choice Requires="wps">
            <w:drawing>
              <wp:anchor distT="0" distB="0" distL="0" distR="0" simplePos="0" relativeHeight="251746304" behindDoc="0" locked="0" layoutInCell="1" allowOverlap="1">
                <wp:simplePos x="0" y="0"/>
                <wp:positionH relativeFrom="column">
                  <wp:posOffset>3173730</wp:posOffset>
                </wp:positionH>
                <wp:positionV relativeFrom="paragraph">
                  <wp:posOffset>24765</wp:posOffset>
                </wp:positionV>
                <wp:extent cx="466725" cy="238125"/>
                <wp:effectExtent l="1905" t="4445" r="7620" b="5080"/>
                <wp:wrapNone/>
                <wp:docPr id="1534" name="直接连接符 928"/>
                <wp:cNvGraphicFramePr/>
                <a:graphic xmlns:a="http://schemas.openxmlformats.org/drawingml/2006/main">
                  <a:graphicData uri="http://schemas.microsoft.com/office/word/2010/wordprocessingShape">
                    <wps:wsp>
                      <wps:cNvCnPr/>
                      <wps:spPr>
                        <a:xfrm>
                          <a:off x="0" y="0"/>
                          <a:ext cx="466725" cy="238125"/>
                        </a:xfrm>
                        <a:prstGeom prst="line">
                          <a:avLst/>
                        </a:prstGeom>
                        <a:ln w="9525" cap="flat" cmpd="sng">
                          <a:solidFill>
                            <a:srgbClr val="4A7DBA"/>
                          </a:solidFill>
                          <a:prstDash val="solid"/>
                          <a:round/>
                        </a:ln>
                      </wps:spPr>
                      <wps:bodyPr/>
                    </wps:wsp>
                  </a:graphicData>
                </a:graphic>
              </wp:anchor>
            </w:drawing>
          </mc:Choice>
          <mc:Fallback>
            <w:pict>
              <v:line id="直接连接符 928" o:spid="_x0000_s1026" o:spt="20" style="position:absolute;left:0pt;margin-left:249.9pt;margin-top:1.95pt;height:18.75pt;width:36.75pt;z-index:251746304;mso-width-relative:page;mso-height-relative:page;" filled="f" stroked="t" coordsize="21600,21600" o:gfxdata="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IwiZ2gAAAAgBAAAP&#10;AAAAAAAAAAEAIAAAACIAAABkcnMvZG93bnJldi54bWxQSwECFAAUAAAACACHTuJAmTS2hd0BAACX&#10;AwAADgAAAAAAAAABACAAAAApAQAAZHJzL2Uyb0RvYy54bWxQSwUGAAAAAAYABgBZAQAAeAUAAAAA&#10;">
                <v:fill on="f" focussize="0,0"/>
                <v:stroke color="#4A7DBA" joinstyle="round"/>
                <v:imagedata o:title=""/>
                <o:lock v:ext="edit" aspectratio="f"/>
              </v:line>
            </w:pict>
          </mc:Fallback>
        </mc:AlternateContent>
      </w:r>
    </w:p>
    <w:p>
      <w:pPr>
        <w:outlineLvl w:val="0"/>
      </w:pPr>
      <w:r>
        <mc:AlternateContent>
          <mc:Choice Requires="wps">
            <w:drawing>
              <wp:anchor distT="0" distB="0" distL="0" distR="0" simplePos="0" relativeHeight="251752448" behindDoc="0" locked="0" layoutInCell="1" allowOverlap="1">
                <wp:simplePos x="0" y="0"/>
                <wp:positionH relativeFrom="column">
                  <wp:posOffset>8793480</wp:posOffset>
                </wp:positionH>
                <wp:positionV relativeFrom="paragraph">
                  <wp:posOffset>87630</wp:posOffset>
                </wp:positionV>
                <wp:extent cx="400050" cy="1737360"/>
                <wp:effectExtent l="4445" t="4445" r="14605" b="10795"/>
                <wp:wrapNone/>
                <wp:docPr id="1535" name="文本框 929"/>
                <wp:cNvGraphicFramePr/>
                <a:graphic xmlns:a="http://schemas.openxmlformats.org/drawingml/2006/main">
                  <a:graphicData uri="http://schemas.microsoft.com/office/word/2010/wordprocessingShape">
                    <wps:wsp>
                      <wps:cNvSpPr/>
                      <wps:spPr>
                        <a:xfrm>
                          <a:off x="0" y="0"/>
                          <a:ext cx="400050" cy="1737360"/>
                        </a:xfrm>
                        <a:prstGeom prst="rect">
                          <a:avLst/>
                        </a:prstGeom>
                        <a:solidFill>
                          <a:srgbClr val="FFFFFF"/>
                        </a:solidFill>
                        <a:ln w="6350" cap="flat" cmpd="sng">
                          <a:solidFill>
                            <a:srgbClr val="000000"/>
                          </a:solidFill>
                          <a:prstDash val="solid"/>
                          <a:round/>
                        </a:ln>
                      </wps:spPr>
                      <wps:txbx>
                        <w:txbxContent>
                          <w:p>
                            <w:pPr>
                              <w:jc w:val="center"/>
                              <w:rPr>
                                <w:spacing w:val="20"/>
                                <w:sz w:val="18"/>
                                <w:szCs w:val="18"/>
                              </w:rPr>
                            </w:pPr>
                            <w:r>
                              <w:rPr>
                                <w:rFonts w:hint="eastAsia"/>
                                <w:spacing w:val="20"/>
                                <w:sz w:val="18"/>
                                <w:szCs w:val="18"/>
                              </w:rPr>
                              <w:t>职业素养课程</w:t>
                            </w:r>
                          </w:p>
                        </w:txbxContent>
                      </wps:txbx>
                      <wps:bodyPr vert="eaVert" wrap="square" lIns="91440" tIns="45720" rIns="91440" bIns="45720" anchor="t">
                        <a:noAutofit/>
                      </wps:bodyPr>
                    </wps:wsp>
                  </a:graphicData>
                </a:graphic>
              </wp:anchor>
            </w:drawing>
          </mc:Choice>
          <mc:Fallback>
            <w:pict>
              <v:rect id="文本框 929" o:spid="_x0000_s1026" o:spt="1" style="position:absolute;left:0pt;margin-left:692.4pt;margin-top:6.9pt;height:136.8pt;width:31.5pt;z-index:251752448;mso-width-relative:page;mso-height-relative:page;" fillcolor="#FFFFFF" filled="t" stroked="t" coordsize="21600,21600" o:gfxdata="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WCg69kA&#10;AAAMAQAADwAAAAAAAAABACAAAAAiAAAAZHJzL2Rvd25yZXYueG1sUEsBAhQAFAAAAAgAh07iQMuW&#10;ROMeAgAARgQAAA4AAAAAAAAAAQAgAAAAKAEAAGRycy9lMm9Eb2MueG1sUEsFBgAAAAAGAAYAWQEA&#10;ALgF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rect>
            </w:pict>
          </mc:Fallback>
        </mc:AlternateContent>
      </w:r>
      <w:r>
        <mc:AlternateContent>
          <mc:Choice Requires="wps">
            <w:drawing>
              <wp:anchor distT="0" distB="0" distL="0" distR="0" simplePos="0" relativeHeight="251747328" behindDoc="0" locked="0" layoutInCell="1" allowOverlap="1">
                <wp:simplePos x="0" y="0"/>
                <wp:positionH relativeFrom="column">
                  <wp:posOffset>3648075</wp:posOffset>
                </wp:positionH>
                <wp:positionV relativeFrom="paragraph">
                  <wp:posOffset>154305</wp:posOffset>
                </wp:positionV>
                <wp:extent cx="1352550" cy="266700"/>
                <wp:effectExtent l="4445" t="4445" r="14605" b="14605"/>
                <wp:wrapNone/>
                <wp:docPr id="1536" name="文本框 924"/>
                <wp:cNvGraphicFramePr/>
                <a:graphic xmlns:a="http://schemas.openxmlformats.org/drawingml/2006/main">
                  <a:graphicData uri="http://schemas.microsoft.com/office/word/2010/wordprocessingShape">
                    <wps:wsp>
                      <wps:cNvSpPr/>
                      <wps:spPr>
                        <a:xfrm>
                          <a:off x="0" y="0"/>
                          <a:ext cx="1352550" cy="266700"/>
                        </a:xfrm>
                        <a:prstGeom prst="rect">
                          <a:avLst/>
                        </a:prstGeom>
                        <a:solidFill>
                          <a:srgbClr val="FFFFFF"/>
                        </a:solidFill>
                        <a:ln w="6350" cap="flat" cmpd="sng">
                          <a:solidFill>
                            <a:srgbClr val="000000"/>
                          </a:solidFill>
                          <a:prstDash val="solid"/>
                          <a:round/>
                        </a:ln>
                      </wps:spPr>
                      <wps:txbx>
                        <w:txbxContent>
                          <w:p>
                            <w:pPr>
                              <w:jc w:val="center"/>
                              <w:rPr>
                                <w:rFonts w:ascii="宋体" w:hAnsi="宋体" w:cs="宋体"/>
                                <w:sz w:val="18"/>
                                <w:szCs w:val="18"/>
                              </w:rPr>
                            </w:pPr>
                            <w:r>
                              <w:rPr>
                                <w:rFonts w:hint="eastAsia" w:ascii="宋体" w:hAnsi="宋体" w:cs="宋体"/>
                                <w:sz w:val="18"/>
                                <w:szCs w:val="18"/>
                              </w:rPr>
                              <w:t>数字调色</w:t>
                            </w:r>
                          </w:p>
                        </w:txbxContent>
                      </wps:txbx>
                      <wps:bodyPr vert="horz" wrap="square" lIns="91440" tIns="45720" rIns="91440" bIns="45720" anchor="t">
                        <a:noAutofit/>
                      </wps:bodyPr>
                    </wps:wsp>
                  </a:graphicData>
                </a:graphic>
              </wp:anchor>
            </w:drawing>
          </mc:Choice>
          <mc:Fallback>
            <w:pict>
              <v:rect id="文本框 924" o:spid="_x0000_s1026" o:spt="1" style="position:absolute;left:0pt;margin-left:287.25pt;margin-top:12.15pt;height:21pt;width:106.5pt;z-index:251747328;mso-width-relative:page;mso-height-relative:page;" fillcolor="#FFFFFF" filled="t" stroked="t" coordsize="21600,21600" o:gfxdata="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BcO6LYAAAA&#10;CQEAAA8AAAAAAAAAAQAgAAAAIgAAAGRycy9kb3ducmV2LnhtbFBLAQIUABQAAAAIAIdO4kBmOPlj&#10;HQIAAEQEAAAOAAAAAAAAAAEAIAAAACcBAABkcnMvZTJvRG9jLnhtbFBLBQYAAAAABgAGAFkBAAC2&#10;BQAAAAA=&#10;">
                <v:fill on="t" focussize="0,0"/>
                <v:stroke weight="0.5pt" color="#000000" joinstyle="round"/>
                <v:imagedata o:title=""/>
                <o:lock v:ext="edit" aspectratio="f"/>
                <v:textbox>
                  <w:txbxContent>
                    <w:p>
                      <w:pPr>
                        <w:jc w:val="center"/>
                        <w:rPr>
                          <w:rFonts w:ascii="宋体" w:hAnsi="宋体" w:cs="宋体"/>
                          <w:sz w:val="18"/>
                          <w:szCs w:val="18"/>
                        </w:rPr>
                      </w:pPr>
                      <w:r>
                        <w:rPr>
                          <w:rFonts w:hint="eastAsia" w:ascii="宋体" w:hAnsi="宋体" w:cs="宋体"/>
                          <w:sz w:val="18"/>
                          <w:szCs w:val="18"/>
                        </w:rPr>
                        <w:t>数字调色</w:t>
                      </w:r>
                    </w:p>
                  </w:txbxContent>
                </v:textbox>
              </v:rect>
            </w:pict>
          </mc:Fallback>
        </mc:AlternateContent>
      </w:r>
      <w:r>
        <mc:AlternateContent>
          <mc:Choice Requires="wps">
            <w:drawing>
              <wp:anchor distT="0" distB="0" distL="0" distR="0" simplePos="0" relativeHeight="251748352" behindDoc="0" locked="0" layoutInCell="1" allowOverlap="1">
                <wp:simplePos x="0" y="0"/>
                <wp:positionH relativeFrom="column">
                  <wp:posOffset>6865620</wp:posOffset>
                </wp:positionH>
                <wp:positionV relativeFrom="paragraph">
                  <wp:posOffset>155575</wp:posOffset>
                </wp:positionV>
                <wp:extent cx="390525" cy="1716405"/>
                <wp:effectExtent l="4445" t="4445" r="5080" b="12700"/>
                <wp:wrapNone/>
                <wp:docPr id="1537" name="文本框 925"/>
                <wp:cNvGraphicFramePr/>
                <a:graphic xmlns:a="http://schemas.openxmlformats.org/drawingml/2006/main">
                  <a:graphicData uri="http://schemas.microsoft.com/office/word/2010/wordprocessingShape">
                    <wps:wsp>
                      <wps:cNvSpPr/>
                      <wps:spPr>
                        <a:xfrm>
                          <a:off x="0" y="0"/>
                          <a:ext cx="390525" cy="1716405"/>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职业拓展课程</w:t>
                            </w:r>
                          </w:p>
                        </w:txbxContent>
                      </wps:txbx>
                      <wps:bodyPr vert="eaVert" wrap="square" lIns="91440" tIns="45720" rIns="91440" bIns="45720" anchor="t">
                        <a:noAutofit/>
                      </wps:bodyPr>
                    </wps:wsp>
                  </a:graphicData>
                </a:graphic>
              </wp:anchor>
            </w:drawing>
          </mc:Choice>
          <mc:Fallback>
            <w:pict>
              <v:rect id="文本框 925" o:spid="_x0000_s1026" o:spt="1" style="position:absolute;left:0pt;margin-left:540.6pt;margin-top:12.25pt;height:135.15pt;width:30.75pt;z-index:251748352;mso-width-relative:page;mso-height-relative:page;" fillcolor="#FFFFFF" filled="t" stroked="t" coordsize="21600,21600" o:gfxdata="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JvOoNkA&#10;AAAMAQAADwAAAAAAAAABACAAAAAiAAAAZHJzL2Rvd25yZXYueG1sUEsBAhQAFAAAAAgAh07iQNL4&#10;PO8eAgAARgQAAA4AAAAAAAAAAQAgAAAAKAEAAGRycy9lMm9Eb2MueG1sUEsFBgAAAAAGAAYAWQEA&#10;ALgF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rect>
            </w:pict>
          </mc:Fallback>
        </mc:AlternateContent>
      </w:r>
      <w:r>
        <mc:AlternateContent>
          <mc:Choice Requires="wps">
            <w:drawing>
              <wp:anchor distT="0" distB="0" distL="0" distR="0" simplePos="0" relativeHeight="251749376" behindDoc="0" locked="0" layoutInCell="1" allowOverlap="1">
                <wp:simplePos x="0" y="0"/>
                <wp:positionH relativeFrom="column">
                  <wp:posOffset>5495290</wp:posOffset>
                </wp:positionH>
                <wp:positionV relativeFrom="paragraph">
                  <wp:posOffset>45720</wp:posOffset>
                </wp:positionV>
                <wp:extent cx="1800225" cy="2047875"/>
                <wp:effectExtent l="4445" t="4445" r="5080" b="5080"/>
                <wp:wrapNone/>
                <wp:docPr id="1538" name="矩形 931"/>
                <wp:cNvGraphicFramePr/>
                <a:graphic xmlns:a="http://schemas.openxmlformats.org/drawingml/2006/main">
                  <a:graphicData uri="http://schemas.microsoft.com/office/word/2010/wordprocessingShape">
                    <wps:wsp>
                      <wps:cNvSpPr/>
                      <wps:spPr>
                        <a:xfrm>
                          <a:off x="0" y="0"/>
                          <a:ext cx="1800225" cy="2047875"/>
                        </a:xfrm>
                        <a:prstGeom prst="rect">
                          <a:avLst/>
                        </a:prstGeom>
                        <a:ln w="9525" cap="flat" cmpd="sng">
                          <a:solidFill>
                            <a:srgbClr val="395E8A"/>
                          </a:solidFill>
                          <a:prstDash val="dash"/>
                          <a:round/>
                        </a:ln>
                      </wps:spPr>
                      <wps:bodyPr/>
                    </wps:wsp>
                  </a:graphicData>
                </a:graphic>
              </wp:anchor>
            </w:drawing>
          </mc:Choice>
          <mc:Fallback>
            <w:pict>
              <v:rect id="矩形 931" o:spid="_x0000_s1026" o:spt="1" style="position:absolute;left:0pt;margin-left:432.7pt;margin-top:3.6pt;height:161.25pt;width:141.75pt;z-index:251749376;mso-width-relative:page;mso-height-relative:page;" filled="f" stroked="t" coordsize="21600,21600" o:gfxdata="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8CTydgAAAAKAQAADwAAAAAAAAABACAAAAAi&#10;AAAAZHJzL2Rvd25yZXYueG1sUEsBAhQAFAAAAAgAh07iQC6NcfvRAQAAjwMAAA4AAAAAAAAAAQAg&#10;AAAAJwEAAGRycy9lMm9Eb2MueG1sUEsFBgAAAAAGAAYAWQEAAGoFAAAAAA==&#10;">
                <v:fill on="f" focussize="0,0"/>
                <v:stroke color="#395E8A" joinstyle="round" dashstyle="dash"/>
                <v:imagedata o:title=""/>
                <o:lock v:ext="edit" aspectratio="f"/>
              </v:rect>
            </w:pict>
          </mc:Fallback>
        </mc:AlternateContent>
      </w:r>
      <w:r>
        <mc:AlternateContent>
          <mc:Choice Requires="wps">
            <w:drawing>
              <wp:anchor distT="0" distB="0" distL="0" distR="0" simplePos="0" relativeHeight="251750400" behindDoc="0" locked="0" layoutInCell="1" allowOverlap="1">
                <wp:simplePos x="0" y="0"/>
                <wp:positionH relativeFrom="column">
                  <wp:posOffset>3190875</wp:posOffset>
                </wp:positionH>
                <wp:positionV relativeFrom="paragraph">
                  <wp:posOffset>26670</wp:posOffset>
                </wp:positionV>
                <wp:extent cx="466725" cy="895350"/>
                <wp:effectExtent l="4445" t="1905" r="5080" b="17145"/>
                <wp:wrapNone/>
                <wp:docPr id="1539" name="直接连接符 927"/>
                <wp:cNvGraphicFramePr/>
                <a:graphic xmlns:a="http://schemas.openxmlformats.org/drawingml/2006/main">
                  <a:graphicData uri="http://schemas.microsoft.com/office/word/2010/wordprocessingShape">
                    <wps:wsp>
                      <wps:cNvCnPr/>
                      <wps:spPr>
                        <a:xfrm flipV="1">
                          <a:off x="0" y="0"/>
                          <a:ext cx="466725" cy="895350"/>
                        </a:xfrm>
                        <a:prstGeom prst="line">
                          <a:avLst/>
                        </a:prstGeom>
                        <a:ln w="9525" cap="flat" cmpd="sng">
                          <a:solidFill>
                            <a:srgbClr val="4A7DBA"/>
                          </a:solidFill>
                          <a:prstDash val="solid"/>
                          <a:round/>
                        </a:ln>
                      </wps:spPr>
                      <wps:bodyPr/>
                    </wps:wsp>
                  </a:graphicData>
                </a:graphic>
              </wp:anchor>
            </w:drawing>
          </mc:Choice>
          <mc:Fallback>
            <w:pict>
              <v:line id="直接连接符 927" o:spid="_x0000_s1026" o:spt="20" style="position:absolute;left:0pt;flip:y;margin-left:251.25pt;margin-top:2.1pt;height:70.5pt;width:36.75pt;z-index:251750400;mso-width-relative:page;mso-height-relative:page;" filled="f" stroked="t" coordsize="21600,21600" o:gfxdata="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bYdlzXAAAA&#10;CQEAAA8AAAAAAAAAAQAgAAAAIgAAAGRycy9kb3ducmV2LnhtbFBLAQIUABQAAAAIAIdO4kDFXJmh&#10;5QEAAKEDAAAOAAAAAAAAAAEAIAAAACYBAABkcnMvZTJvRG9jLnhtbFBLBQYAAAAABgAGAFkBAAB9&#10;BQAAAAA=&#10;">
                <v:fill on="f" focussize="0,0"/>
                <v:stroke color="#4A7DBA" joinstyle="round"/>
                <v:imagedata o:title=""/>
                <o:lock v:ext="edit" aspectratio="f"/>
              </v:line>
            </w:pict>
          </mc:Fallback>
        </mc:AlternateContent>
      </w:r>
      <w:r>
        <mc:AlternateContent>
          <mc:Choice Requires="wps">
            <w:drawing>
              <wp:anchor distT="0" distB="0" distL="0" distR="0" simplePos="0" relativeHeight="251751424"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1540" name="文本框 926"/>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UI设计</w:t>
                            </w:r>
                          </w:p>
                        </w:txbxContent>
                      </wps:txbx>
                      <wps:bodyPr vert="horz" wrap="square" lIns="91440" tIns="45720" rIns="91440" bIns="45720" anchor="t">
                        <a:noAutofit/>
                      </wps:bodyPr>
                    </wps:wsp>
                  </a:graphicData>
                </a:graphic>
              </wp:anchor>
            </w:drawing>
          </mc:Choice>
          <mc:Fallback>
            <w:pict>
              <v:rect id="文本框 926" o:spid="_x0000_s1026" o:spt="1" style="position:absolute;left:0pt;margin-left:438.75pt;margin-top:12.6pt;height:21pt;width:102pt;z-index:251751424;mso-width-relative:page;mso-height-relative:page;" fillcolor="#FFFFFF" filled="t" stroked="t" coordsize="21600,21600" o:gfxdata="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u1StgAAAAKAQAA&#10;DwAAAAAAAAABACAAAAAiAAAAZHJzL2Rvd25yZXYueG1sUEsBAhQAFAAAAAgAh07iQHqPoBgZAgAA&#10;RAQAAA4AAAAAAAAAAQAgAAAAJwEAAGRycy9lMm9Eb2MueG1sUEsFBgAAAAAGAAYAWQEAALIFAAAA&#10;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UI设计</w:t>
                      </w:r>
                    </w:p>
                  </w:txbxContent>
                </v:textbox>
              </v:rect>
            </w:pict>
          </mc:Fallback>
        </mc:AlternateContent>
      </w:r>
      <w:r>
        <mc:AlternateContent>
          <mc:Choice Requires="wps">
            <w:drawing>
              <wp:anchor distT="0" distB="0" distL="0" distR="0" simplePos="0" relativeHeight="251753472"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541" name="文本框 930"/>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创新设计方法论</w:t>
                            </w:r>
                          </w:p>
                          <w:p/>
                        </w:txbxContent>
                      </wps:txbx>
                      <wps:bodyPr vert="horz" wrap="square" lIns="91440" tIns="45720" rIns="91440" bIns="45720" anchor="t">
                        <a:noAutofit/>
                      </wps:bodyPr>
                    </wps:wsp>
                  </a:graphicData>
                </a:graphic>
              </wp:anchor>
            </w:drawing>
          </mc:Choice>
          <mc:Fallback>
            <w:pict>
              <v:rect id="文本框 930" o:spid="_x0000_s1026" o:spt="1" style="position:absolute;left:0pt;margin-left:590.25pt;margin-top:7.2pt;height:21pt;width:102pt;z-index:251753472;mso-width-relative:page;mso-height-relative:page;" fillcolor="#FFFFFF" filled="t" stroked="t" coordsize="21600,21600" o:gfxdata="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H8H5vYAAAACwEA&#10;AA8AAAAAAAAAAQAgAAAAIgAAAGRycy9kb3ducmV2LnhtbFBLAQIUABQAAAAIAIdO4kB1iPE9GgIA&#10;AEQEAAAOAAAAAAAAAAEAIAAAACcBAABkcnMvZTJvRG9jLnhtbFBLBQYAAAAABgAGAFkBAACzBQAA&#10;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p/>
                  </w:txbxContent>
                </v:textbox>
              </v:rect>
            </w:pict>
          </mc:Fallback>
        </mc:AlternateContent>
      </w:r>
      <w:r>
        <mc:AlternateContent>
          <mc:Choice Requires="wps">
            <w:drawing>
              <wp:anchor distT="0" distB="0" distL="0" distR="0" simplePos="0" relativeHeight="251754496" behindDoc="0" locked="0" layoutInCell="1" allowOverlap="1">
                <wp:simplePos x="0" y="0"/>
                <wp:positionH relativeFrom="column">
                  <wp:posOffset>7448550</wp:posOffset>
                </wp:positionH>
                <wp:positionV relativeFrom="paragraph">
                  <wp:posOffset>17145</wp:posOffset>
                </wp:positionV>
                <wp:extent cx="1800225" cy="2276475"/>
                <wp:effectExtent l="4445" t="4445" r="5080" b="5080"/>
                <wp:wrapNone/>
                <wp:docPr id="1542" name="矩形 932"/>
                <wp:cNvGraphicFramePr/>
                <a:graphic xmlns:a="http://schemas.openxmlformats.org/drawingml/2006/main">
                  <a:graphicData uri="http://schemas.microsoft.com/office/word/2010/wordprocessingShape">
                    <wps:wsp>
                      <wps:cNvSpPr/>
                      <wps:spPr>
                        <a:xfrm>
                          <a:off x="0" y="0"/>
                          <a:ext cx="1800225" cy="2276475"/>
                        </a:xfrm>
                        <a:prstGeom prst="rect">
                          <a:avLst/>
                        </a:prstGeom>
                        <a:ln w="9525" cap="flat" cmpd="sng">
                          <a:solidFill>
                            <a:srgbClr val="395E8A"/>
                          </a:solidFill>
                          <a:prstDash val="dash"/>
                          <a:round/>
                        </a:ln>
                      </wps:spPr>
                      <wps:bodyPr/>
                    </wps:wsp>
                  </a:graphicData>
                </a:graphic>
              </wp:anchor>
            </w:drawing>
          </mc:Choice>
          <mc:Fallback>
            <w:pict>
              <v:rect id="矩形 932" o:spid="_x0000_s1026" o:spt="1" style="position:absolute;left:0pt;margin-left:586.5pt;margin-top:1.35pt;height:179.25pt;width:141.75pt;z-index:251754496;mso-width-relative:page;mso-height-relative:page;" filled="f" stroked="t" coordsize="21600,21600" o:gfxdata="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iPx7YAAAACwEAAA8AAAAAAAAAAQAgAAAA&#10;IgAAAGRycy9kb3ducmV2LnhtbFBLAQIUABQAAAAIAIdO4kATdEP10gEAAI8DAAAOAAAAAAAAAAEA&#10;IAAAACcBAABkcnMvZTJvRG9jLnhtbFBLBQYAAAAABgAGAFkBAABrBQAAAAA=&#10;">
                <v:fill on="f" focussize="0,0"/>
                <v:stroke color="#395E8A" joinstyle="round" dashstyle="dash"/>
                <v:imagedata o:title=""/>
                <o:lock v:ext="edit" aspectratio="f"/>
              </v:rect>
            </w:pict>
          </mc:Fallback>
        </mc:AlternateContent>
      </w:r>
    </w:p>
    <w:p>
      <w:pPr>
        <w:outlineLvl w:val="0"/>
      </w:pPr>
      <w:r>
        <mc:AlternateContent>
          <mc:Choice Requires="wps">
            <w:drawing>
              <wp:anchor distT="0" distB="0" distL="0" distR="0" simplePos="0" relativeHeight="251755520" behindDoc="0" locked="0" layoutInCell="1" allowOverlap="1">
                <wp:simplePos x="0" y="0"/>
                <wp:positionH relativeFrom="column">
                  <wp:posOffset>-24130</wp:posOffset>
                </wp:positionH>
                <wp:positionV relativeFrom="paragraph">
                  <wp:posOffset>168275</wp:posOffset>
                </wp:positionV>
                <wp:extent cx="428625" cy="171450"/>
                <wp:effectExtent l="6350" t="6350" r="12700" b="22225"/>
                <wp:wrapNone/>
                <wp:docPr id="1543" name="燕尾形箭头 933"/>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ln w="12700" cap="flat" cmpd="sng">
                          <a:solidFill>
                            <a:srgbClr val="395E8A"/>
                          </a:solidFill>
                          <a:prstDash val="solid"/>
                          <a:round/>
                        </a:ln>
                      </wps:spPr>
                      <wps:bodyPr/>
                    </wps:wsp>
                  </a:graphicData>
                </a:graphic>
              </wp:anchor>
            </w:drawing>
          </mc:Choice>
          <mc:Fallback>
            <w:pict>
              <v:shape id="燕尾形箭头 933" o:spid="_x0000_s1026" o:spt="94" type="#_x0000_t94" style="position:absolute;left:0pt;margin-left:-1.9pt;margin-top:13.25pt;height:13.5pt;width:33.75pt;rotation:5898240f;z-index:251755520;mso-width-relative:page;mso-height-relative:page;" filled="f" stroked="t" coordsize="21600,21600" o:gfxdata="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AowXtYAAAAHAQAADwAAAAAAAAABACAAAAAiAAAAZHJzL2Rvd25yZXYueG1sUEsBAhQA&#10;FAAAAAgAh07iQM5pzHf0AQAAswMAAA4AAAAAAAAAAQAgAAAAJQEAAGRycy9lMm9Eb2MueG1sUEsF&#10;BgAAAAAGAAYAWQEAAIsFAAAAAA==&#10;" adj="17280,5400">
                <v:fill on="f" focussize="0,0"/>
                <v:stroke weight="1pt" color="#395E8A" joinstyle="round"/>
                <v:imagedata o:title=""/>
                <o:lock v:ext="edit" aspectratio="f"/>
              </v:shape>
            </w:pict>
          </mc:Fallback>
        </mc:AlternateContent>
      </w:r>
      <w:r>
        <mc:AlternateContent>
          <mc:Choice Requires="wps">
            <w:drawing>
              <wp:anchor distT="0" distB="0" distL="0" distR="0" simplePos="0" relativeHeight="25175654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544" name="文本框 1039"/>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基础写作</w:t>
                            </w:r>
                          </w:p>
                          <w:p/>
                        </w:txbxContent>
                      </wps:txbx>
                      <wps:bodyPr vert="horz" wrap="square" lIns="91440" tIns="45720" rIns="91440" bIns="45720" anchor="t">
                        <a:noAutofit/>
                      </wps:bodyPr>
                    </wps:wsp>
                  </a:graphicData>
                </a:graphic>
              </wp:anchor>
            </w:drawing>
          </mc:Choice>
          <mc:Fallback>
            <w:pict>
              <v:rect id="文本框 1039" o:spid="_x0000_s1026" o:spt="1" style="position:absolute;left:0pt;margin-left:590.25pt;margin-top:11.85pt;height:21pt;width:102pt;z-index:251756544;mso-width-relative:page;mso-height-relative:page;" fillcolor="#FFFFFF" filled="t" stroked="t" coordsize="21600,21600" o:gfxdata="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ZrXHPZAAAA&#10;CwEAAA8AAAAAAAAAAQAgAAAAIgAAAGRycy9kb3ducmV2LnhtbFBLAQIUABQAAAAIAIdO4kA1zlAM&#10;HAIAAEUEAAAOAAAAAAAAAAEAIAAAACgBAABkcnMvZTJvRG9jLnhtbFBLBQYAAAAABgAGAFkBAAC2&#10;BQ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p/>
                  </w:txbxContent>
                </v:textbox>
              </v:rect>
            </w:pict>
          </mc:Fallback>
        </mc:AlternateContent>
      </w:r>
    </w:p>
    <w:p>
      <w:pPr>
        <w:outlineLvl w:val="0"/>
      </w:pPr>
      <w:r>
        <mc:AlternateContent>
          <mc:Choice Requires="wps">
            <w:drawing>
              <wp:anchor distT="0" distB="0" distL="0" distR="0" simplePos="0" relativeHeight="251757568" behindDoc="0" locked="0" layoutInCell="1" allowOverlap="1">
                <wp:simplePos x="0" y="0"/>
                <wp:positionH relativeFrom="column">
                  <wp:posOffset>3648075</wp:posOffset>
                </wp:positionH>
                <wp:positionV relativeFrom="paragraph">
                  <wp:posOffset>22860</wp:posOffset>
                </wp:positionV>
                <wp:extent cx="1371600" cy="266700"/>
                <wp:effectExtent l="4445" t="4445" r="14605" b="14605"/>
                <wp:wrapNone/>
                <wp:docPr id="1545" name="文本框 1040"/>
                <wp:cNvGraphicFramePr/>
                <a:graphic xmlns:a="http://schemas.openxmlformats.org/drawingml/2006/main">
                  <a:graphicData uri="http://schemas.microsoft.com/office/word/2010/wordprocessingShape">
                    <wps:wsp>
                      <wps:cNvSpPr/>
                      <wps:spPr>
                        <a:xfrm>
                          <a:off x="0" y="0"/>
                          <a:ext cx="13716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ascii="宋体" w:hAnsi="宋体" w:cs="Tahoma"/>
                                <w:sz w:val="18"/>
                                <w:szCs w:val="18"/>
                              </w:rPr>
                              <w:t>数字声音创作</w:t>
                            </w:r>
                          </w:p>
                        </w:txbxContent>
                      </wps:txbx>
                      <wps:bodyPr vert="horz" wrap="square" lIns="91440" tIns="45720" rIns="91440" bIns="45720" anchor="t">
                        <a:noAutofit/>
                      </wps:bodyPr>
                    </wps:wsp>
                  </a:graphicData>
                </a:graphic>
              </wp:anchor>
            </w:drawing>
          </mc:Choice>
          <mc:Fallback>
            <w:pict>
              <v:rect id="文本框 1040" o:spid="_x0000_s1026" o:spt="1" style="position:absolute;left:0pt;margin-left:287.25pt;margin-top:1.8pt;height:21pt;width:108pt;z-index:251757568;mso-width-relative:page;mso-height-relative:page;" fillcolor="#FFFFFF" filled="t" stroked="t" coordsize="21600,21600" o:gfxdata="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67XEbXAAAACAEA&#10;AA8AAAAAAAAAAQAgAAAAIgAAAGRycy9kb3ducmV2LnhtbFBLAQIUABQAAAAIAIdO4kAryTj3GwIA&#10;AEUEAAAOAAAAAAAAAAEAIAAAACYBAABkcnMvZTJvRG9jLnhtbFBLBQYAAAAABgAGAFkBAACzBQAA&#10;AAA=&#10;">
                <v:fill on="t" focussize="0,0"/>
                <v:stroke weight="0.5pt" color="#000000" joinstyle="round"/>
                <v:imagedata o:title=""/>
                <o:lock v:ext="edit" aspectratio="f"/>
                <v:textbox>
                  <w:txbxContent>
                    <w:p>
                      <w:pPr>
                        <w:jc w:val="center"/>
                        <w:rPr>
                          <w:sz w:val="18"/>
                          <w:szCs w:val="18"/>
                        </w:rPr>
                      </w:pPr>
                      <w:r>
                        <w:rPr>
                          <w:rFonts w:hint="eastAsia" w:ascii="宋体" w:hAnsi="宋体" w:cs="Tahoma"/>
                          <w:sz w:val="18"/>
                          <w:szCs w:val="18"/>
                        </w:rPr>
                        <w:t>数字声音创作</w:t>
                      </w:r>
                    </w:p>
                  </w:txbxContent>
                </v:textbox>
              </v:rect>
            </w:pict>
          </mc:Fallback>
        </mc:AlternateContent>
      </w:r>
      <w:r>
        <mc:AlternateContent>
          <mc:Choice Requires="wps">
            <w:drawing>
              <wp:anchor distT="0" distB="0" distL="0" distR="0" simplePos="0" relativeHeight="251758592" behindDoc="0" locked="0" layoutInCell="1" allowOverlap="1">
                <wp:simplePos x="0" y="0"/>
                <wp:positionH relativeFrom="column">
                  <wp:posOffset>3171825</wp:posOffset>
                </wp:positionH>
                <wp:positionV relativeFrom="paragraph">
                  <wp:posOffset>178435</wp:posOffset>
                </wp:positionV>
                <wp:extent cx="478155" cy="945515"/>
                <wp:effectExtent l="4445" t="1905" r="12700" b="5080"/>
                <wp:wrapNone/>
                <wp:docPr id="1546" name="直接连接符 1043"/>
                <wp:cNvGraphicFramePr/>
                <a:graphic xmlns:a="http://schemas.openxmlformats.org/drawingml/2006/main">
                  <a:graphicData uri="http://schemas.microsoft.com/office/word/2010/wordprocessingShape">
                    <wps:wsp>
                      <wps:cNvCnPr/>
                      <wps:spPr>
                        <a:xfrm flipV="1">
                          <a:off x="0" y="0"/>
                          <a:ext cx="478155" cy="945515"/>
                        </a:xfrm>
                        <a:prstGeom prst="line">
                          <a:avLst/>
                        </a:prstGeom>
                        <a:ln w="9525" cap="flat" cmpd="sng">
                          <a:solidFill>
                            <a:srgbClr val="4A7DBA"/>
                          </a:solidFill>
                          <a:prstDash val="solid"/>
                          <a:round/>
                        </a:ln>
                      </wps:spPr>
                      <wps:bodyPr/>
                    </wps:wsp>
                  </a:graphicData>
                </a:graphic>
              </wp:anchor>
            </w:drawing>
          </mc:Choice>
          <mc:Fallback>
            <w:pict>
              <v:line id="直接连接符 1043" o:spid="_x0000_s1026" o:spt="20" style="position:absolute;left:0pt;flip:y;margin-left:249.75pt;margin-top:14.05pt;height:74.45pt;width:37.65pt;z-index:251758592;mso-width-relative:page;mso-height-relative:page;" filled="f" stroked="t" coordsize="21600,21600" o:gfxdata="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FUtK2AAA&#10;AAoBAAAPAAAAAAAAAAEAIAAAACIAAABkcnMvZG93bnJldi54bWxQSwECFAAUAAAACACHTuJAukZE&#10;MeUBAACiAwAADgAAAAAAAAABACAAAAAnAQAAZHJzL2Uyb0RvYy54bWxQSwUGAAAAAAYABgBZAQAA&#10;fgUAAAAA&#10;">
                <v:fill on="f" focussize="0,0"/>
                <v:stroke color="#4A7DBA" joinstyle="round"/>
                <v:imagedata o:title=""/>
                <o:lock v:ext="edit" aspectratio="f"/>
              </v:line>
            </w:pict>
          </mc:Fallback>
        </mc:AlternateContent>
      </w:r>
      <w:r>
        <mc:AlternateContent>
          <mc:Choice Requires="wps">
            <w:drawing>
              <wp:anchor distT="0" distB="0" distL="0" distR="0" simplePos="0" relativeHeight="25175961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1547" name="文本框 1041"/>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包装设计</w:t>
                            </w:r>
                          </w:p>
                        </w:txbxContent>
                      </wps:txbx>
                      <wps:bodyPr vert="horz" wrap="square" lIns="91440" tIns="45720" rIns="91440" bIns="45720" anchor="t">
                        <a:noAutofit/>
                      </wps:bodyPr>
                    </wps:wsp>
                  </a:graphicData>
                </a:graphic>
              </wp:anchor>
            </w:drawing>
          </mc:Choice>
          <mc:Fallback>
            <w:pict>
              <v:rect id="文本框 1041" o:spid="_x0000_s1026" o:spt="1" style="position:absolute;left:0pt;margin-left:438.75pt;margin-top:2.4pt;height:21pt;width:102pt;z-index:251759616;mso-width-relative:page;mso-height-relative:page;" fillcolor="#FFFFFF" filled="t" stroked="t" coordsize="21600,21600" o:gfxdata="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1c0OzWAAAACQEA&#10;AA8AAAAAAAAAAQAgAAAAIgAAAGRycy9kb3ducmV2LnhtbFBLAQIUABQAAAAIAIdO4kCPl0IBHAIA&#10;AEUEAAAOAAAAAAAAAAEAIAAAACUBAABkcnMvZTJvRG9jLnhtbFBLBQYAAAAABgAGAFkBAACzBQAA&#10;AAA=&#10;">
                <v:fill on="t" focussize="0,0"/>
                <v:stroke weight="0.5pt" color="#000000" joinstyle="round"/>
                <v:imagedata o:title=""/>
                <o:lock v:ext="edit" aspectratio="f"/>
                <v:textbox>
                  <w:txbxContent>
                    <w:p>
                      <w:pPr>
                        <w:jc w:val="center"/>
                        <w:rPr>
                          <w:sz w:val="18"/>
                          <w:szCs w:val="18"/>
                        </w:rPr>
                      </w:pPr>
                      <w:r>
                        <w:rPr>
                          <w:rFonts w:hint="eastAsia"/>
                          <w:sz w:val="18"/>
                          <w:szCs w:val="18"/>
                        </w:rPr>
                        <w:t>包装设计</w:t>
                      </w:r>
                    </w:p>
                  </w:txbxContent>
                </v:textbox>
              </v:rect>
            </w:pict>
          </mc:Fallback>
        </mc:AlternateContent>
      </w:r>
    </w:p>
    <w:p>
      <w:pPr>
        <w:outlineLvl w:val="0"/>
      </w:pPr>
      <w:r>
        <mc:AlternateContent>
          <mc:Choice Requires="wps">
            <w:drawing>
              <wp:anchor distT="0" distB="0" distL="0" distR="0" simplePos="0" relativeHeight="251760640" behindDoc="0" locked="0" layoutInCell="1" allowOverlap="1">
                <wp:simplePos x="0" y="0"/>
                <wp:positionH relativeFrom="column">
                  <wp:posOffset>3648075</wp:posOffset>
                </wp:positionH>
                <wp:positionV relativeFrom="paragraph">
                  <wp:posOffset>76200</wp:posOffset>
                </wp:positionV>
                <wp:extent cx="1352550" cy="266700"/>
                <wp:effectExtent l="4445" t="4445" r="14605" b="14605"/>
                <wp:wrapNone/>
                <wp:docPr id="1548" name="文本框 1042"/>
                <wp:cNvGraphicFramePr/>
                <a:graphic xmlns:a="http://schemas.openxmlformats.org/drawingml/2006/main">
                  <a:graphicData uri="http://schemas.microsoft.com/office/word/2010/wordprocessingShape">
                    <wps:wsp>
                      <wps:cNvSpPr/>
                      <wps:spPr>
                        <a:xfrm>
                          <a:off x="0" y="0"/>
                          <a:ext cx="135255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ascii="等线" w:hAnsi="等线"/>
                                <w:sz w:val="18"/>
                                <w:szCs w:val="18"/>
                              </w:rPr>
                              <w:t>数字合成技术</w:t>
                            </w:r>
                          </w:p>
                        </w:txbxContent>
                      </wps:txbx>
                      <wps:bodyPr vert="horz" wrap="square" lIns="91440" tIns="45720" rIns="91440" bIns="45720" anchor="t">
                        <a:noAutofit/>
                      </wps:bodyPr>
                    </wps:wsp>
                  </a:graphicData>
                </a:graphic>
              </wp:anchor>
            </w:drawing>
          </mc:Choice>
          <mc:Fallback>
            <w:pict>
              <v:rect id="文本框 1042" o:spid="_x0000_s1026" o:spt="1" style="position:absolute;left:0pt;margin-left:287.25pt;margin-top:6pt;height:21pt;width:106.5pt;z-index:251760640;mso-width-relative:page;mso-height-relative:page;" fillcolor="#FFFFFF" filled="t" stroked="t" coordsize="21600,21600" o:gfxdata="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8rdy3XAAAA&#10;CQEAAA8AAAAAAAAAAQAgAAAAIgAAAGRycy9kb3ducmV2LnhtbFBLAQIUABQAAAAIAIdO4kB27e/O&#10;HgIAAEUEAAAOAAAAAAAAAAEAIAAAACYBAABkcnMvZTJvRG9jLnhtbFBLBQYAAAAABgAGAFkBAAC2&#10;BQAAAAA=&#10;">
                <v:fill on="t" focussize="0,0"/>
                <v:stroke weight="0.5pt" color="#000000" joinstyle="round"/>
                <v:imagedata o:title=""/>
                <o:lock v:ext="edit" aspectratio="f"/>
                <v:textbox>
                  <w:txbxContent>
                    <w:p>
                      <w:pPr>
                        <w:jc w:val="center"/>
                        <w:rPr>
                          <w:sz w:val="18"/>
                          <w:szCs w:val="18"/>
                        </w:rPr>
                      </w:pPr>
                      <w:r>
                        <w:rPr>
                          <w:rFonts w:hint="eastAsia" w:ascii="等线" w:hAnsi="等线"/>
                          <w:sz w:val="18"/>
                          <w:szCs w:val="18"/>
                        </w:rPr>
                        <w:t>数字合成技术</w:t>
                      </w:r>
                    </w:p>
                  </w:txbxContent>
                </v:textbox>
              </v:rect>
            </w:pict>
          </mc:Fallback>
        </mc:AlternateContent>
      </w:r>
      <w:r>
        <mc:AlternateContent>
          <mc:Choice Requires="wps">
            <w:drawing>
              <wp:anchor distT="0" distB="0" distL="0" distR="0" simplePos="0" relativeHeight="25176166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1549" name="文本框 941"/>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color w:val="000000" w:themeColor="text1"/>
                                <w:sz w:val="18"/>
                                <w:szCs w:val="18"/>
                                <w14:textFill>
                                  <w14:solidFill>
                                    <w14:schemeClr w14:val="tx1"/>
                                  </w14:solidFill>
                                </w14:textFill>
                              </w:rPr>
                            </w:pPr>
                            <w:r>
                              <w:rPr>
                                <w:rFonts w:ascii="等线" w:hAnsi="等线" w:cs="宋体"/>
                                <w:color w:val="000000" w:themeColor="text1"/>
                                <w:sz w:val="18"/>
                                <w:szCs w:val="18"/>
                                <w14:textFill>
                                  <w14:solidFill>
                                    <w14:schemeClr w14:val="tx1"/>
                                  </w14:solidFill>
                                </w14:textFill>
                              </w:rPr>
                              <w:t>After Effects</w:t>
                            </w:r>
                          </w:p>
                          <w:p>
                            <w:pPr>
                              <w:jc w:val="center"/>
                              <w:rPr>
                                <w:sz w:val="18"/>
                                <w:szCs w:val="18"/>
                              </w:rPr>
                            </w:pPr>
                          </w:p>
                        </w:txbxContent>
                      </wps:txbx>
                      <wps:bodyPr vert="horz" wrap="square" lIns="91440" tIns="45720" rIns="91440" bIns="45720" anchor="t">
                        <a:noAutofit/>
                      </wps:bodyPr>
                    </wps:wsp>
                  </a:graphicData>
                </a:graphic>
              </wp:anchor>
            </w:drawing>
          </mc:Choice>
          <mc:Fallback>
            <w:pict>
              <v:rect id="文本框 941" o:spid="_x0000_s1026" o:spt="1" style="position:absolute;left:0pt;margin-left:438.75pt;margin-top:7.8pt;height:21pt;width:102pt;z-index:251761664;mso-width-relative:page;mso-height-relative:page;" fillcolor="#FFFFFF" filled="t" stroked="t" coordsize="21600,21600" o:gfxdata="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5+C2XXAAAACgEA&#10;AA8AAAAAAAAAAQAgAAAAIgAAAGRycy9kb3ducmV2LnhtbFBLAQIUABQAAAAIAIdO4kAP6J3rGwIA&#10;AEQEAAAOAAAAAAAAAAEAIAAAACYBAABkcnMvZTJvRG9jLnhtbFBLBQYAAAAABgAGAFkBAACzBQAA&#10;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ascii="等线" w:hAnsi="等线" w:cs="宋体"/>
                          <w:color w:val="000000" w:themeColor="text1"/>
                          <w:sz w:val="18"/>
                          <w:szCs w:val="18"/>
                          <w14:textFill>
                            <w14:solidFill>
                              <w14:schemeClr w14:val="tx1"/>
                            </w14:solidFill>
                          </w14:textFill>
                        </w:rPr>
                        <w:t>After Effects</w:t>
                      </w:r>
                    </w:p>
                    <w:p>
                      <w:pPr>
                        <w:jc w:val="center"/>
                        <w:rPr>
                          <w:sz w:val="18"/>
                          <w:szCs w:val="18"/>
                        </w:rPr>
                      </w:pPr>
                    </w:p>
                  </w:txbxContent>
                </v:textbox>
              </v:rect>
            </w:pict>
          </mc:Fallback>
        </mc:AlternateContent>
      </w:r>
      <w:r>
        <mc:AlternateContent>
          <mc:Choice Requires="wps">
            <w:drawing>
              <wp:anchor distT="0" distB="0" distL="0" distR="0" simplePos="0" relativeHeight="251762688" behindDoc="0" locked="0" layoutInCell="1" allowOverlap="1">
                <wp:simplePos x="0" y="0"/>
                <wp:positionH relativeFrom="column">
                  <wp:posOffset>7486650</wp:posOffset>
                </wp:positionH>
                <wp:positionV relativeFrom="paragraph">
                  <wp:posOffset>40005</wp:posOffset>
                </wp:positionV>
                <wp:extent cx="1295400" cy="266700"/>
                <wp:effectExtent l="4445" t="4445" r="14605" b="14605"/>
                <wp:wrapNone/>
                <wp:docPr id="1550" name="文本框 947"/>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文化赏读</w:t>
                            </w:r>
                          </w:p>
                          <w:p/>
                        </w:txbxContent>
                      </wps:txbx>
                      <wps:bodyPr vert="horz" wrap="square" lIns="91440" tIns="45720" rIns="91440" bIns="45720" anchor="t">
                        <a:noAutofit/>
                      </wps:bodyPr>
                    </wps:wsp>
                  </a:graphicData>
                </a:graphic>
              </wp:anchor>
            </w:drawing>
          </mc:Choice>
          <mc:Fallback>
            <w:pict>
              <v:rect id="文本框 947" o:spid="_x0000_s1026" o:spt="1" style="position:absolute;left:0pt;margin-left:589.5pt;margin-top:3.15pt;height:21pt;width:102pt;z-index:251762688;mso-width-relative:page;mso-height-relative:page;" fillcolor="#FFFFFF" filled="t" stroked="t" coordsize="21600,21600" o:gfxdata="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0kuSdcAAAAKAQAA&#10;DwAAAAAAAAABACAAAAAiAAAAZHJzL2Rvd25yZXYueG1sUEsBAhQAFAAAAAgAh07iQNZ2fCoaAgAA&#10;RAQAAA4AAAAAAAAAAQAgAAAAJgEAAGRycy9lMm9Eb2MueG1sUEsFBgAAAAAGAAYAWQEAALIFAAAA&#10;AA==&#10;">
                <v:fill on="t" focussize="0,0"/>
                <v:stroke weight="0.5pt" color="#000000" joinstyle="round"/>
                <v:imagedata o:title=""/>
                <o:lock v:ext="edit" aspectratio="f"/>
                <v:textbox>
                  <w:txbxContent>
                    <w:p>
                      <w:pPr>
                        <w:jc w:val="center"/>
                        <w:rPr>
                          <w:sz w:val="18"/>
                          <w:szCs w:val="18"/>
                        </w:rPr>
                      </w:pPr>
                      <w:r>
                        <w:rPr>
                          <w:rFonts w:hint="eastAsia"/>
                          <w:sz w:val="18"/>
                          <w:szCs w:val="18"/>
                        </w:rPr>
                        <w:t>文化赏读</w:t>
                      </w:r>
                    </w:p>
                    <w:p/>
                  </w:txbxContent>
                </v:textbox>
              </v:rect>
            </w:pict>
          </mc:Fallback>
        </mc:AlternateContent>
      </w:r>
      <w:r>
        <mc:AlternateContent>
          <mc:Choice Requires="wps">
            <w:drawing>
              <wp:anchor distT="0" distB="0" distL="0" distR="0" simplePos="0" relativeHeight="251763712" behindDoc="0" locked="0" layoutInCell="1" allowOverlap="1">
                <wp:simplePos x="0" y="0"/>
                <wp:positionH relativeFrom="column">
                  <wp:posOffset>742950</wp:posOffset>
                </wp:positionH>
                <wp:positionV relativeFrom="paragraph">
                  <wp:posOffset>60960</wp:posOffset>
                </wp:positionV>
                <wp:extent cx="1047750" cy="249555"/>
                <wp:effectExtent l="4445" t="4445" r="14605" b="12700"/>
                <wp:wrapNone/>
                <wp:docPr id="1551" name="文本框 954"/>
                <wp:cNvGraphicFramePr/>
                <a:graphic xmlns:a="http://schemas.openxmlformats.org/drawingml/2006/main">
                  <a:graphicData uri="http://schemas.microsoft.com/office/word/2010/wordprocessingShape">
                    <wps:wsp>
                      <wps:cNvSpPr/>
                      <wps:spPr>
                        <a:xfrm>
                          <a:off x="0" y="0"/>
                          <a:ext cx="1047750" cy="249555"/>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设计策划</w:t>
                            </w:r>
                          </w:p>
                          <w:p>
                            <w:pPr>
                              <w:jc w:val="center"/>
                              <w:rPr>
                                <w:sz w:val="18"/>
                                <w:szCs w:val="18"/>
                              </w:rPr>
                            </w:pPr>
                          </w:p>
                          <w:p>
                            <w:pPr>
                              <w:jc w:val="center"/>
                              <w:rPr>
                                <w:sz w:val="18"/>
                                <w:szCs w:val="18"/>
                              </w:rPr>
                            </w:pPr>
                          </w:p>
                        </w:txbxContent>
                      </wps:txbx>
                      <wps:bodyPr vert="horz" wrap="square" lIns="91440" tIns="45720" rIns="91440" bIns="45720" anchor="t">
                        <a:noAutofit/>
                      </wps:bodyPr>
                    </wps:wsp>
                  </a:graphicData>
                </a:graphic>
              </wp:anchor>
            </w:drawing>
          </mc:Choice>
          <mc:Fallback>
            <w:pict>
              <v:rect id="文本框 954" o:spid="_x0000_s1026" o:spt="1" style="position:absolute;left:0pt;margin-left:58.5pt;margin-top:4.8pt;height:19.65pt;width:82.5pt;z-index:251763712;mso-width-relative:page;mso-height-relative:page;" fillcolor="#FFFFFF" filled="t" stroked="t" coordsize="21600,21600" o:gfxdata="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WRzstYAAAAIAQAA&#10;DwAAAAAAAAABACAAAAAiAAAAZHJzL2Rvd25yZXYueG1sUEsBAhQAFAAAAAgAh07iQJJ4vGMbAgAA&#10;RAQAAA4AAAAAAAAAAQAgAAAAJQEAAGRycy9lMm9Eb2MueG1sUEsFBgAAAAAGAAYAWQEAALIFAAAA&#10;AA==&#10;">
                <v:fill on="t" focussize="0,0"/>
                <v:stroke weight="0.5pt" color="#000000" joinstyle="round"/>
                <v:imagedata o:title=""/>
                <o:lock v:ext="edit" aspectratio="f"/>
                <v:textbox>
                  <w:txbxContent>
                    <w:p>
                      <w:pPr>
                        <w:jc w:val="center"/>
                        <w:rPr>
                          <w:sz w:val="18"/>
                          <w:szCs w:val="18"/>
                        </w:rPr>
                      </w:pPr>
                      <w:r>
                        <w:rPr>
                          <w:rFonts w:hint="eastAsia"/>
                          <w:sz w:val="18"/>
                          <w:szCs w:val="18"/>
                        </w:rPr>
                        <w:t>设计策划</w:t>
                      </w:r>
                    </w:p>
                    <w:p>
                      <w:pPr>
                        <w:jc w:val="center"/>
                        <w:rPr>
                          <w:sz w:val="18"/>
                          <w:szCs w:val="18"/>
                        </w:rPr>
                      </w:pPr>
                    </w:p>
                    <w:p>
                      <w:pPr>
                        <w:jc w:val="center"/>
                        <w:rPr>
                          <w:sz w:val="18"/>
                          <w:szCs w:val="18"/>
                        </w:rPr>
                      </w:pPr>
                    </w:p>
                  </w:txbxContent>
                </v:textbox>
              </v:rect>
            </w:pict>
          </mc:Fallback>
        </mc:AlternateContent>
      </w:r>
      <w:r>
        <mc:AlternateContent>
          <mc:Choice Requires="wps">
            <w:drawing>
              <wp:anchor distT="0" distB="0" distL="0" distR="0" simplePos="0" relativeHeight="251764736" behindDoc="0" locked="0" layoutInCell="1" allowOverlap="1">
                <wp:simplePos x="0" y="0"/>
                <wp:positionH relativeFrom="column">
                  <wp:posOffset>1800225</wp:posOffset>
                </wp:positionH>
                <wp:positionV relativeFrom="paragraph">
                  <wp:posOffset>182245</wp:posOffset>
                </wp:positionV>
                <wp:extent cx="323850" cy="650240"/>
                <wp:effectExtent l="4445" t="1905" r="14605" b="14605"/>
                <wp:wrapNone/>
                <wp:docPr id="1552" name="直接连接符 935"/>
                <wp:cNvGraphicFramePr/>
                <a:graphic xmlns:a="http://schemas.openxmlformats.org/drawingml/2006/main">
                  <a:graphicData uri="http://schemas.microsoft.com/office/word/2010/wordprocessingShape">
                    <wps:wsp>
                      <wps:cNvCnPr/>
                      <wps:spPr>
                        <a:xfrm>
                          <a:off x="0" y="0"/>
                          <a:ext cx="323850" cy="650240"/>
                        </a:xfrm>
                        <a:prstGeom prst="line">
                          <a:avLst/>
                        </a:prstGeom>
                        <a:ln w="9525" cap="flat" cmpd="sng">
                          <a:solidFill>
                            <a:srgbClr val="4A7DBA"/>
                          </a:solidFill>
                          <a:prstDash val="solid"/>
                          <a:round/>
                        </a:ln>
                      </wps:spPr>
                      <wps:bodyPr/>
                    </wps:wsp>
                  </a:graphicData>
                </a:graphic>
              </wp:anchor>
            </w:drawing>
          </mc:Choice>
          <mc:Fallback>
            <w:pict>
              <v:line id="直接连接符 935" o:spid="_x0000_s1026" o:spt="20" style="position:absolute;left:0pt;margin-left:141.75pt;margin-top:14.35pt;height:51.2pt;width:25.5pt;z-index:251764736;mso-width-relative:page;mso-height-relative:page;" filled="f" stroked="t" coordsize="21600,21600" o:gfxdata="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K9u/toAAAAKAQAA&#10;DwAAAAAAAAABACAAAAAiAAAAZHJzL2Rvd25yZXYueG1sUEsBAhQAFAAAAAgAh07iQFdAo0jeAQAA&#10;lwMAAA4AAAAAAAAAAQAgAAAAKQEAAGRycy9lMm9Eb2MueG1sUEsFBgAAAAAGAAYAWQEAAHkFAAAA&#10;AA==&#10;">
                <v:fill on="f" focussize="0,0"/>
                <v:stroke color="#4A7DBA" joinstyle="round"/>
                <v:imagedata o:title=""/>
                <o:lock v:ext="edit" aspectratio="f"/>
              </v:line>
            </w:pict>
          </mc:Fallback>
        </mc:AlternateContent>
      </w:r>
      <w:r>
        <mc:AlternateContent>
          <mc:Choice Requires="wps">
            <w:drawing>
              <wp:anchor distT="0" distB="0" distL="0" distR="0" simplePos="0" relativeHeight="251765760" behindDoc="0" locked="0" layoutInCell="1" allowOverlap="1">
                <wp:simplePos x="0" y="0"/>
                <wp:positionH relativeFrom="column">
                  <wp:posOffset>352425</wp:posOffset>
                </wp:positionH>
                <wp:positionV relativeFrom="paragraph">
                  <wp:posOffset>182245</wp:posOffset>
                </wp:positionV>
                <wp:extent cx="377190" cy="641985"/>
                <wp:effectExtent l="3810" t="2540" r="19050" b="3175"/>
                <wp:wrapNone/>
                <wp:docPr id="1553" name="直接连接符 936"/>
                <wp:cNvGraphicFramePr/>
                <a:graphic xmlns:a="http://schemas.openxmlformats.org/drawingml/2006/main">
                  <a:graphicData uri="http://schemas.microsoft.com/office/word/2010/wordprocessingShape">
                    <wps:wsp>
                      <wps:cNvCnPr/>
                      <wps:spPr>
                        <a:xfrm flipV="1">
                          <a:off x="0" y="0"/>
                          <a:ext cx="377190" cy="641985"/>
                        </a:xfrm>
                        <a:prstGeom prst="line">
                          <a:avLst/>
                        </a:prstGeom>
                        <a:ln w="9525" cap="flat" cmpd="sng">
                          <a:solidFill>
                            <a:srgbClr val="4A7DBA"/>
                          </a:solidFill>
                          <a:prstDash val="solid"/>
                          <a:round/>
                        </a:ln>
                      </wps:spPr>
                      <wps:bodyPr/>
                    </wps:wsp>
                  </a:graphicData>
                </a:graphic>
              </wp:anchor>
            </w:drawing>
          </mc:Choice>
          <mc:Fallback>
            <w:pict>
              <v:line id="直接连接符 936" o:spid="_x0000_s1026" o:spt="20" style="position:absolute;left:0pt;flip:y;margin-left:27.75pt;margin-top:14.35pt;height:50.55pt;width:29.7pt;z-index:251765760;mso-width-relative:page;mso-height-relative:page;" filled="f" stroked="t" coordsize="21600,21600" o:gfxdata="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zq1wAA&#10;AAkBAAAPAAAAAAAAAAEAIAAAACIAAABkcnMvZG93bnJldi54bWxQSwECFAAUAAAACACHTuJA2YE2&#10;BeYBAAChAwAADgAAAAAAAAABACAAAAAmAQAAZHJzL2Uyb0RvYy54bWxQSwUGAAAAAAYABgBZAQAA&#10;fgUAAAAA&#10;">
                <v:fill on="f" focussize="0,0"/>
                <v:stroke color="#4A7DBA" joinstyle="round"/>
                <v:imagedata o:title=""/>
                <o:lock v:ext="edit" aspectratio="f"/>
              </v:line>
            </w:pict>
          </mc:Fallback>
        </mc:AlternateContent>
      </w:r>
      <w:r>
        <mc:AlternateContent>
          <mc:Choice Requires="wps">
            <w:drawing>
              <wp:anchor distT="0" distB="0" distL="0" distR="0" simplePos="0" relativeHeight="251766784" behindDoc="0" locked="0" layoutInCell="1" allowOverlap="1">
                <wp:simplePos x="0" y="0"/>
                <wp:positionH relativeFrom="column">
                  <wp:posOffset>2124075</wp:posOffset>
                </wp:positionH>
                <wp:positionV relativeFrom="paragraph">
                  <wp:posOffset>72390</wp:posOffset>
                </wp:positionV>
                <wp:extent cx="1047750" cy="1424940"/>
                <wp:effectExtent l="4445" t="4445" r="14605" b="18415"/>
                <wp:wrapNone/>
                <wp:docPr id="1554" name="文本框 937"/>
                <wp:cNvGraphicFramePr/>
                <a:graphic xmlns:a="http://schemas.openxmlformats.org/drawingml/2006/main">
                  <a:graphicData uri="http://schemas.microsoft.com/office/word/2010/wordprocessingShape">
                    <wps:wsp>
                      <wps:cNvSpPr/>
                      <wps:spPr>
                        <a:xfrm>
                          <a:off x="0" y="0"/>
                          <a:ext cx="1047750" cy="1424940"/>
                        </a:xfrm>
                        <a:prstGeom prst="rect">
                          <a:avLst/>
                        </a:prstGeom>
                        <a:solidFill>
                          <a:srgbClr val="FFFFFF"/>
                        </a:solidFill>
                        <a:ln w="6350" cap="flat" cmpd="sng">
                          <a:solidFill>
                            <a:srgbClr val="000000"/>
                          </a:solidFill>
                          <a:prstDash val="solid"/>
                          <a:round/>
                        </a:ln>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2、创新设计能力</w:t>
                            </w:r>
                          </w:p>
                          <w:p>
                            <w:pPr>
                              <w:jc w:val="left"/>
                              <w:rPr>
                                <w:sz w:val="15"/>
                                <w:szCs w:val="15"/>
                              </w:rPr>
                            </w:pPr>
                            <w:r>
                              <w:rPr>
                                <w:rFonts w:hint="eastAsia"/>
                                <w:sz w:val="15"/>
                                <w:szCs w:val="15"/>
                              </w:rPr>
                              <w:t>3、计算机辅助设计的能力</w:t>
                            </w:r>
                          </w:p>
                          <w:p>
                            <w:pPr>
                              <w:rPr>
                                <w:sz w:val="18"/>
                                <w:szCs w:val="18"/>
                              </w:rPr>
                            </w:pPr>
                          </w:p>
                        </w:txbxContent>
                      </wps:txbx>
                      <wps:bodyPr vert="horz" wrap="square" lIns="91440" tIns="45720" rIns="91440" bIns="45720" anchor="t">
                        <a:noAutofit/>
                      </wps:bodyPr>
                    </wps:wsp>
                  </a:graphicData>
                </a:graphic>
              </wp:anchor>
            </w:drawing>
          </mc:Choice>
          <mc:Fallback>
            <w:pict>
              <v:rect id="文本框 937" o:spid="_x0000_s1026" o:spt="1" style="position:absolute;left:0pt;margin-left:167.25pt;margin-top:5.7pt;height:112.2pt;width:82.5pt;z-index:251766784;mso-width-relative:page;mso-height-relative:page;" fillcolor="#FFFFFF" filled="t" stroked="t" coordsize="21600,21600" o:gfxdata="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BX5A2AAA&#10;AAoBAAAPAAAAAAAAAAEAIAAAACIAAABkcnMvZG93bnJldi54bWxQSwECFAAUAAAACACHTuJAtytq&#10;3h4CAABFBAAADgAAAAAAAAABACAAAAAnAQAAZHJzL2Uyb0RvYy54bWxQSwUGAAAAAAYABgBZAQAA&#10;twU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2、创新设计能力</w:t>
                      </w:r>
                    </w:p>
                    <w:p>
                      <w:pPr>
                        <w:jc w:val="left"/>
                        <w:rPr>
                          <w:sz w:val="15"/>
                          <w:szCs w:val="15"/>
                        </w:rPr>
                      </w:pPr>
                      <w:r>
                        <w:rPr>
                          <w:rFonts w:hint="eastAsia"/>
                          <w:sz w:val="15"/>
                          <w:szCs w:val="15"/>
                        </w:rPr>
                        <w:t>3、计算机辅助设计的能力</w:t>
                      </w:r>
                    </w:p>
                    <w:p>
                      <w:pPr>
                        <w:rPr>
                          <w:sz w:val="18"/>
                          <w:szCs w:val="18"/>
                        </w:rPr>
                      </w:pPr>
                    </w:p>
                  </w:txbxContent>
                </v:textbox>
              </v:rect>
            </w:pict>
          </mc:Fallback>
        </mc:AlternateContent>
      </w:r>
    </w:p>
    <w:p>
      <w:pPr>
        <w:outlineLvl w:val="0"/>
      </w:pPr>
      <w:r>
        <mc:AlternateContent>
          <mc:Choice Requires="wps">
            <w:drawing>
              <wp:anchor distT="0" distB="0" distL="0" distR="0" simplePos="0" relativeHeight="251770880" behindDoc="0" locked="0" layoutInCell="1" allowOverlap="1">
                <wp:simplePos x="0" y="0"/>
                <wp:positionH relativeFrom="column">
                  <wp:posOffset>7498080</wp:posOffset>
                </wp:positionH>
                <wp:positionV relativeFrom="paragraph">
                  <wp:posOffset>110490</wp:posOffset>
                </wp:positionV>
                <wp:extent cx="1303020" cy="312420"/>
                <wp:effectExtent l="4445" t="4445" r="6985" b="6985"/>
                <wp:wrapNone/>
                <wp:docPr id="1555" name="文本框 953"/>
                <wp:cNvGraphicFramePr/>
                <a:graphic xmlns:a="http://schemas.openxmlformats.org/drawingml/2006/main">
                  <a:graphicData uri="http://schemas.microsoft.com/office/word/2010/wordprocessingShape">
                    <wps:wsp>
                      <wps:cNvSpPr/>
                      <wps:spPr>
                        <a:xfrm>
                          <a:off x="0" y="0"/>
                          <a:ext cx="1303020" cy="31242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传统文化价值系统</w:t>
                            </w:r>
                          </w:p>
                        </w:txbxContent>
                      </wps:txbx>
                      <wps:bodyPr vert="horz" wrap="square" lIns="91440" tIns="45720" rIns="91440" bIns="45720" anchor="t">
                        <a:noAutofit/>
                      </wps:bodyPr>
                    </wps:wsp>
                  </a:graphicData>
                </a:graphic>
              </wp:anchor>
            </w:drawing>
          </mc:Choice>
          <mc:Fallback>
            <w:pict>
              <v:rect id="文本框 953" o:spid="_x0000_s1026" o:spt="1" style="position:absolute;left:0pt;margin-left:590.4pt;margin-top:8.7pt;height:24.6pt;width:102.6pt;z-index:251770880;mso-width-relative:page;mso-height-relative:page;" fillcolor="#FFFFFF" filled="t" stroked="t" coordsize="21600,21600" o:gfxdata="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IgQInYAAAACwEA&#10;AA8AAAAAAAAAAQAgAAAAIgAAAGRycy9kb3ducmV2LnhtbFBLAQIUABQAAAAIAIdO4kCN26W3GgIA&#10;AEQEAAAOAAAAAAAAAAEAIAAAACcBAABkcnMvZTJvRG9jLnhtbFBLBQYAAAAABgAGAFkBAACzBQAA&#10;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rect>
            </w:pict>
          </mc:Fallback>
        </mc:AlternateContent>
      </w:r>
      <w:r>
        <mc:AlternateContent>
          <mc:Choice Requires="wps">
            <w:drawing>
              <wp:anchor distT="0" distB="0" distL="0" distR="0" simplePos="0" relativeHeight="251767808" behindDoc="0" locked="0" layoutInCell="1" allowOverlap="1">
                <wp:simplePos x="0" y="0"/>
                <wp:positionH relativeFrom="column">
                  <wp:posOffset>3648075</wp:posOffset>
                </wp:positionH>
                <wp:positionV relativeFrom="paragraph">
                  <wp:posOffset>100965</wp:posOffset>
                </wp:positionV>
                <wp:extent cx="1362075" cy="266700"/>
                <wp:effectExtent l="4445" t="4445" r="5080" b="14605"/>
                <wp:wrapNone/>
                <wp:docPr id="1556" name="文本框 944"/>
                <wp:cNvGraphicFramePr/>
                <a:graphic xmlns:a="http://schemas.openxmlformats.org/drawingml/2006/main">
                  <a:graphicData uri="http://schemas.microsoft.com/office/word/2010/wordprocessingShape">
                    <wps:wsp>
                      <wps:cNvSpPr/>
                      <wps:spPr>
                        <a:xfrm>
                          <a:off x="0" y="0"/>
                          <a:ext cx="1362075"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ascii="宋体" w:hAnsi="宋体"/>
                                <w:sz w:val="18"/>
                                <w:szCs w:val="18"/>
                              </w:rPr>
                              <w:t>高级数字合成</w:t>
                            </w:r>
                          </w:p>
                        </w:txbxContent>
                      </wps:txbx>
                      <wps:bodyPr vert="horz" wrap="square" lIns="91440" tIns="45720" rIns="91440" bIns="45720" anchor="t">
                        <a:noAutofit/>
                      </wps:bodyPr>
                    </wps:wsp>
                  </a:graphicData>
                </a:graphic>
              </wp:anchor>
            </w:drawing>
          </mc:Choice>
          <mc:Fallback>
            <w:pict>
              <v:rect id="文本框 944" o:spid="_x0000_s1026" o:spt="1" style="position:absolute;left:0pt;margin-left:287.25pt;margin-top:7.95pt;height:21pt;width:107.25pt;z-index:251767808;mso-width-relative:page;mso-height-relative:page;" fillcolor="#FFFFFF" filled="t" stroked="t" coordsize="21600,21600" o:gfxdata="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YaGK1wAA&#10;AAkBAAAPAAAAAAAAAAEAIAAAACIAAABkcnMvZG93bnJldi54bWxQSwECFAAUAAAACACHTuJA4gXx&#10;Vh8CAABEBAAADgAAAAAAAAABACAAAAAmAQAAZHJzL2Uyb0RvYy54bWxQSwUGAAAAAAYABgBZAQAA&#10;twUAAAAA&#10;">
                <v:fill on="t" focussize="0,0"/>
                <v:stroke weight="0.5pt" color="#000000" joinstyle="round"/>
                <v:imagedata o:title=""/>
                <o:lock v:ext="edit" aspectratio="f"/>
                <v:textbox>
                  <w:txbxContent>
                    <w:p>
                      <w:pPr>
                        <w:jc w:val="center"/>
                        <w:rPr>
                          <w:sz w:val="18"/>
                          <w:szCs w:val="18"/>
                        </w:rPr>
                      </w:pPr>
                      <w:r>
                        <w:rPr>
                          <w:rFonts w:hint="eastAsia" w:ascii="宋体" w:hAnsi="宋体"/>
                          <w:sz w:val="18"/>
                          <w:szCs w:val="18"/>
                        </w:rPr>
                        <w:t>高级数字合成</w:t>
                      </w:r>
                    </w:p>
                  </w:txbxContent>
                </v:textbox>
              </v:rect>
            </w:pict>
          </mc:Fallback>
        </mc:AlternateContent>
      </w:r>
      <w:r>
        <mc:AlternateContent>
          <mc:Choice Requires="wps">
            <w:drawing>
              <wp:anchor distT="0" distB="0" distL="0" distR="0" simplePos="0" relativeHeight="251768832"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1557" name="文本框 949"/>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sz w:val="18"/>
                                <w:szCs w:val="18"/>
                              </w:rPr>
                              <w:t>CINEMA 4D</w:t>
                            </w:r>
                          </w:p>
                        </w:txbxContent>
                      </wps:txbx>
                      <wps:bodyPr vert="horz" wrap="square" lIns="91440" tIns="45720" rIns="91440" bIns="45720" anchor="t">
                        <a:noAutofit/>
                      </wps:bodyPr>
                    </wps:wsp>
                  </a:graphicData>
                </a:graphic>
              </wp:anchor>
            </w:drawing>
          </mc:Choice>
          <mc:Fallback>
            <w:pict>
              <v:rect id="文本框 949" o:spid="_x0000_s1026" o:spt="1" style="position:absolute;left:0pt;margin-left:438.75pt;margin-top:13.2pt;height:21pt;width:102pt;z-index:251768832;mso-width-relative:page;mso-height-relative:page;" fillcolor="#FFFFFF" filled="t" stroked="t" coordsize="21600,21600" o:gfxdata="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vtxS2AAAAAoB&#10;AAAPAAAAAAAAAAEAIAAAACIAAABkcnMvZG93bnJldi54bWxQSwECFAAUAAAACACHTuJAl23PEBsC&#10;AABEBAAADgAAAAAAAAABACAAAAAnAQAAZHJzL2Uyb0RvYy54bWxQSwUGAAAAAAYABgBZAQAAtAUA&#10;AAAA&#10;">
                <v:fill on="t" focussize="0,0"/>
                <v:stroke weight="0.5pt" color="#000000" joinstyle="round"/>
                <v:imagedata o:title=""/>
                <o:lock v:ext="edit" aspectratio="f"/>
                <v:textbox>
                  <w:txbxContent>
                    <w:p>
                      <w:pPr>
                        <w:jc w:val="center"/>
                        <w:rPr>
                          <w:sz w:val="18"/>
                          <w:szCs w:val="18"/>
                        </w:rPr>
                      </w:pPr>
                      <w:r>
                        <w:rPr>
                          <w:sz w:val="18"/>
                          <w:szCs w:val="18"/>
                        </w:rPr>
                        <w:t>CINEMA 4D</w:t>
                      </w:r>
                    </w:p>
                  </w:txbxContent>
                </v:textbox>
              </v:rect>
            </w:pict>
          </mc:Fallback>
        </mc:AlternateContent>
      </w:r>
      <w:r>
        <mc:AlternateContent>
          <mc:Choice Requires="wps">
            <w:drawing>
              <wp:anchor distT="0" distB="0" distL="0" distR="0" simplePos="0" relativeHeight="251769856" behindDoc="0" locked="0" layoutInCell="1" allowOverlap="1">
                <wp:simplePos x="0" y="0"/>
                <wp:positionH relativeFrom="column">
                  <wp:posOffset>9525</wp:posOffset>
                </wp:positionH>
                <wp:positionV relativeFrom="paragraph">
                  <wp:posOffset>47625</wp:posOffset>
                </wp:positionV>
                <wp:extent cx="371475" cy="1196340"/>
                <wp:effectExtent l="4445" t="4445" r="5080" b="18415"/>
                <wp:wrapNone/>
                <wp:docPr id="1558" name="文本框 948"/>
                <wp:cNvGraphicFramePr/>
                <a:graphic xmlns:a="http://schemas.openxmlformats.org/drawingml/2006/main">
                  <a:graphicData uri="http://schemas.microsoft.com/office/word/2010/wordprocessingShape">
                    <wps:wsp>
                      <wps:cNvSpPr/>
                      <wps:spPr>
                        <a:xfrm>
                          <a:off x="0" y="0"/>
                          <a:ext cx="371475" cy="1196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0"/>
                                <w:sz w:val="18"/>
                                <w:szCs w:val="18"/>
                              </w:rPr>
                            </w:pPr>
                            <w:r>
                              <w:rPr>
                                <w:rFonts w:hint="eastAsia"/>
                                <w:spacing w:val="20"/>
                                <w:sz w:val="18"/>
                                <w:szCs w:val="18"/>
                              </w:rPr>
                              <w:t>视频剪辑</w:t>
                            </w:r>
                          </w:p>
                        </w:txbxContent>
                      </wps:txbx>
                      <wps:bodyPr vert="eaVert" upright="1"/>
                    </wps:wsp>
                  </a:graphicData>
                </a:graphic>
              </wp:anchor>
            </w:drawing>
          </mc:Choice>
          <mc:Fallback>
            <w:pict>
              <v:rect id="文本框 948" o:spid="_x0000_s1026" o:spt="1" style="position:absolute;left:0pt;margin-left:0.75pt;margin-top:3.75pt;height:94.2pt;width:29.25pt;z-index:251769856;mso-width-relative:page;mso-height-relative:page;" fillcolor="#FFFFFF" filled="t" stroked="t" coordsize="21600,21600" o:gfxdata="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U3jDbUAAAABgEAAA8AAAAAAAAA&#10;AQAgAAAAIgAAAGRycy9kb3ducmV2LnhtbFBLAQIUABQAAAAIAIdO4kD/NbQPFQIAAD8EAAAOAAAA&#10;AAAAAAEAIAAAACMBAABkcnMvZTJvRG9jLnhtbFBLBQYAAAAABgAGAFkBAACqBQAAAAA=&#10;">
                <v:fill on="t" focussize="0,0"/>
                <v:stroke color="#000000" joinstyle="miter"/>
                <v:imagedata o:title=""/>
                <o:lock v:ext="edit" aspectratio="f"/>
                <v:textbox style="layout-flow:vertical-ideographic;">
                  <w:txbxContent>
                    <w:p>
                      <w:pPr>
                        <w:jc w:val="center"/>
                        <w:rPr>
                          <w:spacing w:val="20"/>
                          <w:sz w:val="18"/>
                          <w:szCs w:val="18"/>
                        </w:rPr>
                      </w:pPr>
                      <w:r>
                        <w:rPr>
                          <w:rFonts w:hint="eastAsia"/>
                          <w:spacing w:val="20"/>
                          <w:sz w:val="18"/>
                          <w:szCs w:val="18"/>
                        </w:rPr>
                        <w:t>视频剪辑</w:t>
                      </w:r>
                    </w:p>
                  </w:txbxContent>
                </v:textbox>
              </v:rect>
            </w:pict>
          </mc:Fallback>
        </mc:AlternateContent>
      </w:r>
      <w:r>
        <mc:AlternateContent>
          <mc:Choice Requires="wps">
            <w:drawing>
              <wp:anchor distT="0" distB="0" distL="0" distR="0" simplePos="0" relativeHeight="251771904"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559" name="直接连接符 955"/>
                <wp:cNvGraphicFramePr/>
                <a:graphic xmlns:a="http://schemas.openxmlformats.org/drawingml/2006/main">
                  <a:graphicData uri="http://schemas.microsoft.com/office/word/2010/wordprocessingShape">
                    <wps:wsp>
                      <wps:cNvCnPr/>
                      <wps:spPr>
                        <a:xfrm flipV="1">
                          <a:off x="0" y="0"/>
                          <a:ext cx="333375" cy="390525"/>
                        </a:xfrm>
                        <a:prstGeom prst="line">
                          <a:avLst/>
                        </a:prstGeom>
                        <a:ln w="9525" cap="flat" cmpd="sng">
                          <a:solidFill>
                            <a:srgbClr val="4A7DBA"/>
                          </a:solidFill>
                          <a:prstDash val="solid"/>
                          <a:round/>
                        </a:ln>
                      </wps:spPr>
                      <wps:bodyPr/>
                    </wps:wsp>
                  </a:graphicData>
                </a:graphic>
              </wp:anchor>
            </w:drawing>
          </mc:Choice>
          <mc:Fallback>
            <w:pict>
              <v:line id="直接连接符 955" o:spid="_x0000_s1026" o:spt="20" style="position:absolute;left:0pt;flip:y;margin-left:141pt;margin-top:55.95pt;height:30.75pt;width:26.25pt;z-index:251771904;mso-width-relative:page;mso-height-relative:page;" filled="f" stroked="t" coordsize="21600,21600" o:gfxdata="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uNhq2AAAAAsB&#10;AAAPAAAAAAAAAAEAIAAAACIAAABkcnMvZG93bnJldi54bWxQSwECFAAUAAAACACHTuJAIlBCeuIB&#10;AAChAwAADgAAAAAAAAABACAAAAAnAQAAZHJzL2Uyb0RvYy54bWxQSwUGAAAAAAYABgBZAQAAewUA&#10;AAAA&#10;">
                <v:fill on="f" focussize="0,0"/>
                <v:stroke color="#4A7DBA" joinstyle="round"/>
                <v:imagedata o:title=""/>
                <o:lock v:ext="edit" aspectratio="f"/>
              </v:line>
            </w:pict>
          </mc:Fallback>
        </mc:AlternateContent>
      </w:r>
      <w:r>
        <mc:AlternateContent>
          <mc:Choice Requires="wps">
            <w:drawing>
              <wp:anchor distT="0" distB="0" distL="0" distR="0" simplePos="0" relativeHeight="25177292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560" name="直接连接符 942"/>
                <wp:cNvGraphicFramePr/>
                <a:graphic xmlns:a="http://schemas.openxmlformats.org/drawingml/2006/main">
                  <a:graphicData uri="http://schemas.microsoft.com/office/word/2010/wordprocessingShape">
                    <wps:wsp>
                      <wps:cNvCnPr/>
                      <wps:spPr>
                        <a:xfrm>
                          <a:off x="0" y="0"/>
                          <a:ext cx="390525" cy="390525"/>
                        </a:xfrm>
                        <a:prstGeom prst="line">
                          <a:avLst/>
                        </a:prstGeom>
                        <a:ln w="9525" cap="flat" cmpd="sng">
                          <a:solidFill>
                            <a:srgbClr val="4A7DBA"/>
                          </a:solidFill>
                          <a:prstDash val="solid"/>
                          <a:round/>
                        </a:ln>
                      </wps:spPr>
                      <wps:bodyPr/>
                    </wps:wsp>
                  </a:graphicData>
                </a:graphic>
              </wp:anchor>
            </w:drawing>
          </mc:Choice>
          <mc:Fallback>
            <w:pict>
              <v:line id="直接连接符 942" o:spid="_x0000_s1026" o:spt="20" style="position:absolute;left:0pt;margin-left:27.75pt;margin-top:49.3pt;height:30.75pt;width:30.75pt;z-index:251772928;mso-width-relative:page;mso-height-relative:page;" filled="f" stroked="t" coordsize="21600,21600" o:gfxdata="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rImm2gAAAAkBAAAPAAAAAAAA&#10;AAEAIAAAACIAAABkcnMvZG93bnJldi54bWxQSwECFAAUAAAACACHTuJAR8Q0xdcBAACXAwAADgAA&#10;AAAAAAABACAAAAApAQAAZHJzL2Uyb0RvYy54bWxQSwUGAAAAAAYABgBZAQAAcgUAAAAA&#10;">
                <v:fill on="f" focussize="0,0"/>
                <v:stroke color="#4A7DBA" joinstyle="round"/>
                <v:imagedata o:title=""/>
                <o:lock v:ext="edit" aspectratio="f"/>
              </v:line>
            </w:pict>
          </mc:Fallback>
        </mc:AlternateContent>
      </w:r>
    </w:p>
    <w:p>
      <w:pPr>
        <w:outlineLvl w:val="0"/>
      </w:pPr>
      <w:r>
        <mc:AlternateContent>
          <mc:Choice Requires="wps">
            <w:drawing>
              <wp:anchor distT="0" distB="0" distL="0" distR="0" simplePos="0" relativeHeight="251773952" behindDoc="0" locked="0" layoutInCell="1" allowOverlap="1">
                <wp:simplePos x="0" y="0"/>
                <wp:positionH relativeFrom="column">
                  <wp:posOffset>3648075</wp:posOffset>
                </wp:positionH>
                <wp:positionV relativeFrom="paragraph">
                  <wp:posOffset>175260</wp:posOffset>
                </wp:positionV>
                <wp:extent cx="1381125" cy="266700"/>
                <wp:effectExtent l="4445" t="4445" r="5080" b="14605"/>
                <wp:wrapNone/>
                <wp:docPr id="1561" name="文本框 957"/>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ascii="宋体" w:hAnsi="宋体"/>
                                <w:sz w:val="18"/>
                                <w:szCs w:val="18"/>
                              </w:rPr>
                              <w:t>动态图形设计</w:t>
                            </w:r>
                          </w:p>
                        </w:txbxContent>
                      </wps:txbx>
                      <wps:bodyPr vert="horz" wrap="square" lIns="91440" tIns="45720" rIns="91440" bIns="45720" anchor="t">
                        <a:noAutofit/>
                      </wps:bodyPr>
                    </wps:wsp>
                  </a:graphicData>
                </a:graphic>
              </wp:anchor>
            </w:drawing>
          </mc:Choice>
          <mc:Fallback>
            <w:pict>
              <v:rect id="文本框 957" o:spid="_x0000_s1026" o:spt="1" style="position:absolute;left:0pt;margin-left:287.25pt;margin-top:13.8pt;height:21pt;width:108.75pt;z-index:251773952;mso-width-relative:page;mso-height-relative:page;" fillcolor="#FFFFFF" filled="t" stroked="t" coordsize="21600,21600" o:gfxdata="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LLHfNgA&#10;AAAJAQAADwAAAAAAAAABACAAAAAiAAAAZHJzL2Rvd25yZXYueG1sUEsBAhQAFAAAAAgAh07iQP35&#10;lZ4fAgAARAQAAA4AAAAAAAAAAQAgAAAAJwEAAGRycy9lMm9Eb2MueG1sUEsFBgAAAAAGAAYAWQEA&#10;ALgFAAAAAA==&#10;">
                <v:fill on="t" focussize="0,0"/>
                <v:stroke weight="0.5pt" color="#000000" joinstyle="round"/>
                <v:imagedata o:title=""/>
                <o:lock v:ext="edit" aspectratio="f"/>
                <v:textbox>
                  <w:txbxContent>
                    <w:p>
                      <w:pPr>
                        <w:jc w:val="center"/>
                        <w:rPr>
                          <w:sz w:val="18"/>
                          <w:szCs w:val="18"/>
                        </w:rPr>
                      </w:pPr>
                      <w:r>
                        <w:rPr>
                          <w:rFonts w:hint="eastAsia" w:ascii="宋体" w:hAnsi="宋体"/>
                          <w:sz w:val="18"/>
                          <w:szCs w:val="18"/>
                        </w:rPr>
                        <w:t>动态图形设计</w:t>
                      </w:r>
                    </w:p>
                  </w:txbxContent>
                </v:textbox>
              </v:rect>
            </w:pict>
          </mc:Fallback>
        </mc:AlternateContent>
      </w:r>
      <w:r>
        <mc:AlternateContent>
          <mc:Choice Requires="wps">
            <w:drawing>
              <wp:anchor distT="0" distB="0" distL="0" distR="0" simplePos="0" relativeHeight="251774976" behindDoc="0" locked="0" layoutInCell="1" allowOverlap="1">
                <wp:simplePos x="0" y="0"/>
                <wp:positionH relativeFrom="column">
                  <wp:posOffset>3171825</wp:posOffset>
                </wp:positionH>
                <wp:positionV relativeFrom="paragraph">
                  <wp:posOffset>94615</wp:posOffset>
                </wp:positionV>
                <wp:extent cx="468630" cy="457835"/>
                <wp:effectExtent l="3175" t="3175" r="4445" b="15240"/>
                <wp:wrapNone/>
                <wp:docPr id="1562" name="直接连接符 939"/>
                <wp:cNvGraphicFramePr/>
                <a:graphic xmlns:a="http://schemas.openxmlformats.org/drawingml/2006/main">
                  <a:graphicData uri="http://schemas.microsoft.com/office/word/2010/wordprocessingShape">
                    <wps:wsp>
                      <wps:cNvCnPr/>
                      <wps:spPr>
                        <a:xfrm flipV="1">
                          <a:off x="0" y="0"/>
                          <a:ext cx="468630" cy="457835"/>
                        </a:xfrm>
                        <a:prstGeom prst="line">
                          <a:avLst/>
                        </a:prstGeom>
                        <a:ln w="9525" cap="flat" cmpd="sng">
                          <a:solidFill>
                            <a:srgbClr val="4A7DBA"/>
                          </a:solidFill>
                          <a:prstDash val="solid"/>
                          <a:round/>
                        </a:ln>
                      </wps:spPr>
                      <wps:bodyPr/>
                    </wps:wsp>
                  </a:graphicData>
                </a:graphic>
              </wp:anchor>
            </w:drawing>
          </mc:Choice>
          <mc:Fallback>
            <w:pict>
              <v:line id="直接连接符 939" o:spid="_x0000_s1026" o:spt="20" style="position:absolute;left:0pt;flip:y;margin-left:249.75pt;margin-top:7.45pt;height:36.05pt;width:36.9pt;z-index:251774976;mso-width-relative:page;mso-height-relative:page;" filled="f" stroked="t" coordsize="21600,21600" o:gfxdata="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qyxdtgA&#10;AAAJAQAADwAAAAAAAAABACAAAAAiAAAAZHJzL2Rvd25yZXYueG1sUEsBAhQAFAAAAAgAh07iQCKy&#10;hOrmAQAAoQMAAA4AAAAAAAAAAQAgAAAAJwEAAGRycy9lMm9Eb2MueG1sUEsFBgAAAAAGAAYAWQEA&#10;AH8FAAAAAA==&#10;">
                <v:fill on="f" focussize="0,0"/>
                <v:stroke color="#4A7DBA" joinstyle="round"/>
                <v:imagedata o:title=""/>
                <o:lock v:ext="edit" aspectratio="f"/>
              </v:line>
            </w:pict>
          </mc:Fallback>
        </mc:AlternateContent>
      </w:r>
      <w:r>
        <mc:AlternateContent>
          <mc:Choice Requires="wps">
            <w:drawing>
              <wp:anchor distT="0" distB="0" distL="0" distR="0" simplePos="0" relativeHeight="251776000" behindDoc="0" locked="0" layoutInCell="1" allowOverlap="1">
                <wp:simplePos x="0" y="0"/>
                <wp:positionH relativeFrom="column">
                  <wp:posOffset>1773555</wp:posOffset>
                </wp:positionH>
                <wp:positionV relativeFrom="paragraph">
                  <wp:posOffset>158115</wp:posOffset>
                </wp:positionV>
                <wp:extent cx="350520" cy="297180"/>
                <wp:effectExtent l="3175" t="3810" r="8255" b="3810"/>
                <wp:wrapNone/>
                <wp:docPr id="1563" name="直接连接符 940"/>
                <wp:cNvGraphicFramePr/>
                <a:graphic xmlns:a="http://schemas.openxmlformats.org/drawingml/2006/main">
                  <a:graphicData uri="http://schemas.microsoft.com/office/word/2010/wordprocessingShape">
                    <wps:wsp>
                      <wps:cNvCnPr/>
                      <wps:spPr>
                        <a:xfrm>
                          <a:off x="0" y="0"/>
                          <a:ext cx="350520" cy="297180"/>
                        </a:xfrm>
                        <a:prstGeom prst="line">
                          <a:avLst/>
                        </a:prstGeom>
                        <a:ln w="9525" cap="flat" cmpd="sng">
                          <a:solidFill>
                            <a:srgbClr val="4A7EBB"/>
                          </a:solidFill>
                          <a:prstDash val="solid"/>
                          <a:round/>
                          <a:headEnd type="none" w="med" len="med"/>
                          <a:tailEnd type="none" w="med" len="med"/>
                        </a:ln>
                      </wps:spPr>
                      <wps:bodyPr/>
                    </wps:wsp>
                  </a:graphicData>
                </a:graphic>
              </wp:anchor>
            </w:drawing>
          </mc:Choice>
          <mc:Fallback>
            <w:pict>
              <v:line id="直接连接符 940" o:spid="_x0000_s1026" o:spt="20" style="position:absolute;left:0pt;margin-left:139.65pt;margin-top:12.45pt;height:23.4pt;width:27.6pt;z-index:251776000;mso-width-relative:page;mso-height-relative:page;" filled="f" stroked="t" coordsize="21600,21600" o:gfxdata="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p143zbAAAACQEAAA8AAAAAAAAAAQAgAAAAIgAAAGRycy9k&#10;b3ducmV2LnhtbFBLAQIUABQAAAAIAIdO4kA7eOuv/wEAAOsDAAAOAAAAAAAAAAEAIAAAACo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0" distR="0" simplePos="0" relativeHeight="251777024" behindDoc="0" locked="0" layoutInCell="1" allowOverlap="1">
                <wp:simplePos x="0" y="0"/>
                <wp:positionH relativeFrom="column">
                  <wp:posOffset>742950</wp:posOffset>
                </wp:positionH>
                <wp:positionV relativeFrom="paragraph">
                  <wp:posOffset>41910</wp:posOffset>
                </wp:positionV>
                <wp:extent cx="1047750" cy="266700"/>
                <wp:effectExtent l="4445" t="4445" r="14605" b="14605"/>
                <wp:wrapNone/>
                <wp:docPr id="1564" name="文本框 946"/>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视频拍摄</w:t>
                            </w:r>
                          </w:p>
                          <w:p>
                            <w:pPr>
                              <w:jc w:val="center"/>
                              <w:rPr>
                                <w:sz w:val="18"/>
                                <w:szCs w:val="18"/>
                              </w:rPr>
                            </w:pPr>
                          </w:p>
                        </w:txbxContent>
                      </wps:txbx>
                      <wps:bodyPr vert="horz" wrap="square" lIns="91440" tIns="45720" rIns="91440" bIns="45720" anchor="t">
                        <a:noAutofit/>
                      </wps:bodyPr>
                    </wps:wsp>
                  </a:graphicData>
                </a:graphic>
              </wp:anchor>
            </w:drawing>
          </mc:Choice>
          <mc:Fallback>
            <w:pict>
              <v:rect id="文本框 946" o:spid="_x0000_s1026" o:spt="1" style="position:absolute;left:0pt;margin-left:58.5pt;margin-top:3.3pt;height:21pt;width:82.5pt;z-index:251777024;mso-width-relative:page;mso-height-relative:page;" fillcolor="#FFFFFF" filled="t" stroked="t" coordsize="21600,21600" o:gfxdata="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Y2eBnVAAAACAEA&#10;AA8AAAAAAAAAAQAgAAAAIgAAAGRycy9kb3ducmV2LnhtbFBLAQIUABQAAAAIAIdO4kAhObAZHQIA&#10;AEQEAAAOAAAAAAAAAAEAIAAAACQBAABkcnMvZTJvRG9jLnhtbFBLBQYAAAAABgAGAFkBAACzBQAA&#10;AAA=&#10;">
                <v:fill on="t" focussize="0,0"/>
                <v:stroke weight="0.5pt" color="#000000" joinstyle="round"/>
                <v:imagedata o:title=""/>
                <o:lock v:ext="edit" aspectratio="f"/>
                <v:textbox>
                  <w:txbxContent>
                    <w:p>
                      <w:pPr>
                        <w:jc w:val="center"/>
                        <w:rPr>
                          <w:sz w:val="18"/>
                          <w:szCs w:val="18"/>
                        </w:rPr>
                      </w:pPr>
                      <w:r>
                        <w:rPr>
                          <w:rFonts w:hint="eastAsia"/>
                          <w:sz w:val="18"/>
                          <w:szCs w:val="18"/>
                        </w:rPr>
                        <w:t>视频拍摄</w:t>
                      </w:r>
                    </w:p>
                    <w:p>
                      <w:pPr>
                        <w:jc w:val="center"/>
                        <w:rPr>
                          <w:sz w:val="18"/>
                          <w:szCs w:val="18"/>
                        </w:rPr>
                      </w:pPr>
                    </w:p>
                  </w:txbxContent>
                </v:textbox>
              </v:rect>
            </w:pict>
          </mc:Fallback>
        </mc:AlternateContent>
      </w:r>
    </w:p>
    <w:p>
      <w:pPr>
        <w:outlineLvl w:val="0"/>
      </w:pPr>
      <w:r>
        <mc:AlternateContent>
          <mc:Choice Requires="wps">
            <w:drawing>
              <wp:anchor distT="0" distB="0" distL="0" distR="0" simplePos="0" relativeHeight="251782144" behindDoc="0" locked="0" layoutInCell="1" allowOverlap="1">
                <wp:simplePos x="0" y="0"/>
                <wp:positionH relativeFrom="column">
                  <wp:posOffset>7513320</wp:posOffset>
                </wp:positionH>
                <wp:positionV relativeFrom="paragraph">
                  <wp:posOffset>26670</wp:posOffset>
                </wp:positionV>
                <wp:extent cx="1287780" cy="266700"/>
                <wp:effectExtent l="4445" t="4445" r="22225" b="14605"/>
                <wp:wrapNone/>
                <wp:docPr id="1565" name="文本框 943"/>
                <wp:cNvGraphicFramePr/>
                <a:graphic xmlns:a="http://schemas.openxmlformats.org/drawingml/2006/main">
                  <a:graphicData uri="http://schemas.microsoft.com/office/word/2010/wordprocessingShape">
                    <wps:wsp>
                      <wps:cNvSpPr/>
                      <wps:spPr>
                        <a:xfrm>
                          <a:off x="0" y="0"/>
                          <a:ext cx="1287780" cy="266700"/>
                        </a:xfrm>
                        <a:prstGeom prst="rect">
                          <a:avLst/>
                        </a:prstGeom>
                        <a:solidFill>
                          <a:srgbClr val="FFFFFF"/>
                        </a:solidFill>
                        <a:ln w="6350" cap="flat" cmpd="sng">
                          <a:solidFill>
                            <a:srgbClr val="000000"/>
                          </a:solidFill>
                          <a:prstDash val="solid"/>
                          <a:round/>
                        </a:ln>
                      </wps:spPr>
                      <wps:txbx>
                        <w:txbxContent>
                          <w:p>
                            <w:pPr>
                              <w:ind w:firstLine="720" w:firstLineChars="400"/>
                              <w:rPr>
                                <w:rFonts w:asciiTheme="minorEastAsia" w:hAnsiTheme="minorEastAsia" w:eastAsiaTheme="minorEastAsia"/>
                                <w:sz w:val="18"/>
                                <w:szCs w:val="18"/>
                              </w:rPr>
                            </w:pPr>
                            <w:r>
                              <w:rPr>
                                <w:rFonts w:hint="eastAsia" w:asciiTheme="minorEastAsia" w:hAnsiTheme="minorEastAsia" w:eastAsiaTheme="minorEastAsia"/>
                                <w:sz w:val="18"/>
                                <w:szCs w:val="18"/>
                              </w:rPr>
                              <w:t>美育</w:t>
                            </w:r>
                          </w:p>
                        </w:txbxContent>
                      </wps:txbx>
                      <wps:bodyPr vert="horz" wrap="square" lIns="91440" tIns="45720" rIns="91440" bIns="45720" anchor="t">
                        <a:noAutofit/>
                      </wps:bodyPr>
                    </wps:wsp>
                  </a:graphicData>
                </a:graphic>
              </wp:anchor>
            </w:drawing>
          </mc:Choice>
          <mc:Fallback>
            <w:pict>
              <v:rect id="文本框 943" o:spid="_x0000_s1026" o:spt="1" style="position:absolute;left:0pt;margin-left:591.6pt;margin-top:2.1pt;height:21pt;width:101.4pt;z-index:251782144;mso-width-relative:page;mso-height-relative:page;" fillcolor="#FFFFFF" filled="t" stroked="t" coordsize="21600,21600" o:gfxdata="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CjvjXAAAA&#10;CgEAAA8AAAAAAAAAAQAgAAAAIgAAAGRycy9kb3ducmV2LnhtbFBLAQIUABQAAAAIAIdO4kC/dtms&#10;HgIAAEQEAAAOAAAAAAAAAAEAIAAAACYBAABkcnMvZTJvRG9jLnhtbFBLBQYAAAAABgAGAFkBAAC2&#10;BQAAAAA=&#10;">
                <v:fill on="t" focussize="0,0"/>
                <v:stroke weight="0.5pt" color="#000000" joinstyle="round"/>
                <v:imagedata o:title=""/>
                <o:lock v:ext="edit" aspectratio="f"/>
                <v:textbox>
                  <w:txbxContent>
                    <w:p>
                      <w:pPr>
                        <w:ind w:firstLine="720" w:firstLineChars="400"/>
                        <w:rPr>
                          <w:rFonts w:asciiTheme="minorEastAsia" w:hAnsiTheme="minorEastAsia" w:eastAsiaTheme="minorEastAsia"/>
                          <w:sz w:val="18"/>
                          <w:szCs w:val="18"/>
                        </w:rPr>
                      </w:pPr>
                      <w:r>
                        <w:rPr>
                          <w:rFonts w:hint="eastAsia" w:asciiTheme="minorEastAsia" w:hAnsiTheme="minorEastAsia" w:eastAsiaTheme="minorEastAsia"/>
                          <w:sz w:val="18"/>
                          <w:szCs w:val="18"/>
                        </w:rPr>
                        <w:t>美育</w:t>
                      </w:r>
                    </w:p>
                  </w:txbxContent>
                </v:textbox>
              </v:rect>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5572125</wp:posOffset>
                </wp:positionH>
                <wp:positionV relativeFrom="paragraph">
                  <wp:posOffset>39370</wp:posOffset>
                </wp:positionV>
                <wp:extent cx="1283970" cy="641985"/>
                <wp:effectExtent l="4445" t="5080" r="6985" b="19685"/>
                <wp:wrapNone/>
                <wp:docPr id="1566" name="Text Box 132"/>
                <wp:cNvGraphicFramePr/>
                <a:graphic xmlns:a="http://schemas.openxmlformats.org/drawingml/2006/main">
                  <a:graphicData uri="http://schemas.microsoft.com/office/word/2010/wordprocessingShape">
                    <wps:wsp>
                      <wps:cNvSpPr txBox="1">
                        <a:spLocks noChangeArrowheads="1"/>
                      </wps:cNvSpPr>
                      <wps:spPr bwMode="auto">
                        <a:xfrm>
                          <a:off x="0" y="0"/>
                          <a:ext cx="1283970" cy="641985"/>
                        </a:xfrm>
                        <a:prstGeom prst="rect">
                          <a:avLst/>
                        </a:prstGeom>
                        <a:solidFill>
                          <a:srgbClr val="FFFFFF"/>
                        </a:solidFill>
                        <a:ln w="9525">
                          <a:solidFill>
                            <a:srgbClr val="000000"/>
                          </a:solidFill>
                          <a:miter lim="800000"/>
                        </a:ln>
                      </wps:spPr>
                      <wps:txbx>
                        <w:txbxContent>
                          <w:p>
                            <w:pPr>
                              <w:jc w:val="center"/>
                              <w:rPr>
                                <w:rFonts w:ascii="等线" w:hAnsi="等线" w:cs="宋体"/>
                                <w:color w:val="000000" w:themeColor="text1"/>
                                <w:sz w:val="18"/>
                                <w:szCs w:val="18"/>
                                <w14:textFill>
                                  <w14:solidFill>
                                    <w14:schemeClr w14:val="tx1"/>
                                  </w14:solidFill>
                                </w14:textFill>
                              </w:rPr>
                            </w:pPr>
                            <w:r>
                              <w:rPr>
                                <w:rFonts w:hint="eastAsia" w:ascii="等线" w:hAnsi="等线" w:cs="宋体"/>
                                <w:color w:val="000000" w:themeColor="text1"/>
                                <w:sz w:val="18"/>
                                <w:szCs w:val="18"/>
                                <w14:textFill>
                                  <w14:solidFill>
                                    <w14:schemeClr w14:val="tx1"/>
                                  </w14:solidFill>
                                </w14:textFill>
                              </w:rPr>
                              <w:t>数字摄影基础</w:t>
                            </w:r>
                          </w:p>
                          <w:tbl>
                            <w:tblPr>
                              <w:tblStyle w:val="11"/>
                              <w:tblW w:w="1956" w:type="dxa"/>
                              <w:tblInd w:w="-94"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956" w:type="dxa"/>
                                </w:tcPr>
                                <w:p>
                                  <w:pPr>
                                    <w:pStyle w:val="2"/>
                                    <w:keepNext w:val="0"/>
                                    <w:keepLines w:val="0"/>
                                    <w:suppressLineNumbers w:val="0"/>
                                    <w:spacing w:before="0" w:beforeAutospacing="0" w:after="0" w:afterAutospacing="0"/>
                                    <w:ind w:left="0" w:leftChars="0" w:right="0" w:firstLine="0" w:firstLineChars="0"/>
                                    <w:jc w:val="center"/>
                                    <w:rPr>
                                      <w:rFonts w:hint="default"/>
                                      <w:sz w:val="18"/>
                                      <w:szCs w:val="18"/>
                                    </w:rPr>
                                  </w:pPr>
                                  <w:r>
                                    <w:rPr>
                                      <w:rFonts w:hint="eastAsia"/>
                                      <w:sz w:val="18"/>
                                      <w:szCs w:val="18"/>
                                    </w:rPr>
                                    <w:t>商业插画设计</w:t>
                                  </w:r>
                                </w:p>
                              </w:tc>
                            </w:tr>
                          </w:tbl>
                          <w:p>
                            <w:pPr>
                              <w:pStyle w:val="2"/>
                              <w:ind w:left="0" w:leftChars="0" w:firstLine="0" w:firstLineChars="0"/>
                              <w:jc w:val="center"/>
                              <w:rPr>
                                <w:sz w:val="18"/>
                                <w:szCs w:val="18"/>
                              </w:rPr>
                            </w:pPr>
                            <w:r>
                              <w:rPr>
                                <w:rFonts w:hint="eastAsia"/>
                                <w:sz w:val="18"/>
                                <w:szCs w:val="18"/>
                              </w:rPr>
                              <w:t>商业插画设计</w:t>
                            </w:r>
                          </w:p>
                          <w:p/>
                        </w:txbxContent>
                      </wps:txbx>
                      <wps:bodyPr rot="0" vert="horz" wrap="square" lIns="91440" tIns="45720" rIns="91440" bIns="45720" anchor="t" anchorCtr="0" upright="1">
                        <a:noAutofit/>
                      </wps:bodyPr>
                    </wps:wsp>
                  </a:graphicData>
                </a:graphic>
              </wp:anchor>
            </w:drawing>
          </mc:Choice>
          <mc:Fallback>
            <w:pict>
              <v:shape id="Text Box 132" o:spid="_x0000_s1026" o:spt="202" type="#_x0000_t202" style="position:absolute;left:0pt;margin-left:438.75pt;margin-top:3.1pt;height:50.55pt;width:101.1pt;z-index:251789312;mso-width-relative:page;mso-height-relative:page;" fillcolor="#FFFFFF" filled="t" stroked="t" coordsize="21600,21600" o:gfxdata="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w7blNgAAAAKAQAADwAAAAAAAAABACAAAAAiAAAAZHJzL2Rvd25yZXYu&#10;eG1sUEsBAhQAFAAAAAgAh07iQHsXWEY0AgAAiwQAAA4AAAAAAAAAAQAgAAAAJwEAAGRycy9lMm9E&#10;b2MueG1sUEsFBgAAAAAGAAYAWQEAAM0FAAAAAA==&#10;">
                <v:fill on="t" focussize="0,0"/>
                <v:stroke color="#000000" miterlimit="8" joinstyle="miter"/>
                <v:imagedata o:title=""/>
                <o:lock v:ext="edit" aspectratio="f"/>
                <v:textbox>
                  <w:txbxContent>
                    <w:p>
                      <w:pPr>
                        <w:jc w:val="center"/>
                        <w:rPr>
                          <w:rFonts w:ascii="等线" w:hAnsi="等线" w:cs="宋体"/>
                          <w:color w:val="000000" w:themeColor="text1"/>
                          <w:sz w:val="18"/>
                          <w:szCs w:val="18"/>
                          <w14:textFill>
                            <w14:solidFill>
                              <w14:schemeClr w14:val="tx1"/>
                            </w14:solidFill>
                          </w14:textFill>
                        </w:rPr>
                      </w:pPr>
                      <w:r>
                        <w:rPr>
                          <w:rFonts w:hint="eastAsia" w:ascii="等线" w:hAnsi="等线" w:cs="宋体"/>
                          <w:color w:val="000000" w:themeColor="text1"/>
                          <w:sz w:val="18"/>
                          <w:szCs w:val="18"/>
                          <w14:textFill>
                            <w14:solidFill>
                              <w14:schemeClr w14:val="tx1"/>
                            </w14:solidFill>
                          </w14:textFill>
                        </w:rPr>
                        <w:t>数字摄影基础</w:t>
                      </w:r>
                    </w:p>
                    <w:tbl>
                      <w:tblPr>
                        <w:tblStyle w:val="11"/>
                        <w:tblW w:w="1956" w:type="dxa"/>
                        <w:tblInd w:w="-94"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956" w:type="dxa"/>
                          </w:tcPr>
                          <w:p>
                            <w:pPr>
                              <w:pStyle w:val="2"/>
                              <w:keepNext w:val="0"/>
                              <w:keepLines w:val="0"/>
                              <w:suppressLineNumbers w:val="0"/>
                              <w:spacing w:before="0" w:beforeAutospacing="0" w:after="0" w:afterAutospacing="0"/>
                              <w:ind w:left="0" w:leftChars="0" w:right="0" w:firstLine="0" w:firstLineChars="0"/>
                              <w:jc w:val="center"/>
                              <w:rPr>
                                <w:rFonts w:hint="default"/>
                                <w:sz w:val="18"/>
                                <w:szCs w:val="18"/>
                              </w:rPr>
                            </w:pPr>
                            <w:r>
                              <w:rPr>
                                <w:rFonts w:hint="eastAsia"/>
                                <w:sz w:val="18"/>
                                <w:szCs w:val="18"/>
                              </w:rPr>
                              <w:t>商业插画设计</w:t>
                            </w:r>
                          </w:p>
                        </w:tc>
                      </w:tr>
                    </w:tbl>
                    <w:p>
                      <w:pPr>
                        <w:pStyle w:val="2"/>
                        <w:ind w:left="0" w:leftChars="0" w:firstLine="0" w:firstLineChars="0"/>
                        <w:jc w:val="center"/>
                        <w:rPr>
                          <w:sz w:val="18"/>
                          <w:szCs w:val="18"/>
                        </w:rPr>
                      </w:pPr>
                      <w:r>
                        <w:rPr>
                          <w:rFonts w:hint="eastAsia"/>
                          <w:sz w:val="18"/>
                          <w:szCs w:val="18"/>
                        </w:rPr>
                        <w:t>商业插画设计</w:t>
                      </w:r>
                    </w:p>
                    <w:p/>
                  </w:txbxContent>
                </v:textbox>
              </v:shape>
            </w:pict>
          </mc:Fallback>
        </mc:AlternateContent>
      </w:r>
      <w:r>
        <mc:AlternateContent>
          <mc:Choice Requires="wps">
            <w:drawing>
              <wp:anchor distT="0" distB="0" distL="0" distR="0" simplePos="0" relativeHeight="251778048" behindDoc="0" locked="0" layoutInCell="1" allowOverlap="1">
                <wp:simplePos x="0" y="0"/>
                <wp:positionH relativeFrom="column">
                  <wp:posOffset>3183255</wp:posOffset>
                </wp:positionH>
                <wp:positionV relativeFrom="paragraph">
                  <wp:posOffset>186055</wp:posOffset>
                </wp:positionV>
                <wp:extent cx="449580" cy="137795"/>
                <wp:effectExtent l="1270" t="4445" r="6350" b="10160"/>
                <wp:wrapNone/>
                <wp:docPr id="1567" name="直接连接符 934"/>
                <wp:cNvGraphicFramePr/>
                <a:graphic xmlns:a="http://schemas.openxmlformats.org/drawingml/2006/main">
                  <a:graphicData uri="http://schemas.microsoft.com/office/word/2010/wordprocessingShape">
                    <wps:wsp>
                      <wps:cNvCnPr/>
                      <wps:spPr>
                        <a:xfrm flipV="1">
                          <a:off x="0" y="0"/>
                          <a:ext cx="449580" cy="137795"/>
                        </a:xfrm>
                        <a:prstGeom prst="line">
                          <a:avLst/>
                        </a:prstGeom>
                        <a:ln w="9525" cap="flat" cmpd="sng">
                          <a:solidFill>
                            <a:srgbClr val="4A7DBA"/>
                          </a:solidFill>
                          <a:prstDash val="solid"/>
                          <a:round/>
                        </a:ln>
                      </wps:spPr>
                      <wps:bodyPr/>
                    </wps:wsp>
                  </a:graphicData>
                </a:graphic>
              </wp:anchor>
            </w:drawing>
          </mc:Choice>
          <mc:Fallback>
            <w:pict>
              <v:line id="直接连接符 934" o:spid="_x0000_s1026" o:spt="20" style="position:absolute;left:0pt;flip:y;margin-left:250.65pt;margin-top:14.65pt;height:10.85pt;width:35.4pt;z-index:251778048;mso-width-relative:page;mso-height-relative:page;" filled="f" stroked="t" coordsize="21600,21600" o:gfxdata="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AGO8bWAAAA&#10;CQEAAA8AAAAAAAAAAQAgAAAAIgAAAGRycy9kb3ducmV2LnhtbFBLAQIUABQAAAAIAIdO4kC22CKU&#10;5gEAAKEDAAAOAAAAAAAAAAEAIAAAACUBAABkcnMvZTJvRG9jLnhtbFBLBQYAAAAABgAGAFkBAAB9&#10;BQAAAAA=&#10;">
                <v:fill on="f" focussize="0,0"/>
                <v:stroke color="#4A7DBA" joinstyle="round"/>
                <v:imagedata o:title=""/>
                <o:lock v:ext="edit" aspectratio="f"/>
              </v:line>
            </w:pict>
          </mc:Fallback>
        </mc:AlternateContent>
      </w:r>
      <w:r>
        <mc:AlternateContent>
          <mc:Choice Requires="wps">
            <w:drawing>
              <wp:anchor distT="0" distB="0" distL="0" distR="0" simplePos="0" relativeHeight="251779072" behindDoc="0" locked="0" layoutInCell="1" allowOverlap="1">
                <wp:simplePos x="0" y="0"/>
                <wp:positionH relativeFrom="column">
                  <wp:posOffset>352425</wp:posOffset>
                </wp:positionH>
                <wp:positionV relativeFrom="paragraph">
                  <wp:posOffset>38100</wp:posOffset>
                </wp:positionV>
                <wp:extent cx="369570" cy="191135"/>
                <wp:effectExtent l="1905" t="4445" r="9525" b="13970"/>
                <wp:wrapNone/>
                <wp:docPr id="1568" name="直接连接符 945"/>
                <wp:cNvGraphicFramePr/>
                <a:graphic xmlns:a="http://schemas.openxmlformats.org/drawingml/2006/main">
                  <a:graphicData uri="http://schemas.microsoft.com/office/word/2010/wordprocessingShape">
                    <wps:wsp>
                      <wps:cNvCnPr/>
                      <wps:spPr>
                        <a:xfrm flipV="1">
                          <a:off x="0" y="0"/>
                          <a:ext cx="369570" cy="191135"/>
                        </a:xfrm>
                        <a:prstGeom prst="line">
                          <a:avLst/>
                        </a:prstGeom>
                        <a:ln w="9525" cap="flat" cmpd="sng">
                          <a:solidFill>
                            <a:srgbClr val="4A7DBA"/>
                          </a:solidFill>
                          <a:prstDash val="solid"/>
                          <a:round/>
                        </a:ln>
                      </wps:spPr>
                      <wps:bodyPr/>
                    </wps:wsp>
                  </a:graphicData>
                </a:graphic>
              </wp:anchor>
            </w:drawing>
          </mc:Choice>
          <mc:Fallback>
            <w:pict>
              <v:line id="直接连接符 945" o:spid="_x0000_s1026" o:spt="20" style="position:absolute;left:0pt;flip:y;margin-left:27.75pt;margin-top:3pt;height:15.05pt;width:29.1pt;z-index:251779072;mso-width-relative:page;mso-height-relative:page;" filled="f" stroked="t" coordsize="21600,21600" o:gfxdata="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xGzS9UAAAAH&#10;AQAADwAAAAAAAAABACAAAAAiAAAAZHJzL2Rvd25yZXYueG1sUEsBAhQAFAAAAAgAh07iQPRjstHm&#10;AQAAoQMAAA4AAAAAAAAAAQAgAAAAJAEAAGRycy9lMm9Eb2MueG1sUEsFBgAAAAAGAAYAWQEAAHwF&#10;AAAAAA==&#10;">
                <v:fill on="f" focussize="0,0"/>
                <v:stroke color="#4A7DBA" joinstyle="round"/>
                <v:imagedata o:title=""/>
                <o:lock v:ext="edit" aspectratio="f"/>
              </v:line>
            </w:pict>
          </mc:Fallback>
        </mc:AlternateContent>
      </w:r>
    </w:p>
    <w:p>
      <w:pPr>
        <w:outlineLvl w:val="0"/>
      </w:pPr>
      <w:r>
        <mc:AlternateContent>
          <mc:Choice Requires="wps">
            <w:drawing>
              <wp:anchor distT="0" distB="0" distL="0" distR="0" simplePos="0" relativeHeight="251783168" behindDoc="0" locked="0" layoutInCell="1" allowOverlap="1">
                <wp:simplePos x="0" y="0"/>
                <wp:positionH relativeFrom="column">
                  <wp:posOffset>7520940</wp:posOffset>
                </wp:positionH>
                <wp:positionV relativeFrom="paragraph">
                  <wp:posOffset>95250</wp:posOffset>
                </wp:positionV>
                <wp:extent cx="1264920" cy="342900"/>
                <wp:effectExtent l="4445" t="4445" r="6985" b="14605"/>
                <wp:wrapNone/>
                <wp:docPr id="1569" name="文本框 5"/>
                <wp:cNvGraphicFramePr/>
                <a:graphic xmlns:a="http://schemas.openxmlformats.org/drawingml/2006/main">
                  <a:graphicData uri="http://schemas.microsoft.com/office/word/2010/wordprocessingShape">
                    <wps:wsp>
                      <wps:cNvSpPr/>
                      <wps:spPr>
                        <a:xfrm>
                          <a:off x="0" y="0"/>
                          <a:ext cx="1264920" cy="342900"/>
                        </a:xfrm>
                        <a:prstGeom prst="rect">
                          <a:avLst/>
                        </a:prstGeom>
                        <a:solidFill>
                          <a:srgbClr val="FFFFFF"/>
                        </a:solidFill>
                        <a:ln w="6350" cap="flat" cmpd="sng">
                          <a:solidFill>
                            <a:srgbClr val="000000"/>
                          </a:solidFill>
                          <a:prstDash val="solid"/>
                          <a:round/>
                        </a:ln>
                      </wps:spPr>
                      <wps:txbx>
                        <w:txbxContent>
                          <w:p>
                            <w:pPr>
                              <w:rPr>
                                <w:sz w:val="18"/>
                                <w:szCs w:val="18"/>
                              </w:rPr>
                            </w:pPr>
                            <w:r>
                              <w:rPr>
                                <w:rFonts w:hint="eastAsia" w:asciiTheme="minorEastAsia" w:hAnsiTheme="minorEastAsia" w:eastAsiaTheme="minorEastAsia"/>
                                <w:sz w:val="18"/>
                                <w:szCs w:val="18"/>
                              </w:rPr>
                              <w:t>其他校选课程或在线课</w:t>
                            </w:r>
                            <w:r>
                              <w:rPr>
                                <w:rFonts w:hint="eastAsia"/>
                                <w:sz w:val="15"/>
                                <w:szCs w:val="15"/>
                              </w:rPr>
                              <w:t>程</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592.2pt;margin-top:7.5pt;height:27pt;width:99.6pt;z-index:251783168;mso-width-relative:page;mso-height-relative:page;" fillcolor="#FFFFFF" filled="t" stroked="t" coordsize="21600,21600" o:gfxdata="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TZxptgAAAAL&#10;AQAADwAAAAAAAAABACAAAAAiAAAAZHJzL2Rvd25yZXYueG1sUEsBAhQAFAAAAAgAh07iQHPJtMYc&#10;AgAAQgQAAA4AAAAAAAAAAQAgAAAAJwEAAGRycy9lMm9Eb2MueG1sUEsFBgAAAAAGAAYAWQEAALUF&#10;AAAAAA==&#10;">
                <v:fill on="t" focussize="0,0"/>
                <v:stroke weight="0.5pt" color="#000000" joinstyle="round"/>
                <v:imagedata o:title=""/>
                <o:lock v:ext="edit" aspectratio="f"/>
                <v:textbox>
                  <w:txbxContent>
                    <w:p>
                      <w:pPr>
                        <w:rPr>
                          <w:sz w:val="18"/>
                          <w:szCs w:val="18"/>
                        </w:rPr>
                      </w:pPr>
                      <w:r>
                        <w:rPr>
                          <w:rFonts w:hint="eastAsia" w:asciiTheme="minorEastAsia" w:hAnsiTheme="minorEastAsia" w:eastAsiaTheme="minorEastAsia"/>
                          <w:sz w:val="18"/>
                          <w:szCs w:val="18"/>
                        </w:rPr>
                        <w:t>其他校选课程或在线课</w:t>
                      </w:r>
                      <w:r>
                        <w:rPr>
                          <w:rFonts w:hint="eastAsia"/>
                          <w:sz w:val="15"/>
                          <w:szCs w:val="15"/>
                        </w:rPr>
                        <w:t>程</w:t>
                      </w:r>
                    </w:p>
                  </w:txbxContent>
                </v:textbox>
              </v:rect>
            </w:pict>
          </mc:Fallback>
        </mc:AlternateContent>
      </w:r>
      <w:r>
        <mc:AlternateContent>
          <mc:Choice Requires="wps">
            <w:drawing>
              <wp:anchor distT="0" distB="0" distL="0" distR="0" simplePos="0" relativeHeight="251780096" behindDoc="0" locked="0" layoutInCell="1" allowOverlap="1">
                <wp:simplePos x="0" y="0"/>
                <wp:positionH relativeFrom="column">
                  <wp:posOffset>3649980</wp:posOffset>
                </wp:positionH>
                <wp:positionV relativeFrom="paragraph">
                  <wp:posOffset>36830</wp:posOffset>
                </wp:positionV>
                <wp:extent cx="1381125" cy="576580"/>
                <wp:effectExtent l="4445" t="4445" r="5080" b="9525"/>
                <wp:wrapNone/>
                <wp:docPr id="1570" name="文本框 951"/>
                <wp:cNvGraphicFramePr/>
                <a:graphic xmlns:a="http://schemas.openxmlformats.org/drawingml/2006/main">
                  <a:graphicData uri="http://schemas.microsoft.com/office/word/2010/wordprocessingShape">
                    <wps:wsp>
                      <wps:cNvSpPr/>
                      <wps:spPr>
                        <a:xfrm>
                          <a:off x="0" y="0"/>
                          <a:ext cx="1381125" cy="576580"/>
                        </a:xfrm>
                        <a:prstGeom prst="rect">
                          <a:avLst/>
                        </a:prstGeom>
                        <a:solidFill>
                          <a:srgbClr val="FFFFFF"/>
                        </a:solidFill>
                        <a:ln w="6350" cap="flat" cmpd="sng">
                          <a:solidFill>
                            <a:srgbClr val="000000"/>
                          </a:solidFill>
                          <a:prstDash val="solid"/>
                          <a:round/>
                        </a:ln>
                      </wps:spPr>
                      <wps:txbx>
                        <w:txbxContent>
                          <w:tbl>
                            <w:tblPr>
                              <w:tblStyle w:val="11"/>
                              <w:tblW w:w="2160" w:type="dxa"/>
                              <w:tblInd w:w="-137"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2160" w:type="dxa"/>
                                  <w:tcBorders>
                                    <w:bottom w:val="single" w:color="auto" w:sz="4" w:space="0"/>
                                  </w:tcBorders>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Tahoma"/>
                                      <w:sz w:val="18"/>
                                      <w:szCs w:val="18"/>
                                    </w:rPr>
                                    <w:t>CG艺术创作一、二</w:t>
                                  </w:r>
                                </w:p>
                              </w:tc>
                            </w:tr>
                          </w:tbl>
                          <w:p>
                            <w:pPr>
                              <w:pStyle w:val="2"/>
                              <w:ind w:left="0" w:leftChars="0" w:firstLine="0" w:firstLineChars="0"/>
                              <w:jc w:val="center"/>
                              <w:rPr>
                                <w:sz w:val="18"/>
                                <w:szCs w:val="18"/>
                              </w:rPr>
                            </w:pPr>
                            <w:r>
                              <w:rPr>
                                <w:rFonts w:hint="eastAsia"/>
                                <w:sz w:val="18"/>
                                <w:szCs w:val="18"/>
                              </w:rPr>
                              <w:t>数字短片创作</w:t>
                            </w:r>
                          </w:p>
                        </w:txbxContent>
                      </wps:txbx>
                      <wps:bodyPr vert="horz" wrap="square" lIns="91440" tIns="45720" rIns="91440" bIns="45720" anchor="t">
                        <a:noAutofit/>
                      </wps:bodyPr>
                    </wps:wsp>
                  </a:graphicData>
                </a:graphic>
              </wp:anchor>
            </w:drawing>
          </mc:Choice>
          <mc:Fallback>
            <w:pict>
              <v:rect id="文本框 951" o:spid="_x0000_s1026" o:spt="1" style="position:absolute;left:0pt;margin-left:287.4pt;margin-top:2.9pt;height:45.4pt;width:108.75pt;z-index:251780096;mso-width-relative:page;mso-height-relative:page;" fillcolor="#FFFFFF" filled="t" stroked="t" coordsize="21600,21600" o:gfxdata="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cZUm1wAA&#10;AAgBAAAPAAAAAAAAAAEAIAAAACIAAABkcnMvZG93bnJldi54bWxQSwECFAAUAAAACACHTuJAk8U7&#10;tx8CAABEBAAADgAAAAAAAAABACAAAAAmAQAAZHJzL2Uyb0RvYy54bWxQSwUGAAAAAAYABgBZAQAA&#10;twUAAAAA&#10;">
                <v:fill on="t" focussize="0,0"/>
                <v:stroke weight="0.5pt" color="#000000" joinstyle="round"/>
                <v:imagedata o:title=""/>
                <o:lock v:ext="edit" aspectratio="f"/>
                <v:textbox>
                  <w:txbxContent>
                    <w:tbl>
                      <w:tblPr>
                        <w:tblStyle w:val="11"/>
                        <w:tblW w:w="2160" w:type="dxa"/>
                        <w:tblInd w:w="-137"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2160" w:type="dxa"/>
                            <w:tcBorders>
                              <w:bottom w:val="single" w:color="auto" w:sz="4" w:space="0"/>
                            </w:tcBorders>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Tahoma"/>
                                <w:sz w:val="18"/>
                                <w:szCs w:val="18"/>
                              </w:rPr>
                              <w:t>CG艺术创作一、二</w:t>
                            </w:r>
                          </w:p>
                        </w:tc>
                      </w:tr>
                    </w:tbl>
                    <w:p>
                      <w:pPr>
                        <w:pStyle w:val="2"/>
                        <w:ind w:left="0" w:leftChars="0" w:firstLine="0" w:firstLineChars="0"/>
                        <w:jc w:val="center"/>
                        <w:rPr>
                          <w:sz w:val="18"/>
                          <w:szCs w:val="18"/>
                        </w:rPr>
                      </w:pPr>
                      <w:r>
                        <w:rPr>
                          <w:rFonts w:hint="eastAsia"/>
                          <w:sz w:val="18"/>
                          <w:szCs w:val="18"/>
                        </w:rPr>
                        <w:t>数字短片创作</w:t>
                      </w:r>
                    </w:p>
                  </w:txbxContent>
                </v:textbox>
              </v:rect>
            </w:pict>
          </mc:Fallback>
        </mc:AlternateContent>
      </w:r>
      <w:r>
        <mc:AlternateContent>
          <mc:Choice Requires="wps">
            <w:drawing>
              <wp:anchor distT="0" distB="0" distL="0" distR="0" simplePos="0" relativeHeight="251788288" behindDoc="0" locked="0" layoutInCell="1" allowOverlap="1">
                <wp:simplePos x="0" y="0"/>
                <wp:positionH relativeFrom="column">
                  <wp:posOffset>2846705</wp:posOffset>
                </wp:positionH>
                <wp:positionV relativeFrom="paragraph">
                  <wp:posOffset>-18864580</wp:posOffset>
                </wp:positionV>
                <wp:extent cx="1295400" cy="266700"/>
                <wp:effectExtent l="4445" t="4445" r="14605" b="14605"/>
                <wp:wrapNone/>
                <wp:docPr id="1571" name="文本框 949"/>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ascii="等线" w:hAnsi="等线" w:cs="宋体"/>
                                <w:sz w:val="18"/>
                                <w:szCs w:val="18"/>
                              </w:rPr>
                              <w:t>版式设计</w:t>
                            </w:r>
                          </w:p>
                        </w:txbxContent>
                      </wps:txbx>
                      <wps:bodyPr vert="horz" wrap="square" lIns="91440" tIns="45720" rIns="91440" bIns="45720" anchor="t">
                        <a:noAutofit/>
                      </wps:bodyPr>
                    </wps:wsp>
                  </a:graphicData>
                </a:graphic>
              </wp:anchor>
            </w:drawing>
          </mc:Choice>
          <mc:Fallback>
            <w:pict>
              <v:rect id="文本框 949" o:spid="_x0000_s1026" o:spt="1" style="position:absolute;left:0pt;margin-left:224.15pt;margin-top:-1485.4pt;height:21pt;width:102pt;z-index:251788288;mso-width-relative:page;mso-height-relative:page;" fillcolor="#FFFFFF" filled="t" stroked="t" coordsize="21600,21600" o:gfxdata="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cJMEzaAAAA&#10;DwEAAA8AAAAAAAAAAQAgAAAAIgAAAGRycy9kb3ducmV2LnhtbFBLAQIUABQAAAAIAIdO4kDjY/uO&#10;GwIAAEQEAAAOAAAAAAAAAAEAIAAAACkBAABkcnMvZTJvRG9jLnhtbFBLBQYAAAAABgAGAFkBAAC2&#10;BQAAAAA=&#10;">
                <v:fill on="t" focussize="0,0"/>
                <v:stroke weight="0.5pt" color="#000000" joinstyle="round"/>
                <v:imagedata o:title=""/>
                <o:lock v:ext="edit" aspectratio="f"/>
                <v:textbox>
                  <w:txbxContent>
                    <w:p>
                      <w:pPr>
                        <w:jc w:val="center"/>
                        <w:rPr>
                          <w:sz w:val="18"/>
                          <w:szCs w:val="18"/>
                        </w:rPr>
                      </w:pPr>
                      <w:r>
                        <w:rPr>
                          <w:rFonts w:hint="eastAsia" w:ascii="等线" w:hAnsi="等线" w:cs="宋体"/>
                          <w:sz w:val="18"/>
                          <w:szCs w:val="18"/>
                        </w:rPr>
                        <w:t>版式设计</w:t>
                      </w:r>
                    </w:p>
                  </w:txbxContent>
                </v:textbox>
              </v:rect>
            </w:pict>
          </mc:Fallback>
        </mc:AlternateContent>
      </w:r>
      <w:r>
        <mc:AlternateContent>
          <mc:Choice Requires="wps">
            <w:drawing>
              <wp:anchor distT="0" distB="0" distL="0" distR="0" simplePos="0" relativeHeight="251781120" behindDoc="0" locked="0" layoutInCell="1" allowOverlap="1">
                <wp:simplePos x="0" y="0"/>
                <wp:positionH relativeFrom="column">
                  <wp:posOffset>742950</wp:posOffset>
                </wp:positionH>
                <wp:positionV relativeFrom="paragraph">
                  <wp:posOffset>55245</wp:posOffset>
                </wp:positionV>
                <wp:extent cx="1047750" cy="659130"/>
                <wp:effectExtent l="4445" t="4445" r="14605" b="22225"/>
                <wp:wrapNone/>
                <wp:docPr id="1572" name="文本框 952"/>
                <wp:cNvGraphicFramePr/>
                <a:graphic xmlns:a="http://schemas.openxmlformats.org/drawingml/2006/main">
                  <a:graphicData uri="http://schemas.microsoft.com/office/word/2010/wordprocessingShape">
                    <wps:wsp>
                      <wps:cNvSpPr/>
                      <wps:spPr>
                        <a:xfrm>
                          <a:off x="0" y="0"/>
                          <a:ext cx="1047750" cy="659130"/>
                        </a:xfrm>
                        <a:prstGeom prst="rect">
                          <a:avLst/>
                        </a:prstGeom>
                        <a:solidFill>
                          <a:srgbClr val="FFFFFF"/>
                        </a:solidFill>
                        <a:ln w="6350" cap="flat" cmpd="sng">
                          <a:solidFill>
                            <a:srgbClr val="000000"/>
                          </a:solidFill>
                          <a:prstDash val="solid"/>
                          <a:round/>
                        </a:ln>
                      </wps:spPr>
                      <wps:txbx>
                        <w:txbxContent>
                          <w:p>
                            <w:pPr>
                              <w:jc w:val="center"/>
                              <w:rPr>
                                <w:sz w:val="18"/>
                                <w:szCs w:val="18"/>
                              </w:rPr>
                            </w:pPr>
                            <w:r>
                              <w:rPr>
                                <w:rFonts w:hint="eastAsia"/>
                                <w:sz w:val="18"/>
                                <w:szCs w:val="18"/>
                              </w:rPr>
                              <w:t>视频剪辑</w:t>
                            </w:r>
                          </w:p>
                          <w:p>
                            <w:pPr>
                              <w:jc w:val="center"/>
                              <w:rPr>
                                <w:sz w:val="18"/>
                                <w:szCs w:val="18"/>
                              </w:rPr>
                            </w:pPr>
                            <w:r>
                              <w:rPr>
                                <w:rFonts w:hint="eastAsia"/>
                                <w:sz w:val="18"/>
                                <w:szCs w:val="18"/>
                              </w:rPr>
                              <w:t>视频特效</w:t>
                            </w:r>
                          </w:p>
                          <w:p>
                            <w:pPr>
                              <w:jc w:val="center"/>
                              <w:rPr>
                                <w:sz w:val="18"/>
                                <w:szCs w:val="18"/>
                              </w:rPr>
                            </w:pPr>
                            <w:r>
                              <w:rPr>
                                <w:rFonts w:hint="eastAsia"/>
                                <w:sz w:val="18"/>
                                <w:szCs w:val="18"/>
                              </w:rPr>
                              <w:t>视频动效</w:t>
                            </w:r>
                          </w:p>
                        </w:txbxContent>
                      </wps:txbx>
                      <wps:bodyPr vert="horz" wrap="square" lIns="91440" tIns="45720" rIns="91440" bIns="45720" anchor="t">
                        <a:noAutofit/>
                      </wps:bodyPr>
                    </wps:wsp>
                  </a:graphicData>
                </a:graphic>
              </wp:anchor>
            </w:drawing>
          </mc:Choice>
          <mc:Fallback>
            <w:pict>
              <v:rect id="文本框 952" o:spid="_x0000_s1026" o:spt="1" style="position:absolute;left:0pt;margin-left:58.5pt;margin-top:4.35pt;height:51.9pt;width:82.5pt;z-index:251781120;mso-width-relative:page;mso-height-relative:page;" fillcolor="#FFFFFF" filled="t" stroked="t" coordsize="21600,21600" o:gfxdata="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1O6h81gAAAAkB&#10;AAAPAAAAAAAAAAEAIAAAACIAAABkcnMvZG93bnJldi54bWxQSwECFAAUAAAACACHTuJA4hL/qR0C&#10;AABEBAAADgAAAAAAAAABACAAAAAl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8"/>
                          <w:szCs w:val="18"/>
                        </w:rPr>
                        <w:t>视频剪辑</w:t>
                      </w:r>
                    </w:p>
                    <w:p>
                      <w:pPr>
                        <w:jc w:val="center"/>
                        <w:rPr>
                          <w:sz w:val="18"/>
                          <w:szCs w:val="18"/>
                        </w:rPr>
                      </w:pPr>
                      <w:r>
                        <w:rPr>
                          <w:rFonts w:hint="eastAsia"/>
                          <w:sz w:val="18"/>
                          <w:szCs w:val="18"/>
                        </w:rPr>
                        <w:t>视频特效</w:t>
                      </w:r>
                    </w:p>
                    <w:p>
                      <w:pPr>
                        <w:jc w:val="center"/>
                        <w:rPr>
                          <w:sz w:val="18"/>
                          <w:szCs w:val="18"/>
                        </w:rPr>
                      </w:pPr>
                      <w:r>
                        <w:rPr>
                          <w:rFonts w:hint="eastAsia"/>
                          <w:sz w:val="18"/>
                          <w:szCs w:val="18"/>
                        </w:rPr>
                        <w:t>视频动效</w:t>
                      </w:r>
                    </w:p>
                  </w:txbxContent>
                </v:textbox>
              </v:rect>
            </w:pict>
          </mc:Fallback>
        </mc:AlternateContent>
      </w:r>
    </w:p>
    <w:p>
      <w:pPr>
        <w:outlineLvl w:val="0"/>
      </w:pPr>
    </w:p>
    <w:p>
      <w:pPr>
        <w:outlineLvl w:val="0"/>
      </w:pPr>
    </w:p>
    <w:p>
      <w:pPr>
        <w:outlineLvl w:val="0"/>
      </w:pPr>
    </w:p>
    <w:p>
      <w:pPr>
        <w:jc w:val="center"/>
        <w:outlineLvl w:val="0"/>
      </w:pPr>
      <w:r>
        <w:rPr>
          <w:rFonts w:hint="eastAsia"/>
        </w:rPr>
        <w:t>视觉传达设计专业职业岗位能力与课程结构模块图</w:t>
      </w:r>
    </w:p>
    <w:p>
      <w:pPr>
        <w:spacing w:line="400" w:lineRule="exact"/>
        <w:ind w:firstLine="420" w:firstLineChars="200"/>
        <w:outlineLvl w:val="0"/>
        <w:rPr>
          <w:rFonts w:hAnsi="宋体"/>
          <w:b/>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numPr>
          <w:ilvl w:val="0"/>
          <w:numId w:val="1"/>
        </w:numPr>
        <w:spacing w:line="520" w:lineRule="exact"/>
        <w:jc w:val="left"/>
        <w:outlineLvl w:val="0"/>
        <w:rPr>
          <w:rFonts w:ascii="宋体" w:hAnsi="宋体"/>
          <w:b/>
          <w:bCs/>
          <w:sz w:val="24"/>
        </w:rPr>
      </w:pPr>
      <w:r>
        <w:rPr>
          <w:rFonts w:hint="eastAsia" w:ascii="宋体" w:hAnsi="宋体"/>
          <w:b/>
          <w:bCs/>
          <w:sz w:val="24"/>
        </w:rPr>
        <w:t>通识教育课程</w:t>
      </w:r>
    </w:p>
    <w:p>
      <w:pPr>
        <w:spacing w:line="520" w:lineRule="exact"/>
        <w:ind w:firstLine="480" w:firstLineChars="200"/>
        <w:outlineLvl w:val="0"/>
        <w:rPr>
          <w:rFonts w:ascii="宋体" w:hAnsi="宋体"/>
          <w:sz w:val="24"/>
        </w:rPr>
      </w:pPr>
      <w:r>
        <w:rPr>
          <w:rFonts w:hint="eastAsia" w:ascii="宋体" w:hAnsi="宋体"/>
          <w:sz w:val="24"/>
        </w:rPr>
        <w:t xml:space="preserve">1．思想道德修养与法律基础  学分：3  总学时：48  实践学时：16 </w:t>
      </w:r>
    </w:p>
    <w:tbl>
      <w:tblPr>
        <w:tblStyle w:val="11"/>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3602"/>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20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5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（1）提高大学生的心理素质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（2）提高大学生的思想道德素质。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（3）提高大学生的法律素养</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（4）健全和完善大学生的人格</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cs="宋体"/>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b/>
                <w:bCs/>
                <w:sz w:val="18"/>
                <w:szCs w:val="18"/>
              </w:rPr>
              <w:t>能力：</w:t>
            </w:r>
            <w:r>
              <w:rPr>
                <w:rFonts w:hint="eastAsia" w:ascii="宋体" w:hAnsi="宋体" w:cs="宋体"/>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cs="宋体"/>
                <w:kern w:val="0"/>
                <w:sz w:val="18"/>
                <w:szCs w:val="18"/>
              </w:rPr>
              <w:t>（5）能够运用与人们生活密切相关的法律知识，在社会生活中自觉遵守法律规范，分析和解决家庭生活、职业生活、社会生活等领域的现实法律问题</w:t>
            </w:r>
          </w:p>
        </w:tc>
        <w:tc>
          <w:tcPr>
            <w:tcW w:w="3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p>
        </w:tc>
        <w:tc>
          <w:tcPr>
            <w:tcW w:w="22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outlineLvl w:val="0"/>
        <w:rPr>
          <w:rFonts w:ascii="宋体" w:hAnsi="宋体"/>
          <w:sz w:val="24"/>
        </w:rPr>
      </w:pPr>
      <w:r>
        <w:rPr>
          <w:rFonts w:hint="eastAsia" w:ascii="宋体" w:hAnsi="宋体"/>
          <w:sz w:val="24"/>
        </w:rPr>
        <w:t xml:space="preserve">2．毛泽东思想和中国特色社会主义理论体系概论  学分：4  总学时：64 实践学时：16 </w:t>
      </w:r>
    </w:p>
    <w:tbl>
      <w:tblPr>
        <w:tblStyle w:val="11"/>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3602"/>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20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cs="宋体"/>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cs="宋体"/>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 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p>
        </w:tc>
        <w:tc>
          <w:tcPr>
            <w:tcW w:w="22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（一）理论教学组织与设计</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（二）实践教学组织与设计</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outlineLvl w:val="0"/>
        <w:rPr>
          <w:rFonts w:ascii="宋体" w:hAnsi="宋体"/>
          <w:sz w:val="24"/>
        </w:rPr>
      </w:pPr>
      <w:r>
        <w:rPr>
          <w:rFonts w:hint="eastAsia" w:ascii="宋体" w:hAnsi="宋体"/>
          <w:sz w:val="24"/>
        </w:rPr>
        <w:t xml:space="preserve">3．形势与政策   学分：2   总学时：32    实践学时：0    </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cs="宋体"/>
                <w:kern w:val="0"/>
                <w:sz w:val="18"/>
                <w:szCs w:val="18"/>
              </w:rPr>
              <w:t>培养学生掌握正确分析形势和理解政策的能力，特别是对国内外重大事件、敏感问题、社会热点、难点、疑点问题的思考、分析和判断能力。</w:t>
            </w: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p>
        </w:tc>
      </w:tr>
    </w:tbl>
    <w:p>
      <w:pPr>
        <w:spacing w:line="520" w:lineRule="exact"/>
        <w:ind w:firstLine="480" w:firstLineChars="200"/>
        <w:outlineLvl w:val="0"/>
        <w:rPr>
          <w:rFonts w:ascii="宋体" w:hAnsi="宋体"/>
          <w:sz w:val="24"/>
        </w:rPr>
      </w:pPr>
      <w:r>
        <w:rPr>
          <w:rFonts w:hint="eastAsia" w:ascii="宋体" w:hAnsi="宋体"/>
          <w:sz w:val="24"/>
        </w:rPr>
        <w:t xml:space="preserve">4．大学英语一           学分：2    总学时：32     实践学时：16    </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6"/>
        <w:gridCol w:w="360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课程目标</w:t>
            </w:r>
          </w:p>
        </w:tc>
        <w:tc>
          <w:tcPr>
            <w:tcW w:w="360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主要内容</w:t>
            </w:r>
          </w:p>
        </w:tc>
        <w:tc>
          <w:tcPr>
            <w:tcW w:w="2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outlineLvl w:val="0"/>
              <w:rPr>
                <w:rFonts w:hint="default" w:ascii="宋体"/>
                <w:b/>
                <w:bCs/>
                <w:sz w:val="18"/>
                <w:szCs w:val="18"/>
              </w:rPr>
            </w:pP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认知2500个左右英语单词及常用词组，对其中1500 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outlineLvl w:val="0"/>
              <w:rPr>
                <w:rFonts w:hint="default" w:ascii="宋体"/>
                <w:sz w:val="18"/>
                <w:szCs w:val="18"/>
              </w:rPr>
            </w:pP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sz w:val="18"/>
                <w:szCs w:val="18"/>
              </w:rPr>
            </w:pPr>
            <w:r>
              <w:rPr>
                <w:rFonts w:hint="eastAsia" w:ascii="宋体" w:hAnsi="宋体" w:cs="宋体"/>
                <w:kern w:val="0"/>
                <w:sz w:val="18"/>
                <w:szCs w:val="18"/>
              </w:rPr>
              <w:t>旨在培养听说读写译的能力。能进行简单的英语对话交流，阅读并理解简短的英文资料。能就一般性题材的英语应用文进行填写和模拟套写，并在翻译时使用适当的翻译技巧。 </w:t>
            </w:r>
          </w:p>
        </w:tc>
        <w:tc>
          <w:tcPr>
            <w:tcW w:w="3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sz w:val="18"/>
                <w:szCs w:val="18"/>
              </w:rPr>
            </w:pPr>
            <w:r>
              <w:rPr>
                <w:rFonts w:hint="eastAsia" w:ascii="宋体" w:hAnsi="宋体" w:cs="宋体"/>
                <w:kern w:val="0"/>
                <w:sz w:val="18"/>
                <w:szCs w:val="18"/>
              </w:rPr>
              <w:t>听力训练；名词与代词的用法；形容词与副词的用法；动词与冠词的用法；英语五种基本句型；There be句型；制作个人信息表；写通知；便条写作；备忘录写作； E-mail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outlineLvl w:val="0"/>
        <w:rPr>
          <w:rFonts w:ascii="宋体" w:hAnsi="宋体"/>
          <w:sz w:val="24"/>
        </w:rPr>
      </w:pPr>
      <w:r>
        <w:rPr>
          <w:rFonts w:hint="eastAsia" w:ascii="宋体" w:hAnsi="宋体"/>
          <w:sz w:val="24"/>
        </w:rPr>
        <w:t xml:space="preserve">5．大学英语二           学分：2    总学时：32     实践学时：16    </w:t>
      </w:r>
    </w:p>
    <w:tbl>
      <w:tblPr>
        <w:tblStyle w:val="11"/>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3599"/>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课程目标</w:t>
            </w:r>
          </w:p>
        </w:tc>
        <w:tc>
          <w:tcPr>
            <w:tcW w:w="359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主要内容</w:t>
            </w:r>
          </w:p>
        </w:tc>
        <w:tc>
          <w:tcPr>
            <w:tcW w:w="21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巩固2500个左右英语单词以及常用词组，对其中2000 个左右的单词能正确拼写并进行英汉互译。认知一定的专业英语词汇。</w:t>
            </w:r>
          </w:p>
          <w:p>
            <w:pPr>
              <w:keepNext w:val="0"/>
              <w:keepLines w:val="0"/>
              <w:suppressLineNumbers w:val="0"/>
              <w:spacing w:before="0" w:beforeAutospacing="0" w:after="0" w:afterAutospacing="0" w:line="52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sz w:val="18"/>
                <w:szCs w:val="18"/>
              </w:rPr>
            </w:pPr>
            <w:r>
              <w:rPr>
                <w:rFonts w:hint="eastAsia" w:ascii="宋体" w:hAnsi="宋体" w:cs="宋体"/>
                <w:kern w:val="0"/>
                <w:sz w:val="18"/>
                <w:szCs w:val="18"/>
              </w:rPr>
              <w:t>旨在培养听说读写译的能力。能进行简单的英语对话交流，阅读并理解简短的英文资料。能就一般性题材的英语应用文进行填写和模拟套写，并在翻译时使用适当的翻译技巧。 </w:t>
            </w:r>
          </w:p>
        </w:tc>
        <w:tc>
          <w:tcPr>
            <w:tcW w:w="3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sz w:val="18"/>
                <w:szCs w:val="18"/>
              </w:rPr>
            </w:pPr>
            <w:r>
              <w:rPr>
                <w:rFonts w:hint="eastAsia" w:ascii="宋体" w:hAnsi="宋体" w:cs="宋体"/>
                <w:kern w:val="0"/>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sz w:val="18"/>
                <w:szCs w:val="18"/>
              </w:rPr>
            </w:pPr>
            <w:r>
              <w:rPr>
                <w:rFonts w:hint="eastAsia" w:ascii="宋体" w:hAnsi="宋体" w:cs="宋体"/>
                <w:kern w:val="0"/>
                <w:sz w:val="18"/>
                <w:szCs w:val="18"/>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outlineLvl w:val="0"/>
        <w:rPr>
          <w:rFonts w:ascii="宋体" w:hAnsi="宋体"/>
          <w:sz w:val="24"/>
        </w:rPr>
      </w:pPr>
      <w:r>
        <w:rPr>
          <w:rFonts w:hint="eastAsia" w:ascii="宋体" w:hAnsi="宋体"/>
          <w:sz w:val="24"/>
        </w:rPr>
        <w:t xml:space="preserve">6．大学生心理健康教育      学分2：    总学时：32    实践学时：0    </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（1）树立心理健康发展的自主意识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（1）了解心理学的有关理论和基本概念</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cs="宋体"/>
                <w:kern w:val="0"/>
                <w:sz w:val="18"/>
                <w:szCs w:val="18"/>
              </w:rPr>
            </w:pPr>
            <w:r>
              <w:rPr>
                <w:rFonts w:hint="eastAsia" w:ascii="宋体" w:hAnsi="宋体"/>
                <w:b/>
                <w:bCs/>
                <w:sz w:val="18"/>
                <w:szCs w:val="18"/>
              </w:rPr>
              <w:t>能力</w:t>
            </w:r>
            <w:r>
              <w:rPr>
                <w:rFonts w:hint="eastAsia" w:ascii="宋体" w:hAnsi="宋体" w:cs="宋体"/>
                <w:kern w:val="0"/>
                <w:sz w:val="18"/>
                <w:szCs w:val="18"/>
              </w:rPr>
              <w:t>：</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（1）掌握自我探索技能</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（2）掌握心理调适技能</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cs="宋体"/>
                <w:kern w:val="0"/>
                <w:sz w:val="18"/>
                <w:szCs w:val="18"/>
              </w:rPr>
            </w:pPr>
          </w:p>
          <w:p>
            <w:pPr>
              <w:keepNext w:val="0"/>
              <w:keepLines w:val="0"/>
              <w:suppressLineNumbers w:val="0"/>
              <w:spacing w:before="0" w:beforeAutospacing="0" w:after="0" w:afterAutospacing="0" w:line="520" w:lineRule="exact"/>
              <w:ind w:left="0" w:right="0"/>
              <w:outlineLvl w:val="0"/>
              <w:rPr>
                <w:rFonts w:hint="default" w:ascii="宋体" w:hAnsi="宋体"/>
                <w:sz w:val="18"/>
                <w:szCs w:val="18"/>
              </w:rPr>
            </w:pPr>
          </w:p>
        </w:tc>
        <w:tc>
          <w:tcPr>
            <w:tcW w:w="3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1.大学生心理健康教育课程是集知识传授、心理体验与行为训练为一体的公共课程。</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cs="宋体"/>
                <w:kern w:val="0"/>
                <w:sz w:val="18"/>
                <w:szCs w:val="18"/>
              </w:rPr>
              <w:t>采用“理论考核和实践考核相结合，过程性评价（50%）和结果性评价（50%）相结合”的方式进行教学评价。</w:t>
            </w:r>
          </w:p>
        </w:tc>
      </w:tr>
    </w:tbl>
    <w:p>
      <w:pPr>
        <w:spacing w:line="520" w:lineRule="exact"/>
        <w:ind w:firstLine="480" w:firstLineChars="200"/>
        <w:outlineLvl w:val="0"/>
        <w:rPr>
          <w:rFonts w:ascii="宋体" w:hAnsi="宋体"/>
          <w:sz w:val="24"/>
        </w:rPr>
      </w:pPr>
      <w:r>
        <w:rPr>
          <w:rFonts w:hint="eastAsia" w:ascii="宋体" w:hAnsi="宋体"/>
          <w:sz w:val="24"/>
        </w:rPr>
        <w:t xml:space="preserve">7．基础写作        学分：1    总学时： 16    实践学时：   0 </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sz w:val="18"/>
                <w:szCs w:val="18"/>
              </w:rPr>
              <w:t>学习任何写作都要求学生有丰富的语言积累，财经应用文写作也是如此。通过学习可以提高学生的文化修养，</w:t>
            </w:r>
            <w:r>
              <w:rPr>
                <w:rFonts w:hint="eastAsia" w:ascii="宋体" w:hAnsi="宋体"/>
                <w:bCs/>
                <w:sz w:val="18"/>
                <w:szCs w:val="18"/>
              </w:rPr>
              <w:t>展开学生写作思路、提高其成文能力将大有裨益。</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outlineLvl w:val="0"/>
              <w:rPr>
                <w:rFonts w:hint="default"/>
                <w:b/>
                <w:bCs/>
                <w:sz w:val="18"/>
                <w:szCs w:val="18"/>
              </w:rPr>
            </w:pPr>
            <w:r>
              <w:rPr>
                <w:rFonts w:hint="eastAsia"/>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ind w:left="0" w:right="0"/>
              <w:outlineLvl w:val="0"/>
              <w:rPr>
                <w:rFonts w:hint="default"/>
                <w:b/>
                <w:bCs/>
                <w:sz w:val="18"/>
                <w:szCs w:val="18"/>
              </w:rPr>
            </w:pPr>
            <w:r>
              <w:rPr>
                <w:rFonts w:hint="eastAsia" w:ascii="宋体" w:hAnsi="宋体"/>
                <w:sz w:val="18"/>
                <w:szCs w:val="18"/>
              </w:rPr>
              <w:t xml:space="preserve"> 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520" w:lineRule="exact"/>
              <w:ind w:left="0" w:right="0"/>
              <w:outlineLvl w:val="0"/>
              <w:rPr>
                <w:rFonts w:hint="default" w:ascii="宋体" w:hAnsi="宋体"/>
                <w:sz w:val="18"/>
                <w:szCs w:val="18"/>
              </w:rPr>
            </w:pP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Cs/>
                <w:sz w:val="18"/>
                <w:szCs w:val="18"/>
              </w:rPr>
            </w:pPr>
            <w:r>
              <w:rPr>
                <w:rFonts w:hint="eastAsia" w:ascii="宋体" w:hAnsi="宋体"/>
                <w:bCs/>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outlineLvl w:val="0"/>
              <w:rPr>
                <w:rFonts w:hint="default" w:ascii="宋体" w:hAnsi="宋体"/>
                <w:bCs/>
                <w:sz w:val="18"/>
                <w:szCs w:val="18"/>
              </w:rPr>
            </w:pPr>
            <w:r>
              <w:rPr>
                <w:rFonts w:hint="eastAsia" w:ascii="宋体" w:hAnsi="宋体"/>
                <w:bCs/>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outlineLvl w:val="0"/>
              <w:rPr>
                <w:rFonts w:hint="default" w:ascii="宋体" w:hAnsi="宋体"/>
                <w:bCs/>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1、应用文写作概述</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2、公文</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掌握行政公文的种类与格式</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3、计划、总结</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掌握计划、总结的写作方法和要求。</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4、个人事务公文</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5、演讲稿、应聘文书</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掌握概念和特点、结构和内容</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6、合同</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了解合同涵义、条款及写作要求</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7、广告</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了解商业广告的涵义、特点及写作要求</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r>
    </w:tbl>
    <w:p>
      <w:pPr>
        <w:spacing w:line="520" w:lineRule="exact"/>
        <w:ind w:firstLine="480" w:firstLineChars="200"/>
        <w:outlineLvl w:val="0"/>
        <w:rPr>
          <w:rFonts w:ascii="宋体" w:hAnsi="宋体"/>
          <w:sz w:val="24"/>
        </w:rPr>
      </w:pPr>
      <w:r>
        <w:rPr>
          <w:rFonts w:hint="eastAsia" w:ascii="宋体" w:hAnsi="宋体"/>
          <w:sz w:val="24"/>
        </w:rPr>
        <w:t xml:space="preserve">8.创新创业教育      学分：2    总学时： 32    实践学时：16    </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1学习创新思维的主要类型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2学习创新的常用方法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3学习创新的主要技巧</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4学习创业者的心理特征和关键能力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5学习辨识创新创业机会</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6学习盘点创业资源</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7学习如何提高团队意识和如何组建、管理团队</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9学习新创企业的生存与管理基本知识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10学习商业计划书的主要条款（创意型）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 xml:space="preserve"> 1能够说出创新思维的主要类型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2能够认识创新的常用方法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3能够懂得创新的主要技巧</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4能够复述创业者的心理特征和关键能力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5学会辨识创新创业机会</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6学会盘点创业资源</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r>
    </w:tbl>
    <w:p>
      <w:pPr>
        <w:spacing w:line="520" w:lineRule="exact"/>
        <w:ind w:firstLine="480" w:firstLineChars="200"/>
        <w:outlineLvl w:val="0"/>
        <w:rPr>
          <w:rFonts w:ascii="宋体" w:hAnsi="宋体"/>
          <w:sz w:val="24"/>
        </w:rPr>
      </w:pPr>
      <w:r>
        <w:rPr>
          <w:rFonts w:hint="eastAsia" w:ascii="宋体" w:hAnsi="宋体"/>
          <w:sz w:val="24"/>
        </w:rPr>
        <w:t xml:space="preserve">9．创新设计方法论   学分：2    总学时：  32   实践学时： 16   </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素质</w:t>
            </w:r>
            <w:r>
              <w:rPr>
                <w:rFonts w:hint="eastAsia" w:ascii="宋体" w:hAnsi="宋体"/>
                <w:sz w:val="18"/>
                <w:szCs w:val="18"/>
              </w:rPr>
              <w:t>：</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1能够按照设计方法论模板进行作品设计；</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2能够规范地编写设计各阶段的文档；</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4能够避免在设计工作时遗漏设计要素和环节；</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5培养学生规范的系统设计、开发思路；</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8养成良好的职业素养和自主学习的能力。</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2学习在设计构思阶段，各项环节的目的与任务</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3学习原始需求的收集、分析、编写</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4学习目标用户的分析与定位</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5学习干系人主要分类、定义及分析的方法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6学习竞品的分类，收集、选择及分析方法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7学习情景要素的定义、分类及情景的分析方法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8学习功能列表的整理与编写</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1能够说出产品和设计和设计方法论的概念及区别</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3能够懂得原始需求的收集、分析、编写</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4能够懂得目标用户的分析与定位</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5学会干系人主要分类、定义及分析的方法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6学会竞品的分类，收集、选择及分析方法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7会情景要素的定义、分类及情景的分析方法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8能够进行功能列表的整理与编写</w:t>
            </w: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2"/>
              </w:numPr>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r>
    </w:tbl>
    <w:p>
      <w:pPr>
        <w:spacing w:line="520" w:lineRule="exact"/>
        <w:ind w:firstLine="480" w:firstLineChars="200"/>
        <w:outlineLvl w:val="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 xml:space="preserve">．体育与健康       学分：6  总学时：96  实践学时： </w:t>
      </w:r>
      <w:r>
        <w:rPr>
          <w:rFonts w:ascii="宋体" w:hAnsi="宋体"/>
          <w:sz w:val="24"/>
        </w:rPr>
        <w:t>96</w:t>
      </w:r>
      <w:r>
        <w:rPr>
          <w:rFonts w:hint="eastAsia" w:ascii="宋体" w:hAnsi="宋体"/>
          <w:sz w:val="24"/>
        </w:rPr>
        <w:t xml:space="preserve">  </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 xml:space="preserve">素质： </w:t>
            </w:r>
            <w:r>
              <w:rPr>
                <w:rFonts w:hint="eastAsia" w:ascii="宋体" w:hAnsi="宋体"/>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知识：</w:t>
            </w:r>
            <w:r>
              <w:rPr>
                <w:rFonts w:hint="eastAsia" w:ascii="宋体" w:hAnsi="宋体"/>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24"/>
              </w:rPr>
            </w:pPr>
            <w:r>
              <w:rPr>
                <w:rFonts w:hint="eastAsia" w:ascii="宋体" w:hAnsi="宋体"/>
                <w:b/>
                <w:bCs/>
                <w:sz w:val="18"/>
                <w:szCs w:val="18"/>
              </w:rPr>
              <w:t>能力：</w:t>
            </w:r>
            <w:r>
              <w:rPr>
                <w:rFonts w:hint="eastAsia" w:ascii="宋体" w:hAnsi="宋体"/>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outlineLvl w:val="0"/>
              <w:rPr>
                <w:rFonts w:hint="default" w:ascii="宋体" w:hAnsi="宋体"/>
                <w:sz w:val="18"/>
                <w:szCs w:val="18"/>
              </w:rPr>
            </w:pP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结合学生学习实际和现代社会发展对高等职业学校教学的要求，高职体育教学要加强技能、提高选择、注重实用、拓展视野、培养兴趣、发展特长，培养学生终身体育意识。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（1）针对高等职业教育培养目标实施教学。</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（4）加强对学生学法的指导，重视教学方法的改革。</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outlineLvl w:val="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 xml:space="preserve">．军事理论           学分：2   总学时：32   实践学时：0    </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（7）通过对信息化战争与国防建设的学习，能进行信息化战争与国防建设的宣传。</w:t>
            </w: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eastAsia" w:ascii="宋体" w:hAnsi="宋体" w:eastAsia="宋体"/>
                <w:sz w:val="18"/>
                <w:szCs w:val="18"/>
                <w:lang w:eastAsia="zh-CN"/>
              </w:rPr>
            </w:pPr>
            <w:r>
              <w:rPr>
                <w:rFonts w:hint="eastAsia" w:ascii="宋体" w:hAnsi="宋体"/>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1.对教师的建议</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 组织形式</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 教学方法手段</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outlineLvl w:val="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 xml:space="preserve">．大学生职业生涯规划   学分：1    总学时：16     实践学时：2    </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（1）了解职业发展的阶段特点；</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科学有效地进行职业规划；</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24"/>
              </w:rPr>
            </w:pPr>
          </w:p>
          <w:p>
            <w:pPr>
              <w:keepNext w:val="0"/>
              <w:keepLines w:val="0"/>
              <w:suppressLineNumbers w:val="0"/>
              <w:spacing w:before="0" w:beforeAutospacing="0" w:after="0" w:afterAutospacing="0" w:line="520" w:lineRule="exact"/>
              <w:ind w:left="0" w:right="0"/>
              <w:outlineLvl w:val="0"/>
              <w:rPr>
                <w:rFonts w:hint="default" w:ascii="宋体" w:hAnsi="宋体"/>
                <w:sz w:val="18"/>
                <w:szCs w:val="18"/>
              </w:rPr>
            </w:pP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课程结束时制定职业生涯规划并进行展示说明。</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分析自己所学专业对应的工作岗位所需技能；</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使学生认识到各行各业都需要脚踏实的敬业精神，都需要爱岗敬业的员工，热爱本职工作和脚踏实地的敬业精神是时代的呼唤，也是大学生求职竞争和生存发展的需要。</w:t>
            </w:r>
          </w:p>
        </w:tc>
      </w:tr>
    </w:tbl>
    <w:p>
      <w:pPr>
        <w:spacing w:line="520" w:lineRule="exact"/>
        <w:ind w:firstLine="480" w:firstLineChars="200"/>
        <w:outlineLvl w:val="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 xml:space="preserve">.大学生就业指导           学分：1    总学时：16     实践学时：2    </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outlineLvl w:val="0"/>
              <w:rPr>
                <w:rFonts w:hint="default" w:ascii="宋体" w:hAnsi="宋体"/>
                <w:sz w:val="24"/>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r>
    </w:tbl>
    <w:p>
      <w:pPr>
        <w:widowControl/>
        <w:spacing w:line="520" w:lineRule="exact"/>
        <w:ind w:left="920"/>
        <w:jc w:val="left"/>
        <w:outlineLvl w:val="0"/>
        <w:rPr>
          <w:rFonts w:ascii="宋体" w:hAnsi="宋体"/>
          <w:sz w:val="24"/>
        </w:rPr>
      </w:pPr>
    </w:p>
    <w:p>
      <w:pPr>
        <w:adjustRightInd w:val="0"/>
        <w:snapToGrid w:val="0"/>
        <w:spacing w:line="520" w:lineRule="exact"/>
        <w:outlineLvl w:val="0"/>
        <w:rPr>
          <w:rFonts w:ascii="宋体" w:hAnsi="宋体"/>
          <w:b/>
          <w:bCs/>
          <w:sz w:val="24"/>
        </w:rPr>
      </w:pPr>
      <w:r>
        <w:rPr>
          <w:rFonts w:hint="eastAsia" w:ascii="宋体" w:hAnsi="宋体"/>
          <w:b/>
          <w:bCs/>
          <w:sz w:val="24"/>
        </w:rPr>
        <w:t>（三）职业（基础、核心）课程</w:t>
      </w:r>
    </w:p>
    <w:p>
      <w:pPr>
        <w:spacing w:line="520" w:lineRule="exact"/>
        <w:ind w:firstLine="480" w:firstLineChars="200"/>
        <w:outlineLvl w:val="0"/>
        <w:rPr>
          <w:rFonts w:ascii="宋体" w:hAnsi="宋体"/>
          <w:sz w:val="24"/>
        </w:rPr>
      </w:pPr>
      <w:r>
        <w:rPr>
          <w:rFonts w:ascii="宋体" w:hAnsi="宋体"/>
          <w:sz w:val="24"/>
        </w:rPr>
        <w:t>1</w:t>
      </w:r>
      <w:r>
        <w:rPr>
          <w:rFonts w:hint="eastAsia" w:ascii="宋体" w:hAnsi="宋体"/>
          <w:sz w:val="24"/>
        </w:rPr>
        <w:t xml:space="preserve">．设计构成基础 </w:t>
      </w:r>
      <w:r>
        <w:rPr>
          <w:rFonts w:ascii="宋体" w:hAnsi="宋体"/>
          <w:sz w:val="24"/>
        </w:rPr>
        <w:t xml:space="preserve"> </w:t>
      </w:r>
      <w:r>
        <w:rPr>
          <w:rFonts w:hint="eastAsia" w:ascii="宋体" w:hAnsi="宋体"/>
          <w:sz w:val="24"/>
        </w:rPr>
        <w:t>学分：</w:t>
      </w:r>
      <w:r>
        <w:rPr>
          <w:rFonts w:ascii="宋体" w:hAnsi="宋体"/>
          <w:sz w:val="24"/>
        </w:rPr>
        <w:t>2</w:t>
      </w:r>
      <w:r>
        <w:rPr>
          <w:rFonts w:hint="eastAsia" w:ascii="宋体" w:hAnsi="宋体"/>
          <w:sz w:val="24"/>
        </w:rPr>
        <w:t xml:space="preserve"> </w:t>
      </w:r>
      <w:r>
        <w:rPr>
          <w:rFonts w:ascii="宋体" w:hAnsi="宋体"/>
          <w:sz w:val="24"/>
        </w:rPr>
        <w:t xml:space="preserve">  </w:t>
      </w:r>
      <w:r>
        <w:rPr>
          <w:rFonts w:hint="eastAsia" w:ascii="宋体" w:hAnsi="宋体"/>
          <w:sz w:val="24"/>
        </w:rPr>
        <w:t>总学时：</w:t>
      </w:r>
      <w:r>
        <w:rPr>
          <w:rFonts w:ascii="宋体" w:hAnsi="宋体"/>
          <w:sz w:val="24"/>
        </w:rPr>
        <w:t>32</w:t>
      </w:r>
      <w:r>
        <w:rPr>
          <w:rFonts w:hint="eastAsia" w:ascii="宋体" w:hAnsi="宋体"/>
          <w:sz w:val="24"/>
        </w:rPr>
        <w:t xml:space="preserve"> </w:t>
      </w:r>
      <w:r>
        <w:rPr>
          <w:rFonts w:ascii="宋体" w:hAnsi="宋体"/>
          <w:sz w:val="24"/>
        </w:rPr>
        <w:t xml:space="preserve">  </w:t>
      </w:r>
      <w:r>
        <w:rPr>
          <w:rFonts w:hint="eastAsia" w:ascii="宋体" w:hAnsi="宋体"/>
          <w:sz w:val="24"/>
        </w:rPr>
        <w:t>实践学时：</w:t>
      </w:r>
      <w:r>
        <w:rPr>
          <w:rFonts w:ascii="宋体" w:hAnsi="宋体"/>
          <w:sz w:val="24"/>
        </w:rPr>
        <w:t>16</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shd w:val="clear" w:color="auto" w:fill="auto"/>
            <w:vAlign w:val="center"/>
          </w:tcPr>
          <w:p>
            <w:pPr>
              <w:pStyle w:val="10"/>
              <w:keepNext w:val="0"/>
              <w:keepLines w:val="0"/>
              <w:suppressLineNumbers w:val="0"/>
              <w:spacing w:before="0" w:beforeAutospacing="0" w:after="0" w:afterAutospacing="0" w:line="240" w:lineRule="auto"/>
              <w:ind w:left="0" w:right="0" w:firstLine="0" w:firstLineChars="0"/>
              <w:outlineLvl w:val="0"/>
              <w:rPr>
                <w:rFonts w:hint="default"/>
                <w:b/>
                <w:bCs/>
                <w:sz w:val="18"/>
                <w:szCs w:val="18"/>
              </w:rPr>
            </w:pPr>
            <w:r>
              <w:rPr>
                <w:rFonts w:hint="eastAsia"/>
                <w:b/>
                <w:bCs/>
                <w:sz w:val="18"/>
                <w:szCs w:val="18"/>
              </w:rPr>
              <w:t>素质：</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1.具有沟通能力及团队协作精神；</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2.具有分析问题、解决问题的能力；</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3.具有用于创新勇于创新、敬业乐业的工作作风；</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4.具有质量意识、团队协作意识；</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5.具有社会责任感。</w:t>
            </w:r>
          </w:p>
          <w:p>
            <w:pPr>
              <w:keepNext w:val="0"/>
              <w:keepLines w:val="0"/>
              <w:suppressLineNumbers w:val="0"/>
              <w:spacing w:before="0" w:beforeAutospacing="0" w:after="0" w:afterAutospacing="0"/>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1.掌握平面构成的形式美原理；</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2.掌握平面构成的方法；</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3.掌握重复、渐变、特异、发射、肌理、密集、空间等构成；</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4.掌握色彩的基本常识；</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5.掌握色彩与心理；</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6.掌握各种色彩对比与调和的构成方法；</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7.能熟练完成同类色、互补色、对比色对比，面积、冷暖对比，及以上色彩的调和；</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8.熟练驾驭色彩能力。</w:t>
            </w:r>
          </w:p>
          <w:p>
            <w:pPr>
              <w:keepNext w:val="0"/>
              <w:keepLines w:val="0"/>
              <w:suppressLineNumbers w:val="0"/>
              <w:spacing w:before="0" w:beforeAutospacing="0" w:after="0" w:afterAutospacing="0"/>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1.能独立进行构成基本形象的设计能力；</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2.能独立进行构成的骨骼、构成方法的能力；</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3.具备色彩基本常识能力；</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4.具备色彩的对比与调和构成能力；</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5.具备较高的审美能力；</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6.具备理论知识的运用能力。</w:t>
            </w:r>
          </w:p>
        </w:tc>
        <w:tc>
          <w:tcPr>
            <w:tcW w:w="3600" w:type="dxa"/>
            <w:shd w:val="clear" w:color="auto" w:fill="auto"/>
            <w:vAlign w:val="center"/>
          </w:tcPr>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平面构成概念、发展历史、以及分析平面构成学习的内容和意义；</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2.重复构成、渐变构成、特异构成、旋转构成、发射构成、密集构成。</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3.色彩基础理论、色彩搭配技巧；</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4.对比色构成技法；</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5.色彩情感技法；</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6.调和构成技法；</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7.掌握立体造型形式美感法则；</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8.利用纸材构成形式美感技法；</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9.运用综合材料完成立体形式装置艺术技法。</w:t>
            </w:r>
          </w:p>
          <w:p>
            <w:pPr>
              <w:keepNext w:val="0"/>
              <w:keepLines w:val="0"/>
              <w:suppressLineNumbers w:val="0"/>
              <w:spacing w:before="0" w:beforeAutospacing="0" w:after="0" w:afterAutospacing="0" w:line="240" w:lineRule="exact"/>
              <w:ind w:left="0" w:right="0"/>
              <w:outlineLvl w:val="0"/>
              <w:rPr>
                <w:rFonts w:hint="default" w:ascii="宋体" w:hAnsi="宋体"/>
                <w:sz w:val="24"/>
              </w:rPr>
            </w:pPr>
          </w:p>
          <w:p>
            <w:pPr>
              <w:keepNext w:val="0"/>
              <w:keepLines w:val="0"/>
              <w:suppressLineNumbers w:val="0"/>
              <w:spacing w:before="0" w:beforeAutospacing="0" w:after="0" w:afterAutospacing="0" w:line="520" w:lineRule="exact"/>
              <w:ind w:left="0" w:right="0"/>
              <w:outlineLvl w:val="0"/>
              <w:rPr>
                <w:rFonts w:hint="default" w:ascii="宋体" w:hAnsi="宋体"/>
                <w:sz w:val="18"/>
                <w:szCs w:val="18"/>
              </w:rPr>
            </w:pPr>
          </w:p>
        </w:tc>
        <w:tc>
          <w:tcPr>
            <w:tcW w:w="2448" w:type="dxa"/>
            <w:shd w:val="clear" w:color="auto" w:fill="auto"/>
            <w:vAlign w:val="center"/>
          </w:tcPr>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1.纸面形式表达作品</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2.纸面形式表达色彩构成作品</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3.纸面形式表达立体构成作品</w:t>
            </w:r>
          </w:p>
        </w:tc>
      </w:tr>
    </w:tbl>
    <w:p>
      <w:pPr>
        <w:spacing w:line="520" w:lineRule="exact"/>
        <w:ind w:firstLine="240" w:firstLineChars="100"/>
        <w:rPr>
          <w:rFonts w:ascii="宋体" w:hAnsi="宋体"/>
          <w:sz w:val="24"/>
        </w:rPr>
      </w:pPr>
      <w:r>
        <w:rPr>
          <w:rFonts w:ascii="宋体" w:hAnsi="宋体"/>
          <w:sz w:val="24"/>
        </w:rPr>
        <w:t>2.</w:t>
      </w:r>
      <w:r>
        <w:rPr>
          <w:rFonts w:hint="eastAsia" w:ascii="宋体" w:hAnsi="宋体"/>
          <w:sz w:val="24"/>
        </w:rPr>
        <w:t xml:space="preserve">logo设计 </w:t>
      </w:r>
      <w:r>
        <w:rPr>
          <w:rFonts w:ascii="宋体" w:hAnsi="宋体"/>
          <w:sz w:val="24"/>
        </w:rPr>
        <w:t xml:space="preserve"> </w:t>
      </w:r>
      <w:r>
        <w:rPr>
          <w:rFonts w:hint="eastAsia" w:ascii="宋体" w:hAnsi="宋体"/>
          <w:sz w:val="24"/>
        </w:rPr>
        <w:t>学分：2</w:t>
      </w:r>
      <w:r>
        <w:rPr>
          <w:rFonts w:ascii="宋体" w:hAnsi="宋体"/>
          <w:sz w:val="24"/>
        </w:rPr>
        <w:t xml:space="preserve">    </w:t>
      </w:r>
      <w:r>
        <w:rPr>
          <w:rFonts w:hint="eastAsia" w:ascii="宋体" w:hAnsi="宋体"/>
          <w:sz w:val="24"/>
        </w:rPr>
        <w:t>总学时：32</w:t>
      </w:r>
      <w:r>
        <w:rPr>
          <w:rFonts w:ascii="宋体" w:hAnsi="宋体"/>
          <w:sz w:val="24"/>
        </w:rPr>
        <w:t xml:space="preserve">     </w:t>
      </w:r>
      <w:r>
        <w:rPr>
          <w:rFonts w:hint="eastAsia" w:ascii="宋体" w:hAnsi="宋体"/>
          <w:sz w:val="24"/>
        </w:rPr>
        <w:t>实践学时：</w:t>
      </w:r>
      <w:r>
        <w:rPr>
          <w:rFonts w:ascii="宋体" w:hAnsi="宋体"/>
          <w:sz w:val="24"/>
        </w:rPr>
        <w:t>16</w:t>
      </w:r>
      <w:r>
        <w:rPr>
          <w:rFonts w:hint="eastAsia" w:ascii="宋体" w:hAnsi="宋体"/>
          <w:sz w:val="24"/>
        </w:rPr>
        <w:t xml:space="preserve"> </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7"/>
        <w:gridCol w:w="2601"/>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47"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2601"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3186"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5" w:hRule="atLeast"/>
          <w:jc w:val="center"/>
        </w:trPr>
        <w:tc>
          <w:tcPr>
            <w:tcW w:w="3847" w:type="dxa"/>
            <w:vAlign w:val="center"/>
          </w:tcPr>
          <w:p>
            <w:pPr>
              <w:keepNext w:val="0"/>
              <w:keepLines w:val="0"/>
              <w:suppressLineNumbers w:val="0"/>
              <w:spacing w:before="0" w:beforeAutospacing="0" w:after="0" w:afterAutospacing="0"/>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培养学生认真严谨的学习素质；</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培养学生实践操作的学习态度；</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培养学生精益求精的学习氛围。</w:t>
            </w:r>
          </w:p>
          <w:p>
            <w:pPr>
              <w:keepNext w:val="0"/>
              <w:keepLines w:val="0"/>
              <w:suppressLineNumbers w:val="0"/>
              <w:spacing w:before="0" w:beforeAutospacing="0" w:after="0" w:afterAutospacing="0"/>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本课程的任务是通过教学，使学生掌握标志设计的基本语言、设计技法、标识的不同种类、演变过程、应用范围等。分析理解商标、标识、符合的不同功能，了解标志的视觉传达作用和设计规律。</w:t>
            </w:r>
          </w:p>
          <w:p>
            <w:pPr>
              <w:keepNext w:val="0"/>
              <w:keepLines w:val="0"/>
              <w:suppressLineNumbers w:val="0"/>
              <w:spacing w:before="0" w:beforeAutospacing="0" w:after="0" w:afterAutospacing="0"/>
              <w:ind w:left="0" w:right="0"/>
              <w:outlineLvl w:val="0"/>
              <w:rPr>
                <w:rFonts w:hint="default" w:ascii="宋体" w:hAnsi="宋体"/>
                <w:b/>
                <w:bCs/>
                <w:sz w:val="18"/>
                <w:szCs w:val="18"/>
              </w:rPr>
            </w:pPr>
            <w:r>
              <w:rPr>
                <w:rFonts w:hint="eastAsia" w:ascii="宋体" w:hAnsi="宋体"/>
                <w:b/>
                <w:bCs/>
                <w:sz w:val="18"/>
                <w:szCs w:val="18"/>
              </w:rPr>
              <w:t>能力：</w:t>
            </w:r>
          </w:p>
          <w:p>
            <w:pPr>
              <w:pStyle w:val="16"/>
              <w:keepNext w:val="0"/>
              <w:keepLines w:val="0"/>
              <w:numPr>
                <w:ilvl w:val="0"/>
                <w:numId w:val="3"/>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了解标志发展的历史和发展趋势</w:t>
            </w:r>
          </w:p>
          <w:p>
            <w:pPr>
              <w:pStyle w:val="16"/>
              <w:keepNext w:val="0"/>
              <w:keepLines w:val="0"/>
              <w:numPr>
                <w:ilvl w:val="0"/>
                <w:numId w:val="3"/>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理解标志设计基本原理、基本设计规律</w:t>
            </w:r>
          </w:p>
          <w:p>
            <w:pPr>
              <w:pStyle w:val="16"/>
              <w:keepNext w:val="0"/>
              <w:keepLines w:val="0"/>
              <w:numPr>
                <w:ilvl w:val="0"/>
                <w:numId w:val="3"/>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收集资料，运用所学知识分析标志设计经典案例</w:t>
            </w:r>
          </w:p>
          <w:p>
            <w:pPr>
              <w:pStyle w:val="16"/>
              <w:keepNext w:val="0"/>
              <w:keepLines w:val="0"/>
              <w:numPr>
                <w:ilvl w:val="0"/>
                <w:numId w:val="3"/>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根据标志设计的基本原则，进行标志设计，并能进行设计思维的交流</w:t>
            </w:r>
          </w:p>
        </w:tc>
        <w:tc>
          <w:tcPr>
            <w:tcW w:w="2601" w:type="dxa"/>
            <w:vAlign w:val="center"/>
          </w:tcPr>
          <w:p>
            <w:pPr>
              <w:pStyle w:val="16"/>
              <w:keepNext w:val="0"/>
              <w:keepLines w:val="0"/>
              <w:numPr>
                <w:ilvl w:val="0"/>
                <w:numId w:val="4"/>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标志设计概述</w:t>
            </w:r>
          </w:p>
          <w:p>
            <w:pPr>
              <w:pStyle w:val="16"/>
              <w:keepNext w:val="0"/>
              <w:keepLines w:val="0"/>
              <w:numPr>
                <w:ilvl w:val="0"/>
                <w:numId w:val="4"/>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标志的特征</w:t>
            </w:r>
          </w:p>
          <w:p>
            <w:pPr>
              <w:pStyle w:val="16"/>
              <w:keepNext w:val="0"/>
              <w:keepLines w:val="0"/>
              <w:numPr>
                <w:ilvl w:val="0"/>
                <w:numId w:val="4"/>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标志设计的基本规律和表现形式</w:t>
            </w:r>
          </w:p>
          <w:p>
            <w:pPr>
              <w:pStyle w:val="16"/>
              <w:keepNext w:val="0"/>
              <w:keepLines w:val="0"/>
              <w:numPr>
                <w:ilvl w:val="0"/>
                <w:numId w:val="4"/>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标志设计的形态</w:t>
            </w:r>
          </w:p>
          <w:p>
            <w:pPr>
              <w:pStyle w:val="16"/>
              <w:keepNext w:val="0"/>
              <w:keepLines w:val="0"/>
              <w:numPr>
                <w:ilvl w:val="0"/>
                <w:numId w:val="4"/>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标志色彩与运用</w:t>
            </w:r>
          </w:p>
          <w:p>
            <w:pPr>
              <w:pStyle w:val="16"/>
              <w:keepNext w:val="0"/>
              <w:keepLines w:val="0"/>
              <w:numPr>
                <w:ilvl w:val="0"/>
                <w:numId w:val="4"/>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标志设计相关的法律法规</w:t>
            </w:r>
          </w:p>
          <w:p>
            <w:pPr>
              <w:pStyle w:val="16"/>
              <w:keepNext w:val="0"/>
              <w:keepLines w:val="0"/>
              <w:numPr>
                <w:ilvl w:val="0"/>
                <w:numId w:val="4"/>
              </w:numPr>
              <w:suppressLineNumbers w:val="0"/>
              <w:spacing w:before="0" w:beforeAutospacing="0" w:after="0" w:afterAutospacing="0"/>
              <w:ind w:left="277" w:leftChars="31" w:right="0" w:hanging="212" w:firstLineChars="0"/>
              <w:rPr>
                <w:rFonts w:hint="default"/>
              </w:rPr>
            </w:pPr>
            <w:r>
              <w:rPr>
                <w:rFonts w:hint="eastAsia" w:ascii="宋体" w:hAnsi="宋体"/>
                <w:sz w:val="18"/>
                <w:szCs w:val="18"/>
              </w:rPr>
              <w:t>标志设计案例分析</w:t>
            </w:r>
          </w:p>
        </w:tc>
        <w:tc>
          <w:tcPr>
            <w:tcW w:w="3186" w:type="dxa"/>
            <w:vAlign w:val="center"/>
          </w:tcPr>
          <w:p>
            <w:pPr>
              <w:pStyle w:val="16"/>
              <w:keepNext w:val="0"/>
              <w:keepLines w:val="0"/>
              <w:numPr>
                <w:ilvl w:val="0"/>
                <w:numId w:val="5"/>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了解什么是标志以及标志的功用，理解标志的意义和价值</w:t>
            </w:r>
          </w:p>
          <w:p>
            <w:pPr>
              <w:pStyle w:val="16"/>
              <w:keepNext w:val="0"/>
              <w:keepLines w:val="0"/>
              <w:numPr>
                <w:ilvl w:val="0"/>
                <w:numId w:val="5"/>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了解标志在中、西方的起源和发展</w:t>
            </w:r>
          </w:p>
          <w:p>
            <w:pPr>
              <w:pStyle w:val="16"/>
              <w:keepNext w:val="0"/>
              <w:keepLines w:val="0"/>
              <w:numPr>
                <w:ilvl w:val="0"/>
                <w:numId w:val="5"/>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了解标志在CI系统中的作用，并结合实际进行分析</w:t>
            </w:r>
          </w:p>
          <w:p>
            <w:pPr>
              <w:pStyle w:val="16"/>
              <w:keepNext w:val="0"/>
              <w:keepLines w:val="0"/>
              <w:numPr>
                <w:ilvl w:val="0"/>
                <w:numId w:val="5"/>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掌握标志设计的特征</w:t>
            </w:r>
          </w:p>
          <w:p>
            <w:pPr>
              <w:pStyle w:val="16"/>
              <w:keepNext w:val="0"/>
              <w:keepLines w:val="0"/>
              <w:numPr>
                <w:ilvl w:val="0"/>
                <w:numId w:val="5"/>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了解标志设计的基本规律以及标志设计的表现形式</w:t>
            </w:r>
          </w:p>
          <w:p>
            <w:pPr>
              <w:pStyle w:val="16"/>
              <w:keepNext w:val="0"/>
              <w:keepLines w:val="0"/>
              <w:numPr>
                <w:ilvl w:val="0"/>
                <w:numId w:val="5"/>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了解文字构成标志的类型与方式以及应用</w:t>
            </w:r>
          </w:p>
          <w:p>
            <w:pPr>
              <w:pStyle w:val="16"/>
              <w:keepNext w:val="0"/>
              <w:keepLines w:val="0"/>
              <w:numPr>
                <w:ilvl w:val="0"/>
                <w:numId w:val="5"/>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掌握利用图形设计标志的形式与方式</w:t>
            </w:r>
          </w:p>
          <w:p>
            <w:pPr>
              <w:pStyle w:val="16"/>
              <w:keepNext w:val="0"/>
              <w:keepLines w:val="0"/>
              <w:numPr>
                <w:ilvl w:val="0"/>
                <w:numId w:val="5"/>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掌握标志设计的表现手法以及标志的设计创意</w:t>
            </w:r>
          </w:p>
          <w:p>
            <w:pPr>
              <w:pStyle w:val="16"/>
              <w:keepNext w:val="0"/>
              <w:keepLines w:val="0"/>
              <w:numPr>
                <w:ilvl w:val="0"/>
                <w:numId w:val="5"/>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了解色彩的知觉度与传达力度并理解色彩功能与形象的关系</w:t>
            </w:r>
          </w:p>
        </w:tc>
      </w:tr>
    </w:tbl>
    <w:p>
      <w:pPr>
        <w:spacing w:line="520" w:lineRule="exact"/>
        <w:ind w:firstLine="240" w:firstLineChars="100"/>
        <w:rPr>
          <w:rFonts w:ascii="宋体" w:hAnsi="宋体"/>
          <w:sz w:val="24"/>
        </w:rPr>
      </w:pPr>
      <w:r>
        <w:rPr>
          <w:rFonts w:ascii="宋体" w:hAnsi="宋体"/>
          <w:sz w:val="24"/>
        </w:rPr>
        <w:t>3.</w:t>
      </w:r>
      <w:r>
        <w:rPr>
          <w:rFonts w:hint="eastAsia"/>
        </w:rPr>
        <w:t xml:space="preserve"> </w:t>
      </w:r>
      <w:r>
        <w:rPr>
          <w:rFonts w:hint="eastAsia" w:ascii="宋体" w:hAnsi="宋体"/>
          <w:sz w:val="24"/>
        </w:rPr>
        <w:t xml:space="preserve">装饰图案 </w:t>
      </w:r>
      <w:r>
        <w:rPr>
          <w:rFonts w:ascii="宋体" w:hAnsi="宋体"/>
          <w:sz w:val="24"/>
        </w:rPr>
        <w:t xml:space="preserve">   </w:t>
      </w:r>
      <w:r>
        <w:rPr>
          <w:rFonts w:hint="eastAsia" w:ascii="宋体" w:hAnsi="宋体"/>
          <w:sz w:val="24"/>
        </w:rPr>
        <w:t>学分：</w:t>
      </w:r>
      <w:r>
        <w:rPr>
          <w:rFonts w:ascii="宋体" w:hAnsi="宋体"/>
          <w:sz w:val="24"/>
        </w:rPr>
        <w:t xml:space="preserve">2     </w:t>
      </w:r>
      <w:r>
        <w:rPr>
          <w:rFonts w:hint="eastAsia" w:ascii="宋体" w:hAnsi="宋体"/>
          <w:sz w:val="24"/>
        </w:rPr>
        <w:t>总学时：</w:t>
      </w:r>
      <w:r>
        <w:rPr>
          <w:rFonts w:ascii="宋体" w:hAnsi="宋体"/>
          <w:sz w:val="24"/>
        </w:rPr>
        <w:t xml:space="preserve">32      </w:t>
      </w:r>
      <w:r>
        <w:rPr>
          <w:rFonts w:hint="eastAsia" w:ascii="宋体" w:hAnsi="宋体"/>
          <w:sz w:val="24"/>
        </w:rPr>
        <w:t>实践学时：</w:t>
      </w:r>
      <w:r>
        <w:rPr>
          <w:rFonts w:ascii="宋体" w:hAnsi="宋体"/>
          <w:sz w:val="24"/>
        </w:rPr>
        <w:t xml:space="preserve">16   </w:t>
      </w:r>
    </w:p>
    <w:tbl>
      <w:tblPr>
        <w:tblStyle w:val="11"/>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1"/>
        <w:gridCol w:w="363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31"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3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1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31" w:type="dxa"/>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培养学生的现代设计观念，设计及思维和创新能力，提高设计水平和审美修养，为艺术设计下的专业设计打下基础</w:t>
            </w:r>
          </w:p>
          <w:p>
            <w:pPr>
              <w:keepNext w:val="0"/>
              <w:keepLines w:val="0"/>
              <w:suppressLineNumbers w:val="0"/>
              <w:spacing w:before="0" w:beforeAutospacing="0" w:after="0" w:afterAutospacing="0"/>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了解装饰画及其表现手法</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default" w:ascii="宋体" w:hAnsi="宋体"/>
                <w:sz w:val="18"/>
                <w:szCs w:val="18"/>
              </w:rPr>
              <w:t>1.</w:t>
            </w:r>
            <w:r>
              <w:rPr>
                <w:rFonts w:hint="eastAsia" w:ascii="宋体" w:hAnsi="宋体"/>
                <w:sz w:val="18"/>
                <w:szCs w:val="18"/>
              </w:rPr>
              <w:t>具有良好的设计沟通能力。</w:t>
            </w:r>
            <w:r>
              <w:rPr>
                <w:rFonts w:hint="default" w:ascii="宋体" w:hAnsi="宋体"/>
                <w:sz w:val="18"/>
                <w:szCs w:val="18"/>
              </w:rPr>
              <w:t>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default" w:ascii="宋体" w:hAnsi="宋体"/>
                <w:sz w:val="18"/>
                <w:szCs w:val="18"/>
              </w:rPr>
              <w:t>2.</w:t>
            </w:r>
            <w:r>
              <w:rPr>
                <w:rFonts w:hint="eastAsia" w:ascii="宋体" w:hAnsi="宋体"/>
                <w:sz w:val="18"/>
                <w:szCs w:val="18"/>
              </w:rPr>
              <w:t>具有熟练运用手绘表达设计的能力。</w:t>
            </w:r>
            <w:r>
              <w:rPr>
                <w:rFonts w:hint="default" w:ascii="宋体" w:hAnsi="宋体"/>
                <w:sz w:val="18"/>
                <w:szCs w:val="18"/>
              </w:rPr>
              <w:t>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default" w:ascii="宋体" w:hAnsi="宋体"/>
                <w:sz w:val="18"/>
                <w:szCs w:val="18"/>
              </w:rPr>
              <w:t>3. </w:t>
            </w:r>
            <w:r>
              <w:rPr>
                <w:rFonts w:hint="eastAsia" w:ascii="宋体" w:hAnsi="宋体"/>
                <w:sz w:val="18"/>
                <w:szCs w:val="18"/>
              </w:rPr>
              <w:t>具有较高的艺术设计审美能力</w:t>
            </w:r>
          </w:p>
          <w:p>
            <w:pPr>
              <w:pStyle w:val="2"/>
              <w:keepNext w:val="0"/>
              <w:keepLines w:val="0"/>
              <w:suppressLineNumbers w:val="0"/>
              <w:spacing w:before="0" w:beforeAutospacing="0" w:after="0" w:afterAutospacing="0"/>
              <w:ind w:left="0" w:leftChars="0" w:right="0" w:firstLine="0" w:firstLineChars="0"/>
              <w:rPr>
                <w:rFonts w:hint="default"/>
              </w:rPr>
            </w:pPr>
          </w:p>
        </w:tc>
        <w:tc>
          <w:tcPr>
            <w:tcW w:w="3638" w:type="dxa"/>
            <w:vAlign w:val="center"/>
          </w:tcPr>
          <w:p>
            <w:pPr>
              <w:keepNext w:val="0"/>
              <w:keepLines w:val="0"/>
              <w:numPr>
                <w:ilvl w:val="0"/>
                <w:numId w:val="6"/>
              </w:numPr>
              <w:suppressLineNumbers w:val="0"/>
              <w:spacing w:before="0" w:beforeAutospacing="0" w:after="0" w:afterAutospacing="0"/>
              <w:ind w:right="0"/>
              <w:outlineLvl w:val="0"/>
              <w:rPr>
                <w:rFonts w:hint="default" w:ascii="宋体" w:hAnsi="宋体"/>
                <w:sz w:val="18"/>
                <w:szCs w:val="18"/>
              </w:rPr>
            </w:pPr>
            <w:r>
              <w:rPr>
                <w:rFonts w:hint="eastAsia" w:ascii="宋体" w:hAnsi="宋体"/>
                <w:sz w:val="18"/>
                <w:szCs w:val="18"/>
              </w:rPr>
              <w:t>中外装饰图案的概述</w:t>
            </w:r>
            <w:r>
              <w:rPr>
                <w:rFonts w:hint="default" w:ascii="宋体" w:hAnsi="宋体"/>
                <w:sz w:val="18"/>
                <w:szCs w:val="18"/>
              </w:rPr>
              <w:t> </w:t>
            </w:r>
          </w:p>
          <w:p>
            <w:pPr>
              <w:keepNext w:val="0"/>
              <w:keepLines w:val="0"/>
              <w:numPr>
                <w:ilvl w:val="0"/>
                <w:numId w:val="6"/>
              </w:numPr>
              <w:suppressLineNumbers w:val="0"/>
              <w:spacing w:before="0" w:beforeAutospacing="0" w:after="0" w:afterAutospacing="0"/>
              <w:ind w:right="0"/>
              <w:outlineLvl w:val="0"/>
              <w:rPr>
                <w:rFonts w:hint="default" w:ascii="宋体" w:hAnsi="宋体"/>
                <w:sz w:val="18"/>
                <w:szCs w:val="18"/>
              </w:rPr>
            </w:pPr>
            <w:r>
              <w:rPr>
                <w:rFonts w:hint="eastAsia" w:ascii="宋体" w:hAnsi="宋体"/>
                <w:sz w:val="18"/>
                <w:szCs w:val="18"/>
              </w:rPr>
              <w:t>植物图案的写生与创作</w:t>
            </w:r>
            <w:r>
              <w:rPr>
                <w:rFonts w:hint="default" w:ascii="宋体" w:hAnsi="宋体"/>
                <w:sz w:val="18"/>
                <w:szCs w:val="18"/>
              </w:rPr>
              <w:t> </w:t>
            </w:r>
          </w:p>
          <w:p>
            <w:pPr>
              <w:keepNext w:val="0"/>
              <w:keepLines w:val="0"/>
              <w:numPr>
                <w:ilvl w:val="0"/>
                <w:numId w:val="6"/>
              </w:numPr>
              <w:suppressLineNumbers w:val="0"/>
              <w:spacing w:before="0" w:beforeAutospacing="0" w:after="0" w:afterAutospacing="0"/>
              <w:ind w:right="0"/>
              <w:outlineLvl w:val="0"/>
              <w:rPr>
                <w:rFonts w:hint="default" w:ascii="宋体" w:hAnsi="宋体"/>
                <w:sz w:val="18"/>
                <w:szCs w:val="18"/>
              </w:rPr>
            </w:pPr>
            <w:r>
              <w:rPr>
                <w:rFonts w:hint="eastAsia" w:ascii="宋体" w:hAnsi="宋体"/>
                <w:sz w:val="18"/>
                <w:szCs w:val="18"/>
              </w:rPr>
              <w:t>动物图案的写生与创作</w:t>
            </w:r>
            <w:r>
              <w:rPr>
                <w:rFonts w:hint="default" w:ascii="宋体" w:hAnsi="宋体"/>
                <w:sz w:val="18"/>
                <w:szCs w:val="18"/>
              </w:rPr>
              <w:t> </w:t>
            </w:r>
          </w:p>
          <w:p>
            <w:pPr>
              <w:keepNext w:val="0"/>
              <w:keepLines w:val="0"/>
              <w:numPr>
                <w:ilvl w:val="0"/>
                <w:numId w:val="6"/>
              </w:numPr>
              <w:suppressLineNumbers w:val="0"/>
              <w:spacing w:before="0" w:beforeAutospacing="0" w:after="0" w:afterAutospacing="0"/>
              <w:ind w:right="0"/>
              <w:outlineLvl w:val="0"/>
              <w:rPr>
                <w:rFonts w:hint="default" w:ascii="宋体" w:hAnsi="宋体"/>
                <w:sz w:val="18"/>
                <w:szCs w:val="18"/>
              </w:rPr>
            </w:pPr>
            <w:r>
              <w:rPr>
                <w:rFonts w:hint="eastAsia" w:ascii="宋体" w:hAnsi="宋体"/>
                <w:sz w:val="18"/>
                <w:szCs w:val="18"/>
              </w:rPr>
              <w:t>人物图案的写生与创作</w:t>
            </w:r>
            <w:r>
              <w:rPr>
                <w:rFonts w:hint="default" w:ascii="宋体" w:hAnsi="宋体"/>
                <w:sz w:val="18"/>
                <w:szCs w:val="18"/>
              </w:rPr>
              <w:t> </w:t>
            </w:r>
          </w:p>
          <w:p>
            <w:pPr>
              <w:keepNext w:val="0"/>
              <w:keepLines w:val="0"/>
              <w:numPr>
                <w:ilvl w:val="0"/>
                <w:numId w:val="6"/>
              </w:numPr>
              <w:suppressLineNumbers w:val="0"/>
              <w:spacing w:before="0" w:beforeAutospacing="0" w:after="0" w:afterAutospacing="0"/>
              <w:ind w:right="0"/>
              <w:outlineLvl w:val="0"/>
              <w:rPr>
                <w:rFonts w:hint="default" w:ascii="宋体" w:hAnsi="宋体"/>
                <w:sz w:val="18"/>
                <w:szCs w:val="18"/>
              </w:rPr>
            </w:pPr>
            <w:r>
              <w:rPr>
                <w:rFonts w:hint="eastAsia" w:ascii="宋体" w:hAnsi="宋体"/>
                <w:sz w:val="18"/>
                <w:szCs w:val="18"/>
              </w:rPr>
              <w:t>风景图案的写生与创作</w:t>
            </w:r>
            <w:r>
              <w:rPr>
                <w:rFonts w:hint="default" w:ascii="宋体" w:hAnsi="宋体"/>
                <w:sz w:val="18"/>
                <w:szCs w:val="18"/>
              </w:rPr>
              <w:t> </w:t>
            </w:r>
          </w:p>
          <w:p>
            <w:pPr>
              <w:keepNext w:val="0"/>
              <w:keepLines w:val="0"/>
              <w:numPr>
                <w:ilvl w:val="0"/>
                <w:numId w:val="6"/>
              </w:numPr>
              <w:suppressLineNumbers w:val="0"/>
              <w:spacing w:before="0" w:beforeAutospacing="0" w:after="0" w:afterAutospacing="0"/>
              <w:ind w:right="0"/>
              <w:outlineLvl w:val="0"/>
              <w:rPr>
                <w:rFonts w:hint="default" w:ascii="宋体" w:hAnsi="宋体"/>
                <w:sz w:val="18"/>
                <w:szCs w:val="18"/>
              </w:rPr>
            </w:pPr>
            <w:r>
              <w:rPr>
                <w:rFonts w:hint="eastAsia" w:ascii="宋体" w:hAnsi="宋体"/>
                <w:sz w:val="18"/>
                <w:szCs w:val="18"/>
              </w:rPr>
              <w:t>综合图案创作</w:t>
            </w:r>
            <w:r>
              <w:rPr>
                <w:rFonts w:hint="default" w:ascii="宋体" w:hAnsi="宋体"/>
                <w:sz w:val="18"/>
                <w:szCs w:val="18"/>
              </w:rPr>
              <w:t> </w:t>
            </w:r>
          </w:p>
          <w:p>
            <w:pPr>
              <w:keepNext w:val="0"/>
              <w:keepLines w:val="0"/>
              <w:numPr>
                <w:ilvl w:val="0"/>
                <w:numId w:val="6"/>
              </w:numPr>
              <w:suppressLineNumbers w:val="0"/>
              <w:spacing w:before="0" w:beforeAutospacing="0" w:after="0" w:afterAutospacing="0"/>
              <w:ind w:right="0"/>
              <w:outlineLvl w:val="0"/>
              <w:rPr>
                <w:rFonts w:hint="default" w:ascii="宋体" w:hAnsi="宋体"/>
                <w:sz w:val="18"/>
                <w:szCs w:val="18"/>
              </w:rPr>
            </w:pPr>
            <w:r>
              <w:rPr>
                <w:rFonts w:hint="eastAsia" w:ascii="宋体" w:hAnsi="宋体"/>
                <w:sz w:val="18"/>
                <w:szCs w:val="18"/>
              </w:rPr>
              <w:t>图案的构成</w:t>
            </w:r>
            <w:r>
              <w:rPr>
                <w:rFonts w:hint="default" w:ascii="宋体" w:hAnsi="宋体"/>
                <w:sz w:val="18"/>
                <w:szCs w:val="18"/>
              </w:rPr>
              <w:t> </w:t>
            </w:r>
          </w:p>
          <w:p>
            <w:pPr>
              <w:keepNext w:val="0"/>
              <w:keepLines w:val="0"/>
              <w:numPr>
                <w:ilvl w:val="0"/>
                <w:numId w:val="6"/>
              </w:numPr>
              <w:suppressLineNumbers w:val="0"/>
              <w:spacing w:before="0" w:beforeAutospacing="0" w:after="0" w:afterAutospacing="0"/>
              <w:ind w:right="0"/>
              <w:outlineLvl w:val="0"/>
              <w:rPr>
                <w:rFonts w:hint="default" w:ascii="宋体" w:hAnsi="宋体"/>
                <w:sz w:val="18"/>
                <w:szCs w:val="18"/>
              </w:rPr>
            </w:pPr>
            <w:r>
              <w:rPr>
                <w:rFonts w:hint="eastAsia" w:ascii="宋体" w:hAnsi="宋体"/>
                <w:sz w:val="18"/>
                <w:szCs w:val="18"/>
              </w:rPr>
              <w:t>图案的色彩</w:t>
            </w:r>
            <w:r>
              <w:rPr>
                <w:rFonts w:hint="default" w:ascii="宋体" w:hAnsi="宋体"/>
                <w:sz w:val="18"/>
                <w:szCs w:val="18"/>
              </w:rPr>
              <w:t> </w:t>
            </w:r>
          </w:p>
          <w:p>
            <w:pPr>
              <w:pStyle w:val="2"/>
              <w:keepNext w:val="0"/>
              <w:keepLines w:val="0"/>
              <w:suppressLineNumbers w:val="0"/>
              <w:spacing w:before="0" w:beforeAutospacing="0" w:after="0" w:afterAutospacing="0"/>
              <w:ind w:left="0" w:leftChars="0" w:right="0" w:firstLine="0" w:firstLineChars="0"/>
              <w:rPr>
                <w:rFonts w:hint="default"/>
              </w:rPr>
            </w:pPr>
          </w:p>
        </w:tc>
        <w:tc>
          <w:tcPr>
            <w:tcW w:w="2410" w:type="dxa"/>
            <w:vAlign w:val="center"/>
          </w:tcPr>
          <w:p>
            <w:pPr>
              <w:keepNext w:val="0"/>
              <w:keepLines w:val="0"/>
              <w:suppressLineNumbers w:val="0"/>
              <w:spacing w:before="0" w:beforeAutospacing="0" w:after="0" w:afterAutospacing="0"/>
              <w:ind w:left="0" w:right="0"/>
              <w:outlineLvl w:val="0"/>
              <w:rPr>
                <w:rFonts w:hint="default" w:ascii="宋体" w:hAnsi="宋体"/>
                <w:sz w:val="18"/>
                <w:szCs w:val="18"/>
              </w:rPr>
            </w:pPr>
            <w:r>
              <w:rPr>
                <w:rFonts w:hint="default" w:ascii="宋体" w:hAnsi="宋体"/>
                <w:sz w:val="18"/>
                <w:szCs w:val="18"/>
              </w:rPr>
              <w:t>1. </w:t>
            </w:r>
            <w:r>
              <w:rPr>
                <w:rFonts w:hint="eastAsia" w:ascii="宋体" w:hAnsi="宋体"/>
                <w:sz w:val="18"/>
                <w:szCs w:val="18"/>
              </w:rPr>
              <w:t>掌握图案设计的艺术规律、基本类型和表现手法。</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default" w:ascii="宋体" w:hAnsi="宋体"/>
                <w:sz w:val="18"/>
                <w:szCs w:val="18"/>
              </w:rPr>
              <w:t>2. </w:t>
            </w:r>
            <w:r>
              <w:rPr>
                <w:rFonts w:hint="eastAsia" w:ascii="宋体" w:hAnsi="宋体"/>
                <w:sz w:val="18"/>
                <w:szCs w:val="18"/>
              </w:rPr>
              <w:t>掌握色彩构成的基本原理、配色技巧和色彩设计基础。</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default" w:ascii="宋体" w:hAnsi="宋体"/>
                <w:sz w:val="18"/>
                <w:szCs w:val="18"/>
              </w:rPr>
              <w:t>3. </w:t>
            </w:r>
            <w:r>
              <w:rPr>
                <w:rFonts w:hint="eastAsia" w:ascii="宋体" w:hAnsi="宋体"/>
                <w:sz w:val="18"/>
                <w:szCs w:val="18"/>
              </w:rPr>
              <w:t>掌握装饰画设计的设计原理、表现手法和材质的运用。</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default" w:ascii="宋体" w:hAnsi="宋体"/>
                <w:sz w:val="18"/>
                <w:szCs w:val="18"/>
              </w:rPr>
              <w:t>4. </w:t>
            </w:r>
            <w:r>
              <w:rPr>
                <w:rFonts w:hint="eastAsia" w:ascii="宋体" w:hAnsi="宋体"/>
                <w:sz w:val="18"/>
                <w:szCs w:val="18"/>
              </w:rPr>
              <w:t>在学习中去体会装饰色彩的涵义。</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default" w:ascii="宋体" w:hAnsi="宋体"/>
                <w:sz w:val="18"/>
                <w:szCs w:val="18"/>
              </w:rPr>
              <w:t>5. </w:t>
            </w:r>
            <w:r>
              <w:rPr>
                <w:rFonts w:hint="eastAsia" w:ascii="宋体" w:hAnsi="宋体"/>
                <w:sz w:val="18"/>
                <w:szCs w:val="18"/>
              </w:rPr>
              <w:t>掌握装饰色彩绘制的常用工具、材质的性能和使用方法，提高动手能力。</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default" w:ascii="宋体" w:hAnsi="宋体"/>
                <w:sz w:val="18"/>
                <w:szCs w:val="18"/>
              </w:rPr>
              <w:t>6. </w:t>
            </w:r>
            <w:r>
              <w:rPr>
                <w:rFonts w:hint="eastAsia" w:ascii="宋体" w:hAnsi="宋体"/>
                <w:sz w:val="18"/>
                <w:szCs w:val="18"/>
              </w:rPr>
              <w:t>培养学生设计能力和艺术创造力，提高他们的审美情趣。</w:t>
            </w:r>
          </w:p>
        </w:tc>
      </w:tr>
    </w:tbl>
    <w:p>
      <w:pPr>
        <w:spacing w:line="5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Illustrator学分：</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 xml:space="preserve">总学时： </w:t>
      </w: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 xml:space="preserve">实践学时： </w:t>
      </w:r>
      <w:r>
        <w:rPr>
          <w:rFonts w:ascii="宋体" w:hAnsi="宋体"/>
          <w:color w:val="000000" w:themeColor="text1"/>
          <w:sz w:val="24"/>
          <w14:textFill>
            <w14:solidFill>
              <w14:schemeClr w14:val="tx1"/>
            </w14:solidFill>
          </w14:textFill>
        </w:rPr>
        <w:t xml:space="preserve">16   </w:t>
      </w:r>
    </w:p>
    <w:tbl>
      <w:tblPr>
        <w:tblStyle w:val="11"/>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1"/>
        <w:gridCol w:w="292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531"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2929"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3119"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1" w:hRule="atLeast"/>
          <w:jc w:val="center"/>
        </w:trPr>
        <w:tc>
          <w:tcPr>
            <w:tcW w:w="3531" w:type="dxa"/>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pStyle w:val="16"/>
              <w:keepNext w:val="0"/>
              <w:keepLines w:val="0"/>
              <w:numPr>
                <w:ilvl w:val="0"/>
                <w:numId w:val="7"/>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具备一定的艺术设计能力和思维能力。</w:t>
            </w:r>
          </w:p>
          <w:p>
            <w:pPr>
              <w:pStyle w:val="16"/>
              <w:keepNext w:val="0"/>
              <w:keepLines w:val="0"/>
              <w:numPr>
                <w:ilvl w:val="0"/>
                <w:numId w:val="7"/>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学习设计师对艺术设计的创作热诚。</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pStyle w:val="16"/>
              <w:keepNext w:val="0"/>
              <w:keepLines w:val="0"/>
              <w:numPr>
                <w:ilvl w:val="0"/>
                <w:numId w:val="8"/>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了解</w:t>
            </w:r>
            <w:r>
              <w:rPr>
                <w:rFonts w:hint="default" w:ascii="宋体" w:hAnsi="宋体"/>
                <w:sz w:val="18"/>
                <w:szCs w:val="18"/>
              </w:rPr>
              <w:t>Illustrator </w:t>
            </w:r>
            <w:r>
              <w:rPr>
                <w:rFonts w:hint="eastAsia" w:ascii="宋体" w:hAnsi="宋体"/>
                <w:sz w:val="18"/>
                <w:szCs w:val="18"/>
              </w:rPr>
              <w:t>的使用方法、应用技巧；</w:t>
            </w:r>
          </w:p>
          <w:p>
            <w:pPr>
              <w:pStyle w:val="16"/>
              <w:keepNext w:val="0"/>
              <w:keepLines w:val="0"/>
              <w:numPr>
                <w:ilvl w:val="0"/>
                <w:numId w:val="8"/>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学习工具的使用、图层功能、文字处理、混合功能、各种调板的使用等。</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pStyle w:val="16"/>
              <w:keepNext w:val="0"/>
              <w:keepLines w:val="0"/>
              <w:numPr>
                <w:ilvl w:val="0"/>
                <w:numId w:val="9"/>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能分析不同艺术设计作品的特征</w:t>
            </w:r>
          </w:p>
          <w:p>
            <w:pPr>
              <w:pStyle w:val="16"/>
              <w:keepNext w:val="0"/>
              <w:keepLines w:val="0"/>
              <w:numPr>
                <w:ilvl w:val="0"/>
                <w:numId w:val="9"/>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具有艺术设计创意能力</w:t>
            </w:r>
          </w:p>
          <w:p>
            <w:pPr>
              <w:pStyle w:val="16"/>
              <w:keepNext w:val="0"/>
              <w:keepLines w:val="0"/>
              <w:numPr>
                <w:ilvl w:val="0"/>
                <w:numId w:val="9"/>
              </w:numPr>
              <w:suppressLineNumbers w:val="0"/>
              <w:spacing w:before="0" w:beforeAutospacing="0" w:after="0" w:afterAutospacing="0"/>
              <w:ind w:left="277" w:leftChars="31" w:right="0" w:hanging="212" w:firstLineChars="0"/>
              <w:rPr>
                <w:rFonts w:hint="default" w:ascii="宋体" w:hAnsi="宋体"/>
                <w:color w:val="000000" w:themeColor="text1"/>
                <w:sz w:val="18"/>
                <w:szCs w:val="18"/>
                <w14:textFill>
                  <w14:solidFill>
                    <w14:schemeClr w14:val="tx1"/>
                  </w14:solidFill>
                </w14:textFill>
              </w:rPr>
            </w:pPr>
            <w:r>
              <w:rPr>
                <w:rFonts w:hint="eastAsia" w:ascii="宋体" w:hAnsi="宋体"/>
                <w:sz w:val="18"/>
                <w:szCs w:val="18"/>
              </w:rPr>
              <w:t>能运用Illustrator软件进行艺术设计</w:t>
            </w:r>
          </w:p>
        </w:tc>
        <w:tc>
          <w:tcPr>
            <w:tcW w:w="2929" w:type="dxa"/>
            <w:vAlign w:val="center"/>
          </w:tcPr>
          <w:p>
            <w:pPr>
              <w:pStyle w:val="16"/>
              <w:keepNext w:val="0"/>
              <w:keepLines w:val="0"/>
              <w:numPr>
                <w:ilvl w:val="0"/>
                <w:numId w:val="10"/>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简述中文版Illustrator的基础知识</w:t>
            </w:r>
          </w:p>
          <w:p>
            <w:pPr>
              <w:pStyle w:val="16"/>
              <w:keepNext w:val="0"/>
              <w:keepLines w:val="0"/>
              <w:numPr>
                <w:ilvl w:val="0"/>
                <w:numId w:val="10"/>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基本图形的绘制</w:t>
            </w:r>
          </w:p>
          <w:p>
            <w:pPr>
              <w:pStyle w:val="16"/>
              <w:keepNext w:val="0"/>
              <w:keepLines w:val="0"/>
              <w:numPr>
                <w:ilvl w:val="0"/>
                <w:numId w:val="10"/>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图形对象的编辑与修饰</w:t>
            </w:r>
          </w:p>
          <w:p>
            <w:pPr>
              <w:pStyle w:val="16"/>
              <w:keepNext w:val="0"/>
              <w:keepLines w:val="0"/>
              <w:numPr>
                <w:ilvl w:val="0"/>
                <w:numId w:val="10"/>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文字处理</w:t>
            </w:r>
          </w:p>
          <w:p>
            <w:pPr>
              <w:pStyle w:val="16"/>
              <w:keepNext w:val="0"/>
              <w:keepLines w:val="0"/>
              <w:numPr>
                <w:ilvl w:val="0"/>
                <w:numId w:val="10"/>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color w:val="000000"/>
                <w:sz w:val="18"/>
                <w:szCs w:val="18"/>
              </w:rPr>
              <w:t>使用和编辑路径</w:t>
            </w:r>
          </w:p>
          <w:p>
            <w:pPr>
              <w:pStyle w:val="16"/>
              <w:keepNext w:val="0"/>
              <w:keepLines w:val="0"/>
              <w:numPr>
                <w:ilvl w:val="0"/>
                <w:numId w:val="10"/>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sz w:val="18"/>
                <w:szCs w:val="18"/>
              </w:rPr>
              <w:t>图标应用</w:t>
            </w:r>
          </w:p>
          <w:p>
            <w:pPr>
              <w:pStyle w:val="16"/>
              <w:keepNext w:val="0"/>
              <w:keepLines w:val="0"/>
              <w:numPr>
                <w:ilvl w:val="0"/>
                <w:numId w:val="10"/>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高级技巧进阶</w:t>
            </w:r>
          </w:p>
          <w:p>
            <w:pPr>
              <w:pStyle w:val="16"/>
              <w:keepNext w:val="0"/>
              <w:keepLines w:val="0"/>
              <w:numPr>
                <w:ilvl w:val="0"/>
                <w:numId w:val="10"/>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color w:val="000000"/>
                <w:sz w:val="18"/>
                <w:szCs w:val="18"/>
              </w:rPr>
              <w:t>滤镜与效果</w:t>
            </w:r>
          </w:p>
        </w:tc>
        <w:tc>
          <w:tcPr>
            <w:tcW w:w="3119" w:type="dxa"/>
            <w:vAlign w:val="center"/>
          </w:tcPr>
          <w:p>
            <w:pPr>
              <w:pStyle w:val="16"/>
              <w:keepNext w:val="0"/>
              <w:keepLines w:val="0"/>
              <w:numPr>
                <w:ilvl w:val="0"/>
                <w:numId w:val="11"/>
              </w:numPr>
              <w:suppressLineNumbers w:val="0"/>
              <w:spacing w:before="0" w:beforeAutospacing="0" w:after="0" w:afterAutospacing="0"/>
              <w:ind w:left="277" w:leftChars="31" w:right="0" w:hanging="212" w:firstLineChars="0"/>
              <w:rPr>
                <w:rFonts w:hint="default" w:ascii="宋体" w:hAnsi="宋体"/>
                <w:sz w:val="18"/>
                <w:szCs w:val="18"/>
              </w:rPr>
            </w:pPr>
            <w:r>
              <w:rPr>
                <w:rFonts w:hint="eastAsia" w:ascii="宋体" w:hAnsi="宋体"/>
                <w:sz w:val="18"/>
                <w:szCs w:val="18"/>
              </w:rPr>
              <w:t>理解和掌握Illustrator的应用范围；明确此课程性质；了解其学习方法。</w:t>
            </w:r>
          </w:p>
          <w:p>
            <w:pPr>
              <w:pStyle w:val="16"/>
              <w:keepNext w:val="0"/>
              <w:keepLines w:val="0"/>
              <w:numPr>
                <w:ilvl w:val="0"/>
                <w:numId w:val="11"/>
              </w:numPr>
              <w:suppressLineNumbers w:val="0"/>
              <w:spacing w:before="0" w:beforeAutospacing="0" w:after="0" w:afterAutospacing="0"/>
              <w:ind w:left="277" w:leftChars="31" w:right="0" w:hanging="212" w:firstLineChars="0"/>
              <w:rPr>
                <w:rFonts w:hint="default"/>
              </w:rPr>
            </w:pPr>
            <w:r>
              <w:rPr>
                <w:rFonts w:hint="eastAsia" w:ascii="宋体" w:hAnsi="宋体"/>
                <w:sz w:val="18"/>
                <w:szCs w:val="18"/>
              </w:rPr>
              <w:t>灵活运用绘图工具绘制基础及复杂形状</w:t>
            </w:r>
          </w:p>
          <w:p>
            <w:pPr>
              <w:pStyle w:val="16"/>
              <w:keepNext w:val="0"/>
              <w:keepLines w:val="0"/>
              <w:numPr>
                <w:ilvl w:val="0"/>
                <w:numId w:val="11"/>
              </w:numPr>
              <w:suppressLineNumbers w:val="0"/>
              <w:spacing w:before="0" w:beforeAutospacing="0" w:after="0" w:afterAutospacing="0"/>
              <w:ind w:left="277" w:leftChars="31" w:right="0" w:hanging="212" w:firstLineChars="0"/>
              <w:rPr>
                <w:rFonts w:hint="default"/>
              </w:rPr>
            </w:pPr>
            <w:r>
              <w:rPr>
                <w:rFonts w:hint="eastAsia" w:ascii="宋体" w:hAnsi="宋体"/>
                <w:sz w:val="18"/>
                <w:szCs w:val="18"/>
              </w:rPr>
              <w:t>熟练掌握基本图形的绘制方法</w:t>
            </w:r>
          </w:p>
          <w:p>
            <w:pPr>
              <w:pStyle w:val="16"/>
              <w:keepNext w:val="0"/>
              <w:keepLines w:val="0"/>
              <w:numPr>
                <w:ilvl w:val="0"/>
                <w:numId w:val="11"/>
              </w:numPr>
              <w:suppressLineNumbers w:val="0"/>
              <w:spacing w:before="0" w:beforeAutospacing="0" w:after="0" w:afterAutospacing="0"/>
              <w:ind w:left="277" w:leftChars="31" w:right="0" w:hanging="212" w:firstLineChars="0"/>
              <w:rPr>
                <w:rFonts w:hint="default"/>
              </w:rPr>
            </w:pPr>
            <w:r>
              <w:rPr>
                <w:rFonts w:hint="eastAsia" w:ascii="宋体" w:hAnsi="宋体"/>
                <w:sz w:val="18"/>
                <w:szCs w:val="18"/>
              </w:rPr>
              <w:t>熟练掌握文字工具的使用技巧及文字的绘制方法</w:t>
            </w:r>
          </w:p>
          <w:p>
            <w:pPr>
              <w:pStyle w:val="16"/>
              <w:keepNext w:val="0"/>
              <w:keepLines w:val="0"/>
              <w:numPr>
                <w:ilvl w:val="0"/>
                <w:numId w:val="11"/>
              </w:numPr>
              <w:suppressLineNumbers w:val="0"/>
              <w:spacing w:before="0" w:beforeAutospacing="0" w:after="0" w:afterAutospacing="0"/>
              <w:ind w:left="277" w:leftChars="31" w:right="0" w:hanging="212" w:firstLineChars="0"/>
              <w:rPr>
                <w:rFonts w:hint="default"/>
              </w:rPr>
            </w:pPr>
            <w:r>
              <w:rPr>
                <w:rFonts w:hint="eastAsia"/>
                <w:color w:val="000000"/>
                <w:sz w:val="18"/>
                <w:szCs w:val="18"/>
              </w:rPr>
              <w:t>熟练掌握路径的编辑技巧及钢笔工具的使用</w:t>
            </w:r>
          </w:p>
          <w:p>
            <w:pPr>
              <w:pStyle w:val="16"/>
              <w:keepNext w:val="0"/>
              <w:keepLines w:val="0"/>
              <w:numPr>
                <w:ilvl w:val="0"/>
                <w:numId w:val="11"/>
              </w:numPr>
              <w:suppressLineNumbers w:val="0"/>
              <w:spacing w:before="0" w:beforeAutospacing="0" w:after="0" w:afterAutospacing="0"/>
              <w:ind w:left="277" w:leftChars="31" w:right="0" w:hanging="212" w:firstLineChars="0"/>
              <w:rPr>
                <w:rFonts w:hint="default"/>
              </w:rPr>
            </w:pPr>
            <w:r>
              <w:rPr>
                <w:rFonts w:hint="eastAsia"/>
                <w:color w:val="000000"/>
                <w:sz w:val="18"/>
                <w:szCs w:val="18"/>
              </w:rPr>
              <w:t>熟练掌握图标的创建、输入和编辑图表数据及调整图表</w:t>
            </w:r>
          </w:p>
          <w:p>
            <w:pPr>
              <w:pStyle w:val="16"/>
              <w:keepNext w:val="0"/>
              <w:keepLines w:val="0"/>
              <w:numPr>
                <w:ilvl w:val="0"/>
                <w:numId w:val="11"/>
              </w:numPr>
              <w:suppressLineNumbers w:val="0"/>
              <w:spacing w:before="0" w:beforeAutospacing="0" w:after="0" w:afterAutospacing="0"/>
              <w:ind w:left="277" w:leftChars="31" w:right="0" w:hanging="212" w:firstLineChars="0"/>
              <w:rPr>
                <w:rFonts w:hint="default"/>
              </w:rPr>
            </w:pPr>
            <w:r>
              <w:rPr>
                <w:rFonts w:hint="eastAsia"/>
                <w:color w:val="000000"/>
                <w:sz w:val="18"/>
                <w:szCs w:val="18"/>
              </w:rPr>
              <w:t>掌握Illustrator中蒙版、图层、动作、透明度、符号等的使用方法</w:t>
            </w:r>
          </w:p>
          <w:p>
            <w:pPr>
              <w:pStyle w:val="16"/>
              <w:keepNext w:val="0"/>
              <w:keepLines w:val="0"/>
              <w:numPr>
                <w:ilvl w:val="0"/>
                <w:numId w:val="11"/>
              </w:numPr>
              <w:suppressLineNumbers w:val="0"/>
              <w:spacing w:before="0" w:beforeAutospacing="0" w:after="0" w:afterAutospacing="0"/>
              <w:ind w:left="277" w:leftChars="31" w:right="0" w:hanging="212" w:firstLineChars="0"/>
              <w:rPr>
                <w:rFonts w:hint="default"/>
              </w:rPr>
            </w:pPr>
            <w:r>
              <w:rPr>
                <w:rFonts w:hint="eastAsia"/>
                <w:color w:val="000000"/>
                <w:sz w:val="18"/>
                <w:szCs w:val="18"/>
              </w:rPr>
              <w:t>掌握</w:t>
            </w:r>
            <w:r>
              <w:rPr>
                <w:rFonts w:hint="default"/>
                <w:color w:val="000000"/>
                <w:sz w:val="18"/>
                <w:szCs w:val="18"/>
              </w:rPr>
              <w:t>Illustrator</w:t>
            </w:r>
            <w:r>
              <w:rPr>
                <w:rFonts w:hint="eastAsia"/>
                <w:color w:val="000000"/>
                <w:sz w:val="18"/>
                <w:szCs w:val="18"/>
              </w:rPr>
              <w:t>中滤镜的使用及效果应用</w:t>
            </w:r>
          </w:p>
        </w:tc>
      </w:tr>
    </w:tbl>
    <w:p>
      <w:pPr>
        <w:spacing w:line="520" w:lineRule="exact"/>
        <w:ind w:firstLine="480" w:firstLineChars="200"/>
        <w:rPr>
          <w:rFonts w:ascii="宋体" w:hAnsi="宋体"/>
          <w:sz w:val="24"/>
        </w:rPr>
      </w:pPr>
      <w:r>
        <w:rPr>
          <w:rFonts w:ascii="宋体" w:hAnsi="宋体"/>
          <w:sz w:val="24"/>
        </w:rPr>
        <w:t>5.</w:t>
      </w:r>
      <w:r>
        <w:rPr>
          <w:rFonts w:hint="eastAsia"/>
        </w:rPr>
        <w:t xml:space="preserve"> </w:t>
      </w:r>
      <w:r>
        <w:rPr>
          <w:rFonts w:hint="eastAsia" w:ascii="宋体" w:hAnsi="宋体"/>
          <w:sz w:val="24"/>
        </w:rPr>
        <w:t>设计思维与表达 学分：</w:t>
      </w:r>
      <w:r>
        <w:rPr>
          <w:rFonts w:ascii="宋体" w:hAnsi="宋体"/>
          <w:sz w:val="24"/>
        </w:rPr>
        <w:t xml:space="preserve">2   </w:t>
      </w:r>
      <w:r>
        <w:rPr>
          <w:rFonts w:hint="eastAsia" w:ascii="宋体" w:hAnsi="宋体"/>
          <w:sz w:val="24"/>
        </w:rPr>
        <w:t xml:space="preserve">总学时： </w:t>
      </w:r>
      <w:r>
        <w:rPr>
          <w:rFonts w:ascii="宋体" w:hAnsi="宋体"/>
          <w:sz w:val="24"/>
        </w:rPr>
        <w:t xml:space="preserve">32    </w:t>
      </w:r>
      <w:r>
        <w:rPr>
          <w:rFonts w:hint="eastAsia" w:ascii="宋体" w:hAnsi="宋体"/>
          <w:sz w:val="24"/>
        </w:rPr>
        <w:t xml:space="preserve">实践学时： </w:t>
      </w:r>
      <w:r>
        <w:rPr>
          <w:rFonts w:ascii="宋体" w:hAnsi="宋体"/>
          <w:sz w:val="24"/>
        </w:rPr>
        <w:t xml:space="preserve">0   </w:t>
      </w:r>
    </w:p>
    <w:tbl>
      <w:tblPr>
        <w:tblStyle w:val="11"/>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1"/>
        <w:gridCol w:w="363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31"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3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1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31" w:type="dxa"/>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提升学生自身的审美能力和艺术修养；</w:t>
            </w:r>
            <w:r>
              <w:rPr>
                <w:rFonts w:hint="default" w:ascii="宋体" w:hAnsi="宋体"/>
                <w:sz w:val="18"/>
                <w:szCs w:val="18"/>
              </w:rPr>
              <w:t> 2.</w:t>
            </w:r>
            <w:r>
              <w:rPr>
                <w:rFonts w:hint="eastAsia" w:ascii="宋体" w:hAnsi="宋体"/>
                <w:sz w:val="18"/>
                <w:szCs w:val="18"/>
              </w:rPr>
              <w:t>培养学生实践分析与创新意识；</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培养学生设计制作的动手技能；</w:t>
            </w:r>
            <w:r>
              <w:rPr>
                <w:rFonts w:hint="default" w:ascii="宋体" w:hAnsi="宋体"/>
                <w:sz w:val="18"/>
                <w:szCs w:val="18"/>
              </w:rPr>
              <w:t>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lang w:eastAsia="zh-Hans"/>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树立正确的设计思维方式和对</w:t>
            </w:r>
            <w:r>
              <w:rPr>
                <w:rFonts w:hint="eastAsia" w:ascii="宋体" w:hAnsi="宋体"/>
                <w:sz w:val="18"/>
                <w:szCs w:val="18"/>
                <w:lang w:eastAsia="zh-Hans"/>
              </w:rPr>
              <w:t>设计思维模式的进一步深化</w:t>
            </w:r>
            <w:r>
              <w:rPr>
                <w:rFonts w:hint="default" w:ascii="宋体" w:hAnsi="宋体"/>
                <w:sz w:val="18"/>
                <w:szCs w:val="18"/>
                <w:lang w:eastAsia="zh-Hans"/>
              </w:rPr>
              <w:t>。</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default" w:ascii="宋体" w:hAnsi="宋体"/>
                <w:sz w:val="18"/>
                <w:szCs w:val="18"/>
              </w:rPr>
              <w:t>5.</w:t>
            </w:r>
            <w:r>
              <w:rPr>
                <w:rFonts w:hint="eastAsia" w:ascii="宋体" w:hAnsi="宋体"/>
                <w:sz w:val="18"/>
                <w:szCs w:val="18"/>
              </w:rPr>
              <w:t>树立</w:t>
            </w:r>
            <w:r>
              <w:rPr>
                <w:rFonts w:hint="eastAsia" w:ascii="宋体" w:hAnsi="宋体"/>
                <w:sz w:val="18"/>
                <w:szCs w:val="18"/>
                <w:lang w:eastAsia="zh-Hans"/>
              </w:rPr>
              <w:t>创新设计思维</w:t>
            </w:r>
            <w:r>
              <w:rPr>
                <w:rFonts w:hint="default" w:ascii="宋体" w:hAnsi="宋体"/>
                <w:sz w:val="18"/>
                <w:szCs w:val="18"/>
                <w:lang w:eastAsia="zh-Hans"/>
              </w:rPr>
              <w:t>。</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lang w:eastAsia="zh-Hans"/>
              </w:rPr>
            </w:pPr>
            <w:r>
              <w:rPr>
                <w:rFonts w:hint="default" w:ascii="宋体" w:hAnsi="宋体"/>
                <w:b/>
                <w:bCs/>
                <w:sz w:val="18"/>
                <w:szCs w:val="18"/>
              </w:rPr>
              <w:t>1</w:t>
            </w:r>
            <w:r>
              <w:rPr>
                <w:rFonts w:hint="eastAsia" w:ascii="宋体" w:hAnsi="宋体"/>
                <w:sz w:val="18"/>
                <w:szCs w:val="18"/>
              </w:rPr>
              <w:t>了解</w:t>
            </w:r>
            <w:r>
              <w:rPr>
                <w:rFonts w:hint="eastAsia" w:ascii="宋体" w:hAnsi="宋体"/>
                <w:sz w:val="18"/>
                <w:szCs w:val="18"/>
                <w:lang w:eastAsia="zh-Hans"/>
              </w:rPr>
              <w:t>关于设计思维的理论概述</w:t>
            </w:r>
            <w:r>
              <w:rPr>
                <w:rFonts w:hint="default" w:ascii="宋体" w:hAnsi="宋体"/>
                <w:sz w:val="18"/>
                <w:szCs w:val="18"/>
                <w:lang w:eastAsia="zh-Hans"/>
              </w:rPr>
              <w:t>；</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lang w:eastAsia="zh-Hans"/>
              </w:rPr>
              <w:t>了解设计思维研究的基本内容</w:t>
            </w:r>
            <w:r>
              <w:rPr>
                <w:rFonts w:hint="default" w:ascii="宋体" w:hAnsi="宋体"/>
                <w:sz w:val="18"/>
                <w:szCs w:val="18"/>
                <w:lang w:eastAsia="zh-Hans"/>
              </w:rPr>
              <w:t>；</w:t>
            </w:r>
            <w:r>
              <w:rPr>
                <w:rFonts w:hint="default" w:ascii="宋体" w:hAnsi="宋体"/>
                <w:sz w:val="18"/>
                <w:szCs w:val="18"/>
              </w:rPr>
              <w:t>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default" w:ascii="宋体" w:hAnsi="宋体"/>
                <w:sz w:val="18"/>
                <w:szCs w:val="18"/>
              </w:rPr>
              <w:t>3</w:t>
            </w:r>
            <w:r>
              <w:rPr>
                <w:rFonts w:hint="eastAsia" w:ascii="宋体" w:hAnsi="宋体"/>
                <w:sz w:val="18"/>
                <w:szCs w:val="18"/>
                <w:lang w:eastAsia="zh-Hans"/>
              </w:rPr>
              <w:t>了解设计思维的知觉与直觉</w:t>
            </w:r>
            <w:r>
              <w:rPr>
                <w:rFonts w:hint="default" w:ascii="宋体" w:hAnsi="宋体"/>
                <w:sz w:val="18"/>
                <w:szCs w:val="18"/>
                <w:lang w:eastAsia="zh-Hans"/>
              </w:rPr>
              <w:t>、</w:t>
            </w:r>
            <w:r>
              <w:rPr>
                <w:rFonts w:hint="eastAsia" w:ascii="宋体" w:hAnsi="宋体"/>
                <w:sz w:val="18"/>
                <w:szCs w:val="18"/>
                <w:lang w:eastAsia="zh-Hans"/>
              </w:rPr>
              <w:t>灵感及审美</w:t>
            </w:r>
            <w:r>
              <w:rPr>
                <w:rFonts w:hint="default" w:ascii="宋体" w:hAnsi="宋体"/>
                <w:sz w:val="18"/>
                <w:szCs w:val="18"/>
                <w:lang w:eastAsia="zh-Hans"/>
              </w:rPr>
              <w:t>；</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default" w:ascii="宋体" w:hAnsi="宋体"/>
                <w:sz w:val="18"/>
                <w:szCs w:val="18"/>
              </w:rPr>
              <w:t>4.</w:t>
            </w:r>
            <w:r>
              <w:rPr>
                <w:rFonts w:hint="eastAsia" w:ascii="宋体" w:hAnsi="宋体"/>
                <w:sz w:val="18"/>
                <w:szCs w:val="18"/>
              </w:rPr>
              <w:t>掌握</w:t>
            </w:r>
            <w:r>
              <w:rPr>
                <w:rFonts w:hint="eastAsia" w:ascii="宋体" w:hAnsi="宋体"/>
                <w:sz w:val="18"/>
                <w:szCs w:val="18"/>
                <w:lang w:eastAsia="zh-Hans"/>
              </w:rPr>
              <w:t>设计思维的应用方法</w:t>
            </w:r>
            <w:r>
              <w:rPr>
                <w:rFonts w:hint="default" w:ascii="宋体" w:hAnsi="宋体"/>
                <w:sz w:val="18"/>
                <w:szCs w:val="18"/>
                <w:lang w:eastAsia="zh-Hans"/>
              </w:rPr>
              <w:t>；</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default" w:ascii="宋体" w:hAnsi="宋体"/>
                <w:sz w:val="18"/>
                <w:szCs w:val="18"/>
              </w:rPr>
              <w:t>5.</w:t>
            </w:r>
            <w:r>
              <w:rPr>
                <w:rFonts w:hint="eastAsia" w:ascii="宋体" w:hAnsi="宋体"/>
                <w:sz w:val="18"/>
                <w:szCs w:val="18"/>
              </w:rPr>
              <w:t>理解</w:t>
            </w:r>
            <w:r>
              <w:rPr>
                <w:rFonts w:hint="eastAsia" w:ascii="宋体" w:hAnsi="宋体"/>
                <w:sz w:val="18"/>
                <w:szCs w:val="18"/>
                <w:lang w:eastAsia="zh-Hans"/>
              </w:rPr>
              <w:t>思维表达的特征及方式方法</w:t>
            </w:r>
            <w:r>
              <w:rPr>
                <w:rFonts w:hint="default" w:ascii="宋体" w:hAnsi="宋体"/>
                <w:sz w:val="18"/>
                <w:szCs w:val="18"/>
                <w:lang w:eastAsia="zh-Hans"/>
              </w:rPr>
              <w:t>；</w:t>
            </w:r>
            <w:r>
              <w:rPr>
                <w:rFonts w:hint="default" w:ascii="宋体" w:hAnsi="宋体"/>
                <w:sz w:val="18"/>
                <w:szCs w:val="18"/>
              </w:rPr>
              <w:t> </w:t>
            </w:r>
          </w:p>
          <w:p>
            <w:pPr>
              <w:keepNext w:val="0"/>
              <w:keepLines w:val="0"/>
              <w:suppressLineNumbers w:val="0"/>
              <w:spacing w:before="0" w:beforeAutospacing="0" w:after="0" w:afterAutospacing="0" w:line="240" w:lineRule="exact"/>
              <w:ind w:left="0" w:right="0"/>
              <w:outlineLvl w:val="0"/>
              <w:rPr>
                <w:rFonts w:hint="default" w:ascii="宋体" w:hAnsi="宋体"/>
                <w:sz w:val="24"/>
              </w:rPr>
            </w:pPr>
            <w:r>
              <w:rPr>
                <w:rFonts w:hint="eastAsia" w:ascii="宋体" w:hAnsi="宋体"/>
                <w:b/>
                <w:bCs/>
                <w:sz w:val="18"/>
                <w:szCs w:val="18"/>
              </w:rPr>
              <w:t>能力：</w:t>
            </w:r>
          </w:p>
          <w:p>
            <w:pPr>
              <w:keepNext w:val="0"/>
              <w:keepLines w:val="0"/>
              <w:numPr>
                <w:ilvl w:val="0"/>
                <w:numId w:val="12"/>
              </w:numPr>
              <w:suppressLineNumbers w:val="0"/>
              <w:spacing w:before="0" w:beforeAutospacing="0" w:after="0" w:afterAutospacing="0"/>
              <w:ind w:left="0" w:right="0"/>
              <w:outlineLvl w:val="0"/>
              <w:rPr>
                <w:rFonts w:hint="default" w:ascii="宋体" w:hAnsi="宋体"/>
                <w:sz w:val="18"/>
                <w:szCs w:val="18"/>
                <w:lang w:eastAsia="zh-Hans"/>
              </w:rPr>
            </w:pPr>
            <w:r>
              <w:rPr>
                <w:rFonts w:hint="eastAsia" w:ascii="宋体" w:hAnsi="宋体"/>
                <w:sz w:val="18"/>
                <w:szCs w:val="18"/>
              </w:rPr>
              <w:t>能够运用</w:t>
            </w:r>
            <w:r>
              <w:rPr>
                <w:rFonts w:hint="eastAsia" w:ascii="宋体" w:hAnsi="宋体"/>
                <w:sz w:val="18"/>
                <w:szCs w:val="18"/>
                <w:lang w:eastAsia="zh-Hans"/>
              </w:rPr>
              <w:t>设计思维设计视觉创意作品</w:t>
            </w:r>
            <w:r>
              <w:rPr>
                <w:rFonts w:hint="default" w:ascii="宋体" w:hAnsi="宋体"/>
                <w:sz w:val="18"/>
                <w:szCs w:val="18"/>
                <w:lang w:eastAsia="zh-Hans"/>
              </w:rPr>
              <w:t>；</w:t>
            </w:r>
          </w:p>
          <w:p>
            <w:pPr>
              <w:keepNext w:val="0"/>
              <w:keepLines w:val="0"/>
              <w:numPr>
                <w:ilvl w:val="0"/>
                <w:numId w:val="12"/>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能够掌握</w:t>
            </w:r>
            <w:r>
              <w:rPr>
                <w:rFonts w:hint="eastAsia" w:ascii="宋体" w:hAnsi="宋体"/>
                <w:sz w:val="18"/>
                <w:szCs w:val="18"/>
                <w:lang w:eastAsia="zh-Hans"/>
              </w:rPr>
              <w:t>思维</w:t>
            </w:r>
            <w:r>
              <w:rPr>
                <w:rFonts w:hint="eastAsia" w:ascii="宋体" w:hAnsi="宋体"/>
                <w:sz w:val="18"/>
                <w:szCs w:val="18"/>
              </w:rPr>
              <w:t>设计形式及规律，运用工具材料进行创造性思维的表达；</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default" w:ascii="宋体" w:hAnsi="宋体"/>
                <w:sz w:val="18"/>
                <w:szCs w:val="18"/>
              </w:rPr>
              <w:t>3</w:t>
            </w:r>
            <w:r>
              <w:rPr>
                <w:rFonts w:hint="eastAsia" w:ascii="宋体" w:hAnsi="宋体"/>
                <w:sz w:val="18"/>
                <w:szCs w:val="18"/>
                <w:lang w:eastAsia="zh-Hans"/>
              </w:rPr>
              <w:t>.</w:t>
            </w:r>
            <w:r>
              <w:rPr>
                <w:rFonts w:hint="eastAsia" w:ascii="宋体" w:hAnsi="宋体"/>
                <w:sz w:val="18"/>
                <w:szCs w:val="18"/>
              </w:rPr>
              <w:t>能够锻炼学生的</w:t>
            </w:r>
            <w:r>
              <w:rPr>
                <w:rFonts w:hint="eastAsia" w:ascii="宋体" w:hAnsi="宋体"/>
                <w:sz w:val="18"/>
                <w:szCs w:val="18"/>
                <w:lang w:eastAsia="zh-Hans"/>
              </w:rPr>
              <w:t>创新思维能力</w:t>
            </w:r>
            <w:r>
              <w:rPr>
                <w:rFonts w:hint="default" w:ascii="宋体" w:hAnsi="宋体"/>
                <w:sz w:val="18"/>
                <w:szCs w:val="18"/>
                <w:lang w:eastAsia="zh-Hans"/>
              </w:rPr>
              <w:t>，</w:t>
            </w:r>
            <w:r>
              <w:rPr>
                <w:rFonts w:hint="eastAsia" w:ascii="宋体" w:hAnsi="宋体"/>
                <w:sz w:val="18"/>
                <w:szCs w:val="18"/>
                <w:lang w:eastAsia="zh-Hans"/>
              </w:rPr>
              <w:t>并且合理表达应用</w:t>
            </w:r>
            <w:r>
              <w:rPr>
                <w:rFonts w:hint="default" w:ascii="宋体" w:hAnsi="宋体"/>
                <w:sz w:val="18"/>
                <w:szCs w:val="18"/>
                <w:lang w:eastAsia="zh-Hans"/>
              </w:rPr>
              <w:t>。</w:t>
            </w:r>
          </w:p>
        </w:tc>
        <w:tc>
          <w:tcPr>
            <w:tcW w:w="3638" w:type="dxa"/>
            <w:vAlign w:val="center"/>
          </w:tcPr>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w:t>
            </w:r>
            <w:r>
              <w:rPr>
                <w:rFonts w:hint="eastAsia" w:ascii="宋体" w:hAnsi="宋体"/>
                <w:sz w:val="18"/>
                <w:szCs w:val="18"/>
                <w:lang w:eastAsia="zh-Hans"/>
              </w:rPr>
              <w:t>关于设计思维的概述</w:t>
            </w:r>
            <w:r>
              <w:rPr>
                <w:rFonts w:hint="default" w:ascii="宋体" w:hAnsi="宋体"/>
                <w:sz w:val="18"/>
                <w:szCs w:val="18"/>
              </w:rPr>
              <w:t> </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2</w:t>
            </w:r>
            <w:r>
              <w:rPr>
                <w:rFonts w:hint="eastAsia" w:ascii="宋体" w:hAnsi="宋体"/>
                <w:sz w:val="18"/>
                <w:szCs w:val="18"/>
                <w:lang w:eastAsia="zh-Hans"/>
              </w:rPr>
              <w:t>设计思维的特征</w:t>
            </w:r>
            <w:r>
              <w:rPr>
                <w:rFonts w:hint="default" w:ascii="宋体" w:hAnsi="宋体"/>
                <w:sz w:val="18"/>
                <w:szCs w:val="18"/>
              </w:rPr>
              <w:t> </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3</w:t>
            </w:r>
            <w:r>
              <w:rPr>
                <w:rFonts w:hint="eastAsia" w:ascii="宋体" w:hAnsi="宋体"/>
                <w:sz w:val="18"/>
                <w:szCs w:val="18"/>
                <w:lang w:eastAsia="zh-Hans"/>
              </w:rPr>
              <w:t>设计思维的因素</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4</w:t>
            </w:r>
            <w:r>
              <w:rPr>
                <w:rFonts w:hint="eastAsia" w:ascii="宋体" w:hAnsi="宋体"/>
                <w:sz w:val="18"/>
                <w:szCs w:val="18"/>
                <w:lang w:eastAsia="zh-Hans"/>
              </w:rPr>
              <w:t>设计思维的类型</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5</w:t>
            </w:r>
            <w:r>
              <w:rPr>
                <w:rFonts w:hint="eastAsia" w:ascii="宋体" w:hAnsi="宋体"/>
                <w:sz w:val="18"/>
                <w:szCs w:val="18"/>
                <w:lang w:eastAsia="zh-Hans"/>
              </w:rPr>
              <w:t>设计思维的模式</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6</w:t>
            </w:r>
            <w:r>
              <w:rPr>
                <w:rFonts w:hint="eastAsia" w:ascii="宋体" w:hAnsi="宋体"/>
                <w:sz w:val="18"/>
                <w:szCs w:val="18"/>
                <w:lang w:eastAsia="zh-Hans"/>
              </w:rPr>
              <w:t>设计思维的训练方法</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7</w:t>
            </w:r>
            <w:r>
              <w:rPr>
                <w:rFonts w:hint="eastAsia" w:ascii="宋体" w:hAnsi="宋体"/>
                <w:sz w:val="18"/>
                <w:szCs w:val="18"/>
                <w:lang w:eastAsia="zh-Hans"/>
              </w:rPr>
              <w:t>设计思维表达的课题训练</w:t>
            </w:r>
          </w:p>
          <w:p>
            <w:pPr>
              <w:keepNext w:val="0"/>
              <w:keepLines w:val="0"/>
              <w:suppressLineNumbers w:val="0"/>
              <w:spacing w:before="0" w:beforeAutospacing="0" w:after="0" w:afterAutospacing="0"/>
              <w:ind w:left="0" w:right="0"/>
              <w:outlineLvl w:val="0"/>
              <w:rPr>
                <w:rFonts w:hint="default" w:ascii="宋体" w:hAnsi="宋体"/>
                <w:sz w:val="18"/>
                <w:szCs w:val="18"/>
              </w:rPr>
            </w:pPr>
          </w:p>
        </w:tc>
        <w:tc>
          <w:tcPr>
            <w:tcW w:w="2410" w:type="dxa"/>
            <w:vAlign w:val="center"/>
          </w:tcPr>
          <w:p>
            <w:pPr>
              <w:keepNext w:val="0"/>
              <w:keepLines w:val="0"/>
              <w:suppressLineNumbers w:val="0"/>
              <w:spacing w:before="0" w:beforeAutospacing="0" w:after="0" w:afterAutospacing="0"/>
              <w:ind w:left="0" w:right="0"/>
              <w:outlineLvl w:val="0"/>
              <w:rPr>
                <w:rFonts w:hint="default" w:ascii="宋体" w:hAnsi="宋体"/>
                <w:sz w:val="18"/>
                <w:szCs w:val="18"/>
              </w:rPr>
            </w:pP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通过介绍思维的基本特征，深入浅出的说明设计思维中创造性思维的重要特征，结合各类设计思维的模式开展形式多样的设计表达练习，使学生通过设计思维的内容的展开，充分了解自我的思维模式，并探索、创造，形成新的认知，结合系列课题设计与练习，使学生加以实践，使设计思维与当前的设计实践能做到有效的结合。</w:t>
            </w:r>
          </w:p>
        </w:tc>
      </w:tr>
    </w:tbl>
    <w:p>
      <w:pPr>
        <w:spacing w:line="520" w:lineRule="exact"/>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．VI设计</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学分：</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总学时：</w:t>
      </w:r>
      <w:r>
        <w:rPr>
          <w:rFonts w:ascii="宋体" w:hAnsi="宋体"/>
          <w:color w:val="000000" w:themeColor="text1"/>
          <w:sz w:val="24"/>
          <w14:textFill>
            <w14:solidFill>
              <w14:schemeClr w14:val="tx1"/>
            </w14:solidFill>
          </w14:textFill>
        </w:rPr>
        <w:t>32</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实践学时：</w:t>
      </w: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（1）养成具有良好的职业道德和科学的创新精神；</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（2）培养工作中的与他人的合作能力、交流与协商能力；</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（3）能够具有决策能力和执行能力；</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（4）能够有社会责任心和环境保护；</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（5）能够有语言及文字表达能力。</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r>
              <w:rPr>
                <w:rFonts w:hint="default" w:ascii="宋体" w:hAnsi="宋体"/>
                <w:color w:val="000000" w:themeColor="text1"/>
                <w:sz w:val="18"/>
                <w:szCs w:val="18"/>
                <w14:textFill>
                  <w14:solidFill>
                    <w14:schemeClr w14:val="tx1"/>
                  </w14:solidFill>
                </w14:textFill>
              </w:rPr>
              <w:t xml:space="preserve"> </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（1）能够掌握VI的概念、要素、原则、设计方法等知识。</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（2）能够基本掌握企业形象策划中理念、行为、识别的作用和相互关系的理论系统、策划顺序、设计方法。</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（3）掌握标志设计的定义分类，历史及发展以及标志设计的一般形式美法则、构成方法、设计造型表现。</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（4）能够通过设计了解色彩等相关知识。</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r>
              <w:rPr>
                <w:rFonts w:hint="default" w:ascii="宋体" w:hAnsi="宋体"/>
                <w:color w:val="000000" w:themeColor="text1"/>
                <w:sz w:val="24"/>
                <w14:textFill>
                  <w14:solidFill>
                    <w14:schemeClr w14:val="tx1"/>
                  </w14:solidFill>
                </w14:textFill>
              </w:rPr>
              <w:t xml:space="preserve"> </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（1）能够通过本课程的学习，学生应掌握企业形象策划的基本知识与方法，掌握其庞大的基础理论体系和运作系统，具备综合分析和判断的能力。</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（2）能够通过学习、实践使学生能明确运用简练的形象语言设计寓意丰富的标志能力；</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（3）能够根据CI设计的程序进行市场调研与正确的设计定位；确定设计表达要素，具有从基础系统到应用系统完整、系统地进行VI设计与VI手册制定的能力。</w:t>
            </w:r>
          </w:p>
        </w:tc>
        <w:tc>
          <w:tcPr>
            <w:tcW w:w="3600" w:type="dxa"/>
            <w:shd w:val="clear" w:color="auto" w:fill="auto"/>
            <w:vAlign w:val="center"/>
          </w:tcPr>
          <w:p>
            <w:pPr>
              <w:keepNext w:val="0"/>
              <w:keepLines w:val="0"/>
              <w:numPr>
                <w:ilvl w:val="0"/>
                <w:numId w:val="13"/>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CI的起源和发展、CI的基本要素</w:t>
            </w:r>
          </w:p>
          <w:p>
            <w:pPr>
              <w:keepNext w:val="0"/>
              <w:keepLines w:val="0"/>
              <w:numPr>
                <w:ilvl w:val="0"/>
                <w:numId w:val="13"/>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VI的概念、作用；VI设计的基本原则、步骤</w:t>
            </w:r>
          </w:p>
          <w:p>
            <w:pPr>
              <w:keepNext w:val="0"/>
              <w:keepLines w:val="0"/>
              <w:numPr>
                <w:ilvl w:val="0"/>
                <w:numId w:val="13"/>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核心视觉要素设计、基本要素的规范组合、核心视觉要素之外的设计</w:t>
            </w:r>
          </w:p>
          <w:p>
            <w:pPr>
              <w:keepNext w:val="0"/>
              <w:keepLines w:val="0"/>
              <w:numPr>
                <w:ilvl w:val="0"/>
                <w:numId w:val="13"/>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办公用品、身份标识、</w:t>
            </w:r>
          </w:p>
          <w:p>
            <w:pPr>
              <w:keepNext w:val="0"/>
              <w:keepLines w:val="0"/>
              <w:numPr>
                <w:ilvl w:val="0"/>
                <w:numId w:val="13"/>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产品包装、广告媒体、旗帜、指示牌、公关礼品、职员服饰、交通工具、展示等设计</w:t>
            </w:r>
          </w:p>
          <w:p>
            <w:pPr>
              <w:keepNext w:val="0"/>
              <w:keepLines w:val="0"/>
              <w:numPr>
                <w:ilvl w:val="0"/>
                <w:numId w:val="13"/>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VI的导入、VI手册的内容、VI手册的设计</w:t>
            </w:r>
          </w:p>
        </w:tc>
        <w:tc>
          <w:tcPr>
            <w:tcW w:w="2448" w:type="dxa"/>
            <w:shd w:val="clear" w:color="auto" w:fill="auto"/>
            <w:vAlign w:val="center"/>
          </w:tcPr>
          <w:p>
            <w:pPr>
              <w:keepNext w:val="0"/>
              <w:keepLines w:val="0"/>
              <w:numPr>
                <w:ilvl w:val="0"/>
                <w:numId w:val="14"/>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说出自定义企业或品牌的BI、MI。</w:t>
            </w:r>
          </w:p>
          <w:p>
            <w:pPr>
              <w:keepNext w:val="0"/>
              <w:keepLines w:val="0"/>
              <w:numPr>
                <w:ilvl w:val="0"/>
                <w:numId w:val="14"/>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准确指出自定义企业或品牌的VI基础要素和应用要素。</w:t>
            </w:r>
          </w:p>
          <w:p>
            <w:pPr>
              <w:keepNext w:val="0"/>
              <w:keepLines w:val="0"/>
              <w:numPr>
                <w:ilvl w:val="0"/>
                <w:numId w:val="14"/>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为自定义企业（品牌）或现有企业（品牌）做VI（再）设计，完整基础要素部分。</w:t>
            </w:r>
          </w:p>
          <w:p>
            <w:pPr>
              <w:keepNext w:val="0"/>
              <w:keepLines w:val="0"/>
              <w:numPr>
                <w:ilvl w:val="0"/>
                <w:numId w:val="14"/>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根据自定义企业（品牌）或现有企业（品牌）BI和MI的不同需求完善VI的应用要素部分。</w:t>
            </w:r>
          </w:p>
          <w:p>
            <w:pPr>
              <w:keepNext w:val="0"/>
              <w:keepLines w:val="0"/>
              <w:numPr>
                <w:ilvl w:val="0"/>
                <w:numId w:val="14"/>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运用书籍装帧设计知识设计并制作VI手册。</w:t>
            </w:r>
          </w:p>
        </w:tc>
      </w:tr>
    </w:tbl>
    <w:p>
      <w:pPr>
        <w:spacing w:line="520" w:lineRule="exact"/>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w:t>
      </w:r>
      <w:bookmarkStart w:id="0" w:name="_Hlk17731334"/>
      <w:r>
        <w:rPr>
          <w:rFonts w:ascii="宋体" w:hAnsi="宋体"/>
          <w:color w:val="000000" w:themeColor="text1"/>
          <w:sz w:val="24"/>
          <w14:textFill>
            <w14:solidFill>
              <w14:schemeClr w14:val="tx1"/>
            </w14:solidFill>
          </w14:textFill>
        </w:rPr>
        <w:t>Premiere</w:t>
      </w:r>
      <w:bookmarkEnd w:id="0"/>
      <w:r>
        <w:rPr>
          <w:rFonts w:hint="eastAsia" w:ascii="宋体" w:hAnsi="宋体"/>
          <w:color w:val="000000" w:themeColor="text1"/>
          <w:sz w:val="24"/>
          <w14:textFill>
            <w14:solidFill>
              <w14:schemeClr w14:val="tx1"/>
            </w14:solidFill>
          </w14:textFill>
        </w:rPr>
        <w:t>学分：</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总学时：</w:t>
      </w: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 xml:space="preserve">实践学时： </w:t>
      </w:r>
      <w:r>
        <w:rPr>
          <w:rFonts w:ascii="宋体" w:hAnsi="宋体"/>
          <w:color w:val="000000" w:themeColor="text1"/>
          <w:sz w:val="24"/>
          <w14:textFill>
            <w14:solidFill>
              <w14:schemeClr w14:val="tx1"/>
            </w14:solidFill>
          </w14:textFill>
        </w:rPr>
        <w:t xml:space="preserve">16   </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培养学生认真严谨的学习素质；</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培养学生实践操作的学习态度；</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培养学生精益求精的学习氛围。</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熟练进行素材采集，并对素材进行处理；</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能为影片添加转场、特技、字幕和音乐；</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根据作品的使用要求输出适当的视频格式；</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能够根据要求制作出用户满意的各类作品。</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学会思考，要求学生不能一味模仿老师的制作效果，作品中要有自己的构思和创意；</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会提问，教学中鼓励学生敢于提问，善于提问，培养学生的创造力和想象力，养成学生探究的习惯，不断提高独立解决问题的能力；学会做事，本课程按照从简到繁的认知规律，从小项目做起，不断让学生体验成功，增强自信心，提高学习兴趣。注重培养学生做成事、做好事和良好的团队协作能力，按照企业标准对学生进行综合评价。</w:t>
            </w:r>
          </w:p>
        </w:tc>
        <w:tc>
          <w:tcPr>
            <w:tcW w:w="3600" w:type="dxa"/>
            <w:vAlign w:val="center"/>
          </w:tcPr>
          <w:p>
            <w:pPr>
              <w:keepNext w:val="0"/>
              <w:keepLines w:val="0"/>
              <w:numPr>
                <w:ilvl w:val="0"/>
                <w:numId w:val="15"/>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基本工作流程</w:t>
            </w:r>
          </w:p>
          <w:p>
            <w:pPr>
              <w:keepNext w:val="0"/>
              <w:keepLines w:val="0"/>
              <w:numPr>
                <w:ilvl w:val="0"/>
                <w:numId w:val="15"/>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素材的采集、导入与管理</w:t>
            </w:r>
          </w:p>
          <w:p>
            <w:pPr>
              <w:keepNext w:val="0"/>
              <w:keepLines w:val="0"/>
              <w:numPr>
                <w:ilvl w:val="0"/>
                <w:numId w:val="15"/>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创建与编辑</w:t>
            </w:r>
          </w:p>
          <w:p>
            <w:pPr>
              <w:keepNext w:val="0"/>
              <w:keepLines w:val="0"/>
              <w:numPr>
                <w:ilvl w:val="0"/>
                <w:numId w:val="15"/>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跟踪缩放转场</w:t>
            </w:r>
          </w:p>
          <w:p>
            <w:pPr>
              <w:keepNext w:val="0"/>
              <w:keepLines w:val="0"/>
              <w:numPr>
                <w:ilvl w:val="0"/>
                <w:numId w:val="15"/>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创建动态字幕</w:t>
            </w:r>
          </w:p>
          <w:p>
            <w:pPr>
              <w:keepNext w:val="0"/>
              <w:keepLines w:val="0"/>
              <w:numPr>
                <w:ilvl w:val="0"/>
                <w:numId w:val="15"/>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动画与效果</w:t>
            </w:r>
          </w:p>
          <w:p>
            <w:pPr>
              <w:keepNext w:val="0"/>
              <w:keepLines w:val="0"/>
              <w:numPr>
                <w:ilvl w:val="0"/>
                <w:numId w:val="15"/>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画中画效果</w:t>
            </w:r>
          </w:p>
          <w:p>
            <w:pPr>
              <w:keepNext w:val="0"/>
              <w:keepLines w:val="0"/>
              <w:numPr>
                <w:ilvl w:val="0"/>
                <w:numId w:val="15"/>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制作双语配音效果</w:t>
            </w:r>
          </w:p>
          <w:p>
            <w:pPr>
              <w:keepNext w:val="0"/>
              <w:keepLines w:val="0"/>
              <w:numPr>
                <w:ilvl w:val="0"/>
                <w:numId w:val="15"/>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婚恋片头</w:t>
            </w:r>
          </w:p>
          <w:p>
            <w:pPr>
              <w:keepNext w:val="0"/>
              <w:keepLines w:val="0"/>
              <w:numPr>
                <w:ilvl w:val="0"/>
                <w:numId w:val="15"/>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电子相册</w:t>
            </w:r>
          </w:p>
        </w:tc>
        <w:tc>
          <w:tcPr>
            <w:tcW w:w="2448" w:type="dxa"/>
            <w:vAlign w:val="center"/>
          </w:tcPr>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掌握基本工作流程</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掌握素材的采集、导入与管理</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掌握创建与编辑</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掌握跟踪缩放转场</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掌握创建动态字幕</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掌握动画与效果</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掌握画中画效果</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掌握制作双语配音效果</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掌握婚恋片头</w:t>
            </w:r>
          </w:p>
          <w:p>
            <w:pPr>
              <w:keepNext w:val="0"/>
              <w:keepLines w:val="0"/>
              <w:suppressLineNumbers w:val="0"/>
              <w:spacing w:before="0" w:beforeAutospacing="0" w:after="0" w:afterAutospacing="0"/>
              <w:ind w:left="42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电子相册</w:t>
            </w:r>
          </w:p>
        </w:tc>
      </w:tr>
    </w:tbl>
    <w:p>
      <w:pPr>
        <w:spacing w:line="520" w:lineRule="exact"/>
        <w:ind w:firstLine="480" w:firstLineChars="200"/>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8.版式设计   学分：1.5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总学时：24</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实践学时：12</w:t>
      </w:r>
    </w:p>
    <w:tbl>
      <w:tblPr>
        <w:tblStyle w:val="11"/>
        <w:tblpPr w:leftFromText="180" w:rightFromText="180" w:vertAnchor="text" w:horzAnchor="page" w:tblpX="1231" w:tblpY="380"/>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36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95"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3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642"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95"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（1）通过本课程，培养学生的自主学习能力。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（2）培养学生必备的人文素养和健康的身心。</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（3）培养学生良好的职业道德。</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（1）认识版式，了解版式的重要性，掌握版式设计的大原则和要素。</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理解版式设计的基本内容，区分版式设计的基本类型。</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（3）掌握版式设计的定义、形式种类、编排功能等。掌握版式设计的基础理论。</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w:t>
            </w:r>
            <w:r>
              <w:rPr>
                <w:rFonts w:hint="default" w:ascii="宋体" w:hAnsi="宋体"/>
                <w:sz w:val="18"/>
                <w:szCs w:val="18"/>
              </w:rPr>
              <w:t>1)</w:t>
            </w:r>
            <w:r>
              <w:rPr>
                <w:rFonts w:hint="eastAsia" w:ascii="宋体" w:hAnsi="宋体"/>
                <w:sz w:val="18"/>
                <w:szCs w:val="18"/>
              </w:rPr>
              <w:t>培养学生观察能力，分析不同的表现方式，熟练各分类版式设计。</w:t>
            </w:r>
          </w:p>
          <w:p>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(2)</w:t>
            </w:r>
            <w:r>
              <w:rPr>
                <w:rFonts w:hint="eastAsia" w:ascii="宋体" w:hAnsi="宋体"/>
                <w:sz w:val="18"/>
                <w:szCs w:val="18"/>
              </w:rPr>
              <w:t>掌握版式设计的基本方法、手段、技巧，并具备一定的版式编排应用及书装设计创意能力。</w:t>
            </w:r>
          </w:p>
        </w:tc>
        <w:tc>
          <w:tcPr>
            <w:tcW w:w="3638"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版式设计的基本概念，通过版式设计的概念、历史发展、功能以及原则来了解版式设计程序，对版式设计的基本概念进行由浅入深的介绍。</w:t>
            </w:r>
          </w:p>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numPr>
                <w:ilvl w:val="0"/>
                <w:numId w:val="17"/>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版式设计的构成元素，通过对版式设计的视觉流程，版面安排及版式设计的基本类型的介绍，深入了解版式设计中版面视觉空间的构成元素。</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3.版式设计中的字体与图形的编排，通过对版式设计中文字，图形和图片编排的学习，深入了解文字、图形和图片在具体版面中的具体运用。</w:t>
            </w:r>
          </w:p>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sz w:val="18"/>
                <w:szCs w:val="18"/>
              </w:rPr>
            </w:pPr>
          </w:p>
        </w:tc>
        <w:tc>
          <w:tcPr>
            <w:tcW w:w="2642" w:type="dxa"/>
            <w:vAlign w:val="center"/>
          </w:tcPr>
          <w:p>
            <w:pPr>
              <w:keepNext w:val="0"/>
              <w:keepLines w:val="0"/>
              <w:suppressLineNumbers w:val="0"/>
              <w:tabs>
                <w:tab w:val="left" w:pos="312"/>
              </w:tabs>
              <w:spacing w:before="0" w:beforeAutospacing="0" w:after="0" w:afterAutospacing="0"/>
              <w:ind w:left="0" w:right="0"/>
              <w:rPr>
                <w:rFonts w:hint="default" w:ascii="宋体" w:hAnsi="宋体"/>
                <w:sz w:val="18"/>
                <w:szCs w:val="18"/>
              </w:rPr>
            </w:pPr>
            <w:r>
              <w:rPr>
                <w:rFonts w:hint="eastAsia" w:ascii="宋体" w:hAnsi="宋体"/>
                <w:sz w:val="18"/>
                <w:szCs w:val="18"/>
              </w:rPr>
              <w:t xml:space="preserve">通过本课程的学习，要使学生掌握版式编排设计的基本理论、实际操作技能和基本创意能力，掌握现代技术中具有通用性、普遍性的软件的使用方法。要通过各个教学环节培养学生对版式编排应用及书装的制作能力、和创意的能力。提高对画面中的各视觉元素组织安排的技巧，增强学生的理解力、创造力，要让学生更好地掌握编排设计规律与制作方法。 </w:t>
            </w:r>
          </w:p>
        </w:tc>
      </w:tr>
    </w:tbl>
    <w:p>
      <w:pPr>
        <w:spacing w:line="520" w:lineRule="exact"/>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 xml:space="preserve">．视听语言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学分： 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总学时：32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实践学时：</w:t>
      </w:r>
      <w:r>
        <w:rPr>
          <w:rFonts w:ascii="宋体" w:hAnsi="宋体"/>
          <w:color w:val="000000" w:themeColor="text1"/>
          <w:sz w:val="24"/>
          <w14:textFill>
            <w14:solidFill>
              <w14:schemeClr w14:val="tx1"/>
            </w14:solidFill>
          </w14:textFill>
        </w:rPr>
        <w:t>0</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4" w:type="dxa"/>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w:t>
            </w:r>
            <w:r>
              <w:rPr>
                <w:rFonts w:hint="eastAsia" w:ascii="宋体" w:hAnsi="宋体"/>
                <w:color w:val="000000" w:themeColor="text1"/>
                <w:sz w:val="18"/>
                <w:szCs w:val="18"/>
                <w:lang w:val="ru-RU"/>
                <w14:textFill>
                  <w14:solidFill>
                    <w14:schemeClr w14:val="tx1"/>
                  </w14:solidFill>
                </w14:textFill>
              </w:rPr>
              <w:t>（1）严谨务实的工作作风和服从力。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（2）创作主动力和自我潜能的发掘能力。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（3）具备工作中处理与各方关系的能力。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（4）具有较强的团队意识和协作精神。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（5）具备良好的心理素质和克服困难的能力。</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r>
              <w:rPr>
                <w:rFonts w:hint="eastAsia"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lang w:val="ru-RU"/>
                <w14:textFill>
                  <w14:solidFill>
                    <w14:schemeClr w14:val="tx1"/>
                  </w14:solidFill>
                </w14:textFill>
              </w:rPr>
              <w:t xml:space="preserve">掌握画面造型语言——景别、景深与焦距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（2）掌握画面造型语言——角度</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（3）掌握画面造型语言——色彩</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（4）掌握画面造型语言——光线</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（5）掌握画面造型语言——构图</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（6）掌握镜头形式（固定、运动、场面调度）</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（7）掌握剪辑和蒙太奇</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（8）掌握声画关系</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r>
              <w:rPr>
                <w:rFonts w:hint="eastAsia" w:ascii="宋体" w:hAnsi="宋体"/>
                <w:color w:val="000000" w:themeColor="text1"/>
                <w:sz w:val="18"/>
                <w:szCs w:val="18"/>
                <w:lang w:val="ru-RU"/>
                <w14:textFill>
                  <w14:solidFill>
                    <w14:schemeClr w14:val="tx1"/>
                  </w14:solidFill>
                </w14:textFill>
              </w:rPr>
              <w:t>（1）蒙太奇思维能力；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（2）剧本构思、创作能力</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（3）影视作品鉴赏能力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（4）镜头设计能力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lang w:val="ru-RU"/>
                <w14:textFill>
                  <w14:solidFill>
                    <w14:schemeClr w14:val="tx1"/>
                  </w14:solidFill>
                </w14:textFill>
              </w:rPr>
              <w:t>）能够用剧本编撰的方法实现自己的故事创想 （</w:t>
            </w:r>
            <w:r>
              <w:rPr>
                <w:rFonts w:hint="eastAsia"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lang w:val="ru-RU"/>
                <w14:textFill>
                  <w14:solidFill>
                    <w14:schemeClr w14:val="tx1"/>
                  </w14:solidFill>
                </w14:textFill>
              </w:rPr>
              <w:t>）能够用分镜头的方法实现对剧本镜头的细化 （</w:t>
            </w:r>
            <w:r>
              <w:rPr>
                <w:rFonts w:hint="eastAsia"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lang w:val="ru-RU"/>
                <w14:textFill>
                  <w14:solidFill>
                    <w14:schemeClr w14:val="tx1"/>
                  </w14:solidFill>
                </w14:textFill>
              </w:rPr>
              <w:t>）能够用导演阐述的方法实现与摄影师对构图要求的沟通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lang w:val="ru-RU"/>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lang w:val="ru-RU"/>
                <w14:textFill>
                  <w14:solidFill>
                    <w14:schemeClr w14:val="tx1"/>
                  </w14:solidFill>
                </w14:textFill>
              </w:rPr>
              <w:t>）能够用导演阐述的方法实现与灯光师对光线要求的沟通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9</w:t>
            </w:r>
            <w:r>
              <w:rPr>
                <w:rFonts w:hint="eastAsia" w:ascii="宋体" w:hAnsi="宋体"/>
                <w:color w:val="000000" w:themeColor="text1"/>
                <w:sz w:val="18"/>
                <w:szCs w:val="18"/>
                <w:lang w:val="ru-RU"/>
                <w14:textFill>
                  <w14:solidFill>
                    <w14:schemeClr w14:val="tx1"/>
                  </w14:solidFill>
                </w14:textFill>
              </w:rPr>
              <w:t>）能够用现场调度的方式实现对拍摄现场的各种调度</w:t>
            </w:r>
          </w:p>
        </w:tc>
        <w:tc>
          <w:tcPr>
            <w:tcW w:w="3600" w:type="dxa"/>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一、光影</w:t>
            </w:r>
            <w:r>
              <w:rPr>
                <w:rFonts w:hint="eastAsia" w:ascii="宋体" w:hAnsi="宋体"/>
                <w:color w:val="000000" w:themeColor="text1"/>
                <w:sz w:val="18"/>
                <w:szCs w:val="18"/>
                <w14:textFill>
                  <w14:solidFill>
                    <w14:schemeClr w14:val="tx1"/>
                  </w14:solidFill>
                </w14:textFill>
              </w:rPr>
              <w:tab/>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1、认识光影</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2、光影在影视作品中的基本功能</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3、布光基础</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4、布光方式</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二、色彩</w:t>
            </w:r>
            <w:r>
              <w:rPr>
                <w:rFonts w:hint="eastAsia" w:ascii="宋体" w:hAnsi="宋体"/>
                <w:color w:val="000000" w:themeColor="text1"/>
                <w:sz w:val="18"/>
                <w:szCs w:val="18"/>
                <w14:textFill>
                  <w14:solidFill>
                    <w14:schemeClr w14:val="tx1"/>
                  </w14:solidFill>
                </w14:textFill>
              </w:rPr>
              <w:tab/>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1、色彩的基本常识</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2、色彩的概念</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3、色彩的相对性：</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4、色彩对人生里和心理的影响</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5、色彩在影视作品中的功能</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三、构图</w:t>
            </w:r>
            <w:r>
              <w:rPr>
                <w:rFonts w:hint="eastAsia" w:ascii="宋体" w:hAnsi="宋体"/>
                <w:color w:val="000000" w:themeColor="text1"/>
                <w:sz w:val="18"/>
                <w:szCs w:val="18"/>
                <w14:textFill>
                  <w14:solidFill>
                    <w14:schemeClr w14:val="tx1"/>
                  </w14:solidFill>
                </w14:textFill>
              </w:rPr>
              <w:tab/>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1、构图的概念和基本要求</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2、构图的一般规律</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3、影响构图的元素</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四、场面调度</w:t>
            </w:r>
            <w:r>
              <w:rPr>
                <w:rFonts w:hint="eastAsia" w:ascii="宋体" w:hAnsi="宋体"/>
                <w:color w:val="000000" w:themeColor="text1"/>
                <w:sz w:val="18"/>
                <w:szCs w:val="18"/>
                <w14:textFill>
                  <w14:solidFill>
                    <w14:schemeClr w14:val="tx1"/>
                  </w14:solidFill>
                </w14:textFill>
              </w:rPr>
              <w:tab/>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1、场面调度的概念</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2、场面调度的具体样式</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3、场面调度的技巧</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五、声音</w:t>
            </w:r>
            <w:r>
              <w:rPr>
                <w:rFonts w:hint="eastAsia" w:ascii="宋体" w:hAnsi="宋体"/>
                <w:color w:val="000000" w:themeColor="text1"/>
                <w:sz w:val="18"/>
                <w:szCs w:val="18"/>
                <w14:textFill>
                  <w14:solidFill>
                    <w14:schemeClr w14:val="tx1"/>
                  </w14:solidFill>
                </w14:textFill>
              </w:rPr>
              <w:tab/>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1、电影声音的历史</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2、电影声音的分类及功能</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3、声画关系</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六、 剪辑</w:t>
            </w:r>
            <w:r>
              <w:rPr>
                <w:rFonts w:hint="eastAsia" w:ascii="宋体" w:hAnsi="宋体"/>
                <w:color w:val="000000" w:themeColor="text1"/>
                <w:sz w:val="18"/>
                <w:szCs w:val="18"/>
                <w14:textFill>
                  <w14:solidFill>
                    <w14:schemeClr w14:val="tx1"/>
                  </w14:solidFill>
                </w14:textFill>
              </w:rPr>
              <w:tab/>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1、剪辑的基本认知</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2、剪辑的目标与技巧</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p>
        </w:tc>
        <w:tc>
          <w:tcPr>
            <w:tcW w:w="2448" w:type="dxa"/>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ru-RU"/>
                <w14:textFill>
                  <w14:solidFill>
                    <w14:schemeClr w14:val="tx1"/>
                  </w14:solidFill>
                </w14:textFill>
              </w:rPr>
              <w:t>该课程以培养学生在熟练掌握视听表达的一般规律的同时，让学生建立起画面思维的能力，蒙太奇化的分镜头脚本构思能力、影视作品鉴赏能力的人才为目标，在使学生熟练掌握视听表达的一般规律的同时，使学生在进行创作和表达时，可以从抽象的文字思维转换为声画结合具象的影视语言思维，从而写出具有画面感的用镜头语言来表达的剧本、分镜头本，而非用文字表达的作品。</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p>
        </w:tc>
      </w:tr>
    </w:tbl>
    <w:p>
      <w:pPr>
        <w:spacing w:line="520" w:lineRule="exact"/>
        <w:ind w:firstLine="240" w:firstLineChars="100"/>
        <w:outlineLvl w:val="0"/>
        <w:rPr>
          <w:rFonts w:ascii="宋体" w:hAnsi="宋体"/>
          <w:color w:val="000000" w:themeColor="text1"/>
          <w:sz w:val="24"/>
          <w14:textFill>
            <w14:solidFill>
              <w14:schemeClr w14:val="tx1"/>
            </w14:solidFill>
          </w14:textFill>
        </w:rPr>
      </w:pPr>
      <w:bookmarkStart w:id="1" w:name="_Hlk83469299"/>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 xml:space="preserve">．Photoshop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学分： </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总学时：</w:t>
      </w:r>
      <w:r>
        <w:rPr>
          <w:rFonts w:ascii="宋体" w:hAnsi="宋体"/>
          <w:color w:val="000000" w:themeColor="text1"/>
          <w:sz w:val="24"/>
          <w14:textFill>
            <w14:solidFill>
              <w14:schemeClr w14:val="tx1"/>
            </w14:solidFill>
          </w14:textFill>
        </w:rPr>
        <w:t xml:space="preserve">48    </w:t>
      </w:r>
      <w:r>
        <w:rPr>
          <w:rFonts w:hint="eastAsia" w:ascii="宋体" w:hAnsi="宋体"/>
          <w:color w:val="000000" w:themeColor="text1"/>
          <w:sz w:val="24"/>
          <w14:textFill>
            <w14:solidFill>
              <w14:schemeClr w14:val="tx1"/>
            </w14:solidFill>
          </w14:textFill>
        </w:rPr>
        <w:t xml:space="preserve">实践学时： </w:t>
      </w:r>
      <w:r>
        <w:rPr>
          <w:rFonts w:ascii="宋体" w:hAnsi="宋体"/>
          <w:color w:val="000000" w:themeColor="text1"/>
          <w:sz w:val="24"/>
          <w14:textFill>
            <w14:solidFill>
              <w14:schemeClr w14:val="tx1"/>
            </w14:solidFill>
          </w14:textFill>
        </w:rPr>
        <w:t>24</w:t>
      </w:r>
    </w:p>
    <w:tbl>
      <w:tblPr>
        <w:tblStyle w:val="1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7"/>
        <w:gridCol w:w="35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37"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544"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10"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637" w:type="dxa"/>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通过本课程学习，培养和提高学生的审美水平和创意设计能力，通过观察，实践，感受平面感、设计感，空间感，体验设计的乐趣，能独立进行各类设计创意制作。</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通过本课程学习，使学生掌握图像处理的基本概念、掌握Photoshop软件的操作方法、了解并掌握创意设计的基本出发点，培养学生的创意能力和对色彩的把握能力。</w:t>
            </w:r>
          </w:p>
          <w:p>
            <w:pPr>
              <w:keepNext w:val="0"/>
              <w:keepLines w:val="0"/>
              <w:suppressLineNumbers w:val="0"/>
              <w:spacing w:before="0" w:beforeAutospacing="0" w:after="0" w:afterAutospacing="0"/>
              <w:ind w:left="0" w:right="0"/>
              <w:outlineLvl w:val="0"/>
              <w:rPr>
                <w:rFonts w:hint="default" w:ascii="宋体" w:hAnsi="宋体"/>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学习，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544" w:type="dxa"/>
            <w:vAlign w:val="center"/>
          </w:tcPr>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熟悉PS工具及常用设置，掌握新建、打开、置入、保存、关闭、撤销、返回、恢复文件等基础操作。</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熟悉掌握图像文件尺寸大小、像素及图像颜色模式的基础知识。</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熟悉并掌握图像的基本方法，裁剪大小、修改、剪切、移动、变换等命令。</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熟练并掌握创建选区，编辑选区，使用更合适的工具建立选区并熟练编辑。</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熟练绘制图像，对图像进行编辑、修复，简单的图像处理。</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创建并且编辑文字图层，创作出文字的艺术。</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钢笔工具组，路径工具组的熟练运用。</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色彩的调整，能够调整出完美的色调，让图像更丰富。</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熟练掌握图层的知识，更好的去创作作品，有更清晰的图层概念。</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熟练掌握蒙板的相关知识，并且运用的实际操作中，理解蒙板的工作原理，更方便以后的工作和创作。</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认识并熟练掌握通道的操作。</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熟练掌握PS中自带的以及常用的滤镜插件，创作更好的作品。</w:t>
            </w:r>
          </w:p>
          <w:p>
            <w:pPr>
              <w:keepNext w:val="0"/>
              <w:keepLines w:val="0"/>
              <w:numPr>
                <w:ilvl w:val="0"/>
                <w:numId w:val="18"/>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精通平面设计的相关知识、精通特效的合成。</w:t>
            </w:r>
          </w:p>
        </w:tc>
        <w:tc>
          <w:tcPr>
            <w:tcW w:w="2410" w:type="dxa"/>
            <w:vAlign w:val="center"/>
          </w:tcPr>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制作玻璃文字特效。</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根据素材绘制矢量图形。</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把黑白照片制作成为彩色照片。</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制作“糖果字”效果。</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使用蒙版，制作“神奇放大镜”效果。</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从通道中生成蒙版，制作“水晶吊坠”。</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利用滤镜制作“雨珠”。</w:t>
            </w:r>
          </w:p>
          <w:p>
            <w:pPr>
              <w:keepNext w:val="0"/>
              <w:keepLines w:val="0"/>
              <w:suppressLineNumbers w:val="0"/>
              <w:spacing w:before="0" w:beforeAutospacing="0" w:after="0" w:afterAutospacing="0" w:line="2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校园文化海报制作。</w:t>
            </w:r>
          </w:p>
        </w:tc>
      </w:tr>
      <w:bookmarkEnd w:id="1"/>
    </w:tbl>
    <w:p>
      <w:pPr>
        <w:spacing w:line="520" w:lineRule="exact"/>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．剧本写作   学分：2       总学时：</w:t>
      </w:r>
      <w:r>
        <w:rPr>
          <w:rFonts w:ascii="宋体" w:hAnsi="宋体"/>
          <w:color w:val="000000" w:themeColor="text1"/>
          <w:sz w:val="24"/>
          <w14:textFill>
            <w14:solidFill>
              <w14:schemeClr w14:val="tx1"/>
            </w14:solidFill>
          </w14:textFill>
        </w:rPr>
        <w:t>32</w:t>
      </w:r>
      <w:r>
        <w:rPr>
          <w:rFonts w:hint="eastAsia" w:ascii="宋体" w:hAnsi="宋体"/>
          <w:color w:val="000000" w:themeColor="text1"/>
          <w:sz w:val="24"/>
          <w14:textFill>
            <w14:solidFill>
              <w14:schemeClr w14:val="tx1"/>
            </w14:solidFill>
          </w14:textFill>
        </w:rPr>
        <w:t xml:space="preserve">          实践学时：</w:t>
      </w:r>
      <w:r>
        <w:rPr>
          <w:rFonts w:ascii="宋体" w:hAnsi="宋体"/>
          <w:color w:val="000000" w:themeColor="text1"/>
          <w:sz w:val="24"/>
          <w14:textFill>
            <w14:solidFill>
              <w14:schemeClr w14:val="tx1"/>
            </w14:solidFill>
          </w14:textFill>
        </w:rPr>
        <w:t xml:space="preserve">0 </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584"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
                <w:color w:val="000000" w:themeColor="text1"/>
                <w:sz w:val="18"/>
                <w:lang w:val="zh-CN"/>
                <w14:textFill>
                  <w14:solidFill>
                    <w14:schemeClr w14:val="tx1"/>
                  </w14:solidFill>
                </w14:textFill>
              </w:rPr>
            </w:pPr>
            <w:r>
              <w:rPr>
                <w:rFonts w:hint="eastAsia" w:ascii="宋体" w:hAnsi="宋体"/>
                <w:b/>
                <w:color w:val="000000" w:themeColor="text1"/>
                <w:sz w:val="18"/>
                <w:lang w:val="zh-CN"/>
                <w14:textFill>
                  <w14:solidFill>
                    <w14:schemeClr w14:val="tx1"/>
                  </w14:solidFill>
                </w14:textFill>
              </w:rPr>
              <w:t>素质：</w:t>
            </w:r>
          </w:p>
          <w:p>
            <w:pPr>
              <w:keepNext w:val="0"/>
              <w:keepLines w:val="0"/>
              <w:suppressLineNumbers w:val="0"/>
              <w:spacing w:before="0" w:beforeAutospacing="0" w:after="0" w:afterAutospacing="0"/>
              <w:ind w:left="0" w:right="0"/>
              <w:jc w:val="left"/>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1.具备爱岗敬业的精神；</w:t>
            </w:r>
          </w:p>
          <w:p>
            <w:pPr>
              <w:keepNext w:val="0"/>
              <w:keepLines w:val="0"/>
              <w:suppressLineNumbers w:val="0"/>
              <w:spacing w:before="0" w:beforeAutospacing="0" w:after="0" w:afterAutospacing="0"/>
              <w:ind w:left="0" w:right="0"/>
              <w:jc w:val="left"/>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2.具有胜任剧本工作的良好业务素质；</w:t>
            </w:r>
          </w:p>
          <w:p>
            <w:pPr>
              <w:keepNext w:val="0"/>
              <w:keepLines w:val="0"/>
              <w:suppressLineNumbers w:val="0"/>
              <w:spacing w:before="0" w:beforeAutospacing="0" w:after="0" w:afterAutospacing="0"/>
              <w:ind w:left="0" w:right="0"/>
              <w:jc w:val="left"/>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3.具备一定的美学知识和审美观念；</w:t>
            </w:r>
          </w:p>
          <w:p>
            <w:pPr>
              <w:keepNext w:val="0"/>
              <w:keepLines w:val="0"/>
              <w:suppressLineNumbers w:val="0"/>
              <w:spacing w:before="0" w:beforeAutospacing="0" w:after="0" w:afterAutospacing="0"/>
              <w:ind w:left="0" w:right="0"/>
              <w:jc w:val="left"/>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4.具备运用所学知识分析和解决问题的能力。</w:t>
            </w:r>
          </w:p>
          <w:p>
            <w:pPr>
              <w:keepNext w:val="0"/>
              <w:keepLines w:val="0"/>
              <w:suppressLineNumbers w:val="0"/>
              <w:spacing w:before="0" w:beforeAutospacing="0" w:after="0" w:afterAutospacing="0"/>
              <w:ind w:left="0" w:right="0"/>
              <w:jc w:val="left"/>
              <w:rPr>
                <w:rFonts w:hint="default" w:ascii="宋体" w:hAnsi="宋体"/>
                <w:b/>
                <w:color w:val="000000" w:themeColor="text1"/>
                <w:sz w:val="18"/>
                <w:lang w:val="zh-CN"/>
                <w14:textFill>
                  <w14:solidFill>
                    <w14:schemeClr w14:val="tx1"/>
                  </w14:solidFill>
                </w14:textFill>
              </w:rPr>
            </w:pPr>
            <w:r>
              <w:rPr>
                <w:rFonts w:hint="eastAsia" w:ascii="宋体" w:hAnsi="宋体"/>
                <w:b/>
                <w:color w:val="000000" w:themeColor="text1"/>
                <w:sz w:val="18"/>
                <w:lang w:val="zh-CN"/>
                <w14:textFill>
                  <w14:solidFill>
                    <w14:schemeClr w14:val="tx1"/>
                  </w14:solidFill>
                </w14:textFill>
              </w:rPr>
              <w:t>知识：</w:t>
            </w:r>
          </w:p>
          <w:p>
            <w:pPr>
              <w:keepNext w:val="0"/>
              <w:keepLines w:val="0"/>
              <w:suppressLineNumbers w:val="0"/>
              <w:spacing w:before="0" w:beforeAutospacing="0" w:after="0" w:afterAutospacing="0"/>
              <w:ind w:left="0" w:right="0"/>
              <w:jc w:val="left"/>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1.掌握剧本创作的基础知识；</w:t>
            </w:r>
          </w:p>
          <w:p>
            <w:pPr>
              <w:keepNext w:val="0"/>
              <w:keepLines w:val="0"/>
              <w:suppressLineNumbers w:val="0"/>
              <w:spacing w:before="0" w:beforeAutospacing="0" w:after="0" w:afterAutospacing="0"/>
              <w:ind w:left="0" w:right="0"/>
              <w:jc w:val="left"/>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2.掌握镜头语言能力；</w:t>
            </w:r>
          </w:p>
          <w:p>
            <w:pPr>
              <w:keepNext w:val="0"/>
              <w:keepLines w:val="0"/>
              <w:suppressLineNumbers w:val="0"/>
              <w:spacing w:before="0" w:beforeAutospacing="0" w:after="0" w:afterAutospacing="0"/>
              <w:ind w:left="0" w:right="0"/>
              <w:jc w:val="left"/>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3.掌握剧本撰写的方法；</w:t>
            </w:r>
          </w:p>
          <w:p>
            <w:pPr>
              <w:keepNext w:val="0"/>
              <w:keepLines w:val="0"/>
              <w:suppressLineNumbers w:val="0"/>
              <w:spacing w:before="0" w:beforeAutospacing="0" w:after="0" w:afterAutospacing="0"/>
              <w:ind w:left="0" w:right="0"/>
              <w:jc w:val="left"/>
              <w:rPr>
                <w:rFonts w:hint="default" w:ascii="宋体" w:hAnsi="宋体"/>
                <w:color w:val="000000" w:themeColor="text1"/>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4、掌握故事线索重新创作的手法。</w:t>
            </w:r>
          </w:p>
          <w:p>
            <w:pPr>
              <w:keepNext w:val="0"/>
              <w:keepLines w:val="0"/>
              <w:suppressLineNumbers w:val="0"/>
              <w:spacing w:before="0" w:beforeAutospacing="0" w:after="0" w:afterAutospacing="0"/>
              <w:ind w:left="0" w:right="0"/>
              <w:jc w:val="left"/>
              <w:rPr>
                <w:rFonts w:hint="default" w:ascii="宋体" w:hAnsi="宋体"/>
                <w:b/>
                <w:color w:val="000000" w:themeColor="text1"/>
                <w:sz w:val="18"/>
                <w:lang w:val="zh-CN"/>
                <w14:textFill>
                  <w14:solidFill>
                    <w14:schemeClr w14:val="tx1"/>
                  </w14:solidFill>
                </w14:textFill>
              </w:rPr>
            </w:pPr>
            <w:r>
              <w:rPr>
                <w:rFonts w:hint="eastAsia" w:ascii="宋体" w:hAnsi="宋体"/>
                <w:b/>
                <w:color w:val="000000" w:themeColor="text1"/>
                <w:sz w:val="18"/>
                <w:lang w:val="zh-CN"/>
                <w14:textFill>
                  <w14:solidFill>
                    <w14:schemeClr w14:val="tx1"/>
                  </w14:solidFill>
                </w14:textFill>
              </w:rPr>
              <w:t>能力：</w:t>
            </w:r>
          </w:p>
          <w:p>
            <w:pPr>
              <w:keepNext w:val="0"/>
              <w:keepLines w:val="0"/>
              <w:suppressLineNumbers w:val="0"/>
              <w:spacing w:before="0" w:beforeAutospacing="0" w:after="0" w:afterAutospacing="0"/>
              <w:ind w:left="0" w:right="0"/>
              <w:jc w:val="left"/>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1.掌握影视剧本作品剧本创作能力；</w:t>
            </w:r>
          </w:p>
          <w:p>
            <w:pPr>
              <w:keepNext w:val="0"/>
              <w:keepLines w:val="0"/>
              <w:suppressLineNumbers w:val="0"/>
              <w:spacing w:before="0" w:beforeAutospacing="0" w:after="12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2.掌握影视作品剧本再编能力。</w:t>
            </w:r>
          </w:p>
        </w:tc>
        <w:tc>
          <w:tcPr>
            <w:tcW w:w="3600" w:type="dxa"/>
            <w:shd w:val="clear" w:color="auto" w:fill="auto"/>
            <w:vAlign w:val="center"/>
          </w:tcPr>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一剧本创作基础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default"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 xml:space="preserve">剧本是什么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主题的拟定</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二影视剧本的框架创作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default"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 xml:space="preserve">人物的创建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default"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 xml:space="preserve">故事与人物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hint="default"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 xml:space="preserve">结尾与开端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r>
              <w:rPr>
                <w:rFonts w:hint="default"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 xml:space="preserve">建置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三影视作品内容创作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1.两个事件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2.情节点的设定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3.场景构建 </w:t>
            </w:r>
          </w:p>
          <w:p>
            <w:pPr>
              <w:pStyle w:val="2"/>
              <w:keepNext w:val="0"/>
              <w:keepLines w:val="0"/>
              <w:suppressLineNumbers w:val="0"/>
              <w:spacing w:before="0" w:beforeAutospacing="0" w:after="0" w:afterAutospacing="0" w:line="240" w:lineRule="auto"/>
              <w:ind w:left="0" w:leftChars="0" w:right="0" w:firstLine="0" w:firstLineChars="0"/>
              <w:rPr>
                <w:rFonts w:hint="default"/>
                <w:color w:val="000000" w:themeColor="text1"/>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4.段落的设计</w:t>
            </w: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1.了解影视剧作的分类方法；熟悉其他叙事文学常用的手法；深入理解影视剧本的本质特征</w:t>
            </w:r>
          </w:p>
          <w:p>
            <w:pPr>
              <w:keepNext w:val="0"/>
              <w:keepLines w:val="0"/>
              <w:suppressLineNumbers w:val="0"/>
              <w:spacing w:before="0" w:beforeAutospacing="0" w:after="0" w:afterAutospacing="0"/>
              <w:ind w:left="0" w:right="0"/>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2.掌握分场景格式协作和运用</w:t>
            </w:r>
          </w:p>
          <w:p>
            <w:pPr>
              <w:keepNext w:val="0"/>
              <w:keepLines w:val="0"/>
              <w:suppressLineNumbers w:val="0"/>
              <w:spacing w:before="0" w:beforeAutospacing="0" w:after="0" w:afterAutospacing="0"/>
              <w:ind w:left="0" w:right="0"/>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3.熟练掌握人物关系建构的规律</w:t>
            </w:r>
          </w:p>
          <w:p>
            <w:pPr>
              <w:keepNext w:val="0"/>
              <w:keepLines w:val="0"/>
              <w:suppressLineNumbers w:val="0"/>
              <w:spacing w:before="0" w:beforeAutospacing="0" w:after="0" w:afterAutospacing="0"/>
              <w:ind w:left="0" w:right="0"/>
              <w:rPr>
                <w:rFonts w:hint="default" w:ascii="宋体" w:hAnsi="宋体"/>
                <w:color w:val="000000" w:themeColor="text1"/>
                <w:sz w:val="18"/>
                <w:lang w:val="zh-CN"/>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4.把握情节和人物性格；情节表现技巧；冲突类型；结构划分的依据</w:t>
            </w:r>
          </w:p>
          <w:p>
            <w:pPr>
              <w:keepNext w:val="0"/>
              <w:keepLines w:val="0"/>
              <w:suppressLineNumbers w:val="0"/>
              <w:spacing w:before="0" w:beforeAutospacing="0" w:after="120" w:afterAutospacing="0"/>
              <w:ind w:left="0" w:right="0"/>
              <w:rPr>
                <w:rFonts w:hint="default"/>
                <w:color w:val="000000" w:themeColor="text1"/>
                <w:sz w:val="18"/>
                <w:szCs w:val="18"/>
                <w14:textFill>
                  <w14:solidFill>
                    <w14:schemeClr w14:val="tx1"/>
                  </w14:solidFill>
                </w14:textFill>
              </w:rPr>
            </w:pPr>
            <w:r>
              <w:rPr>
                <w:rFonts w:hint="eastAsia" w:ascii="宋体" w:hAnsi="宋体"/>
                <w:color w:val="000000" w:themeColor="text1"/>
                <w:sz w:val="18"/>
                <w:lang w:val="zh-CN"/>
                <w14:textFill>
                  <w14:solidFill>
                    <w14:schemeClr w14:val="tx1"/>
                  </w14:solidFill>
                </w14:textFill>
              </w:rPr>
              <w:t>5.掌握改编的技巧和方法，并在改编的实践中不断的进行创新</w:t>
            </w:r>
          </w:p>
        </w:tc>
      </w:tr>
    </w:tbl>
    <w:p>
      <w:pPr>
        <w:spacing w:line="520" w:lineRule="exact"/>
        <w:ind w:firstLine="240" w:firstLineChars="1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摄影摄像技术  学分：4总学时：64实践学时：32</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w:t>
            </w:r>
          </w:p>
          <w:p>
            <w:pPr>
              <w:keepNext w:val="0"/>
              <w:keepLines w:val="0"/>
              <w:widowControl/>
              <w:suppressLineNumbers w:val="0"/>
              <w:spacing w:before="0" w:beforeAutospacing="0" w:after="0" w:afterAutospacing="0"/>
              <w:ind w:left="0" w:right="0"/>
              <w:jc w:val="left"/>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树立良好的设计岗位职业道德、实事求是的学风和创新意识；培养学生团队意识，提高学生的设计艺术修养。</w:t>
            </w:r>
          </w:p>
          <w:p>
            <w:pPr>
              <w:keepNext w:val="0"/>
              <w:keepLines w:val="0"/>
              <w:suppressLineNumbers w:val="0"/>
              <w:spacing w:before="0" w:beforeAutospacing="0" w:after="0" w:afterAutospacing="0" w:line="240" w:lineRule="exact"/>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keepNext w:val="0"/>
              <w:keepLines w:val="0"/>
              <w:widowControl/>
              <w:suppressLineNumbers w:val="0"/>
              <w:spacing w:before="0" w:beforeAutospacing="0" w:after="0" w:afterAutospacing="0"/>
              <w:ind w:left="0" w:right="0"/>
              <w:jc w:val="left"/>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（1）了解摄影概念</w:t>
            </w:r>
          </w:p>
          <w:p>
            <w:pPr>
              <w:keepNext w:val="0"/>
              <w:keepLines w:val="0"/>
              <w:widowControl/>
              <w:suppressLineNumbers w:val="0"/>
              <w:spacing w:before="0" w:beforeAutospacing="0" w:after="0" w:afterAutospacing="0"/>
              <w:ind w:left="0" w:right="0"/>
              <w:jc w:val="left"/>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（2）了解摄影的历史发展</w:t>
            </w:r>
          </w:p>
          <w:p>
            <w:pPr>
              <w:keepNext w:val="0"/>
              <w:keepLines w:val="0"/>
              <w:widowControl/>
              <w:suppressLineNumbers w:val="0"/>
              <w:spacing w:before="0" w:beforeAutospacing="0" w:after="0" w:afterAutospacing="0"/>
              <w:ind w:left="0" w:right="0"/>
              <w:jc w:val="left"/>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（3）了解的摄影的器材</w:t>
            </w:r>
          </w:p>
          <w:p>
            <w:pPr>
              <w:keepNext w:val="0"/>
              <w:keepLines w:val="0"/>
              <w:widowControl/>
              <w:suppressLineNumbers w:val="0"/>
              <w:spacing w:before="0" w:beforeAutospacing="0" w:after="0" w:afterAutospacing="0"/>
              <w:ind w:left="0" w:right="0"/>
              <w:jc w:val="left"/>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（4）了解摄影种类</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keepNext w:val="0"/>
              <w:keepLines w:val="0"/>
              <w:widowControl/>
              <w:suppressLineNumbers w:val="0"/>
              <w:spacing w:before="0" w:beforeAutospacing="0" w:after="0" w:afterAutospacing="0"/>
              <w:ind w:left="0" w:right="0"/>
              <w:jc w:val="left"/>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（1）掌握相机的操作方法</w:t>
            </w:r>
          </w:p>
          <w:p>
            <w:pPr>
              <w:keepNext w:val="0"/>
              <w:keepLines w:val="0"/>
              <w:widowControl/>
              <w:suppressLineNumbers w:val="0"/>
              <w:spacing w:before="0" w:beforeAutospacing="0" w:after="0" w:afterAutospacing="0"/>
              <w:ind w:left="0" w:right="0"/>
              <w:jc w:val="left"/>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（2）掌握摄影的构图法则</w:t>
            </w:r>
          </w:p>
          <w:p>
            <w:pPr>
              <w:keepNext w:val="0"/>
              <w:keepLines w:val="0"/>
              <w:widowControl/>
              <w:suppressLineNumbers w:val="0"/>
              <w:spacing w:before="0" w:beforeAutospacing="0" w:after="0" w:afterAutospacing="0"/>
              <w:ind w:left="0" w:right="0"/>
              <w:jc w:val="left"/>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（3）掌握的人像、风光、纪实摄影的拍摄技巧</w:t>
            </w:r>
          </w:p>
          <w:p>
            <w:pPr>
              <w:keepNext w:val="0"/>
              <w:keepLines w:val="0"/>
              <w:widowControl/>
              <w:suppressLineNumbers w:val="0"/>
              <w:spacing w:before="0" w:beforeAutospacing="0" w:after="0" w:afterAutospacing="0"/>
              <w:ind w:left="0" w:right="0"/>
              <w:jc w:val="left"/>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（4）掌握摄影的后期处理技巧</w:t>
            </w:r>
          </w:p>
        </w:tc>
        <w:tc>
          <w:tcPr>
            <w:tcW w:w="3600" w:type="dxa"/>
            <w:shd w:val="clear" w:color="auto" w:fill="auto"/>
            <w:vAlign w:val="center"/>
          </w:tcPr>
          <w:p>
            <w:pPr>
              <w:keepNext w:val="0"/>
              <w:keepLines w:val="0"/>
              <w:numPr>
                <w:ilvl w:val="0"/>
                <w:numId w:val="19"/>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摄影摄像导论</w:t>
            </w:r>
          </w:p>
          <w:p>
            <w:pPr>
              <w:keepNext w:val="0"/>
              <w:keepLines w:val="0"/>
              <w:numPr>
                <w:ilvl w:val="0"/>
                <w:numId w:val="19"/>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影像美学基础</w:t>
            </w:r>
          </w:p>
          <w:p>
            <w:pPr>
              <w:keepNext w:val="0"/>
              <w:keepLines w:val="0"/>
              <w:numPr>
                <w:ilvl w:val="0"/>
                <w:numId w:val="19"/>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摄影器材</w:t>
            </w:r>
          </w:p>
          <w:p>
            <w:pPr>
              <w:keepNext w:val="0"/>
              <w:keepLines w:val="0"/>
              <w:numPr>
                <w:ilvl w:val="0"/>
                <w:numId w:val="19"/>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取景与构图</w:t>
            </w:r>
          </w:p>
          <w:p>
            <w:pPr>
              <w:keepNext w:val="0"/>
              <w:keepLines w:val="0"/>
              <w:numPr>
                <w:ilvl w:val="0"/>
                <w:numId w:val="19"/>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人像摄影</w:t>
            </w:r>
          </w:p>
          <w:p>
            <w:pPr>
              <w:keepNext w:val="0"/>
              <w:keepLines w:val="0"/>
              <w:numPr>
                <w:ilvl w:val="0"/>
                <w:numId w:val="19"/>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风光摄影</w:t>
            </w:r>
          </w:p>
          <w:p>
            <w:pPr>
              <w:keepNext w:val="0"/>
              <w:keepLines w:val="0"/>
              <w:numPr>
                <w:ilvl w:val="0"/>
                <w:numId w:val="19"/>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纪实摄影</w:t>
            </w:r>
          </w:p>
          <w:p>
            <w:pPr>
              <w:keepNext w:val="0"/>
              <w:keepLines w:val="0"/>
              <w:numPr>
                <w:ilvl w:val="0"/>
                <w:numId w:val="19"/>
              </w:numPr>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摄影后期</w:t>
            </w:r>
          </w:p>
        </w:tc>
        <w:tc>
          <w:tcPr>
            <w:tcW w:w="2448" w:type="dxa"/>
            <w:shd w:val="clear" w:color="auto" w:fill="auto"/>
            <w:vAlign w:val="center"/>
          </w:tcPr>
          <w:p>
            <w:pPr>
              <w:keepNext w:val="0"/>
              <w:keepLines w:val="0"/>
              <w:numPr>
                <w:ilvl w:val="0"/>
                <w:numId w:val="20"/>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图片解析</w:t>
            </w:r>
          </w:p>
          <w:p>
            <w:pPr>
              <w:keepNext w:val="0"/>
              <w:keepLines w:val="0"/>
              <w:numPr>
                <w:ilvl w:val="0"/>
                <w:numId w:val="20"/>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对比分析照片中的光线、形式和色彩。</w:t>
            </w:r>
          </w:p>
          <w:p>
            <w:pPr>
              <w:keepNext w:val="0"/>
              <w:keepLines w:val="0"/>
              <w:numPr>
                <w:ilvl w:val="0"/>
                <w:numId w:val="20"/>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分析相机的种类、品牌和功能，并拟购适合的相机</w:t>
            </w:r>
          </w:p>
          <w:p>
            <w:pPr>
              <w:keepNext w:val="0"/>
              <w:keepLines w:val="0"/>
              <w:numPr>
                <w:ilvl w:val="0"/>
                <w:numId w:val="20"/>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用不同的构图法则拍摄相应的照片</w:t>
            </w:r>
          </w:p>
          <w:p>
            <w:pPr>
              <w:keepNext w:val="0"/>
              <w:keepLines w:val="0"/>
              <w:numPr>
                <w:ilvl w:val="0"/>
                <w:numId w:val="20"/>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拍摄一组人像摄影照片</w:t>
            </w:r>
          </w:p>
          <w:p>
            <w:pPr>
              <w:keepNext w:val="0"/>
              <w:keepLines w:val="0"/>
              <w:numPr>
                <w:ilvl w:val="0"/>
                <w:numId w:val="20"/>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拍摄一组风光摄影照片</w:t>
            </w:r>
          </w:p>
          <w:p>
            <w:pPr>
              <w:keepNext w:val="0"/>
              <w:keepLines w:val="0"/>
              <w:numPr>
                <w:ilvl w:val="0"/>
                <w:numId w:val="20"/>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拍摄一组纪实摄影照片</w:t>
            </w:r>
          </w:p>
          <w:p>
            <w:pPr>
              <w:keepNext w:val="0"/>
              <w:keepLines w:val="0"/>
              <w:numPr>
                <w:ilvl w:val="0"/>
                <w:numId w:val="20"/>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精修一组照片</w:t>
            </w:r>
          </w:p>
        </w:tc>
      </w:tr>
    </w:tbl>
    <w:p>
      <w:pPr>
        <w:spacing w:line="520" w:lineRule="exact"/>
        <w:ind w:firstLine="240" w:firstLineChars="1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 xml:space="preserve">．影视后期剪辑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学分： </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总学时：</w:t>
      </w:r>
      <w:r>
        <w:rPr>
          <w:rFonts w:ascii="宋体" w:hAnsi="宋体"/>
          <w:color w:val="000000" w:themeColor="text1"/>
          <w:sz w:val="24"/>
          <w14:textFill>
            <w14:solidFill>
              <w14:schemeClr w14:val="tx1"/>
            </w14:solidFill>
          </w14:textFill>
        </w:rPr>
        <w:t>32</w:t>
      </w:r>
      <w:r>
        <w:rPr>
          <w:rFonts w:hint="eastAsia" w:ascii="宋体" w:hAnsi="宋体"/>
          <w:color w:val="000000" w:themeColor="text1"/>
          <w:sz w:val="24"/>
          <w14:textFill>
            <w14:solidFill>
              <w14:schemeClr w14:val="tx1"/>
            </w14:solidFill>
          </w14:textFill>
        </w:rPr>
        <w:t>实践学时：</w:t>
      </w:r>
      <w:r>
        <w:rPr>
          <w:rFonts w:ascii="宋体" w:hAnsi="宋体"/>
          <w:color w:val="000000" w:themeColor="text1"/>
          <w:sz w:val="24"/>
          <w14:textFill>
            <w14:solidFill>
              <w14:schemeClr w14:val="tx1"/>
            </w14:solidFill>
          </w14:textFill>
        </w:rPr>
        <w:t>16</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培养学生认真严谨的学习素质；</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培养学生实践操作的学习态度；</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培养学生精益求精的学习氛围。</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熟练进行素材采集，并对素材进行处理；</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能为影片添加转场、特技、字幕和音乐；</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根据作品的使用要求输出适当的视频格式；</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能够根据要求制作出用户满意的各类作品。</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学会思考，要求学生不能一味模仿老师的制作效果，作品中要有自己的构思和创意；</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会提问，教学中鼓励学生敢于提问，善于提问，培养学生的创造力和想象力，养成学生探究的习惯，不断提高独立解决问题的能力；学会做事，本课程按照从简到繁的认知规律，从小项目做起，不断让学生体验成功，增强自信心，提高学习兴趣。注重培养学生做成事、做好事和良好的团队协作能力，按照企业标准对学生进行综合评价。</w:t>
            </w:r>
          </w:p>
        </w:tc>
        <w:tc>
          <w:tcPr>
            <w:tcW w:w="3600" w:type="dxa"/>
            <w:shd w:val="clear" w:color="auto" w:fill="auto"/>
            <w:vAlign w:val="center"/>
          </w:tcPr>
          <w:p>
            <w:pPr>
              <w:keepNext w:val="0"/>
              <w:keepLines w:val="0"/>
              <w:numPr>
                <w:ilvl w:val="0"/>
                <w:numId w:val="21"/>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基本工作流程</w:t>
            </w:r>
          </w:p>
          <w:p>
            <w:pPr>
              <w:keepNext w:val="0"/>
              <w:keepLines w:val="0"/>
              <w:numPr>
                <w:ilvl w:val="0"/>
                <w:numId w:val="21"/>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素材的采集、导入与管理</w:t>
            </w:r>
          </w:p>
          <w:p>
            <w:pPr>
              <w:keepNext w:val="0"/>
              <w:keepLines w:val="0"/>
              <w:numPr>
                <w:ilvl w:val="0"/>
                <w:numId w:val="21"/>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创建与编辑</w:t>
            </w:r>
          </w:p>
          <w:p>
            <w:pPr>
              <w:keepNext w:val="0"/>
              <w:keepLines w:val="0"/>
              <w:numPr>
                <w:ilvl w:val="0"/>
                <w:numId w:val="21"/>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跟踪缩放转场</w:t>
            </w:r>
          </w:p>
          <w:p>
            <w:pPr>
              <w:keepNext w:val="0"/>
              <w:keepLines w:val="0"/>
              <w:numPr>
                <w:ilvl w:val="0"/>
                <w:numId w:val="21"/>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创建动态字幕</w:t>
            </w:r>
          </w:p>
          <w:p>
            <w:pPr>
              <w:keepNext w:val="0"/>
              <w:keepLines w:val="0"/>
              <w:numPr>
                <w:ilvl w:val="0"/>
                <w:numId w:val="21"/>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动画与效果</w:t>
            </w:r>
          </w:p>
          <w:p>
            <w:pPr>
              <w:keepNext w:val="0"/>
              <w:keepLines w:val="0"/>
              <w:numPr>
                <w:ilvl w:val="0"/>
                <w:numId w:val="21"/>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画中画效果</w:t>
            </w:r>
          </w:p>
          <w:p>
            <w:pPr>
              <w:keepNext w:val="0"/>
              <w:keepLines w:val="0"/>
              <w:numPr>
                <w:ilvl w:val="0"/>
                <w:numId w:val="21"/>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制作双语配音效果</w:t>
            </w:r>
          </w:p>
          <w:p>
            <w:pPr>
              <w:keepNext w:val="0"/>
              <w:keepLines w:val="0"/>
              <w:numPr>
                <w:ilvl w:val="0"/>
                <w:numId w:val="21"/>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婚恋片头</w:t>
            </w:r>
          </w:p>
          <w:p>
            <w:pPr>
              <w:keepNext w:val="0"/>
              <w:keepLines w:val="0"/>
              <w:numPr>
                <w:ilvl w:val="0"/>
                <w:numId w:val="21"/>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电子相册</w:t>
            </w:r>
          </w:p>
        </w:tc>
        <w:tc>
          <w:tcPr>
            <w:tcW w:w="2448" w:type="dxa"/>
            <w:shd w:val="clear" w:color="auto" w:fill="auto"/>
            <w:vAlign w:val="center"/>
          </w:tcPr>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掌握基本工作流程</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掌握素材的采集、导入与管理</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掌握创建与编辑</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掌握跟踪缩放转场</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掌握创建动态字幕</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掌握动画与效果</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掌握画中画效果</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掌握制作双语配音效果</w:t>
            </w:r>
          </w:p>
          <w:p>
            <w:pPr>
              <w:keepNext w:val="0"/>
              <w:keepLines w:val="0"/>
              <w:numPr>
                <w:ilvl w:val="0"/>
                <w:numId w:val="16"/>
              </w:numPr>
              <w:suppressLineNumbers w:val="0"/>
              <w:spacing w:before="0" w:beforeAutospacing="0" w:after="0" w:afterAutospacing="0"/>
              <w:ind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掌握婚恋片头</w:t>
            </w:r>
          </w:p>
          <w:p>
            <w:pPr>
              <w:keepNext w:val="0"/>
              <w:keepLines w:val="0"/>
              <w:suppressLineNumbers w:val="0"/>
              <w:spacing w:before="0" w:beforeAutospacing="0" w:after="0" w:afterAutospacing="0"/>
              <w:ind w:left="42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电子相册</w:t>
            </w:r>
          </w:p>
        </w:tc>
      </w:tr>
    </w:tbl>
    <w:p>
      <w:pPr>
        <w:spacing w:line="520" w:lineRule="exact"/>
        <w:ind w:firstLine="240" w:firstLineChars="100"/>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 xml:space="preserve">．数字调色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学分：</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总学时：</w:t>
      </w:r>
      <w:r>
        <w:rPr>
          <w:rFonts w:ascii="宋体" w:hAnsi="宋体"/>
          <w:color w:val="000000" w:themeColor="text1"/>
          <w:sz w:val="24"/>
          <w14:textFill>
            <w14:solidFill>
              <w14:schemeClr w14:val="tx1"/>
            </w14:solidFill>
          </w14:textFill>
        </w:rPr>
        <w:t>32</w:t>
      </w:r>
      <w:r>
        <w:rPr>
          <w:rFonts w:hint="eastAsia" w:ascii="宋体" w:hAnsi="宋体"/>
          <w:color w:val="000000" w:themeColor="text1"/>
          <w:sz w:val="24"/>
          <w14:textFill>
            <w14:solidFill>
              <w14:schemeClr w14:val="tx1"/>
            </w14:solidFill>
          </w14:textFill>
        </w:rPr>
        <w:t>实践学时：</w:t>
      </w:r>
      <w:r>
        <w:rPr>
          <w:rFonts w:ascii="宋体" w:hAnsi="宋体"/>
          <w:color w:val="000000" w:themeColor="text1"/>
          <w:sz w:val="24"/>
          <w14:textFill>
            <w14:solidFill>
              <w14:schemeClr w14:val="tx1"/>
            </w14:solidFill>
          </w14:textFill>
        </w:rPr>
        <w:t>16</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584" w:type="dxa"/>
            <w:shd w:val="clear" w:color="auto" w:fill="auto"/>
            <w:vAlign w:val="center"/>
          </w:tcPr>
          <w:p>
            <w:pPr>
              <w:keepNext w:val="0"/>
              <w:keepLines w:val="0"/>
              <w:suppressLineNumbers w:val="0"/>
              <w:spacing w:before="0" w:beforeAutospacing="0" w:after="0" w:afterAutospacing="0"/>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r>
              <w:rPr>
                <w:rFonts w:hint="eastAsia" w:ascii="宋体" w:hAnsi="宋体"/>
                <w:color w:val="000000" w:themeColor="text1"/>
                <w:sz w:val="18"/>
                <w:szCs w:val="18"/>
                <w14:textFill>
                  <w14:solidFill>
                    <w14:schemeClr w14:val="tx1"/>
                  </w14:solidFill>
                </w14:textFill>
              </w:rPr>
              <w:t>掌握</w:t>
            </w:r>
            <w:r>
              <w:rPr>
                <w:rFonts w:hint="eastAsia" w:ascii="宋体" w:hAnsi="宋体" w:cs="宋体"/>
                <w:color w:val="000000" w:themeColor="text1"/>
                <w:sz w:val="18"/>
                <w:szCs w:val="18"/>
                <w14:textFill>
                  <w14:solidFill>
                    <w14:schemeClr w14:val="tx1"/>
                  </w14:solidFill>
                </w14:textFill>
              </w:rPr>
              <w:t>一定的外语应用、资料检索与分析、专业写作等方面的能力；具备一定的组织管理、沟通交流以及团队合作能力；具备获取更新专业前沿知识、技能的自主学习、可持续发展及突破创新能力。</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r>
              <w:rPr>
                <w:rFonts w:hint="eastAsia" w:ascii="宋体" w:hAnsi="宋体" w:cs="宋体"/>
                <w:color w:val="000000" w:themeColor="text1"/>
                <w:sz w:val="18"/>
                <w:szCs w:val="18"/>
                <w14:textFill>
                  <w14:solidFill>
                    <w14:schemeClr w14:val="tx1"/>
                  </w14:solidFill>
                </w14:textFill>
              </w:rPr>
              <w:t>重点理解影视、网络新媒体内容相关的艺术、技术背景知识；掌握本专业的基本理论、核心知识，以及在影视制作、网络新媒体内容制作、互联网产品开发相关领域展开创作、制作及技术应用所需的相关知识。</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r>
              <w:rPr>
                <w:rFonts w:hint="eastAsia" w:ascii="宋体" w:hAnsi="宋体" w:cs="宋体"/>
                <w:color w:val="000000" w:themeColor="text1"/>
                <w:sz w:val="18"/>
                <w:szCs w:val="18"/>
                <w14:textFill>
                  <w14:solidFill>
                    <w14:schemeClr w14:val="tx1"/>
                  </w14:solidFill>
                </w14:textFill>
              </w:rPr>
              <w:t>掌握数字调色相关领域的基本创作及研究方法，能够在科学与艺术交叉领域开展创新的工作；能独立或合作完成作品的数字调色工作，具备符合行业对从业人员所需求的实践工作能力。</w:t>
            </w:r>
          </w:p>
          <w:p>
            <w:pPr>
              <w:keepNext w:val="0"/>
              <w:keepLines w:val="0"/>
              <w:suppressLineNumbers w:val="0"/>
              <w:spacing w:before="0" w:beforeAutospacing="0" w:after="0" w:afterAutospacing="0"/>
              <w:ind w:left="0" w:right="0"/>
              <w:outlineLvl w:val="0"/>
              <w:rPr>
                <w:rFonts w:hint="default" w:ascii="宋体" w:hAnsi="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p>
        </w:tc>
        <w:tc>
          <w:tcPr>
            <w:tcW w:w="3600" w:type="dxa"/>
            <w:shd w:val="clear" w:color="auto" w:fill="auto"/>
          </w:tcPr>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一、MV调色：</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、日系MV色彩风格调色</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、欧美MV色彩风格调色</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03</w:t>
            </w:r>
            <w:r>
              <w:rPr>
                <w:rFonts w:hint="eastAsia"/>
                <w:color w:val="000000" w:themeColor="text1"/>
                <w:sz w:val="18"/>
                <w:szCs w:val="18"/>
                <w14:textFill>
                  <w14:solidFill>
                    <w14:schemeClr w14:val="tx1"/>
                  </w14:solidFill>
                </w14:textFill>
              </w:rPr>
              <w:t>、韩国MV色彩风格调色</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、古风MV色彩风格调色</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、特殊色彩风格实战</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二、TVC广告</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、人像肤色还原技巧</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、人像美颜磨皮实战</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、不同类型皮肤瑕疵解决方案</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04</w:t>
            </w:r>
            <w:r>
              <w:rPr>
                <w:rFonts w:hint="eastAsia"/>
                <w:color w:val="000000" w:themeColor="text1"/>
                <w:sz w:val="18"/>
                <w:szCs w:val="18"/>
                <w14:textFill>
                  <w14:solidFill>
                    <w14:schemeClr w14:val="tx1"/>
                  </w14:solidFill>
                </w14:textFill>
              </w:rPr>
              <w:t>、O</w:t>
            </w:r>
            <w:r>
              <w:rPr>
                <w:rFonts w:hint="default"/>
                <w:color w:val="000000" w:themeColor="text1"/>
                <w:sz w:val="18"/>
                <w:szCs w:val="18"/>
                <w14:textFill>
                  <w14:solidFill>
                    <w14:schemeClr w14:val="tx1"/>
                  </w14:solidFill>
                </w14:textFill>
              </w:rPr>
              <w:t>penFX</w:t>
            </w:r>
            <w:r>
              <w:rPr>
                <w:rFonts w:hint="eastAsia"/>
                <w:color w:val="000000" w:themeColor="text1"/>
                <w:sz w:val="18"/>
                <w:szCs w:val="18"/>
                <w14:textFill>
                  <w14:solidFill>
                    <w14:schemeClr w14:val="tx1"/>
                  </w14:solidFill>
                </w14:textFill>
              </w:rPr>
              <w:t>美颜插件应用技巧</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、PR</w:t>
            </w:r>
            <w:r>
              <w:rPr>
                <w:rFonts w:hint="default"/>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AE</w:t>
            </w:r>
            <w:r>
              <w:rPr>
                <w:rFonts w:hint="default"/>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FCPX多平台美颜实战</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06</w:t>
            </w:r>
            <w:r>
              <w:rPr>
                <w:rFonts w:hint="eastAsia"/>
                <w:color w:val="000000" w:themeColor="text1"/>
                <w:sz w:val="18"/>
                <w:szCs w:val="18"/>
                <w14:textFill>
                  <w14:solidFill>
                    <w14:schemeClr w14:val="tx1"/>
                  </w14:solidFill>
                </w14:textFill>
              </w:rPr>
              <w:t>、TVC广告调色案例</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三、宣传片：</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01</w:t>
            </w:r>
            <w:r>
              <w:rPr>
                <w:rFonts w:hint="eastAsia"/>
                <w:color w:val="000000" w:themeColor="text1"/>
                <w:sz w:val="18"/>
                <w:szCs w:val="18"/>
                <w14:textFill>
                  <w14:solidFill>
                    <w14:schemeClr w14:val="tx1"/>
                  </w14:solidFill>
                </w14:textFill>
              </w:rPr>
              <w:t>、主流机型高效还原（ARRI、SONY、RED、松下、佳能）</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、DJI航拍色彩还原</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03</w:t>
            </w:r>
            <w:r>
              <w:rPr>
                <w:rFonts w:hint="eastAsia"/>
                <w:color w:val="000000" w:themeColor="text1"/>
                <w:sz w:val="18"/>
                <w:szCs w:val="18"/>
                <w14:textFill>
                  <w14:solidFill>
                    <w14:schemeClr w14:val="tx1"/>
                  </w14:solidFill>
                </w14:textFill>
              </w:rPr>
              <w:t>、色彩科学管理及色彩风格统一</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04</w:t>
            </w:r>
            <w:r>
              <w:rPr>
                <w:rFonts w:hint="eastAsia"/>
                <w:color w:val="000000" w:themeColor="text1"/>
                <w:sz w:val="18"/>
                <w:szCs w:val="18"/>
                <w14:textFill>
                  <w14:solidFill>
                    <w14:schemeClr w14:val="tx1"/>
                  </w14:solidFill>
                </w14:textFill>
              </w:rPr>
              <w:t>、LUT实用高级技巧</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、宣传片调色案例</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四、微电影：</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、电影色彩构成</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、DIT工作流程与项目对接</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、O</w:t>
            </w:r>
            <w:r>
              <w:rPr>
                <w:rFonts w:hint="default"/>
                <w:color w:val="000000" w:themeColor="text1"/>
                <w:sz w:val="18"/>
                <w:szCs w:val="18"/>
                <w14:textFill>
                  <w14:solidFill>
                    <w14:schemeClr w14:val="tx1"/>
                  </w14:solidFill>
                </w14:textFill>
              </w:rPr>
              <w:t>penFX</w:t>
            </w:r>
            <w:r>
              <w:rPr>
                <w:rFonts w:hint="eastAsia"/>
                <w:color w:val="000000" w:themeColor="text1"/>
                <w:sz w:val="18"/>
                <w:szCs w:val="18"/>
                <w14:textFill>
                  <w14:solidFill>
                    <w14:schemeClr w14:val="tx1"/>
                  </w14:solidFill>
                </w14:textFill>
              </w:rPr>
              <w:t>特效高级应用技巧</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、电影色彩风格调色案例</w:t>
            </w:r>
          </w:p>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default"/>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、调色DEMO制作</w:t>
            </w:r>
          </w:p>
          <w:p>
            <w:pPr>
              <w:pStyle w:val="2"/>
              <w:keepNext w:val="0"/>
              <w:keepLines w:val="0"/>
              <w:suppressLineNumbers w:val="0"/>
              <w:spacing w:before="0" w:beforeAutospacing="0" w:after="0" w:afterAutospacing="0" w:line="240" w:lineRule="auto"/>
              <w:ind w:left="0" w:leftChars="0" w:right="0" w:firstLine="0" w:firstLineChars="0"/>
              <w:rPr>
                <w:rFonts w:hint="default"/>
                <w:color w:val="000000" w:themeColor="text1"/>
                <w14:textFill>
                  <w14:solidFill>
                    <w14:schemeClr w14:val="tx1"/>
                  </w14:solidFill>
                </w14:textFill>
              </w:rPr>
            </w:pPr>
          </w:p>
        </w:tc>
        <w:tc>
          <w:tcPr>
            <w:tcW w:w="2448" w:type="dxa"/>
            <w:shd w:val="clear" w:color="auto" w:fill="auto"/>
          </w:tcPr>
          <w:p>
            <w:pPr>
              <w:keepNext w:val="0"/>
              <w:keepLines w:val="0"/>
              <w:suppressLineNumbers w:val="0"/>
              <w:spacing w:before="0" w:beforeAutospacing="0" w:after="0" w:afterAutospacing="0"/>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数字调色》课程的学习，了解影视后期合成与较色的基本概念，理解影视后期合成与较色的基本原理，熟练掌握Nuke，AE等软件在影视后期合校色、以及特效制作方面的技术，最终制作出各类播放平台能输出的影视作品。</w:t>
            </w:r>
          </w:p>
          <w:p>
            <w:pPr>
              <w:pStyle w:val="2"/>
              <w:keepNext w:val="0"/>
              <w:keepLines w:val="0"/>
              <w:suppressLineNumbers w:val="0"/>
              <w:spacing w:before="0" w:beforeAutospacing="0" w:after="0" w:afterAutospacing="0"/>
              <w:ind w:left="0" w:leftChars="0" w:right="0" w:firstLine="0" w:firstLineChars="0"/>
              <w:rPr>
                <w:rFonts w:hint="default"/>
                <w:color w:val="000000" w:themeColor="text1"/>
                <w14:textFill>
                  <w14:solidFill>
                    <w14:schemeClr w14:val="tx1"/>
                  </w14:solidFill>
                </w14:textFill>
              </w:rPr>
            </w:pPr>
          </w:p>
        </w:tc>
      </w:tr>
    </w:tbl>
    <w:p>
      <w:pPr>
        <w:spacing w:line="520" w:lineRule="exact"/>
        <w:ind w:firstLine="240" w:firstLineChars="1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 xml:space="preserve">．数字声音创作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学分：</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总学时：</w:t>
      </w:r>
      <w:r>
        <w:rPr>
          <w:rFonts w:ascii="宋体" w:hAnsi="宋体"/>
          <w:color w:val="000000" w:themeColor="text1"/>
          <w:sz w:val="24"/>
          <w14:textFill>
            <w14:solidFill>
              <w14:schemeClr w14:val="tx1"/>
            </w14:solidFill>
          </w14:textFill>
        </w:rPr>
        <w:t>48</w:t>
      </w:r>
      <w:r>
        <w:rPr>
          <w:rFonts w:hint="eastAsia" w:ascii="宋体" w:hAnsi="宋体"/>
          <w:color w:val="000000" w:themeColor="text1"/>
          <w:sz w:val="24"/>
          <w14:textFill>
            <w14:solidFill>
              <w14:schemeClr w14:val="tx1"/>
            </w14:solidFill>
          </w14:textFill>
        </w:rPr>
        <w:t>实践学时：</w:t>
      </w:r>
      <w:r>
        <w:rPr>
          <w:rFonts w:ascii="宋体" w:hAnsi="宋体"/>
          <w:color w:val="000000" w:themeColor="text1"/>
          <w:sz w:val="24"/>
          <w14:textFill>
            <w14:solidFill>
              <w14:schemeClr w14:val="tx1"/>
            </w14:solidFill>
          </w14:textFill>
        </w:rPr>
        <w:t xml:space="preserve">24 </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具备良好的政治素养、道德品质和法律意识；</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具备良好的人文科学素养；</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具有正确的就业观和创业意识；</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具有良好的心理素质和健康的体魄；</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具有良好的交流合作能力和团队合作精神；</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具备吃苦耐劳、积极进取、敬业爱岗的工作态度。</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（1）了解影视声音的物理特性</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（2）理解调音台的基础功能</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（1）掌握行业主流音频软件的使用，包含音频录制、制作与输出</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（2）使用软件中的各种编辑工具为栏目包装添加特殊音频效果</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（2）综合所学知识制作完整的音频作品</w:t>
            </w:r>
          </w:p>
        </w:tc>
        <w:tc>
          <w:tcPr>
            <w:tcW w:w="3600" w:type="dxa"/>
            <w:shd w:val="clear" w:color="auto" w:fill="auto"/>
            <w:vAlign w:val="center"/>
          </w:tcPr>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1.数字音频技术创作理论基础</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2.行业主流音频软件简介及界面概述</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3.行业主流音频软件简单人声录音</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4.行业主流音频软件穿插标记录音</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5.行业主流音频软件快速定位播放指针和音频素材</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6.行业主流音频软件音频素材的快速编辑</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7.物理调音台讲解；行业主流音频软件调音台的使用</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8.行业主流音频软件使用效果器</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9.行业主流音频软件使用辅助发送</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10.行业主流音频软件使用多种显示模式；MIDI信号记录的理论讲解</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11.单声道、立体声、环绕音立体声的辨别</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12.行业主流音频软件li双声道立体声录制及声音批量录制及处理</w:t>
            </w:r>
          </w:p>
          <w:p>
            <w:pPr>
              <w:pStyle w:val="2"/>
              <w:keepNext w:val="0"/>
              <w:keepLines w:val="0"/>
              <w:suppressLineNumbers w:val="0"/>
              <w:spacing w:before="0" w:beforeAutospacing="0" w:after="0" w:afterAutospacing="0"/>
              <w:ind w:left="0" w:leftChars="0" w:right="0" w:firstLine="0" w:firstLineChars="0"/>
              <w:jc w:val="both"/>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13.综合实践</w:t>
            </w:r>
          </w:p>
        </w:tc>
        <w:tc>
          <w:tcPr>
            <w:tcW w:w="2448" w:type="dxa"/>
            <w:shd w:val="clear" w:color="auto" w:fill="auto"/>
            <w:vAlign w:val="center"/>
          </w:tcPr>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1.安装操作行业主流音频软件</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2.了解影视声音的物理属性，理解影视声音的心理属性</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3.掌握应用行业主流音频软件的基本应用</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4.创建双音轨工程文件</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5.完成双音轨录制、剪辑、调试</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6.熟悉音频剪辑界面</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7.操作穿插剪辑出入点</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8.操作将播放指针准确地定位在某个时间点上</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9.运用剪辑快捷键快速剪辑</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10.掌握物理调音台和软件调音台的基础操作</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11.操作DX/VST效果器插入使用</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12.使用效果器进行影评剪辑处理</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13.练习辅助发送音轨剪辑</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14.掌握行业主流音频软件多音轨剪辑下多模式切换</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15.辨别单声道、立体声、环绕音立体声</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16.练习混合立体声输出</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17.练习双声道立体声录制</w:t>
            </w:r>
          </w:p>
          <w:p>
            <w:pPr>
              <w:pStyle w:val="2"/>
              <w:keepNext w:val="0"/>
              <w:keepLines w:val="0"/>
              <w:suppressLineNumbers w:val="0"/>
              <w:spacing w:before="0" w:beforeAutospacing="0" w:after="0" w:afterAutospacing="0"/>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18.录制创作的立体声及综合剪辑</w:t>
            </w:r>
          </w:p>
        </w:tc>
      </w:tr>
    </w:tbl>
    <w:p>
      <w:pPr>
        <w:spacing w:line="520" w:lineRule="exact"/>
        <w:outlineLvl w:val="0"/>
        <w:rPr>
          <w:rFonts w:ascii="宋体" w:hAnsi="宋体"/>
          <w:color w:val="000000" w:themeColor="text1"/>
          <w:sz w:val="24"/>
          <w14:textFill>
            <w14:solidFill>
              <w14:schemeClr w14:val="tx1"/>
            </w14:solidFill>
          </w14:textFill>
        </w:rPr>
      </w:pPr>
    </w:p>
    <w:p>
      <w:pPr>
        <w:spacing w:line="520" w:lineRule="exact"/>
        <w:outlineLvl w:val="0"/>
        <w:rPr>
          <w:rFonts w:ascii="宋体" w:hAnsi="宋体"/>
          <w:color w:val="000000" w:themeColor="text1"/>
          <w:sz w:val="24"/>
          <w14:textFill>
            <w14:solidFill>
              <w14:schemeClr w14:val="tx1"/>
            </w14:solidFill>
          </w14:textFill>
        </w:rPr>
      </w:pPr>
    </w:p>
    <w:p>
      <w:pPr>
        <w:spacing w:line="520" w:lineRule="exact"/>
        <w:ind w:firstLine="240" w:firstLineChars="1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 xml:space="preserve">．数字合成技术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学分：</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总学时：</w:t>
      </w:r>
      <w:r>
        <w:rPr>
          <w:rFonts w:ascii="宋体" w:hAnsi="宋体"/>
          <w:color w:val="000000" w:themeColor="text1"/>
          <w:sz w:val="24"/>
          <w14:textFill>
            <w14:solidFill>
              <w14:schemeClr w14:val="tx1"/>
            </w14:solidFill>
          </w14:textFill>
        </w:rPr>
        <w:t>64</w:t>
      </w:r>
      <w:r>
        <w:rPr>
          <w:rFonts w:hint="eastAsia" w:ascii="宋体" w:hAnsi="宋体"/>
          <w:color w:val="000000" w:themeColor="text1"/>
          <w:sz w:val="24"/>
          <w14:textFill>
            <w14:solidFill>
              <w14:schemeClr w14:val="tx1"/>
            </w14:solidFill>
          </w14:textFill>
        </w:rPr>
        <w:t>实践学时：</w:t>
      </w:r>
      <w:r>
        <w:rPr>
          <w:rFonts w:ascii="宋体" w:hAnsi="宋体"/>
          <w:color w:val="000000" w:themeColor="text1"/>
          <w:sz w:val="24"/>
          <w14:textFill>
            <w14:solidFill>
              <w14:schemeClr w14:val="tx1"/>
            </w14:solidFill>
          </w14:textFill>
        </w:rPr>
        <w:t>32</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w:t>
            </w:r>
            <w:r>
              <w:rPr>
                <w:rFonts w:hint="eastAsia" w:ascii="宋体" w:hAnsi="宋体"/>
                <w:color w:val="000000" w:themeColor="text1"/>
                <w:sz w:val="18"/>
                <w:szCs w:val="18"/>
                <w14:textFill>
                  <w14:solidFill>
                    <w14:schemeClr w14:val="tx1"/>
                  </w14:solidFill>
                </w14:textFill>
              </w:rPr>
              <w:t>培养学生的自主思考能力和创新能力；</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激发学生创新意识和创新欲望；</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具有良好的交流合作能力和团队合作精神；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具备吃苦耐劳、积极进取、敬业爱岗的工作态度。</w:t>
            </w:r>
          </w:p>
          <w:p>
            <w:pPr>
              <w:keepNext w:val="0"/>
              <w:keepLines w:val="0"/>
              <w:suppressLineNumbers w:val="0"/>
              <w:spacing w:before="0" w:beforeAutospacing="0" w:after="0" w:afterAutospacing="0" w:line="240" w:lineRule="exact"/>
              <w:ind w:left="0" w:right="0"/>
              <w:outlineLvl w:val="0"/>
              <w:rPr>
                <w:rFonts w:hint="default"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r>
              <w:rPr>
                <w:rFonts w:hint="eastAsia" w:ascii="宋体" w:hAnsi="宋体"/>
                <w:bCs/>
                <w:color w:val="000000" w:themeColor="text1"/>
                <w:sz w:val="18"/>
                <w:szCs w:val="18"/>
                <w14:textFill>
                  <w14:solidFill>
                    <w14:schemeClr w14:val="tx1"/>
                  </w14:solidFill>
                </w14:textFill>
              </w:rPr>
              <w:t>：</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1、了解影视特效的基本概念，掌握影视特效制作基本流程。</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2、重点掌握粒子特效，3D特效合成；特效制作软件综合运用等。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3、通过不同类型的影视特效实训，了解和掌握各类影片特效包装制作技巧。 </w:t>
            </w:r>
          </w:p>
          <w:p>
            <w:pPr>
              <w:keepNext w:val="0"/>
              <w:keepLines w:val="0"/>
              <w:suppressLineNumbers w:val="0"/>
              <w:spacing w:before="0" w:beforeAutospacing="0" w:after="0" w:afterAutospacing="0" w:line="240" w:lineRule="exact"/>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熟练应用各种影视后期软件来表达创意、制作完成影视与多媒体作品，进行影视节目的创作。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r>
              <w:rPr>
                <w:rFonts w:hint="eastAsia" w:ascii="宋体" w:hAnsi="宋体"/>
                <w:color w:val="000000" w:themeColor="text1"/>
                <w:sz w:val="18"/>
                <w:szCs w:val="18"/>
                <w14:textFill>
                  <w14:solidFill>
                    <w14:schemeClr w14:val="tx1"/>
                  </w14:solidFill>
                </w14:textFill>
              </w:rPr>
              <w:t>1.通过本课程的学习，使学生了解影视特效制作、具备娴熟的创新能力。</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2.本课程理论和应用紧密结合，趣味性强，能够提高学生的学习兴趣，培养学生的独立思考能力，创新和再学习能力。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一、光效与粒子特效</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ab/>
            </w:r>
            <w:r>
              <w:rPr>
                <w:rFonts w:hint="eastAsia" w:ascii="宋体" w:hAnsi="宋体"/>
                <w:color w:val="000000" w:themeColor="text1"/>
                <w:sz w:val="18"/>
                <w:szCs w:val="18"/>
                <w14:textFill>
                  <w14:solidFill>
                    <w14:schemeClr w14:val="tx1"/>
                  </w14:solidFill>
                </w14:textFill>
              </w:rPr>
              <w:t xml:space="preserve">了解粒子特效的种类及运用；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ab/>
            </w:r>
            <w:r>
              <w:rPr>
                <w:rFonts w:hint="eastAsia" w:ascii="宋体" w:hAnsi="宋体"/>
                <w:color w:val="000000" w:themeColor="text1"/>
                <w:sz w:val="18"/>
                <w:szCs w:val="18"/>
                <w14:textFill>
                  <w14:solidFill>
                    <w14:schemeClr w14:val="tx1"/>
                  </w14:solidFill>
                </w14:textFill>
              </w:rPr>
              <w:t>掌握使用AE软件及粒子插件制作各种光效特技的方法</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ab/>
            </w:r>
            <w:r>
              <w:rPr>
                <w:rFonts w:hint="eastAsia" w:ascii="宋体" w:hAnsi="宋体"/>
                <w:color w:val="000000" w:themeColor="text1"/>
                <w:sz w:val="18"/>
                <w:szCs w:val="18"/>
                <w14:textFill>
                  <w14:solidFill>
                    <w14:schemeClr w14:val="tx1"/>
                  </w14:solidFill>
                </w14:textFill>
              </w:rPr>
              <w:t xml:space="preserve">粒子特效制作一般流程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ab/>
            </w:r>
            <w:r>
              <w:rPr>
                <w:rFonts w:hint="eastAsia" w:ascii="宋体" w:hAnsi="宋体"/>
                <w:color w:val="000000" w:themeColor="text1"/>
                <w:sz w:val="18"/>
                <w:szCs w:val="18"/>
                <w14:textFill>
                  <w14:solidFill>
                    <w14:schemeClr w14:val="tx1"/>
                  </w14:solidFill>
                </w14:textFill>
              </w:rPr>
              <w:t>粒子插件命令菜单</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ab/>
            </w:r>
            <w:r>
              <w:rPr>
                <w:rFonts w:hint="eastAsia" w:ascii="宋体" w:hAnsi="宋体"/>
                <w:color w:val="000000" w:themeColor="text1"/>
                <w:sz w:val="18"/>
                <w:szCs w:val="18"/>
                <w14:textFill>
                  <w14:solidFill>
                    <w14:schemeClr w14:val="tx1"/>
                  </w14:solidFill>
                </w14:textFill>
              </w:rPr>
              <w:t>渲染与输出要点</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二、节目片头包装</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1.Particle Playground，Vegas， Fast Blur等特效滤镜的使用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2.了解片头制作的组成部分；</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外挂滤镜的强化训练； </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三、产品广告特效</w:t>
            </w:r>
            <w:r>
              <w:rPr>
                <w:rFonts w:hint="eastAsia" w:ascii="宋体" w:hAnsi="宋体"/>
                <w:color w:val="000000" w:themeColor="text1"/>
                <w:sz w:val="18"/>
                <w:szCs w:val="18"/>
                <w14:textFill>
                  <w14:solidFill>
                    <w14:schemeClr w14:val="tx1"/>
                  </w14:solidFill>
                </w14:textFill>
              </w:rPr>
              <w:tab/>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1、掌握镜头过渡特效</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2、掌握颜色校正特效的使用方法和参数设置</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四、电影特效</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1．理解抠像概念；</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2．掌握键控调色技术；</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3．掌握几种不同的抠像方法</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五、MV特效制作</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1．追踪与稳定在影视后期中的应用；</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2．MV构图表达、MV运动表达</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3．画面稳定的制作</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4．定点追踪的制作</w:t>
            </w:r>
          </w:p>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p>
        </w:tc>
        <w:tc>
          <w:tcPr>
            <w:tcW w:w="2448"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课程以工作过程导向，采用工学结合模式，通过强化学生的操作技能，让学生熟练掌握影视特效制作技术，培养学生影视特效制作的设计创意的思维和技巧，使学生具有较强的影视特效制作能力、基本的软件综合运用能力能力、良好的语言文字表达能力，并养成诚信、刻苦、善于沟通和团队合作的职业素质，成为符合影视后期、特效制作、影视节目包装等社会岗位急需的高级影视后期制作职业技术人才。</w:t>
            </w:r>
          </w:p>
        </w:tc>
      </w:tr>
    </w:tbl>
    <w:p>
      <w:pPr>
        <w:spacing w:line="520" w:lineRule="exact"/>
        <w:ind w:firstLine="240" w:firstLineChars="100"/>
        <w:outlineLvl w:val="0"/>
        <w:rPr>
          <w:rFonts w:ascii="宋体" w:hAnsi="宋体"/>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 xml:space="preserve">高级数字合成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学分：</w:t>
      </w:r>
      <w:r>
        <w:rPr>
          <w:rFonts w:ascii="宋体" w:hAnsi="宋体"/>
          <w:color w:val="000000" w:themeColor="text1"/>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总学时：</w:t>
      </w:r>
      <w:r>
        <w:rPr>
          <w:rFonts w:ascii="宋体" w:hAnsi="宋体"/>
          <w:color w:val="000000" w:themeColor="text1"/>
          <w14:textFill>
            <w14:solidFill>
              <w14:schemeClr w14:val="tx1"/>
            </w14:solidFill>
          </w14:textFill>
        </w:rPr>
        <w:t>48</w:t>
      </w:r>
      <w:r>
        <w:rPr>
          <w:rFonts w:hint="eastAsia" w:ascii="宋体" w:hAnsi="宋体"/>
          <w:color w:val="000000" w:themeColor="text1"/>
          <w:sz w:val="24"/>
          <w14:textFill>
            <w14:solidFill>
              <w14:schemeClr w14:val="tx1"/>
            </w14:solidFill>
          </w14:textFill>
        </w:rPr>
        <w:t>实践学时：</w:t>
      </w:r>
      <w:r>
        <w:rPr>
          <w:rFonts w:ascii="宋体" w:hAnsi="宋体"/>
          <w:color w:val="000000" w:themeColor="text1"/>
          <w14:textFill>
            <w14:solidFill>
              <w14:schemeClr w14:val="tx1"/>
            </w14:solidFill>
          </w14:textFill>
        </w:rPr>
        <w:t>24</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shd w:val="clear" w:color="auto" w:fill="auto"/>
            <w:vAlign w:val="center"/>
          </w:tcPr>
          <w:p>
            <w:pPr>
              <w:pStyle w:val="10"/>
              <w:keepNext w:val="0"/>
              <w:keepLines w:val="0"/>
              <w:suppressLineNumbers w:val="0"/>
              <w:shd w:val="clear" w:color="auto" w:fill="FFFFFF"/>
              <w:spacing w:before="0" w:beforeAutospacing="0" w:after="0" w:afterAutospacing="0" w:line="315" w:lineRule="atLeast"/>
              <w:ind w:left="0" w:right="0" w:firstLine="0" w:firstLineChars="0"/>
              <w:rPr>
                <w:rFonts w:hint="default" w:cs="宋体"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素质：</w:t>
            </w:r>
            <w:r>
              <w:rPr>
                <w:rFonts w:hint="eastAsia" w:cs="宋体" w:asciiTheme="majorEastAsia" w:hAnsiTheme="majorEastAsia" w:eastAsiaTheme="majorEastAsia"/>
                <w:color w:val="000000" w:themeColor="text1"/>
                <w:sz w:val="18"/>
                <w:szCs w:val="18"/>
                <w14:textFill>
                  <w14:solidFill>
                    <w14:schemeClr w14:val="tx1"/>
                  </w14:solidFill>
                </w14:textFill>
              </w:rPr>
              <w:t>通过实践操作为主的教学方法，使学生掌握基本的数字合成知识；通过具体实例的演示及练习，使学生熟悉后期合成软件的操作方法，提高操作技能；使学生在学习知识的同时，进一步锻炼创造力及想象力；通过分组完成相应的练习及作业，锻炼学生的团队合作能力。</w:t>
            </w:r>
          </w:p>
          <w:p>
            <w:pPr>
              <w:keepNext w:val="0"/>
              <w:keepLines w:val="0"/>
              <w:suppressLineNumbers w:val="0"/>
              <w:spacing w:before="0" w:beforeAutospacing="0" w:after="0" w:afterAutospacing="0"/>
              <w:ind w:left="0" w:right="0"/>
              <w:outlineLvl w:val="0"/>
              <w:rPr>
                <w:rFonts w:hint="default" w:ascii="宋体" w:hAnsi="宋体"/>
                <w:b/>
                <w:bCs/>
                <w:color w:val="000000" w:themeColor="text1"/>
                <w:sz w:val="18"/>
                <w:szCs w:val="18"/>
                <w14:textFill>
                  <w14:solidFill>
                    <w14:schemeClr w14:val="tx1"/>
                  </w14:solidFill>
                </w14:textFill>
              </w:rPr>
            </w:pP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知识：</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w:t>
            </w:r>
            <w:r>
              <w:rPr>
                <w:rFonts w:hint="default" w:ascii="宋体" w:hAnsi="宋体"/>
                <w:color w:val="000000" w:themeColor="text1"/>
                <w:kern w:val="2"/>
                <w:sz w:val="18"/>
                <w:szCs w:val="18"/>
                <w14:textFill>
                  <w14:solidFill>
                    <w14:schemeClr w14:val="tx1"/>
                  </w14:solidFill>
                </w14:textFill>
              </w:rPr>
              <w:t>）</w:t>
            </w:r>
            <w:r>
              <w:rPr>
                <w:rFonts w:hint="eastAsia" w:ascii="宋体" w:hAnsi="宋体"/>
                <w:color w:val="000000" w:themeColor="text1"/>
                <w:kern w:val="2"/>
                <w:sz w:val="18"/>
                <w:szCs w:val="18"/>
                <w14:textFill>
                  <w14:solidFill>
                    <w14:schemeClr w14:val="tx1"/>
                  </w14:solidFill>
                </w14:textFill>
              </w:rPr>
              <w:t>了解数字合成的基本理论</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（2）理解数字合成的功能和应用范围</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能力：</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s="宋体" w:asciiTheme="majorEastAsia" w:hAnsiTheme="majorEastAsia" w:eastAsiaTheme="majorEastAsia"/>
                <w:color w:val="000000" w:themeColor="text1"/>
                <w:sz w:val="18"/>
                <w:szCs w:val="18"/>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（1）通过具体实例的演示及练习，使学生熟悉后期合成软件的操作方法，提高操作技能；</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（2）使学生在学习知识的同时，进一步锻炼创造力及想象力</w:t>
            </w:r>
            <w:r>
              <w:rPr>
                <w:rFonts w:hint="default"/>
                <w:color w:val="000000" w:themeColor="text1"/>
                <w14:textFill>
                  <w14:solidFill>
                    <w14:schemeClr w14:val="tx1"/>
                  </w14:solidFill>
                </w14:textFill>
              </w:rPr>
              <w:t xml:space="preserve"> </w:t>
            </w:r>
          </w:p>
        </w:tc>
        <w:tc>
          <w:tcPr>
            <w:tcW w:w="3600" w:type="dxa"/>
            <w:shd w:val="clear" w:color="auto" w:fill="auto"/>
            <w:vAlign w:val="center"/>
          </w:tcPr>
          <w:p>
            <w:pPr>
              <w:keepNext w:val="0"/>
              <w:keepLines w:val="0"/>
              <w:suppressLineNumbers w:val="0"/>
              <w:spacing w:before="0" w:beforeAutospacing="0" w:after="0" w:afterAutospacing="0"/>
              <w:ind w:left="0" w:right="0"/>
              <w:outlineLvl w:val="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1. </w:t>
            </w:r>
            <w:r>
              <w:rPr>
                <w:rFonts w:hint="eastAsia" w:asciiTheme="minorEastAsia" w:hAnsiTheme="minorEastAsia" w:eastAsiaTheme="minorEastAsia"/>
                <w:color w:val="000000" w:themeColor="text1"/>
                <w:sz w:val="18"/>
                <w:szCs w:val="18"/>
                <w:shd w:val="clear" w:color="auto" w:fill="FFFFFF"/>
                <w14:textFill>
                  <w14:solidFill>
                    <w14:schemeClr w14:val="tx1"/>
                  </w14:solidFill>
                </w14:textFill>
              </w:rPr>
              <w:t>数字合成的介绍与应用</w:t>
            </w:r>
          </w:p>
          <w:p>
            <w:pPr>
              <w:pStyle w:val="2"/>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shd w:val="clear" w:color="auto" w:fill="FFFFFF"/>
                <w14:textFill>
                  <w14:solidFill>
                    <w14:schemeClr w14:val="tx1"/>
                  </w14:solidFill>
                </w14:textFill>
              </w:rPr>
              <w:t xml:space="preserve"> 影视绿屏拍摄及抠像技巧</w:t>
            </w:r>
            <w:r>
              <w:rPr>
                <w:rFonts w:hint="default" w:asciiTheme="minorEastAsia" w:hAnsiTheme="minorEastAsia" w:eastAsiaTheme="minorEastAsia"/>
                <w:color w:val="000000" w:themeColor="text1"/>
                <w:kern w:val="2"/>
                <w:sz w:val="18"/>
                <w:szCs w:val="18"/>
                <w14:textFill>
                  <w14:solidFill>
                    <w14:schemeClr w14:val="tx1"/>
                  </w14:solidFill>
                </w14:textFill>
              </w:rPr>
              <w:t xml:space="preserve"> </w:t>
            </w:r>
          </w:p>
          <w:p>
            <w:pPr>
              <w:pStyle w:val="2"/>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shd w:val="clear" w:color="auto" w:fill="FFFFFF"/>
                <w14:textFill>
                  <w14:solidFill>
                    <w14:schemeClr w14:val="tx1"/>
                  </w14:solidFill>
                </w14:textFill>
              </w:rPr>
              <w:t xml:space="preserve"> 镜头跟踪的应用与练习</w:t>
            </w:r>
            <w:r>
              <w:rPr>
                <w:rFonts w:hint="default" w:asciiTheme="minorEastAsia" w:hAnsiTheme="minorEastAsia" w:eastAsiaTheme="minorEastAsia"/>
                <w:color w:val="000000" w:themeColor="text1"/>
                <w:kern w:val="2"/>
                <w:sz w:val="18"/>
                <w:szCs w:val="18"/>
                <w14:textFill>
                  <w14:solidFill>
                    <w14:schemeClr w14:val="tx1"/>
                  </w14:solidFill>
                </w14:textFill>
              </w:rPr>
              <w:t xml:space="preserve"> </w:t>
            </w:r>
          </w:p>
          <w:p>
            <w:pPr>
              <w:pStyle w:val="2"/>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shd w:val="clear" w:color="auto" w:fill="FFFFFF"/>
                <w14:textFill>
                  <w14:solidFill>
                    <w14:schemeClr w14:val="tx1"/>
                  </w14:solidFill>
                </w14:textFill>
              </w:rPr>
              <w:t xml:space="preserve"> 数字合成软件应用</w:t>
            </w:r>
            <w:r>
              <w:rPr>
                <w:rFonts w:hint="default" w:asciiTheme="minorEastAsia" w:hAnsiTheme="minorEastAsia" w:eastAsiaTheme="minorEastAsia"/>
                <w:color w:val="000000" w:themeColor="text1"/>
                <w:kern w:val="2"/>
                <w:sz w:val="18"/>
                <w:szCs w:val="18"/>
                <w14:textFill>
                  <w14:solidFill>
                    <w14:schemeClr w14:val="tx1"/>
                  </w14:solidFill>
                </w14:textFill>
              </w:rPr>
              <w:t xml:space="preserve"> </w:t>
            </w:r>
          </w:p>
          <w:p>
            <w:pPr>
              <w:pStyle w:val="2"/>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5.</w:t>
            </w:r>
            <w:r>
              <w:rPr>
                <w:rFonts w:hint="default" w:asciiTheme="minorEastAsia" w:hAnsiTheme="minorEastAsia" w:eastAsiaTheme="minorEastAsia"/>
                <w:color w:val="000000" w:themeColor="text1"/>
                <w:kern w:val="2"/>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shd w:val="clear" w:color="auto" w:fill="FFFFFF"/>
                <w14:textFill>
                  <w14:solidFill>
                    <w14:schemeClr w14:val="tx1"/>
                  </w14:solidFill>
                </w14:textFill>
              </w:rPr>
              <w:t>数字合成综合练习</w:t>
            </w:r>
          </w:p>
          <w:p>
            <w:pPr>
              <w:pStyle w:val="2"/>
              <w:keepNext w:val="0"/>
              <w:keepLines w:val="0"/>
              <w:suppressLineNumbers w:val="0"/>
              <w:spacing w:before="0" w:beforeAutospacing="0" w:after="0" w:afterAutospacing="0"/>
              <w:ind w:left="0" w:leftChars="0" w:right="0" w:firstLine="0" w:firstLineChars="0"/>
              <w:rPr>
                <w:rFonts w:hint="default"/>
                <w:color w:val="000000" w:themeColor="text1"/>
                <w14:textFill>
                  <w14:solidFill>
                    <w14:schemeClr w14:val="tx1"/>
                  </w14:solidFill>
                </w14:textFill>
              </w:rPr>
            </w:pPr>
          </w:p>
        </w:tc>
        <w:tc>
          <w:tcPr>
            <w:tcW w:w="2448" w:type="dxa"/>
            <w:shd w:val="clear" w:color="auto" w:fill="auto"/>
            <w:vAlign w:val="center"/>
          </w:tcPr>
          <w:p>
            <w:pPr>
              <w:pStyle w:val="10"/>
              <w:keepNext w:val="0"/>
              <w:keepLines w:val="0"/>
              <w:suppressLineNumbers w:val="0"/>
              <w:shd w:val="clear" w:color="auto" w:fill="FFFFFF"/>
              <w:spacing w:before="0" w:beforeAutospacing="0" w:after="0" w:afterAutospacing="0" w:line="315" w:lineRule="atLeast"/>
              <w:ind w:left="0" w:right="0" w:firstLine="0" w:firstLineChars="0"/>
              <w:rPr>
                <w:rFonts w:hint="default" w:cs="宋体" w:asciiTheme="minorEastAsia" w:hAnsiTheme="minorEastAsia" w:eastAsiaTheme="minorEastAsia"/>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1.</w:t>
            </w:r>
            <w:r>
              <w:rPr>
                <w:rFonts w:hint="eastAsia" w:cs="宋体" w:asciiTheme="minorEastAsia" w:hAnsiTheme="minorEastAsia" w:eastAsiaTheme="minorEastAsia"/>
                <w:color w:val="000000" w:themeColor="text1"/>
                <w:sz w:val="18"/>
                <w:szCs w:val="18"/>
                <w14:textFill>
                  <w14:solidFill>
                    <w14:schemeClr w14:val="tx1"/>
                  </w14:solidFill>
                </w14:textFill>
              </w:rPr>
              <w:t>数字合成的概念及其应用领域；数字合成的发展历程。</w:t>
            </w:r>
          </w:p>
          <w:p>
            <w:pPr>
              <w:pStyle w:val="2"/>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shd w:val="clear" w:color="auto" w:fill="FFFFFF"/>
                <w14:textFill>
                  <w14:solidFill>
                    <w14:schemeClr w14:val="tx1"/>
                  </w14:solidFill>
                </w14:textFill>
              </w:rPr>
              <w:t xml:space="preserve"> 掌握影视绿屏拍摄技巧，绿屏拍摄打光技巧，拍摄操作练习及后期合成的方法。</w:t>
            </w:r>
            <w:r>
              <w:rPr>
                <w:rFonts w:hint="default" w:asciiTheme="minorEastAsia" w:hAnsiTheme="minorEastAsia" w:eastAsiaTheme="minorEastAsia"/>
                <w:color w:val="000000" w:themeColor="text1"/>
                <w:kern w:val="2"/>
                <w:sz w:val="18"/>
                <w:szCs w:val="18"/>
                <w14:textFill>
                  <w14:solidFill>
                    <w14:schemeClr w14:val="tx1"/>
                  </w14:solidFill>
                </w14:textFill>
              </w:rPr>
              <w:t xml:space="preserve"> </w:t>
            </w:r>
          </w:p>
          <w:p>
            <w:pPr>
              <w:pStyle w:val="2"/>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shd w:val="clear" w:color="auto" w:fill="FFFFFF"/>
                <w14:textFill>
                  <w14:solidFill>
                    <w14:schemeClr w14:val="tx1"/>
                  </w14:solidFill>
                </w14:textFill>
              </w:rPr>
              <w:t xml:space="preserve"> 能够利用三维跟踪软件掌握镜头的跟踪方法，及计算机反求摄像机轨迹的方法。</w:t>
            </w:r>
            <w:r>
              <w:rPr>
                <w:rFonts w:hint="default" w:asciiTheme="minorEastAsia" w:hAnsiTheme="minorEastAsia" w:eastAsiaTheme="minorEastAsia"/>
                <w:color w:val="000000" w:themeColor="text1"/>
                <w:kern w:val="2"/>
                <w:sz w:val="18"/>
                <w:szCs w:val="18"/>
                <w14:textFill>
                  <w14:solidFill>
                    <w14:schemeClr w14:val="tx1"/>
                  </w14:solidFill>
                </w14:textFill>
              </w:rPr>
              <w:t xml:space="preserve"> </w:t>
            </w:r>
          </w:p>
          <w:p>
            <w:pPr>
              <w:pStyle w:val="2"/>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shd w:val="clear" w:color="auto" w:fill="FFFFFF"/>
                <w14:textFill>
                  <w14:solidFill>
                    <w14:schemeClr w14:val="tx1"/>
                  </w14:solidFill>
                </w14:textFill>
              </w:rPr>
              <w:t xml:space="preserve"> 运用数字合成软件进行分组综合练习。</w:t>
            </w:r>
            <w:r>
              <w:rPr>
                <w:rFonts w:hint="default" w:asciiTheme="minorEastAsia" w:hAnsiTheme="minorEastAsia" w:eastAsiaTheme="minorEastAsia"/>
                <w:color w:val="000000" w:themeColor="text1"/>
                <w:kern w:val="2"/>
                <w:sz w:val="18"/>
                <w:szCs w:val="18"/>
                <w14:textFill>
                  <w14:solidFill>
                    <w14:schemeClr w14:val="tx1"/>
                  </w14:solidFill>
                </w14:textFill>
              </w:rPr>
              <w:t xml:space="preserve"> </w:t>
            </w:r>
          </w:p>
        </w:tc>
      </w:tr>
    </w:tbl>
    <w:p>
      <w:pPr>
        <w:pStyle w:val="2"/>
        <w:ind w:left="0" w:leftChars="0" w:firstLine="240" w:firstLineChars="100"/>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18.</w:t>
      </w:r>
      <w:r>
        <w:rPr>
          <w:rFonts w:hint="eastAsia"/>
          <w:color w:val="000000" w:themeColor="text1"/>
          <w14:textFill>
            <w14:solidFill>
              <w14:schemeClr w14:val="tx1"/>
            </w14:solidFill>
          </w14:textFill>
        </w:rPr>
        <w:t xml:space="preserve">动态图形设计 </w:t>
      </w:r>
      <w:r>
        <w:rPr>
          <w:rFonts w:hint="eastAsia" w:ascii="宋体" w:hAnsi="宋体"/>
          <w:color w:val="000000" w:themeColor="text1"/>
          <w14:textFill>
            <w14:solidFill>
              <w14:schemeClr w14:val="tx1"/>
            </w14:solidFill>
          </w14:textFill>
        </w:rPr>
        <w:t>学分：</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总学时：</w:t>
      </w:r>
      <w:r>
        <w:rPr>
          <w:rFonts w:ascii="宋体" w:hAnsi="宋体"/>
          <w:color w:val="000000" w:themeColor="text1"/>
          <w14:textFill>
            <w14:solidFill>
              <w14:schemeClr w14:val="tx1"/>
            </w14:solidFill>
          </w14:textFill>
        </w:rPr>
        <w:t>64</w:t>
      </w:r>
      <w:r>
        <w:rPr>
          <w:rFonts w:hint="eastAsia" w:ascii="宋体" w:hAnsi="宋体"/>
          <w:color w:val="000000" w:themeColor="text1"/>
          <w14:textFill>
            <w14:solidFill>
              <w14:schemeClr w14:val="tx1"/>
            </w14:solidFill>
          </w14:textFill>
        </w:rPr>
        <w:t>实践学时：</w:t>
      </w:r>
      <w:r>
        <w:rPr>
          <w:rFonts w:ascii="宋体" w:hAnsi="宋体"/>
          <w:color w:val="000000" w:themeColor="text1"/>
          <w14:textFill>
            <w14:solidFill>
              <w14:schemeClr w14:val="tx1"/>
            </w14:solidFill>
          </w14:textFill>
        </w:rPr>
        <w:t>32</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w:t>
            </w:r>
            <w:r>
              <w:rPr>
                <w:rFonts w:hint="eastAsia"/>
                <w:color w:val="000000" w:themeColor="text1"/>
                <w:sz w:val="18"/>
                <w:szCs w:val="18"/>
                <w14:textFill>
                  <w14:solidFill>
                    <w14:schemeClr w14:val="tx1"/>
                  </w14:solidFill>
                </w14:textFill>
              </w:rPr>
              <w:t>掌握系统的动态图形设计专业理论和专业知识及国内外设计界最新理论前沿、研究动态，对相关学科及生产加工技术有较深入的了解。具有较强的造型表现能力，熟练的动态图形绘制能力和字体设计、版式编排、色彩设计等能力，应用各种设计软件技术，快捷准确地进行设计制作。</w:t>
            </w:r>
          </w:p>
          <w:p>
            <w:pPr>
              <w:keepNext w:val="0"/>
              <w:keepLines w:val="0"/>
              <w:suppressLineNumbers w:val="0"/>
              <w:spacing w:before="0" w:beforeAutospacing="0" w:after="0" w:afterAutospacing="0" w:line="360" w:lineRule="exact"/>
              <w:ind w:left="0" w:right="0"/>
              <w:rPr>
                <w:rFonts w:hint="default"/>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r>
              <w:rPr>
                <w:rFonts w:hint="eastAsia"/>
                <w:color w:val="000000" w:themeColor="text1"/>
                <w:sz w:val="18"/>
                <w:szCs w:val="18"/>
                <w14:textFill>
                  <w14:solidFill>
                    <w14:schemeClr w14:val="tx1"/>
                  </w14:solidFill>
                </w14:textFill>
              </w:rPr>
              <w:t>掌握动态图形设计设计基础理论和专业知识，理解本学科的基本概念、创意思维、设计程序和相关生产工艺，建立动态图形设计现代审美意识。具备动态图形设计专业专业完整的知识结构，掌握设计学研究对象的基本特性和国内外设计学界最重要的理论前沿、研究动态，以及设计学基本研究方法。</w:t>
            </w:r>
          </w:p>
          <w:p>
            <w:pPr>
              <w:keepNext w:val="0"/>
              <w:keepLines w:val="0"/>
              <w:suppressLineNumbers w:val="0"/>
              <w:spacing w:before="0" w:beforeAutospacing="0" w:after="0" w:afterAutospacing="0" w:line="36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r>
              <w:rPr>
                <w:rFonts w:hint="eastAsia"/>
                <w:color w:val="000000" w:themeColor="text1"/>
                <w:sz w:val="18"/>
                <w:szCs w:val="18"/>
                <w14:textFill>
                  <w14:solidFill>
                    <w14:schemeClr w14:val="tx1"/>
                  </w14:solidFill>
                </w14:textFill>
              </w:rPr>
              <w:t>能够应用动态图形设计的基本规律、设计表达的相关知识，研究分析创意元素、设计定位、表达方式、风格特点，确定完整的设计方案。能够应用专业知识进行设计项目的创意、策划、组织和实施，应用科学的方法和综合调研分析，解决设计中的实际问题。</w:t>
            </w:r>
          </w:p>
        </w:tc>
        <w:tc>
          <w:tcPr>
            <w:tcW w:w="36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20" w:lineRule="exact"/>
              <w:ind w:left="0" w:right="0"/>
              <w:jc w:val="left"/>
              <w:outlineLvl w:val="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1.影视包装合成概况</w:t>
            </w:r>
          </w:p>
          <w:p>
            <w:pPr>
              <w:keepNext w:val="0"/>
              <w:keepLines w:val="0"/>
              <w:suppressLineNumbers w:val="0"/>
              <w:spacing w:before="0" w:beforeAutospacing="0" w:after="0" w:afterAutospacing="0" w:line="520" w:lineRule="exact"/>
              <w:ind w:left="0" w:right="0"/>
              <w:jc w:val="left"/>
              <w:outlineLvl w:val="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2.AE的基本操作</w:t>
            </w:r>
          </w:p>
          <w:p>
            <w:pPr>
              <w:keepNext w:val="0"/>
              <w:keepLines w:val="0"/>
              <w:suppressLineNumbers w:val="0"/>
              <w:spacing w:before="0" w:beforeAutospacing="0" w:after="0" w:afterAutospacing="0" w:line="520" w:lineRule="exact"/>
              <w:ind w:left="0" w:right="0"/>
              <w:jc w:val="left"/>
              <w:outlineLvl w:val="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3.AE的进阶操作</w:t>
            </w:r>
          </w:p>
          <w:p>
            <w:pPr>
              <w:keepNext w:val="0"/>
              <w:keepLines w:val="0"/>
              <w:suppressLineNumbers w:val="0"/>
              <w:spacing w:before="0" w:beforeAutospacing="0" w:after="0" w:afterAutospacing="0" w:line="520" w:lineRule="exact"/>
              <w:ind w:left="0" w:right="0"/>
              <w:jc w:val="left"/>
              <w:outlineLvl w:val="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4.C4D的基本操作（建模）</w:t>
            </w:r>
          </w:p>
          <w:p>
            <w:pPr>
              <w:keepNext w:val="0"/>
              <w:keepLines w:val="0"/>
              <w:suppressLineNumbers w:val="0"/>
              <w:spacing w:before="0" w:beforeAutospacing="0" w:after="0" w:afterAutospacing="0" w:line="520" w:lineRule="exact"/>
              <w:ind w:left="0" w:right="0"/>
              <w:jc w:val="left"/>
              <w:outlineLvl w:val="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5.C4D特色功能-修改器</w:t>
            </w:r>
          </w:p>
          <w:p>
            <w:pPr>
              <w:keepNext w:val="0"/>
              <w:keepLines w:val="0"/>
              <w:suppressLineNumbers w:val="0"/>
              <w:spacing w:before="0" w:beforeAutospacing="0" w:after="0" w:afterAutospacing="0" w:line="520" w:lineRule="exact"/>
              <w:ind w:left="0" w:right="0"/>
              <w:jc w:val="left"/>
              <w:outlineLvl w:val="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6.C4D运动图形功能</w:t>
            </w:r>
          </w:p>
          <w:p>
            <w:pPr>
              <w:keepNext w:val="0"/>
              <w:keepLines w:val="0"/>
              <w:suppressLineNumbers w:val="0"/>
              <w:spacing w:before="0" w:beforeAutospacing="0" w:after="0" w:afterAutospacing="0" w:line="520" w:lineRule="exact"/>
              <w:ind w:left="0" w:right="0"/>
              <w:jc w:val="left"/>
              <w:outlineLvl w:val="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7.C4D灯光+材质+渲染</w:t>
            </w:r>
          </w:p>
        </w:tc>
        <w:tc>
          <w:tcPr>
            <w:tcW w:w="2448" w:type="dxa"/>
            <w:tcBorders>
              <w:top w:val="single" w:color="auto" w:sz="4" w:space="0"/>
              <w:left w:val="single" w:color="auto" w:sz="4" w:space="0"/>
              <w:bottom w:val="single" w:color="auto" w:sz="4" w:space="0"/>
              <w:right w:val="single" w:color="auto" w:sz="4" w:space="0"/>
            </w:tcBorders>
            <w:shd w:val="clear" w:color="auto" w:fill="auto"/>
          </w:tcPr>
          <w:p>
            <w:pPr>
              <w:pStyle w:val="10"/>
              <w:keepNext w:val="0"/>
              <w:keepLines w:val="0"/>
              <w:suppressLineNumbers w:val="0"/>
              <w:spacing w:before="0" w:beforeAutospacing="0" w:after="0" w:afterAutospacing="0"/>
              <w:ind w:left="0" w:right="0" w:firstLine="36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动态图形设计是一个非重复性的科目，每一个作品在理论上都具有唯一性，理论的讲授只能让学生掌握基本的理论知识和制作技能，如何灵活运用这些技能才是学好影视包装的关键。在实践训练中，尽可能的解决学生在实际操作中遇到的问题。学生创作的题材不同，遇到的问题也不尽相同。对于同学们多次出现的问题，采取统一强调讲解的方式，让学生加深印象。让学生加强交流，中途收集作品并统一播放讲解，让学生在短时间内接触到更多不同的“项目”，更快的增强同学们的经验积累。</w:t>
            </w:r>
          </w:p>
        </w:tc>
      </w:tr>
    </w:tbl>
    <w:p>
      <w:pPr>
        <w:spacing w:line="520" w:lineRule="exact"/>
        <w:ind w:firstLine="240" w:firstLineChars="100"/>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w:t>
      </w:r>
      <w:r>
        <w:rPr>
          <w:rFonts w:hint="eastAsia"/>
          <w:color w:val="000000" w:themeColor="text1"/>
          <w14:textFill>
            <w14:solidFill>
              <w14:schemeClr w14:val="tx1"/>
            </w14:solidFill>
          </w14:textFill>
        </w:rPr>
        <w:t xml:space="preserve">CG艺术创作 一 </w:t>
      </w:r>
      <w:r>
        <w:rPr>
          <w:rFonts w:hint="eastAsia" w:ascii="宋体" w:hAnsi="宋体"/>
          <w:color w:val="000000" w:themeColor="text1"/>
          <w:sz w:val="24"/>
          <w14:textFill>
            <w14:solidFill>
              <w14:schemeClr w14:val="tx1"/>
            </w14:solidFill>
          </w14:textFill>
        </w:rPr>
        <w:t>学分：</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总学时：</w:t>
      </w:r>
      <w:r>
        <w:rPr>
          <w:rFonts w:ascii="宋体" w:hAnsi="宋体"/>
          <w:color w:val="000000" w:themeColor="text1"/>
          <w:sz w:val="24"/>
          <w14:textFill>
            <w14:solidFill>
              <w14:schemeClr w14:val="tx1"/>
            </w14:solidFill>
          </w14:textFill>
        </w:rPr>
        <w:t>64</w:t>
      </w:r>
      <w:r>
        <w:rPr>
          <w:rFonts w:hint="eastAsia" w:ascii="宋体" w:hAnsi="宋体"/>
          <w:color w:val="000000" w:themeColor="text1"/>
          <w:sz w:val="24"/>
          <w14:textFill>
            <w14:solidFill>
              <w14:schemeClr w14:val="tx1"/>
            </w14:solidFill>
          </w14:textFill>
        </w:rPr>
        <w:t>实践学时：</w:t>
      </w:r>
      <w:r>
        <w:rPr>
          <w:rFonts w:ascii="宋体" w:hAnsi="宋体"/>
          <w:color w:val="000000" w:themeColor="text1"/>
          <w:sz w:val="24"/>
          <w14:textFill>
            <w14:solidFill>
              <w14:schemeClr w14:val="tx1"/>
            </w14:solidFill>
          </w14:textFill>
        </w:rPr>
        <w:t>32</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84" w:type="dxa"/>
            <w:shd w:val="clear" w:color="auto" w:fill="auto"/>
            <w:vAlign w:val="center"/>
          </w:tcPr>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w:t>
            </w:r>
            <w:r>
              <w:rPr>
                <w:rFonts w:hint="eastAsia" w:ascii="宋体" w:hAnsi="宋体"/>
                <w:color w:val="000000" w:themeColor="text1"/>
                <w:sz w:val="18"/>
                <w:szCs w:val="18"/>
                <w14:textFill>
                  <w14:solidFill>
                    <w14:schemeClr w14:val="tx1"/>
                  </w14:solidFill>
                </w14:textFill>
              </w:rPr>
              <w:t>：</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培养学生掌握栏目包装前期创意、艺术表现、色彩构图、动画技术、音频处理、后期调色、影视特效等全流程制作工艺与制作技能，成为熟练掌握栏目包装制作流程，能独立完成影视栏目包装的应用型人才。</w:t>
            </w:r>
          </w:p>
          <w:p>
            <w:pPr>
              <w:pStyle w:val="2"/>
              <w:keepNext w:val="0"/>
              <w:keepLines w:val="0"/>
              <w:suppressLineNumbers w:val="0"/>
              <w:spacing w:before="0" w:beforeAutospacing="0" w:after="0" w:afterAutospacing="0" w:line="240" w:lineRule="auto"/>
              <w:ind w:left="0" w:leftChars="0" w:right="0" w:firstLine="0" w:firstLineChars="0"/>
              <w:rPr>
                <w:rFonts w:hint="default"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知识：</w:t>
            </w:r>
          </w:p>
          <w:p>
            <w:pPr>
              <w:pStyle w:val="2"/>
              <w:keepNext w:val="0"/>
              <w:keepLines w:val="0"/>
              <w:suppressLineNumbers w:val="0"/>
              <w:spacing w:before="0" w:beforeAutospacing="0" w:after="0" w:afterAutospacing="0" w:line="240" w:lineRule="auto"/>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（1）了解影视模型渲染的基本原理</w:t>
            </w:r>
          </w:p>
          <w:p>
            <w:pPr>
              <w:pStyle w:val="2"/>
              <w:keepNext w:val="0"/>
              <w:keepLines w:val="0"/>
              <w:suppressLineNumbers w:val="0"/>
              <w:spacing w:before="0" w:beforeAutospacing="0" w:after="0" w:afterAutospacing="0" w:line="240" w:lineRule="auto"/>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（2）理解cinema4D的功能实现和应用范围</w:t>
            </w:r>
          </w:p>
          <w:p>
            <w:pPr>
              <w:pStyle w:val="2"/>
              <w:keepNext w:val="0"/>
              <w:keepLines w:val="0"/>
              <w:suppressLineNumbers w:val="0"/>
              <w:spacing w:before="0" w:beforeAutospacing="0" w:after="0" w:afterAutospacing="0" w:line="240" w:lineRule="auto"/>
              <w:ind w:left="0" w:leftChars="0" w:right="0" w:firstLine="0" w:firstLineChars="0"/>
              <w:rPr>
                <w:rFonts w:hint="default"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能力：</w:t>
            </w:r>
          </w:p>
          <w:p>
            <w:pPr>
              <w:pStyle w:val="2"/>
              <w:keepNext w:val="0"/>
              <w:keepLines w:val="0"/>
              <w:suppressLineNumbers w:val="0"/>
              <w:spacing w:before="0" w:beforeAutospacing="0" w:after="0" w:afterAutospacing="0" w:line="240" w:lineRule="auto"/>
              <w:ind w:left="0" w:leftChars="0" w:right="0" w:firstLine="0" w:firstLineChars="0"/>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掌握C4D的物体建模等基本操作</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 C4D概述</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 3D基础应用</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3.三维模型基础</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 C4D材质详解</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5.灯光及环境</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6.渲染设置及应用</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7.雕刻工具的使用</w:t>
            </w:r>
          </w:p>
          <w:p>
            <w:pPr>
              <w:pStyle w:val="2"/>
              <w:keepNext w:val="0"/>
              <w:keepLines w:val="0"/>
              <w:suppressLineNumbers w:val="0"/>
              <w:spacing w:before="0" w:beforeAutospacing="0" w:after="0" w:afterAutospacing="0"/>
              <w:ind w:left="0" w:leftChars="0" w:right="0" w:firstLine="0" w:firstLineChars="0"/>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8.实践实训</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课程以工作过程导向，采用工学结合模式，通过强化学生的操作技能，让学生熟练掌握影视节目包装制作技术，培养学生影视节目制作的设计创意的思维和技巧，使学生具有较强的综合影视制作能力、基本的软件综合运用能力能力、良好的语言文字表达能力，并养成诚信、刻苦、善于沟通和团队合作的职业素质，成为符合影视后期、特效制作、影视节目包装等社会岗位急需的高级影视后期制作职业技术人才。</w:t>
            </w:r>
          </w:p>
        </w:tc>
      </w:tr>
    </w:tbl>
    <w:p>
      <w:pPr>
        <w:spacing w:line="520" w:lineRule="exact"/>
        <w:ind w:firstLine="240" w:firstLineChars="1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r>
        <w:rPr>
          <w:rFonts w:hint="eastAsia"/>
          <w:color w:val="000000" w:themeColor="text1"/>
          <w14:textFill>
            <w14:solidFill>
              <w14:schemeClr w14:val="tx1"/>
            </w14:solidFill>
          </w14:textFill>
        </w:rPr>
        <w:t xml:space="preserve">CG艺术创作 二 </w:t>
      </w:r>
      <w:r>
        <w:rPr>
          <w:rFonts w:hint="eastAsia" w:ascii="宋体" w:hAnsi="宋体"/>
          <w:color w:val="000000" w:themeColor="text1"/>
          <w:sz w:val="24"/>
          <w14:textFill>
            <w14:solidFill>
              <w14:schemeClr w14:val="tx1"/>
            </w14:solidFill>
          </w14:textFill>
        </w:rPr>
        <w:t>学分：</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总学时：</w:t>
      </w:r>
      <w:r>
        <w:rPr>
          <w:rFonts w:ascii="宋体" w:hAnsi="宋体"/>
          <w:color w:val="000000" w:themeColor="text1"/>
          <w:sz w:val="24"/>
          <w14:textFill>
            <w14:solidFill>
              <w14:schemeClr w14:val="tx1"/>
            </w14:solidFill>
          </w14:textFill>
        </w:rPr>
        <w:t>64</w:t>
      </w:r>
      <w:r>
        <w:rPr>
          <w:rFonts w:hint="eastAsia" w:ascii="宋体" w:hAnsi="宋体"/>
          <w:color w:val="000000" w:themeColor="text1"/>
          <w:sz w:val="24"/>
          <w14:textFill>
            <w14:solidFill>
              <w14:schemeClr w14:val="tx1"/>
            </w14:solidFill>
          </w14:textFill>
        </w:rPr>
        <w:t>实践学时：</w:t>
      </w:r>
      <w:r>
        <w:rPr>
          <w:rFonts w:ascii="宋体" w:hAnsi="宋体"/>
          <w:color w:val="000000" w:themeColor="text1"/>
          <w:sz w:val="24"/>
          <w14:textFill>
            <w14:solidFill>
              <w14:schemeClr w14:val="tx1"/>
            </w14:solidFill>
          </w14:textFill>
        </w:rPr>
        <w:t>32</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shd w:val="clear" w:color="auto" w:fill="auto"/>
            <w:vAlign w:val="center"/>
          </w:tcPr>
          <w:p>
            <w:pPr>
              <w:keepNext w:val="0"/>
              <w:keepLines w:val="0"/>
              <w:suppressLineNumbers w:val="0"/>
              <w:spacing w:before="0" w:beforeAutospacing="0" w:after="0" w:afterAutospacing="0"/>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w:t>
            </w:r>
          </w:p>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培养学生掌握栏目包装前期创意、艺术表现、色彩构图、动画技术、音频处理、后期调色、影视特效等全流程制作工艺与制作技能，成为熟练掌握栏目包装制作流程，能独立完成影视栏目包装的应用型人才。</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知识：</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w:t>
            </w:r>
            <w:r>
              <w:rPr>
                <w:rFonts w:hint="default" w:ascii="宋体" w:hAnsi="宋体"/>
                <w:color w:val="000000" w:themeColor="text1"/>
                <w:kern w:val="2"/>
                <w:sz w:val="18"/>
                <w:szCs w:val="18"/>
                <w14:textFill>
                  <w14:solidFill>
                    <w14:schemeClr w14:val="tx1"/>
                  </w14:solidFill>
                </w14:textFill>
              </w:rPr>
              <w:t>）</w:t>
            </w:r>
            <w:r>
              <w:rPr>
                <w:rFonts w:hint="eastAsia" w:ascii="宋体" w:hAnsi="宋体"/>
                <w:color w:val="000000" w:themeColor="text1"/>
                <w:kern w:val="2"/>
                <w:sz w:val="18"/>
                <w:szCs w:val="18"/>
                <w14:textFill>
                  <w14:solidFill>
                    <w14:schemeClr w14:val="tx1"/>
                  </w14:solidFill>
                </w14:textFill>
              </w:rPr>
              <w:t>了解影视包装的基本理论</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（2）理解C4D的功能实现和应用范围</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能力：</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（1）掌握C4D软件制作动画、抠像合成、跟踪替换、栏目包装、校色等特效制作的技巧</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（2）根据播放平台输出相应格式的视频影片</w:t>
            </w:r>
          </w:p>
        </w:tc>
        <w:tc>
          <w:tcPr>
            <w:tcW w:w="3600" w:type="dxa"/>
            <w:shd w:val="clear" w:color="auto" w:fill="auto"/>
            <w:vAlign w:val="center"/>
          </w:tcPr>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 动力学——刚体和柔体</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2.动力学——辅助器</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3.动力学——粒子与立场</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4.运动图形</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5.效果器</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6.动画与摄像机</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7.动力学与粒子系统综合应用（柔体、物体垮塌）</w:t>
            </w:r>
          </w:p>
          <w:p>
            <w:pPr>
              <w:pStyle w:val="2"/>
              <w:keepNext w:val="0"/>
              <w:keepLines w:val="0"/>
              <w:suppressLineNumbers w:val="0"/>
              <w:spacing w:before="0" w:beforeAutospacing="0" w:after="0" w:afterAutospacing="0"/>
              <w:ind w:left="0" w:leftChars="0" w:right="0" w:firstLine="0" w:firstLineChars="0"/>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8.实践——影视动画特效综合应用</w:t>
            </w:r>
          </w:p>
        </w:tc>
        <w:tc>
          <w:tcPr>
            <w:tcW w:w="2448" w:type="dxa"/>
            <w:shd w:val="clear" w:color="auto" w:fill="auto"/>
            <w:vAlign w:val="center"/>
          </w:tcPr>
          <w:p>
            <w:pPr>
              <w:keepNext w:val="0"/>
              <w:keepLines w:val="0"/>
              <w:suppressLineNumbers w:val="0"/>
              <w:spacing w:before="0" w:beforeAutospacing="0" w:after="0" w:afterAutospacing="0"/>
              <w:ind w:left="0" w:right="0"/>
              <w:outlineLvl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1.操作动力学标签的使用</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2.操作辅助器</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3.掌握粒子的形态和渲染设置</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4.掌握应用运动图形工具和效果器结合</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5.掌握多重效果器结合使用</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6.掌握关键帧设置</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7.制作动力学和粒子结合的作品</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8.制作成带有特技特效、完整的MV或故事短片</w:t>
            </w:r>
          </w:p>
        </w:tc>
      </w:tr>
    </w:tbl>
    <w:p>
      <w:pPr>
        <w:spacing w:line="520" w:lineRule="exact"/>
        <w:ind w:firstLine="240" w:firstLineChars="1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w:t>
      </w:r>
      <w:r>
        <w:rPr>
          <w:rFonts w:hint="eastAsia"/>
          <w:color w:val="000000" w:themeColor="text1"/>
          <w14:textFill>
            <w14:solidFill>
              <w14:schemeClr w14:val="tx1"/>
            </w14:solidFill>
          </w14:textFill>
        </w:rPr>
        <w:t>数字短片创作</w:t>
      </w:r>
      <w:r>
        <w:rPr>
          <w:rFonts w:hint="eastAsia" w:ascii="宋体" w:hAnsi="宋体"/>
          <w:color w:val="000000" w:themeColor="text1"/>
          <w:sz w:val="24"/>
          <w14:textFill>
            <w14:solidFill>
              <w14:schemeClr w14:val="tx1"/>
            </w14:solidFill>
          </w14:textFill>
        </w:rPr>
        <w:t>学分：6总学时：96实践学时：</w:t>
      </w:r>
      <w:r>
        <w:rPr>
          <w:rFonts w:ascii="宋体" w:hAnsi="宋体"/>
          <w:color w:val="000000" w:themeColor="text1"/>
          <w:sz w:val="24"/>
          <w14:textFill>
            <w14:solidFill>
              <w14:schemeClr w14:val="tx1"/>
            </w14:solidFill>
          </w14:textFill>
        </w:rPr>
        <w:t>80</w:t>
      </w:r>
    </w:p>
    <w:tbl>
      <w:tblPr>
        <w:tblStyle w:val="1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84" w:type="dxa"/>
            <w:shd w:val="clear" w:color="auto" w:fill="auto"/>
            <w:vAlign w:val="center"/>
          </w:tcPr>
          <w:p>
            <w:pPr>
              <w:keepNext w:val="0"/>
              <w:keepLines w:val="0"/>
              <w:suppressLineNumbers w:val="0"/>
              <w:spacing w:before="0" w:beforeAutospacing="0" w:after="0" w:afterAutospacing="0"/>
              <w:ind w:left="0" w:right="0"/>
              <w:outlineLvl w:val="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w:t>
            </w:r>
            <w:r>
              <w:rPr>
                <w:rFonts w:hint="eastAsia"/>
                <w:color w:val="000000" w:themeColor="text1"/>
                <w:sz w:val="18"/>
                <w:szCs w:val="18"/>
                <w:shd w:val="clear" w:color="auto" w:fill="FFFFFF"/>
                <w14:textFill>
                  <w14:solidFill>
                    <w14:schemeClr w14:val="tx1"/>
                  </w14:solidFill>
                </w14:textFill>
              </w:rPr>
              <w:t>课将主要通过对电影电视的一些基本艺术规律的学习，结合对具体影视作品的分析评价，来达到提高学习者的影视艺术欣赏水平、理论运用于数字短片实践创作的目的。</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知识：</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w:t>
            </w:r>
            <w:r>
              <w:rPr>
                <w:rFonts w:hint="default" w:ascii="宋体" w:hAnsi="宋体"/>
                <w:color w:val="000000" w:themeColor="text1"/>
                <w:kern w:val="2"/>
                <w:sz w:val="18"/>
                <w:szCs w:val="18"/>
                <w14:textFill>
                  <w14:solidFill>
                    <w14:schemeClr w14:val="tx1"/>
                  </w14:solidFill>
                </w14:textFill>
              </w:rPr>
              <w:t>）</w:t>
            </w:r>
            <w:r>
              <w:rPr>
                <w:rFonts w:hint="eastAsia" w:ascii="宋体" w:hAnsi="宋体"/>
                <w:color w:val="000000" w:themeColor="text1"/>
                <w:kern w:val="2"/>
                <w:sz w:val="18"/>
                <w:szCs w:val="18"/>
                <w14:textFill>
                  <w14:solidFill>
                    <w14:schemeClr w14:val="tx1"/>
                  </w14:solidFill>
                </w14:textFill>
              </w:rPr>
              <w:t>了解数字短片创作的基本理论</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（2）理解数字短片发展与应用范围</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能力：</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sz w:val="18"/>
                <w:szCs w:val="18"/>
                <w14:textFill>
                  <w14:solidFill>
                    <w14:schemeClr w14:val="tx1"/>
                  </w14:solidFill>
                </w14:textFill>
              </w:rPr>
            </w:pPr>
            <w:r>
              <w:rPr>
                <w:rFonts w:hint="default" w:ascii="Helvetica" w:hAnsi="Helvetica"/>
                <w:color w:val="000000" w:themeColor="text1"/>
                <w:sz w:val="18"/>
                <w:szCs w:val="18"/>
                <w:shd w:val="clear" w:color="auto" w:fill="FFFFFF"/>
                <w14:textFill>
                  <w14:solidFill>
                    <w14:schemeClr w14:val="tx1"/>
                  </w14:solidFill>
                </w14:textFill>
              </w:rPr>
              <w:t>从蒙太奇、长镜头、时间、空间、声音、剪辑、影像风格入手，对有关镜头、景别、光线、构图、角度、运动、色彩以及对白、音乐、音响、蒙太奇、场面调度等视听元素进行科学、理性地分析，</w:t>
            </w:r>
            <w:r>
              <w:rPr>
                <w:rFonts w:hint="eastAsia" w:ascii="Helvetica" w:hAnsi="Helvetica"/>
                <w:color w:val="000000" w:themeColor="text1"/>
                <w:sz w:val="18"/>
                <w:szCs w:val="18"/>
                <w:shd w:val="clear" w:color="auto" w:fill="FFFFFF"/>
                <w14:textFill>
                  <w14:solidFill>
                    <w14:schemeClr w14:val="tx1"/>
                  </w14:solidFill>
                </w14:textFill>
              </w:rPr>
              <w:t>学会</w:t>
            </w:r>
            <w:r>
              <w:rPr>
                <w:rFonts w:hint="default" w:ascii="Helvetica" w:hAnsi="Helvetica"/>
                <w:color w:val="000000" w:themeColor="text1"/>
                <w:sz w:val="18"/>
                <w:szCs w:val="18"/>
                <w:shd w:val="clear" w:color="auto" w:fill="FFFFFF"/>
                <w14:textFill>
                  <w14:solidFill>
                    <w14:schemeClr w14:val="tx1"/>
                  </w14:solidFill>
                </w14:textFill>
              </w:rPr>
              <w:t>视听语言的基础理论及创作技巧、手段与表现方法。</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p>
        </w:tc>
        <w:tc>
          <w:tcPr>
            <w:tcW w:w="3600" w:type="dxa"/>
            <w:shd w:val="clear" w:color="auto" w:fill="auto"/>
            <w:vAlign w:val="center"/>
          </w:tcPr>
          <w:p>
            <w:pPr>
              <w:pStyle w:val="2"/>
              <w:keepNext w:val="0"/>
              <w:keepLines w:val="0"/>
              <w:suppressLineNumbers w:val="0"/>
              <w:spacing w:before="0" w:beforeAutospacing="0" w:after="0" w:afterAutospacing="0"/>
              <w:ind w:left="0" w:leftChars="0" w:right="0" w:firstLine="0" w:firstLineChars="0"/>
              <w:rPr>
                <w:rFonts w:hint="default"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1.电影视听语言发展史</w:t>
            </w:r>
          </w:p>
          <w:p>
            <w:pPr>
              <w:pStyle w:val="2"/>
              <w:keepNext w:val="0"/>
              <w:keepLines w:val="0"/>
              <w:suppressLineNumbers w:val="0"/>
              <w:spacing w:before="0" w:beforeAutospacing="0" w:after="0" w:afterAutospacing="0"/>
              <w:ind w:left="0" w:leftChars="0" w:right="0" w:firstLine="0" w:firstLineChars="0"/>
              <w:rPr>
                <w:rFonts w:hint="default"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2.影视时空</w:t>
            </w:r>
          </w:p>
          <w:p>
            <w:pPr>
              <w:pStyle w:val="2"/>
              <w:keepNext w:val="0"/>
              <w:keepLines w:val="0"/>
              <w:suppressLineNumbers w:val="0"/>
              <w:spacing w:before="0" w:beforeAutospacing="0" w:after="0" w:afterAutospacing="0"/>
              <w:ind w:left="0" w:leftChars="0" w:right="0" w:firstLine="0" w:firstLineChars="0"/>
              <w:rPr>
                <w:rFonts w:hint="default"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3.影视声音</w:t>
            </w:r>
          </w:p>
          <w:p>
            <w:pPr>
              <w:pStyle w:val="2"/>
              <w:keepNext w:val="0"/>
              <w:keepLines w:val="0"/>
              <w:suppressLineNumbers w:val="0"/>
              <w:spacing w:before="0" w:beforeAutospacing="0" w:after="0" w:afterAutospacing="0"/>
              <w:ind w:left="0" w:leftChars="0" w:right="0" w:firstLine="0" w:firstLineChars="0"/>
              <w:rPr>
                <w:rFonts w:hint="default"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4.影视剪辑</w:t>
            </w:r>
          </w:p>
          <w:p>
            <w:pPr>
              <w:pStyle w:val="2"/>
              <w:keepNext w:val="0"/>
              <w:keepLines w:val="0"/>
              <w:suppressLineNumbers w:val="0"/>
              <w:spacing w:before="0" w:beforeAutospacing="0" w:after="0" w:afterAutospacing="0"/>
              <w:ind w:left="0" w:leftChars="0" w:right="0" w:firstLine="0" w:firstLineChars="0"/>
              <w:rPr>
                <w:rFonts w:hint="default"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5.影像风格</w:t>
            </w:r>
          </w:p>
          <w:p>
            <w:pPr>
              <w:pStyle w:val="2"/>
              <w:keepNext w:val="0"/>
              <w:keepLines w:val="0"/>
              <w:suppressLineNumbers w:val="0"/>
              <w:spacing w:before="0" w:beforeAutospacing="0" w:after="0" w:afterAutospacing="0"/>
              <w:ind w:left="0" w:leftChars="0" w:right="0" w:firstLine="0" w:firstLineChars="0"/>
              <w:rPr>
                <w:rFonts w:hint="default"/>
                <w:color w:val="000000" w:themeColor="text1"/>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6.视听语言的概念</w:t>
            </w:r>
          </w:p>
        </w:tc>
        <w:tc>
          <w:tcPr>
            <w:tcW w:w="2448" w:type="dxa"/>
            <w:shd w:val="clear" w:color="auto" w:fill="auto"/>
            <w:vAlign w:val="center"/>
          </w:tcPr>
          <w:p>
            <w:pPr>
              <w:pStyle w:val="10"/>
              <w:keepNext w:val="0"/>
              <w:keepLines w:val="0"/>
              <w:suppressLineNumbers w:val="0"/>
              <w:shd w:val="clear" w:color="auto" w:fill="FFFFFF"/>
              <w:spacing w:before="0" w:beforeAutospacing="0" w:after="0" w:afterAutospacing="0"/>
              <w:ind w:left="0" w:right="0" w:firstLine="0" w:firstLineChars="0"/>
              <w:rPr>
                <w:rFonts w:hint="default" w:asciiTheme="minorEastAsia" w:hAnsiTheme="minorEastAsia" w:eastAsiaTheme="minorEastAsia"/>
                <w:color w:val="000000" w:themeColor="text1"/>
                <w:kern w:val="2"/>
                <w:sz w:val="18"/>
                <w:szCs w:val="18"/>
                <w14:textFill>
                  <w14:solidFill>
                    <w14:schemeClr w14:val="tx1"/>
                  </w14:solidFill>
                </w14:textFill>
              </w:rPr>
            </w:pPr>
          </w:p>
          <w:p>
            <w:pPr>
              <w:pStyle w:val="10"/>
              <w:keepNext w:val="0"/>
              <w:keepLines w:val="0"/>
              <w:suppressLineNumbers w:val="0"/>
              <w:shd w:val="clear" w:color="auto" w:fill="FFFFFF"/>
              <w:spacing w:before="0" w:beforeAutospacing="0" w:after="0" w:afterAutospacing="0"/>
              <w:ind w:left="0" w:right="0" w:firstLine="0" w:firstLineChars="0"/>
              <w:rPr>
                <w:rFonts w:hint="default" w:asciiTheme="minorEastAsia" w:hAnsiTheme="minorEastAsia" w:eastAsiaTheme="minorEastAsia"/>
                <w:color w:val="000000" w:themeColor="text1"/>
                <w:kern w:val="2"/>
                <w:sz w:val="18"/>
                <w:szCs w:val="18"/>
                <w14:textFill>
                  <w14:solidFill>
                    <w14:schemeClr w14:val="tx1"/>
                  </w14:solidFill>
                </w14:textFill>
              </w:rPr>
            </w:pPr>
          </w:p>
          <w:p>
            <w:pPr>
              <w:pStyle w:val="10"/>
              <w:keepNext w:val="0"/>
              <w:keepLines w:val="0"/>
              <w:suppressLineNumbers w:val="0"/>
              <w:shd w:val="clear" w:color="auto" w:fill="FFFFFF"/>
              <w:spacing w:before="0" w:beforeAutospacing="0" w:after="0" w:afterAutospacing="0"/>
              <w:ind w:left="0" w:right="0" w:firstLine="0" w:firstLineChars="0"/>
              <w:rPr>
                <w:rFonts w:hint="default" w:asciiTheme="minorEastAsia" w:hAnsiTheme="minorEastAsia" w:eastAsiaTheme="minorEastAsia"/>
                <w:color w:val="000000" w:themeColor="text1"/>
                <w:kern w:val="2"/>
                <w:sz w:val="18"/>
                <w:szCs w:val="18"/>
                <w14:textFill>
                  <w14:solidFill>
                    <w14:schemeClr w14:val="tx1"/>
                  </w14:solidFill>
                </w14:textFill>
              </w:rPr>
            </w:pPr>
          </w:p>
          <w:p>
            <w:pPr>
              <w:pStyle w:val="10"/>
              <w:keepNext w:val="0"/>
              <w:keepLines w:val="0"/>
              <w:suppressLineNumbers w:val="0"/>
              <w:shd w:val="clear" w:color="auto" w:fill="FFFFFF"/>
              <w:spacing w:before="0" w:beforeAutospacing="0" w:after="0" w:afterAutospacing="0"/>
              <w:ind w:left="0" w:right="0" w:firstLine="0" w:firstLineChars="0"/>
              <w:rPr>
                <w:rFonts w:hint="default" w:cs="宋体" w:asciiTheme="minorEastAsia" w:hAnsiTheme="minorEastAsia" w:eastAsiaTheme="minorEastAsia"/>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kern w:val="2"/>
                <w:sz w:val="18"/>
                <w:szCs w:val="18"/>
                <w14:textFill>
                  <w14:solidFill>
                    <w14:schemeClr w14:val="tx1"/>
                  </w14:solidFill>
                </w14:textFill>
              </w:rPr>
              <w:t>1.</w:t>
            </w:r>
            <w:r>
              <w:rPr>
                <w:rFonts w:hint="eastAsia" w:asciiTheme="minorEastAsia" w:hAnsiTheme="minorEastAsia" w:eastAsiaTheme="minorEastAsia"/>
                <w:color w:val="000000" w:themeColor="text1"/>
                <w:kern w:val="2"/>
                <w:sz w:val="18"/>
                <w:szCs w:val="18"/>
                <w14:textFill>
                  <w14:solidFill>
                    <w14:schemeClr w14:val="tx1"/>
                  </w14:solidFill>
                </w14:textFill>
              </w:rPr>
              <w:t>掌握</w:t>
            </w:r>
            <w:r>
              <w:rPr>
                <w:rFonts w:hint="default" w:cs="宋体" w:asciiTheme="minorEastAsia" w:hAnsiTheme="minorEastAsia" w:eastAsiaTheme="minorEastAsia"/>
                <w:color w:val="000000" w:themeColor="text1"/>
                <w:sz w:val="18"/>
                <w:szCs w:val="18"/>
                <w14:textFill>
                  <w14:solidFill>
                    <w14:schemeClr w14:val="tx1"/>
                  </w14:solidFill>
                </w14:textFill>
              </w:rPr>
              <w:t>单镜头时期</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default" w:cs="宋体" w:asciiTheme="minorEastAsia" w:hAnsiTheme="minorEastAsia" w:eastAsiaTheme="minorEastAsia"/>
                <w:color w:val="000000" w:themeColor="text1"/>
                <w:sz w:val="18"/>
                <w:szCs w:val="18"/>
                <w14:textFill>
                  <w14:solidFill>
                    <w14:schemeClr w14:val="tx1"/>
                  </w14:solidFill>
                </w14:textFill>
              </w:rPr>
              <w:t>戏剧性分镜头</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default" w:cs="宋体" w:asciiTheme="minorEastAsia" w:hAnsiTheme="minorEastAsia" w:eastAsiaTheme="minorEastAsia"/>
                <w:color w:val="000000" w:themeColor="text1"/>
                <w:sz w:val="18"/>
                <w:szCs w:val="18"/>
                <w14:textFill>
                  <w14:solidFill>
                    <w14:schemeClr w14:val="tx1"/>
                  </w14:solidFill>
                </w14:textFill>
              </w:rPr>
              <w:t>电影的结构方式</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default" w:cs="宋体" w:asciiTheme="minorEastAsia" w:hAnsiTheme="minorEastAsia" w:eastAsiaTheme="minorEastAsia"/>
                <w:color w:val="000000" w:themeColor="text1"/>
                <w:sz w:val="18"/>
                <w:szCs w:val="18"/>
                <w14:textFill>
                  <w14:solidFill>
                    <w14:schemeClr w14:val="tx1"/>
                  </w14:solidFill>
                </w14:textFill>
              </w:rPr>
              <w:t>现代电影语法</w:t>
            </w:r>
          </w:p>
          <w:p>
            <w:pPr>
              <w:pStyle w:val="10"/>
              <w:keepNext w:val="0"/>
              <w:keepLines w:val="0"/>
              <w:suppressLineNumbers w:val="0"/>
              <w:shd w:val="clear" w:color="auto" w:fill="FFFFFF"/>
              <w:spacing w:before="0" w:beforeAutospacing="0" w:after="0" w:afterAutospacing="0"/>
              <w:ind w:left="0" w:right="0" w:firstLine="0" w:firstLineChars="0"/>
              <w:rPr>
                <w:rFonts w:hint="default" w:cs="宋体" w:asciiTheme="minorEastAsia" w:hAnsiTheme="minorEastAsia" w:eastAsiaTheme="minorEastAsia"/>
                <w:color w:val="000000" w:themeColor="text1"/>
                <w:sz w:val="18"/>
                <w:szCs w:val="18"/>
                <w14:textFill>
                  <w14:solidFill>
                    <w14:schemeClr w14:val="tx1"/>
                  </w14:solidFill>
                </w14:textFill>
              </w:rPr>
            </w:pPr>
            <w:r>
              <w:rPr>
                <w:rFonts w:hint="default" w:cs="宋体" w:asciiTheme="minorEastAsia" w:hAnsiTheme="minorEastAsia" w:eastAsiaTheme="minorEastAsia"/>
                <w:color w:val="000000" w:themeColor="text1"/>
                <w:sz w:val="18"/>
                <w:szCs w:val="18"/>
                <w14:textFill>
                  <w14:solidFill>
                    <w14:schemeClr w14:val="tx1"/>
                  </w14:solidFill>
                </w14:textFill>
              </w:rPr>
              <w:t>2.</w:t>
            </w:r>
            <w:r>
              <w:rPr>
                <w:rFonts w:hint="eastAsia" w:cs="宋体" w:asciiTheme="minorEastAsia" w:hAnsiTheme="minorEastAsia" w:eastAsiaTheme="minorEastAsia"/>
                <w:color w:val="000000" w:themeColor="text1"/>
                <w:sz w:val="18"/>
                <w:szCs w:val="18"/>
                <w14:textFill>
                  <w14:solidFill>
                    <w14:schemeClr w14:val="tx1"/>
                  </w14:solidFill>
                </w14:textFill>
              </w:rPr>
              <w:t>掌握</w:t>
            </w:r>
            <w:r>
              <w:rPr>
                <w:rFonts w:hint="default" w:cs="宋体" w:asciiTheme="minorEastAsia" w:hAnsiTheme="minorEastAsia" w:eastAsiaTheme="minorEastAsia"/>
                <w:color w:val="000000" w:themeColor="text1"/>
                <w:sz w:val="18"/>
                <w:szCs w:val="18"/>
                <w14:textFill>
                  <w14:solidFill>
                    <w14:schemeClr w14:val="tx1"/>
                  </w14:solidFill>
                </w14:textFill>
              </w:rPr>
              <w:t>无声与有声</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default" w:cs="宋体" w:asciiTheme="minorEastAsia" w:hAnsiTheme="minorEastAsia" w:eastAsiaTheme="minorEastAsia"/>
                <w:color w:val="000000" w:themeColor="text1"/>
                <w:sz w:val="18"/>
                <w:szCs w:val="18"/>
                <w14:textFill>
                  <w14:solidFill>
                    <w14:schemeClr w14:val="tx1"/>
                  </w14:solidFill>
                </w14:textFill>
              </w:rPr>
              <w:t>声画组合</w:t>
            </w:r>
            <w:r>
              <w:rPr>
                <w:rFonts w:hint="eastAsia" w:cs="宋体" w:asciiTheme="minorEastAsia" w:hAnsiTheme="minorEastAsia" w:eastAsiaTheme="minorEastAsia"/>
                <w:color w:val="000000" w:themeColor="text1"/>
                <w:sz w:val="18"/>
                <w:szCs w:val="18"/>
                <w14:textFill>
                  <w14:solidFill>
                    <w14:schemeClr w14:val="tx1"/>
                  </w14:solidFill>
                </w14:textFill>
              </w:rPr>
              <w:t>以及</w:t>
            </w:r>
            <w:r>
              <w:rPr>
                <w:rFonts w:hint="default" w:cs="宋体" w:asciiTheme="minorEastAsia" w:hAnsiTheme="minorEastAsia" w:eastAsiaTheme="minorEastAsia"/>
                <w:color w:val="000000" w:themeColor="text1"/>
                <w:sz w:val="18"/>
                <w:szCs w:val="18"/>
                <w14:textFill>
                  <w14:solidFill>
                    <w14:schemeClr w14:val="tx1"/>
                  </w14:solidFill>
                </w14:textFill>
              </w:rPr>
              <w:t>声音的职能</w:t>
            </w:r>
          </w:p>
          <w:p>
            <w:pPr>
              <w:pStyle w:val="10"/>
              <w:keepNext w:val="0"/>
              <w:keepLines w:val="0"/>
              <w:suppressLineNumbers w:val="0"/>
              <w:shd w:val="clear" w:color="auto" w:fill="FFFFFF"/>
              <w:spacing w:before="0" w:beforeAutospacing="0" w:after="0" w:afterAutospacing="0"/>
              <w:ind w:left="0" w:right="0" w:firstLine="0" w:firstLineChars="0"/>
              <w:rPr>
                <w:rFonts w:hint="default" w:cs="宋体" w:asciiTheme="minorEastAsia" w:hAnsiTheme="minorEastAsia" w:eastAsiaTheme="minorEastAsia"/>
                <w:color w:val="000000" w:themeColor="text1"/>
                <w:sz w:val="18"/>
                <w:szCs w:val="18"/>
                <w14:textFill>
                  <w14:solidFill>
                    <w14:schemeClr w14:val="tx1"/>
                  </w14:solidFill>
                </w14:textFill>
              </w:rPr>
            </w:pPr>
            <w:r>
              <w:rPr>
                <w:rFonts w:hint="default" w:cs="宋体" w:asciiTheme="minorEastAsia" w:hAnsiTheme="minorEastAsia" w:eastAsiaTheme="minorEastAsia"/>
                <w:color w:val="000000" w:themeColor="text1"/>
                <w:sz w:val="18"/>
                <w:szCs w:val="18"/>
                <w14:textFill>
                  <w14:solidFill>
                    <w14:schemeClr w14:val="tx1"/>
                  </w14:solidFill>
                </w14:textFill>
              </w:rPr>
              <w:t>3.电影剪辑的演变历程</w:t>
            </w:r>
          </w:p>
          <w:p>
            <w:pPr>
              <w:keepNext w:val="0"/>
              <w:keepLines w:val="0"/>
              <w:widowControl/>
              <w:suppressLineNumbers w:val="0"/>
              <w:shd w:val="clear" w:color="auto" w:fill="FFFFFF"/>
              <w:spacing w:before="0" w:beforeAutospacing="0" w:after="0" w:afterAutospacing="0"/>
              <w:ind w:left="0" w:right="0"/>
              <w:jc w:val="left"/>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；短片</w:t>
            </w:r>
            <w:r>
              <w:rPr>
                <w:rFonts w:hint="default" w:cs="宋体" w:asciiTheme="minorEastAsia" w:hAnsiTheme="minorEastAsia" w:eastAsiaTheme="minorEastAsia"/>
                <w:color w:val="000000" w:themeColor="text1"/>
                <w:kern w:val="0"/>
                <w:sz w:val="18"/>
                <w:szCs w:val="18"/>
                <w14:textFill>
                  <w14:solidFill>
                    <w14:schemeClr w14:val="tx1"/>
                  </w14:solidFill>
                </w14:textFill>
              </w:rPr>
              <w:t>与电视制作流程</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hint="default" w:cs="宋体" w:asciiTheme="minorEastAsia" w:hAnsiTheme="minorEastAsia" w:eastAsiaTheme="minorEastAsia"/>
                <w:color w:val="000000" w:themeColor="text1"/>
                <w:kern w:val="0"/>
                <w:sz w:val="18"/>
                <w:szCs w:val="18"/>
                <w14:textFill>
                  <w14:solidFill>
                    <w14:schemeClr w14:val="tx1"/>
                  </w14:solidFill>
                </w14:textFill>
              </w:rPr>
              <w:t xml:space="preserve"> “剪刀的把戏” 编辑</w:t>
            </w:r>
          </w:p>
          <w:p>
            <w:pPr>
              <w:pStyle w:val="2"/>
              <w:keepNext w:val="0"/>
              <w:keepLines w:val="0"/>
              <w:suppressLineNumbers w:val="0"/>
              <w:spacing w:before="0" w:beforeAutospacing="0" w:after="0" w:afterAutospacing="0"/>
              <w:ind w:right="0" w:firstLineChars="0"/>
              <w:rPr>
                <w:rFonts w:hint="default" w:asciiTheme="minorEastAsia" w:hAnsiTheme="minorEastAsia" w:eastAsiaTheme="minorEastAsia"/>
                <w:color w:val="000000" w:themeColor="text1"/>
                <w:sz w:val="18"/>
                <w:szCs w:val="18"/>
                <w14:textFill>
                  <w14:solidFill>
                    <w14:schemeClr w14:val="tx1"/>
                  </w14:solidFill>
                </w14:textFill>
              </w:rPr>
            </w:pPr>
          </w:p>
          <w:p>
            <w:pPr>
              <w:pStyle w:val="10"/>
              <w:keepNext w:val="0"/>
              <w:keepLines w:val="0"/>
              <w:suppressLineNumbers w:val="0"/>
              <w:shd w:val="clear" w:color="auto" w:fill="FFFFFF"/>
              <w:spacing w:before="0" w:beforeAutospacing="0" w:after="0" w:afterAutospacing="0"/>
              <w:ind w:left="0" w:right="0" w:firstLine="0" w:firstLineChars="0"/>
              <w:rPr>
                <w:rFonts w:hint="default" w:ascii="Helvetica" w:hAnsi="Helvetica" w:cs="宋体"/>
                <w:color w:val="000000" w:themeColor="text1"/>
                <w:sz w:val="18"/>
                <w:szCs w:val="18"/>
                <w14:textFill>
                  <w14:solidFill>
                    <w14:schemeClr w14:val="tx1"/>
                  </w14:solidFill>
                </w14:textFill>
              </w:rPr>
            </w:pPr>
          </w:p>
          <w:p>
            <w:pPr>
              <w:pStyle w:val="10"/>
              <w:keepNext w:val="0"/>
              <w:keepLines w:val="0"/>
              <w:suppressLineNumbers w:val="0"/>
              <w:shd w:val="clear" w:color="auto" w:fill="FFFFFF"/>
              <w:spacing w:before="0" w:beforeAutospacing="0" w:after="0" w:afterAutospacing="0"/>
              <w:ind w:left="0" w:right="0" w:firstLine="0" w:firstLineChars="0"/>
              <w:rPr>
                <w:rFonts w:hint="default" w:ascii="Helvetica" w:hAnsi="Helvetica" w:cs="宋体"/>
                <w:color w:val="000000" w:themeColor="text1"/>
                <w:sz w:val="18"/>
                <w:szCs w:val="18"/>
                <w14:textFill>
                  <w14:solidFill>
                    <w14:schemeClr w14:val="tx1"/>
                  </w14:solidFill>
                </w14:textFill>
              </w:rPr>
            </w:pP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p>
        </w:tc>
      </w:tr>
    </w:tbl>
    <w:p>
      <w:pPr>
        <w:spacing w:before="156" w:beforeLines="50" w:after="156" w:afterLines="50" w:line="520" w:lineRule="exact"/>
        <w:ind w:firstLine="482" w:firstLineChars="200"/>
        <w:outlineLvl w:val="0"/>
        <w:rPr>
          <w:rFonts w:ascii="宋体" w:hAnsi="宋体"/>
          <w:b/>
          <w:sz w:val="24"/>
          <w:szCs w:val="21"/>
        </w:rPr>
      </w:pPr>
      <w:r>
        <w:rPr>
          <w:rFonts w:hint="eastAsia" w:ascii="宋体" w:hAnsi="宋体"/>
          <w:b/>
          <w:sz w:val="24"/>
          <w:szCs w:val="21"/>
        </w:rPr>
        <w:t>七、教学计划进程和学历与时间分配</w:t>
      </w:r>
    </w:p>
    <w:p>
      <w:pPr>
        <w:spacing w:line="520" w:lineRule="exact"/>
        <w:ind w:firstLine="480" w:firstLineChars="200"/>
        <w:outlineLvl w:val="0"/>
        <w:rPr>
          <w:rFonts w:ascii="宋体" w:hAnsi="宋体"/>
          <w:sz w:val="24"/>
          <w:szCs w:val="21"/>
        </w:rPr>
      </w:pPr>
      <w:r>
        <w:rPr>
          <w:rFonts w:ascii="宋体" w:hAnsi="宋体"/>
          <w:sz w:val="24"/>
          <w:szCs w:val="21"/>
        </w:rPr>
        <w:t>1</w:t>
      </w:r>
      <w:r>
        <w:rPr>
          <w:rFonts w:hint="eastAsia" w:ascii="宋体" w:hAnsi="宋体"/>
          <w:sz w:val="24"/>
          <w:szCs w:val="21"/>
        </w:rPr>
        <w:t>、教学计划学历与时间分配表（单位：周）</w:t>
      </w:r>
    </w:p>
    <w:p>
      <w:pPr>
        <w:jc w:val="center"/>
      </w:pPr>
      <w:r>
        <w:t>2021</w:t>
      </w:r>
      <w:r>
        <w:rPr>
          <w:rFonts w:hint="eastAsia"/>
        </w:rPr>
        <w:t>级视觉传达设计专业教学计划学历与时间分配表</w:t>
      </w:r>
    </w:p>
    <w:tbl>
      <w:tblPr>
        <w:tblStyle w:val="11"/>
        <w:tblpPr w:leftFromText="180" w:rightFromText="180" w:vertAnchor="text" w:horzAnchor="page" w:tblpXSpec="center" w:tblpY="32"/>
        <w:tblOverlap w:val="never"/>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trPr>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学年</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学期</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学期</w:t>
            </w:r>
          </w:p>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周数</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课堂</w:t>
            </w:r>
          </w:p>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教学</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考试</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入学</w:t>
            </w:r>
          </w:p>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教育</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军事</w:t>
            </w:r>
          </w:p>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训练</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社会</w:t>
            </w:r>
          </w:p>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实践</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实训</w:t>
            </w:r>
          </w:p>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实习</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跟岗</w:t>
            </w:r>
          </w:p>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顶岗</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毕业</w:t>
            </w:r>
          </w:p>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教育</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机动</w:t>
            </w:r>
          </w:p>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21" w:type="dxa"/>
            <w:vMerge w:val="restart"/>
            <w:vAlign w:val="center"/>
          </w:tcPr>
          <w:p>
            <w:pPr>
              <w:keepNext w:val="0"/>
              <w:keepLines w:val="0"/>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一</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14</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0.5</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w:t>
            </w: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2</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w:t>
            </w: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721" w:type="dxa"/>
            <w:vMerge w:val="restart"/>
            <w:vAlign w:val="center"/>
          </w:tcPr>
          <w:p>
            <w:pPr>
              <w:keepNext w:val="0"/>
              <w:keepLines w:val="0"/>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二</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3</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1</w:t>
            </w:r>
            <w:r>
              <w:rPr>
                <w:rFonts w:hint="default" w:ascii="宋体" w:hAnsi="宋体"/>
                <w:kern w:val="0"/>
                <w:sz w:val="18"/>
                <w:szCs w:val="18"/>
              </w:rPr>
              <w:t>5.5</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4</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721" w:type="dxa"/>
            <w:vMerge w:val="restart"/>
            <w:vAlign w:val="center"/>
          </w:tcPr>
          <w:p>
            <w:pPr>
              <w:keepNext w:val="0"/>
              <w:keepLines w:val="0"/>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三</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5</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8</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6</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18</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eastAsia" w:ascii="宋体" w:hAnsi="宋体"/>
                <w:kern w:val="0"/>
                <w:sz w:val="18"/>
                <w:szCs w:val="18"/>
              </w:rPr>
              <w:t>1</w:t>
            </w:r>
            <w:r>
              <w:rPr>
                <w:rFonts w:hint="default" w:ascii="宋体" w:hAnsi="宋体"/>
                <w:kern w:val="0"/>
                <w:sz w:val="18"/>
                <w:szCs w:val="18"/>
              </w:rPr>
              <w:t>6</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kern w:val="0"/>
                <w:sz w:val="18"/>
                <w:szCs w:val="18"/>
              </w:rPr>
            </w:pPr>
            <w:r>
              <w:rPr>
                <w:rFonts w:hint="default"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442" w:type="dxa"/>
            <w:gridSpan w:val="2"/>
            <w:vAlign w:val="center"/>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default" w:ascii="宋体" w:hAnsi="宋体"/>
                <w:b/>
                <w:kern w:val="0"/>
                <w:sz w:val="18"/>
                <w:szCs w:val="18"/>
              </w:rPr>
              <w:t>合计</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eastAsia" w:ascii="宋体" w:hAnsi="宋体"/>
                <w:b/>
                <w:kern w:val="0"/>
                <w:sz w:val="18"/>
                <w:szCs w:val="18"/>
              </w:rPr>
              <w:t>11</w:t>
            </w:r>
            <w:r>
              <w:rPr>
                <w:rFonts w:hint="default" w:ascii="宋体" w:hAnsi="宋体"/>
                <w:b/>
                <w:kern w:val="0"/>
                <w:sz w:val="18"/>
                <w:szCs w:val="18"/>
              </w:rPr>
              <w:t>8</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eastAsia" w:ascii="宋体" w:hAnsi="宋体"/>
                <w:b/>
                <w:kern w:val="0"/>
                <w:sz w:val="18"/>
                <w:szCs w:val="18"/>
              </w:rPr>
              <w:t>6</w:t>
            </w:r>
            <w:r>
              <w:rPr>
                <w:rFonts w:hint="default" w:ascii="宋体" w:hAnsi="宋体"/>
                <w:b/>
                <w:kern w:val="0"/>
                <w:sz w:val="18"/>
                <w:szCs w:val="18"/>
              </w:rPr>
              <w:t>1</w:t>
            </w:r>
            <w:r>
              <w:rPr>
                <w:rFonts w:hint="eastAsia" w:ascii="宋体" w:hAnsi="宋体"/>
                <w:b/>
                <w:kern w:val="0"/>
                <w:sz w:val="18"/>
                <w:szCs w:val="18"/>
              </w:rPr>
              <w:t>.5</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default" w:ascii="宋体" w:hAnsi="宋体"/>
                <w:b/>
                <w:kern w:val="0"/>
                <w:sz w:val="18"/>
                <w:szCs w:val="18"/>
              </w:rPr>
              <w:t>4</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default" w:ascii="宋体" w:hAnsi="宋体"/>
                <w:b/>
                <w:kern w:val="0"/>
                <w:sz w:val="18"/>
                <w:szCs w:val="18"/>
              </w:rPr>
              <w:t>0.5</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eastAsia" w:ascii="宋体" w:hAnsi="宋体"/>
                <w:b/>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default" w:ascii="宋体" w:hAnsi="宋体"/>
                <w:b/>
                <w:kern w:val="0"/>
                <w:sz w:val="18"/>
                <w:szCs w:val="18"/>
              </w:rPr>
              <w:t>2</w:t>
            </w: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eastAsia" w:ascii="宋体" w:hAnsi="宋体"/>
                <w:b/>
                <w:kern w:val="0"/>
                <w:sz w:val="18"/>
                <w:szCs w:val="18"/>
              </w:rPr>
              <w:t>1</w:t>
            </w:r>
            <w:r>
              <w:rPr>
                <w:rFonts w:hint="default" w:ascii="宋体" w:hAnsi="宋体"/>
                <w:b/>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eastAsia" w:ascii="宋体" w:hAnsi="宋体"/>
                <w:b/>
                <w:kern w:val="0"/>
                <w:sz w:val="18"/>
                <w:szCs w:val="18"/>
              </w:rPr>
              <w:t>2</w:t>
            </w:r>
            <w:r>
              <w:rPr>
                <w:rFonts w:hint="default" w:ascii="宋体" w:hAnsi="宋体"/>
                <w:b/>
                <w:kern w:val="0"/>
                <w:sz w:val="18"/>
                <w:szCs w:val="18"/>
              </w:rPr>
              <w:t>6</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default" w:ascii="宋体" w:hAnsi="宋体"/>
                <w:b/>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b/>
                <w:kern w:val="0"/>
                <w:sz w:val="18"/>
                <w:szCs w:val="18"/>
              </w:rPr>
            </w:pPr>
            <w:r>
              <w:rPr>
                <w:rFonts w:hint="default" w:ascii="宋体" w:hAnsi="宋体"/>
                <w:b/>
                <w:kern w:val="0"/>
                <w:sz w:val="18"/>
                <w:szCs w:val="18"/>
              </w:rPr>
              <w:t>9</w:t>
            </w:r>
          </w:p>
        </w:tc>
      </w:tr>
    </w:tbl>
    <w:p/>
    <w:p>
      <w:pPr>
        <w:spacing w:line="520" w:lineRule="exact"/>
        <w:ind w:firstLine="480" w:firstLineChars="200"/>
        <w:outlineLvl w:val="0"/>
        <w:rPr>
          <w:rFonts w:ascii="宋体" w:hAnsi="宋体"/>
          <w:sz w:val="24"/>
          <w:szCs w:val="21"/>
        </w:rPr>
      </w:pPr>
      <w:r>
        <w:rPr>
          <w:rFonts w:ascii="宋体" w:hAnsi="宋体"/>
          <w:sz w:val="24"/>
          <w:szCs w:val="21"/>
        </w:rPr>
        <w:t>2、</w:t>
      </w:r>
      <w:r>
        <w:rPr>
          <w:rFonts w:hint="eastAsia" w:ascii="宋体" w:hAnsi="宋体"/>
          <w:sz w:val="24"/>
          <w:szCs w:val="21"/>
        </w:rPr>
        <w:t>课程教学计划进程表</w:t>
      </w:r>
    </w:p>
    <w:p>
      <w:pPr>
        <w:spacing w:line="520" w:lineRule="exact"/>
        <w:ind w:firstLine="480" w:firstLineChars="200"/>
        <w:jc w:val="center"/>
        <w:outlineLvl w:val="0"/>
        <w:rPr>
          <w:rFonts w:ascii="宋体" w:hAnsi="宋体"/>
          <w:sz w:val="24"/>
          <w:szCs w:val="21"/>
        </w:rPr>
      </w:pPr>
      <w:r>
        <w:rPr>
          <w:rFonts w:ascii="宋体" w:hAnsi="宋体"/>
          <w:sz w:val="24"/>
          <w:szCs w:val="21"/>
        </w:rPr>
        <w:t>2021</w:t>
      </w:r>
      <w:r>
        <w:rPr>
          <w:rFonts w:hint="eastAsia" w:ascii="宋体" w:hAnsi="宋体"/>
          <w:sz w:val="24"/>
          <w:szCs w:val="21"/>
        </w:rPr>
        <w:t>级视觉传达设计专业课程教学计划进程表</w:t>
      </w:r>
    </w:p>
    <w:tbl>
      <w:tblPr>
        <w:tblStyle w:val="11"/>
        <w:tblpPr w:leftFromText="180" w:rightFromText="180" w:vertAnchor="text" w:horzAnchor="margin" w:tblpXSpec="center" w:tblpY="502"/>
        <w:tblOverlap w:val="never"/>
        <w:tblW w:w="110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428"/>
        <w:gridCol w:w="393"/>
        <w:gridCol w:w="1834"/>
        <w:gridCol w:w="2741"/>
        <w:gridCol w:w="427"/>
        <w:gridCol w:w="433"/>
        <w:gridCol w:w="504"/>
        <w:gridCol w:w="430"/>
        <w:gridCol w:w="436"/>
        <w:gridCol w:w="422"/>
        <w:gridCol w:w="6"/>
        <w:gridCol w:w="438"/>
        <w:gridCol w:w="6"/>
        <w:gridCol w:w="427"/>
        <w:gridCol w:w="6"/>
        <w:gridCol w:w="432"/>
        <w:gridCol w:w="377"/>
        <w:gridCol w:w="492"/>
        <w:gridCol w:w="431"/>
        <w:gridCol w:w="4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20" w:hRule="atLeast"/>
        </w:trPr>
        <w:tc>
          <w:tcPr>
            <w:tcW w:w="428" w:type="dxa"/>
            <w:vMerge w:val="restart"/>
            <w:shd w:val="clear" w:color="auto" w:fill="FFFFFF"/>
            <w:vAlign w:val="center"/>
          </w:tcPr>
          <w:p>
            <w:pPr>
              <w:keepNext w:val="0"/>
              <w:keepLines w:val="0"/>
              <w:suppressLineNumbers w:val="0"/>
              <w:spacing w:before="0" w:beforeAutospacing="0" w:after="0" w:afterAutospacing="0"/>
              <w:ind w:left="0" w:right="0"/>
              <w:rPr>
                <w:rFonts w:hint="default"/>
                <w:kern w:val="0"/>
              </w:rPr>
            </w:pPr>
            <w:r>
              <w:rPr>
                <w:rFonts w:hint="eastAsia"/>
              </w:rPr>
              <w:t>属性</w:t>
            </w:r>
          </w:p>
        </w:tc>
        <w:tc>
          <w:tcPr>
            <w:tcW w:w="393"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序号</w:t>
            </w:r>
          </w:p>
        </w:tc>
        <w:tc>
          <w:tcPr>
            <w:tcW w:w="1834"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课程编码</w:t>
            </w:r>
          </w:p>
        </w:tc>
        <w:tc>
          <w:tcPr>
            <w:tcW w:w="2741"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课程名称</w:t>
            </w:r>
          </w:p>
        </w:tc>
        <w:tc>
          <w:tcPr>
            <w:tcW w:w="427"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型</w:t>
            </w:r>
          </w:p>
        </w:tc>
        <w:tc>
          <w:tcPr>
            <w:tcW w:w="433"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分</w:t>
            </w:r>
          </w:p>
        </w:tc>
        <w:tc>
          <w:tcPr>
            <w:tcW w:w="504"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时</w:t>
            </w:r>
          </w:p>
        </w:tc>
        <w:tc>
          <w:tcPr>
            <w:tcW w:w="866"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学时分配</w:t>
            </w:r>
          </w:p>
        </w:tc>
        <w:tc>
          <w:tcPr>
            <w:tcW w:w="866" w:type="dxa"/>
            <w:gridSpan w:val="3"/>
            <w:tcBorders>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考核方式</w:t>
            </w:r>
          </w:p>
        </w:tc>
        <w:tc>
          <w:tcPr>
            <w:tcW w:w="2604" w:type="dxa"/>
            <w:gridSpan w:val="8"/>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6"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93"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4"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741"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7" w:type="dxa"/>
            <w:vMerge w:val="continue"/>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504"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0" w:type="dxa"/>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sz w:val="18"/>
                <w:szCs w:val="18"/>
              </w:rPr>
              <w:t>理 论</w:t>
            </w:r>
          </w:p>
        </w:tc>
        <w:tc>
          <w:tcPr>
            <w:tcW w:w="436" w:type="dxa"/>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sz w:val="18"/>
                <w:szCs w:val="18"/>
              </w:rPr>
              <w:t>实 践</w:t>
            </w:r>
          </w:p>
        </w:tc>
        <w:tc>
          <w:tcPr>
            <w:tcW w:w="428" w:type="dxa"/>
            <w:gridSpan w:val="2"/>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sz w:val="18"/>
                <w:szCs w:val="18"/>
              </w:rPr>
              <w:t>考 试</w:t>
            </w:r>
          </w:p>
        </w:tc>
        <w:tc>
          <w:tcPr>
            <w:tcW w:w="438" w:type="dxa"/>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sz w:val="18"/>
                <w:szCs w:val="18"/>
              </w:rPr>
              <w:t>考 查</w:t>
            </w:r>
          </w:p>
        </w:tc>
        <w:tc>
          <w:tcPr>
            <w:tcW w:w="871" w:type="dxa"/>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第一学年</w:t>
            </w:r>
          </w:p>
        </w:tc>
        <w:tc>
          <w:tcPr>
            <w:tcW w:w="869"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第二学年</w:t>
            </w:r>
          </w:p>
        </w:tc>
        <w:tc>
          <w:tcPr>
            <w:tcW w:w="864"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20"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1834"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2741"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427" w:type="dxa"/>
            <w:vMerge w:val="continue"/>
            <w:shd w:val="clear" w:color="auto" w:fill="FFFFFF"/>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433"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504"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0"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6"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8" w:type="dxa"/>
            <w:gridSpan w:val="2"/>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gridSpan w:val="2"/>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1</w:t>
            </w:r>
          </w:p>
        </w:tc>
        <w:tc>
          <w:tcPr>
            <w:tcW w:w="438" w:type="dxa"/>
            <w:gridSpan w:val="2"/>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2</w:t>
            </w:r>
          </w:p>
        </w:tc>
        <w:tc>
          <w:tcPr>
            <w:tcW w:w="377" w:type="dxa"/>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3</w:t>
            </w:r>
          </w:p>
        </w:tc>
        <w:tc>
          <w:tcPr>
            <w:tcW w:w="492" w:type="dxa"/>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4</w:t>
            </w:r>
          </w:p>
        </w:tc>
        <w:tc>
          <w:tcPr>
            <w:tcW w:w="431" w:type="dxa"/>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5</w:t>
            </w:r>
          </w:p>
        </w:tc>
        <w:tc>
          <w:tcPr>
            <w:tcW w:w="433" w:type="dxa"/>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sz w:val="18"/>
                <w:szCs w:val="18"/>
              </w:rPr>
            </w:pPr>
          </w:p>
          <w:p>
            <w:pPr>
              <w:keepNext w:val="0"/>
              <w:keepLines w:val="0"/>
              <w:widowControl/>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通识</w:t>
            </w:r>
            <w:r>
              <w:rPr>
                <w:rFonts w:hint="default" w:ascii="宋体" w:hAnsi="宋体"/>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160020001</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思想道德修养与法律基础</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w:t>
            </w: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620"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160020002</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毛泽东思想和中国特色社会主义理论体系概论</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48</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w:t>
            </w: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4</w:t>
            </w: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160010003</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形势与政策</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A</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32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w:t>
            </w: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w:t>
            </w: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4</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160010004</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军事理论</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A</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36</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5</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160030005</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体育（一）</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C</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5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6"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6</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160030006</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体育（二）</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C</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5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6"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7</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160030007</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体育（三）</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C</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5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6"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8</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160010008</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职业生涯规划</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A</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9</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160010009</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就业指导</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A</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10</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160010010</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心理健康教育（一）</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A</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11</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160010011</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心理健康教育（二）</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A</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12</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160020012</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大学英语（一）</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w:t>
            </w: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4</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13</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160020013</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大学英语（二）</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w:t>
            </w: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14</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160020016</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数字应用基础</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4</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64</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4</w:t>
            </w:r>
            <w:r>
              <w:rPr>
                <w:rFonts w:hint="default" w:ascii="宋体" w:hAnsi="宋体" w:cs="宋体"/>
                <w:sz w:val="18"/>
                <w:szCs w:val="18"/>
              </w:rPr>
              <w:t>8</w:t>
            </w:r>
          </w:p>
        </w:tc>
        <w:tc>
          <w:tcPr>
            <w:tcW w:w="866" w:type="dxa"/>
            <w:gridSpan w:val="3"/>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Tahoma"/>
                <w:sz w:val="18"/>
                <w:szCs w:val="18"/>
              </w:rPr>
              <w:t>考证</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6</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sz w:val="18"/>
                <w:szCs w:val="18"/>
              </w:rPr>
              <w:t>15</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160020017</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创新创业教育</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A</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2227"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sz w:val="18"/>
                <w:szCs w:val="18"/>
              </w:rPr>
              <w:t>小计</w:t>
            </w:r>
          </w:p>
        </w:tc>
        <w:tc>
          <w:tcPr>
            <w:tcW w:w="2741"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bCs/>
                <w:sz w:val="18"/>
                <w:szCs w:val="18"/>
              </w:rPr>
            </w:pPr>
          </w:p>
        </w:tc>
        <w:tc>
          <w:tcPr>
            <w:tcW w:w="42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29</w:t>
            </w:r>
          </w:p>
        </w:tc>
        <w:tc>
          <w:tcPr>
            <w:tcW w:w="5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468</w:t>
            </w:r>
          </w:p>
        </w:tc>
        <w:tc>
          <w:tcPr>
            <w:tcW w:w="43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260</w:t>
            </w:r>
          </w:p>
        </w:tc>
        <w:tc>
          <w:tcPr>
            <w:tcW w:w="436"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208</w:t>
            </w:r>
          </w:p>
        </w:tc>
        <w:tc>
          <w:tcPr>
            <w:tcW w:w="42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w:t>
            </w:r>
            <w:r>
              <w:rPr>
                <w:rFonts w:hint="default" w:ascii="宋体" w:hAnsi="宋体" w:cs="宋体"/>
                <w:b/>
                <w:sz w:val="18"/>
                <w:szCs w:val="21"/>
              </w:rPr>
              <w:t>1</w:t>
            </w:r>
          </w:p>
        </w:tc>
        <w:tc>
          <w:tcPr>
            <w:tcW w:w="43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10</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w:t>
            </w: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4</w:t>
            </w: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restart"/>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sz w:val="18"/>
                <w:szCs w:val="18"/>
              </w:rPr>
            </w:pPr>
            <w:r>
              <w:rPr>
                <w:rFonts w:hint="eastAsia" w:ascii="宋体" w:hAnsi="宋体" w:cs="宋体"/>
                <w:sz w:val="18"/>
                <w:szCs w:val="18"/>
              </w:rPr>
              <w:t>职业基础课程</w:t>
            </w: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2000</w:t>
            </w:r>
            <w:r>
              <w:rPr>
                <w:rFonts w:hint="default" w:ascii="宋体" w:hAnsi="宋体" w:cs="宋体"/>
                <w:color w:val="000000" w:themeColor="text1"/>
                <w:kern w:val="0"/>
                <w:sz w:val="18"/>
                <w:szCs w:val="18"/>
                <w14:textFill>
                  <w14:solidFill>
                    <w14:schemeClr w14:val="tx1"/>
                  </w14:solidFill>
                </w14:textFill>
              </w:rPr>
              <w:t>2</w:t>
            </w:r>
          </w:p>
        </w:tc>
        <w:tc>
          <w:tcPr>
            <w:tcW w:w="2741" w:type="dxa"/>
            <w:shd w:val="clear" w:color="auto" w:fill="FFFFFF"/>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r>
              <w:rPr>
                <w:rFonts w:hint="eastAsia" w:ascii="等线" w:hAnsi="等线" w:cs="宋体"/>
                <w:color w:val="000000" w:themeColor="text1"/>
                <w:sz w:val="18"/>
                <w:szCs w:val="18"/>
                <w14:textFill>
                  <w14:solidFill>
                    <w14:schemeClr w14:val="tx1"/>
                  </w14:solidFill>
                </w14:textFill>
              </w:rPr>
              <w:t>设计构成基础</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firstLine="180" w:firstLineChars="10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43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24</w:t>
            </w:r>
          </w:p>
        </w:tc>
        <w:tc>
          <w:tcPr>
            <w:tcW w:w="2741" w:type="dxa"/>
            <w:shd w:val="clear" w:color="auto" w:fill="FFFFFF"/>
          </w:tcPr>
          <w:p>
            <w:pPr>
              <w:keepNext w:val="0"/>
              <w:keepLines w:val="0"/>
              <w:widowControl/>
              <w:suppressLineNumbers w:val="0"/>
              <w:spacing w:before="0" w:beforeAutospacing="0" w:after="0" w:afterAutospacing="0"/>
              <w:ind w:left="0" w:right="0"/>
              <w:rPr>
                <w:rFonts w:hint="default" w:ascii="等线" w:hAnsi="等线" w:cs="宋体"/>
                <w:color w:val="000000" w:themeColor="text1"/>
                <w:sz w:val="18"/>
                <w:szCs w:val="18"/>
                <w14:textFill>
                  <w14:solidFill>
                    <w14:schemeClr w14:val="tx1"/>
                  </w14:solidFill>
                </w14:textFill>
              </w:rPr>
            </w:pPr>
            <w:r>
              <w:rPr>
                <w:rFonts w:hint="eastAsia" w:ascii="等线" w:hAnsi="等线" w:cs="宋体"/>
                <w:color w:val="000000" w:themeColor="text1"/>
                <w:sz w:val="18"/>
                <w:szCs w:val="18"/>
                <w14:textFill>
                  <w14:solidFill>
                    <w14:schemeClr w14:val="tx1"/>
                  </w14:solidFill>
                </w14:textFill>
              </w:rPr>
              <w:t>Logo设计</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43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25</w:t>
            </w:r>
          </w:p>
        </w:tc>
        <w:tc>
          <w:tcPr>
            <w:tcW w:w="2741" w:type="dxa"/>
            <w:shd w:val="clear" w:color="auto" w:fill="FFFFFF"/>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装饰图案</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1220200</w:t>
            </w:r>
            <w:r>
              <w:rPr>
                <w:rFonts w:hint="eastAsia" w:ascii="宋体" w:hAnsi="宋体" w:cs="宋体"/>
                <w:color w:val="000000" w:themeColor="text1"/>
                <w:kern w:val="0"/>
                <w:sz w:val="18"/>
                <w:szCs w:val="18"/>
                <w14:textFill>
                  <w14:solidFill>
                    <w14:schemeClr w14:val="tx1"/>
                  </w14:solidFill>
                </w14:textFill>
              </w:rPr>
              <w:t>40</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等线" w:hAnsi="等线"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Illustrator</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26</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设计思维与表达</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2002</w:t>
            </w:r>
            <w:r>
              <w:rPr>
                <w:rFonts w:hint="default" w:ascii="宋体" w:hAnsi="宋体" w:cs="宋体"/>
                <w:color w:val="000000" w:themeColor="text1"/>
                <w:kern w:val="0"/>
                <w:sz w:val="18"/>
                <w:szCs w:val="18"/>
                <w14:textFill>
                  <w14:solidFill>
                    <w14:schemeClr w14:val="tx1"/>
                  </w14:solidFill>
                </w14:textFill>
              </w:rPr>
              <w:t>7</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VI设计</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Tahoma"/>
                <w:color w:val="000000" w:themeColor="text1"/>
                <w:sz w:val="18"/>
                <w:szCs w:val="21"/>
                <w14:textFill>
                  <w14:solidFill>
                    <w14:schemeClr w14:val="tx1"/>
                  </w14:solidFill>
                </w14:textFill>
              </w:rPr>
              <w:t>2</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7</w:t>
            </w:r>
          </w:p>
        </w:tc>
        <w:tc>
          <w:tcPr>
            <w:tcW w:w="183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1220200</w:t>
            </w:r>
            <w:r>
              <w:rPr>
                <w:rFonts w:hint="default" w:ascii="宋体" w:hAnsi="宋体" w:cs="宋体"/>
                <w:color w:val="000000" w:themeColor="text1"/>
                <w:kern w:val="0"/>
                <w:sz w:val="18"/>
                <w:szCs w:val="18"/>
                <w14:textFill>
                  <w14:solidFill>
                    <w14:schemeClr w14:val="tx1"/>
                  </w14:solidFill>
                </w14:textFill>
              </w:rPr>
              <w:t>41</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Premiere</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8</w:t>
            </w:r>
          </w:p>
        </w:tc>
        <w:tc>
          <w:tcPr>
            <w:tcW w:w="1834" w:type="dxa"/>
            <w:shd w:val="clear" w:color="auto" w:fill="FFFFFF"/>
            <w:vAlign w:val="center"/>
          </w:tcPr>
          <w:p>
            <w:pPr>
              <w:keepNext w:val="0"/>
              <w:keepLines w:val="0"/>
              <w:widowControl/>
              <w:suppressLineNumbers w:val="0"/>
              <w:tabs>
                <w:tab w:val="center" w:pos="1014"/>
                <w:tab w:val="right" w:pos="1909"/>
              </w:tabs>
              <w:spacing w:before="0" w:beforeAutospacing="0" w:after="0" w:afterAutospacing="0"/>
              <w:ind w:left="0" w:right="0"/>
              <w:jc w:val="center"/>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122</w:t>
            </w:r>
            <w:r>
              <w:rPr>
                <w:rFonts w:hint="default" w:ascii="宋体" w:hAnsi="宋体" w:cs="宋体"/>
                <w:color w:val="000000" w:themeColor="text1"/>
                <w:kern w:val="0"/>
                <w:sz w:val="18"/>
                <w:szCs w:val="18"/>
                <w:highlight w:val="none"/>
                <w14:textFill>
                  <w14:solidFill>
                    <w14:schemeClr w14:val="tx1"/>
                  </w14:solidFill>
                </w14:textFill>
              </w:rPr>
              <w:t>1</w:t>
            </w:r>
            <w:r>
              <w:rPr>
                <w:rFonts w:hint="eastAsia" w:ascii="宋体" w:hAnsi="宋体" w:cs="宋体"/>
                <w:color w:val="000000" w:themeColor="text1"/>
                <w:kern w:val="0"/>
                <w:sz w:val="18"/>
                <w:szCs w:val="18"/>
                <w:highlight w:val="none"/>
                <w14:textFill>
                  <w14:solidFill>
                    <w14:schemeClr w14:val="tx1"/>
                  </w14:solidFill>
                </w14:textFill>
              </w:rPr>
              <w:t>200</w:t>
            </w:r>
            <w:r>
              <w:rPr>
                <w:rFonts w:hint="default" w:ascii="宋体" w:hAnsi="宋体" w:cs="宋体"/>
                <w:color w:val="000000" w:themeColor="text1"/>
                <w:kern w:val="0"/>
                <w:sz w:val="18"/>
                <w:szCs w:val="18"/>
                <w:highlight w:val="none"/>
                <w14:textFill>
                  <w14:solidFill>
                    <w14:schemeClr w14:val="tx1"/>
                  </w14:solidFill>
                </w14:textFill>
              </w:rPr>
              <w:t>28</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等线" w:hAnsi="等线"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版式设计</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hint="default" w:ascii="宋体" w:hAnsi="宋体" w:cs="宋体"/>
                <w:color w:val="000000" w:themeColor="text1"/>
                <w:sz w:val="18"/>
                <w:szCs w:val="18"/>
                <w14:textFill>
                  <w14:solidFill>
                    <w14:schemeClr w14:val="tx1"/>
                  </w14:solidFill>
                </w14:textFill>
              </w:rPr>
              <w:t>.5</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default" w:ascii="宋体" w:hAnsi="宋体" w:cs="宋体"/>
                <w:color w:val="000000" w:themeColor="text1"/>
                <w:sz w:val="18"/>
                <w:szCs w:val="18"/>
                <w14:textFill>
                  <w14:solidFill>
                    <w14:schemeClr w14:val="tx1"/>
                  </w14:solidFill>
                </w14:textFill>
              </w:rPr>
              <w:t>4</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default" w:ascii="宋体" w:hAnsi="宋体" w:cs="宋体"/>
                <w:color w:val="000000" w:themeColor="text1"/>
                <w:kern w:val="0"/>
                <w:sz w:val="18"/>
                <w:szCs w:val="18"/>
                <w14:textFill>
                  <w14:solidFill>
                    <w14:schemeClr w14:val="tx1"/>
                  </w14:solidFill>
                </w14:textFill>
              </w:rPr>
              <w:t>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9</w:t>
            </w:r>
          </w:p>
        </w:tc>
        <w:tc>
          <w:tcPr>
            <w:tcW w:w="1834" w:type="dxa"/>
            <w:shd w:val="clear" w:color="auto" w:fill="FFFFFF"/>
            <w:vAlign w:val="center"/>
          </w:tcPr>
          <w:p>
            <w:pPr>
              <w:keepNext w:val="0"/>
              <w:keepLines w:val="0"/>
              <w:widowControl/>
              <w:suppressLineNumbers w:val="0"/>
              <w:tabs>
                <w:tab w:val="center" w:pos="1014"/>
                <w:tab w:val="right" w:pos="1909"/>
              </w:tabs>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01</w:t>
            </w:r>
            <w:r>
              <w:rPr>
                <w:rFonts w:hint="eastAsia" w:ascii="宋体" w:hAnsi="宋体" w:cs="宋体"/>
                <w:color w:val="000000" w:themeColor="text1"/>
                <w:kern w:val="0"/>
                <w:sz w:val="18"/>
                <w:szCs w:val="18"/>
                <w14:textFill>
                  <w14:solidFill>
                    <w14:schemeClr w14:val="tx1"/>
                  </w14:solidFill>
                </w14:textFill>
              </w:rPr>
              <w:t>002</w:t>
            </w:r>
            <w:r>
              <w:rPr>
                <w:rFonts w:hint="default" w:ascii="宋体" w:hAnsi="宋体" w:cs="宋体"/>
                <w:color w:val="000000" w:themeColor="text1"/>
                <w:kern w:val="0"/>
                <w:sz w:val="18"/>
                <w:szCs w:val="18"/>
                <w14:textFill>
                  <w14:solidFill>
                    <w14:schemeClr w14:val="tx1"/>
                  </w14:solidFill>
                </w14:textFill>
              </w:rPr>
              <w:t>5</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r>
              <w:rPr>
                <w:rFonts w:hint="eastAsia" w:ascii="等线" w:hAnsi="等线" w:cs="宋体"/>
                <w:color w:val="000000" w:themeColor="text1"/>
                <w:sz w:val="18"/>
                <w:szCs w:val="18"/>
                <w14:textFill>
                  <w14:solidFill>
                    <w14:schemeClr w14:val="tx1"/>
                  </w14:solidFill>
                </w14:textFill>
              </w:rPr>
              <w:t>视听语言</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r>
              <w:rPr>
                <w:rFonts w:hint="default" w:ascii="宋体" w:hAnsi="宋体" w:cs="宋体"/>
                <w:kern w:val="0"/>
                <w:sz w:val="18"/>
                <w:szCs w:val="18"/>
              </w:rPr>
              <w:t>0</w:t>
            </w:r>
          </w:p>
        </w:tc>
        <w:tc>
          <w:tcPr>
            <w:tcW w:w="1834" w:type="dxa"/>
            <w:shd w:val="clear" w:color="auto" w:fill="FFFFFF"/>
            <w:vAlign w:val="center"/>
          </w:tcPr>
          <w:p>
            <w:pPr>
              <w:keepNext w:val="0"/>
              <w:keepLines w:val="0"/>
              <w:widowControl/>
              <w:suppressLineNumbers w:val="0"/>
              <w:tabs>
                <w:tab w:val="center" w:pos="1014"/>
                <w:tab w:val="right" w:pos="1909"/>
              </w:tabs>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1220200</w:t>
            </w:r>
            <w:r>
              <w:rPr>
                <w:rFonts w:hint="default" w:ascii="宋体" w:hAnsi="宋体" w:cs="宋体"/>
                <w:color w:val="000000" w:themeColor="text1"/>
                <w:kern w:val="0"/>
                <w:sz w:val="18"/>
                <w:szCs w:val="18"/>
                <w14:textFill>
                  <w14:solidFill>
                    <w14:schemeClr w14:val="tx1"/>
                  </w14:solidFill>
                </w14:textFill>
              </w:rPr>
              <w:t>39</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等线" w:hAnsi="等线" w:cs="宋体"/>
                <w:color w:val="000000" w:themeColor="text1"/>
                <w:kern w:val="0"/>
                <w:sz w:val="18"/>
                <w:szCs w:val="18"/>
                <w14:textFill>
                  <w14:solidFill>
                    <w14:schemeClr w14:val="tx1"/>
                  </w14:solidFill>
                </w14:textFill>
              </w:rPr>
            </w:pPr>
            <w:r>
              <w:rPr>
                <w:rFonts w:hint="eastAsia" w:ascii="等线" w:hAnsi="等线" w:cs="宋体"/>
                <w:color w:val="000000" w:themeColor="text1"/>
                <w:kern w:val="0"/>
                <w:sz w:val="18"/>
                <w:szCs w:val="18"/>
                <w14:textFill>
                  <w14:solidFill>
                    <w14:schemeClr w14:val="tx1"/>
                  </w14:solidFill>
                </w14:textFill>
              </w:rPr>
              <w:t>Photoshop</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48</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24</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24</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Tahoma"/>
                <w:color w:val="000000" w:themeColor="text1"/>
                <w:sz w:val="18"/>
                <w:szCs w:val="21"/>
                <w14:textFill>
                  <w14:solidFill>
                    <w14:schemeClr w14:val="tx1"/>
                  </w14:solidFill>
                </w14:textFill>
              </w:rPr>
              <w:t>4</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1</w:t>
            </w:r>
          </w:p>
        </w:tc>
        <w:tc>
          <w:tcPr>
            <w:tcW w:w="1834" w:type="dxa"/>
            <w:shd w:val="clear" w:color="auto" w:fill="FFFFFF"/>
            <w:vAlign w:val="center"/>
          </w:tcPr>
          <w:p>
            <w:pPr>
              <w:keepNext w:val="0"/>
              <w:keepLines w:val="0"/>
              <w:widowControl/>
              <w:suppressLineNumbers w:val="0"/>
              <w:tabs>
                <w:tab w:val="center" w:pos="1014"/>
                <w:tab w:val="right" w:pos="1909"/>
              </w:tabs>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29</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等线" w:hAnsi="等线" w:cs="宋体"/>
                <w:color w:val="000000" w:themeColor="text1"/>
                <w:sz w:val="18"/>
                <w:szCs w:val="18"/>
                <w14:textFill>
                  <w14:solidFill>
                    <w14:schemeClr w14:val="tx1"/>
                  </w14:solidFill>
                </w14:textFill>
              </w:rPr>
            </w:pPr>
            <w:r>
              <w:rPr>
                <w:rFonts w:hint="eastAsia" w:ascii="等线" w:hAnsi="等线" w:cs="宋体"/>
                <w:color w:val="000000" w:themeColor="text1"/>
                <w:sz w:val="18"/>
                <w:szCs w:val="18"/>
                <w14:textFill>
                  <w14:solidFill>
                    <w14:schemeClr w14:val="tx1"/>
                  </w14:solidFill>
                </w14:textFill>
              </w:rPr>
              <w:t>剧本写作</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r>
              <w:rPr>
                <w:rFonts w:hint="eastAsia" w:ascii="宋体" w:hAnsi="宋体" w:cs="Tahoma"/>
                <w:color w:val="000000" w:themeColor="text1"/>
                <w:sz w:val="18"/>
                <w:szCs w:val="21"/>
                <w14:textFill>
                  <w14:solidFill>
                    <w14:schemeClr w14:val="tx1"/>
                  </w14:solidFill>
                </w14:textFill>
              </w:rPr>
              <w:t>2</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2227"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小计</w:t>
            </w:r>
          </w:p>
        </w:tc>
        <w:tc>
          <w:tcPr>
            <w:tcW w:w="274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2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3" w:type="dxa"/>
            <w:shd w:val="clear" w:color="auto" w:fill="FFFFFF"/>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bCs/>
                <w:color w:val="000000" w:themeColor="text1"/>
                <w:sz w:val="18"/>
                <w:szCs w:val="18"/>
                <w14:textFill>
                  <w14:solidFill>
                    <w14:schemeClr w14:val="tx1"/>
                  </w14:solidFill>
                </w14:textFill>
              </w:rPr>
            </w:pPr>
            <w:r>
              <w:rPr>
                <w:rFonts w:hint="default" w:asciiTheme="minorEastAsia" w:hAnsiTheme="minorEastAsia" w:eastAsiaTheme="minorEastAsia"/>
                <w:b/>
                <w:bCs/>
                <w:color w:val="000000" w:themeColor="text1"/>
                <w:sz w:val="18"/>
                <w:szCs w:val="18"/>
                <w14:textFill>
                  <w14:solidFill>
                    <w14:schemeClr w14:val="tx1"/>
                  </w14:solidFill>
                </w14:textFill>
              </w:rPr>
              <w:t>22.5</w:t>
            </w:r>
          </w:p>
        </w:tc>
        <w:tc>
          <w:tcPr>
            <w:tcW w:w="504" w:type="dxa"/>
            <w:shd w:val="clear" w:color="auto" w:fill="FFFFFF"/>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bCs/>
                <w:color w:val="000000" w:themeColor="text1"/>
                <w:sz w:val="18"/>
                <w:szCs w:val="18"/>
                <w14:textFill>
                  <w14:solidFill>
                    <w14:schemeClr w14:val="tx1"/>
                  </w14:solidFill>
                </w14:textFill>
              </w:rPr>
            </w:pPr>
            <w:r>
              <w:rPr>
                <w:rFonts w:hint="default" w:asciiTheme="minorEastAsia" w:hAnsiTheme="minorEastAsia" w:eastAsiaTheme="minorEastAsia"/>
                <w:b/>
                <w:bCs/>
                <w:color w:val="000000" w:themeColor="text1"/>
                <w:sz w:val="18"/>
                <w:szCs w:val="18"/>
                <w14:textFill>
                  <w14:solidFill>
                    <w14:schemeClr w14:val="tx1"/>
                  </w14:solidFill>
                </w14:textFill>
              </w:rPr>
              <w:t>360</w:t>
            </w:r>
          </w:p>
        </w:tc>
        <w:tc>
          <w:tcPr>
            <w:tcW w:w="430" w:type="dxa"/>
            <w:shd w:val="clear" w:color="auto" w:fill="FFFFFF"/>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bCs/>
                <w:color w:val="000000" w:themeColor="text1"/>
                <w:sz w:val="18"/>
                <w:szCs w:val="18"/>
                <w14:textFill>
                  <w14:solidFill>
                    <w14:schemeClr w14:val="tx1"/>
                  </w14:solidFill>
                </w14:textFill>
              </w:rPr>
            </w:pPr>
            <w:r>
              <w:rPr>
                <w:rFonts w:hint="default" w:asciiTheme="minorEastAsia" w:hAnsiTheme="minorEastAsia" w:eastAsiaTheme="minorEastAsia"/>
                <w:b/>
                <w:bCs/>
                <w:color w:val="000000" w:themeColor="text1"/>
                <w:sz w:val="18"/>
                <w:szCs w:val="18"/>
                <w14:textFill>
                  <w14:solidFill>
                    <w14:schemeClr w14:val="tx1"/>
                  </w14:solidFill>
                </w14:textFill>
              </w:rPr>
              <w:t>228</w:t>
            </w:r>
          </w:p>
        </w:tc>
        <w:tc>
          <w:tcPr>
            <w:tcW w:w="436" w:type="dxa"/>
            <w:shd w:val="clear" w:color="auto" w:fill="FFFFFF"/>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bCs/>
                <w:color w:val="000000" w:themeColor="text1"/>
                <w:sz w:val="18"/>
                <w:szCs w:val="18"/>
                <w14:textFill>
                  <w14:solidFill>
                    <w14:schemeClr w14:val="tx1"/>
                  </w14:solidFill>
                </w14:textFill>
              </w:rPr>
            </w:pPr>
            <w:r>
              <w:rPr>
                <w:rFonts w:hint="default" w:asciiTheme="minorEastAsia" w:hAnsiTheme="minorEastAsia" w:eastAsiaTheme="minorEastAsia"/>
                <w:b/>
                <w:bCs/>
                <w:color w:val="000000" w:themeColor="text1"/>
                <w:sz w:val="18"/>
                <w:szCs w:val="18"/>
                <w14:textFill>
                  <w14:solidFill>
                    <w14:schemeClr w14:val="tx1"/>
                  </w14:solidFill>
                </w14:textFill>
              </w:rPr>
              <w:t>132</w:t>
            </w:r>
          </w:p>
        </w:tc>
        <w:tc>
          <w:tcPr>
            <w:tcW w:w="42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eastAsia" w:ascii="宋体" w:hAnsi="宋体" w:cs="宋体"/>
                <w:b/>
                <w:color w:val="000000" w:themeColor="text1"/>
                <w:sz w:val="18"/>
                <w:szCs w:val="21"/>
                <w14:textFill>
                  <w14:solidFill>
                    <w14:schemeClr w14:val="tx1"/>
                  </w14:solidFill>
                </w14:textFill>
              </w:rPr>
              <w:t>10</w:t>
            </w:r>
          </w:p>
        </w:tc>
        <w:tc>
          <w:tcPr>
            <w:tcW w:w="43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eastAsia" w:ascii="宋体" w:hAnsi="宋体" w:cs="宋体"/>
                <w:b/>
                <w:color w:val="000000" w:themeColor="text1"/>
                <w:sz w:val="18"/>
                <w:szCs w:val="21"/>
                <w14:textFill>
                  <w14:solidFill>
                    <w14:schemeClr w14:val="tx1"/>
                  </w14:solidFill>
                </w14:textFill>
              </w:rPr>
              <w:t>1</w:t>
            </w:r>
            <w:r>
              <w:rPr>
                <w:rFonts w:hint="default" w:ascii="宋体" w:hAnsi="宋体" w:cs="宋体"/>
                <w:b/>
                <w:color w:val="000000" w:themeColor="text1"/>
                <w:sz w:val="18"/>
                <w:szCs w:val="21"/>
                <w14:textFill>
                  <w14:solidFill>
                    <w14:schemeClr w14:val="tx1"/>
                  </w14:solidFill>
                </w14:textFill>
              </w:rPr>
              <w:t>4</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restart"/>
            <w:tcBorders>
              <w:top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职业核心课程</w:t>
            </w: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r>
              <w:rPr>
                <w:rFonts w:hint="default" w:ascii="宋体" w:hAnsi="宋体" w:cs="宋体"/>
                <w:sz w:val="18"/>
                <w:szCs w:val="18"/>
              </w:rPr>
              <w:t>1</w:t>
            </w:r>
          </w:p>
        </w:tc>
        <w:tc>
          <w:tcPr>
            <w:tcW w:w="1834"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30</w:t>
            </w:r>
          </w:p>
        </w:tc>
        <w:tc>
          <w:tcPr>
            <w:tcW w:w="2741" w:type="dxa"/>
            <w:tcBorders>
              <w:left w:val="single" w:color="auto" w:sz="4" w:space="0"/>
            </w:tcBorders>
            <w:shd w:val="clear" w:color="auto" w:fill="FFFFFF"/>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摄影摄像技术（企业课程）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B</w:t>
            </w:r>
          </w:p>
        </w:tc>
        <w:tc>
          <w:tcPr>
            <w:tcW w:w="433"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4</w:t>
            </w:r>
          </w:p>
        </w:tc>
        <w:tc>
          <w:tcPr>
            <w:tcW w:w="504"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64</w:t>
            </w:r>
          </w:p>
        </w:tc>
        <w:tc>
          <w:tcPr>
            <w:tcW w:w="430"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36"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bCs/>
                <w:color w:val="000000" w:themeColor="text1"/>
                <w:sz w:val="18"/>
                <w:szCs w:val="18"/>
                <w14:textFill>
                  <w14:solidFill>
                    <w14:schemeClr w14:val="tx1"/>
                  </w14:solidFill>
                </w14:textFill>
              </w:rPr>
            </w:pP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default" w:ascii="宋体" w:hAnsi="宋体" w:cs="宋体"/>
                <w:bCs/>
                <w:color w:val="000000" w:themeColor="text1"/>
                <w:kern w:val="0"/>
                <w:sz w:val="18"/>
                <w:szCs w:val="18"/>
                <w14:textFill>
                  <w14:solidFill>
                    <w14:schemeClr w14:val="tx1"/>
                  </w14:solidFill>
                </w14:textFill>
              </w:rPr>
              <w:t>4</w:t>
            </w: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highlight w:val="yellow"/>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highlight w:val="yellow"/>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kern w:val="0"/>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2</w:t>
            </w:r>
          </w:p>
        </w:tc>
        <w:tc>
          <w:tcPr>
            <w:tcW w:w="1834"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31</w:t>
            </w:r>
          </w:p>
        </w:tc>
        <w:tc>
          <w:tcPr>
            <w:tcW w:w="2741" w:type="dxa"/>
            <w:tcBorders>
              <w:left w:val="single" w:color="auto" w:sz="4" w:space="0"/>
            </w:tcBorders>
            <w:shd w:val="clear" w:color="auto" w:fill="FFFFFF"/>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数字剪辑艺术（企业课程）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B</w:t>
            </w:r>
          </w:p>
        </w:tc>
        <w:tc>
          <w:tcPr>
            <w:tcW w:w="433"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2</w:t>
            </w:r>
          </w:p>
        </w:tc>
        <w:tc>
          <w:tcPr>
            <w:tcW w:w="504"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30"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16</w:t>
            </w:r>
          </w:p>
        </w:tc>
        <w:tc>
          <w:tcPr>
            <w:tcW w:w="436"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default" w:ascii="宋体" w:hAnsi="宋体" w:cs="宋体"/>
                <w:bCs/>
                <w:color w:val="000000" w:themeColor="text1"/>
                <w:kern w:val="0"/>
                <w:sz w:val="18"/>
                <w:szCs w:val="18"/>
                <w14:textFill>
                  <w14:solidFill>
                    <w14:schemeClr w14:val="tx1"/>
                  </w14:solidFill>
                </w14:textFill>
              </w:rPr>
              <w:t>2</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sz w:val="18"/>
                <w:szCs w:val="18"/>
              </w:rPr>
              <w:t>3</w:t>
            </w:r>
          </w:p>
        </w:tc>
        <w:tc>
          <w:tcPr>
            <w:tcW w:w="1834"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32</w:t>
            </w:r>
          </w:p>
        </w:tc>
        <w:tc>
          <w:tcPr>
            <w:tcW w:w="2741" w:type="dxa"/>
            <w:tcBorders>
              <w:left w:val="single" w:color="auto" w:sz="4" w:space="0"/>
            </w:tcBorders>
            <w:shd w:val="clear" w:color="auto" w:fill="FFFFFF"/>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数字调色（企业课程）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B</w:t>
            </w:r>
          </w:p>
        </w:tc>
        <w:tc>
          <w:tcPr>
            <w:tcW w:w="433"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2</w:t>
            </w:r>
          </w:p>
        </w:tc>
        <w:tc>
          <w:tcPr>
            <w:tcW w:w="504"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30"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16</w:t>
            </w:r>
          </w:p>
        </w:tc>
        <w:tc>
          <w:tcPr>
            <w:tcW w:w="436"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p>
        </w:tc>
        <w:tc>
          <w:tcPr>
            <w:tcW w:w="393" w:type="dxa"/>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Tahoma"/>
                <w:sz w:val="18"/>
                <w:szCs w:val="18"/>
              </w:rPr>
              <w:t>4</w:t>
            </w:r>
          </w:p>
        </w:tc>
        <w:tc>
          <w:tcPr>
            <w:tcW w:w="1834"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33</w:t>
            </w:r>
          </w:p>
        </w:tc>
        <w:tc>
          <w:tcPr>
            <w:tcW w:w="2741" w:type="dxa"/>
            <w:tcBorders>
              <w:left w:val="single" w:color="auto" w:sz="4" w:space="0"/>
            </w:tcBorders>
            <w:shd w:val="clear" w:color="auto" w:fill="FFFFFF"/>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数字声音创作（企业课程）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B</w:t>
            </w:r>
          </w:p>
        </w:tc>
        <w:tc>
          <w:tcPr>
            <w:tcW w:w="433"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w:t>
            </w:r>
          </w:p>
        </w:tc>
        <w:tc>
          <w:tcPr>
            <w:tcW w:w="504"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48</w:t>
            </w:r>
          </w:p>
        </w:tc>
        <w:tc>
          <w:tcPr>
            <w:tcW w:w="430"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24</w:t>
            </w:r>
          </w:p>
        </w:tc>
        <w:tc>
          <w:tcPr>
            <w:tcW w:w="436"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24</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4</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5</w:t>
            </w:r>
          </w:p>
        </w:tc>
        <w:tc>
          <w:tcPr>
            <w:tcW w:w="1834"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34</w:t>
            </w:r>
          </w:p>
        </w:tc>
        <w:tc>
          <w:tcPr>
            <w:tcW w:w="2741" w:type="dxa"/>
            <w:tcBorders>
              <w:left w:val="single" w:color="auto" w:sz="4" w:space="0"/>
            </w:tcBorders>
            <w:shd w:val="clear" w:color="auto" w:fill="FFFFFF"/>
          </w:tcPr>
          <w:p>
            <w:pPr>
              <w:keepNext w:val="0"/>
              <w:keepLines w:val="0"/>
              <w:widowControl/>
              <w:suppressLineNumbers w:val="0"/>
              <w:spacing w:before="0" w:beforeAutospacing="0" w:after="0" w:afterAutospacing="0"/>
              <w:ind w:left="0" w:right="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数字合成技术（企业课程）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B</w:t>
            </w:r>
          </w:p>
        </w:tc>
        <w:tc>
          <w:tcPr>
            <w:tcW w:w="433"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4</w:t>
            </w:r>
          </w:p>
        </w:tc>
        <w:tc>
          <w:tcPr>
            <w:tcW w:w="504"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64</w:t>
            </w:r>
          </w:p>
        </w:tc>
        <w:tc>
          <w:tcPr>
            <w:tcW w:w="430"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36"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6</w:t>
            </w:r>
          </w:p>
        </w:tc>
        <w:tc>
          <w:tcPr>
            <w:tcW w:w="1834"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35</w:t>
            </w:r>
          </w:p>
        </w:tc>
        <w:tc>
          <w:tcPr>
            <w:tcW w:w="2741" w:type="dxa"/>
            <w:tcBorders>
              <w:left w:val="single" w:color="auto" w:sz="4" w:space="0"/>
            </w:tcBorders>
            <w:shd w:val="clear" w:color="auto" w:fill="FFFFFF"/>
          </w:tcPr>
          <w:p>
            <w:pPr>
              <w:keepNext w:val="0"/>
              <w:keepLines w:val="0"/>
              <w:widowControl/>
              <w:suppressLineNumbers w:val="0"/>
              <w:spacing w:before="0" w:beforeAutospacing="0" w:after="0" w:afterAutospacing="0"/>
              <w:ind w:left="0" w:right="0"/>
              <w:rPr>
                <w:rFonts w:hint="default" w:cs="Tahom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高级数字合成（企业课程）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B</w:t>
            </w:r>
          </w:p>
        </w:tc>
        <w:tc>
          <w:tcPr>
            <w:tcW w:w="433"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w:t>
            </w:r>
          </w:p>
        </w:tc>
        <w:tc>
          <w:tcPr>
            <w:tcW w:w="504"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48</w:t>
            </w:r>
          </w:p>
        </w:tc>
        <w:tc>
          <w:tcPr>
            <w:tcW w:w="430"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24</w:t>
            </w:r>
          </w:p>
        </w:tc>
        <w:tc>
          <w:tcPr>
            <w:tcW w:w="436"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24</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4</w:t>
            </w: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1834"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36</w:t>
            </w:r>
          </w:p>
        </w:tc>
        <w:tc>
          <w:tcPr>
            <w:tcW w:w="2741" w:type="dxa"/>
            <w:tcBorders>
              <w:left w:val="single" w:color="auto" w:sz="4" w:space="0"/>
            </w:tcBorders>
            <w:shd w:val="clear" w:color="auto" w:fill="FFFFFF"/>
          </w:tcPr>
          <w:p>
            <w:pPr>
              <w:keepNext w:val="0"/>
              <w:keepLines w:val="0"/>
              <w:widowControl/>
              <w:suppressLineNumbers w:val="0"/>
              <w:spacing w:before="0" w:beforeAutospacing="0" w:after="0" w:afterAutospacing="0"/>
              <w:ind w:left="0" w:right="0"/>
              <w:rPr>
                <w:rFonts w:hint="default" w:cs="Tahom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动态图形设计（企业课程）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B</w:t>
            </w:r>
          </w:p>
        </w:tc>
        <w:tc>
          <w:tcPr>
            <w:tcW w:w="433"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4</w:t>
            </w:r>
          </w:p>
        </w:tc>
        <w:tc>
          <w:tcPr>
            <w:tcW w:w="504"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64</w:t>
            </w:r>
          </w:p>
        </w:tc>
        <w:tc>
          <w:tcPr>
            <w:tcW w:w="430"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36"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4</w:t>
            </w: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1834"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37</w:t>
            </w:r>
          </w:p>
        </w:tc>
        <w:tc>
          <w:tcPr>
            <w:tcW w:w="2741" w:type="dxa"/>
            <w:tcBorders>
              <w:left w:val="single" w:color="auto" w:sz="4" w:space="0"/>
            </w:tcBorders>
            <w:shd w:val="clear" w:color="auto" w:fill="FFFFFF"/>
          </w:tcPr>
          <w:p>
            <w:pPr>
              <w:keepNext w:val="0"/>
              <w:keepLines w:val="0"/>
              <w:widowControl/>
              <w:suppressLineNumbers w:val="0"/>
              <w:spacing w:before="0" w:beforeAutospacing="0" w:after="0" w:afterAutospacing="0"/>
              <w:ind w:left="0" w:right="0"/>
              <w:rPr>
                <w:rFonts w:hint="default" w:cs="Tahom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CG艺术创作 一（企业课程）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B</w:t>
            </w:r>
          </w:p>
        </w:tc>
        <w:tc>
          <w:tcPr>
            <w:tcW w:w="433"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4</w:t>
            </w:r>
          </w:p>
        </w:tc>
        <w:tc>
          <w:tcPr>
            <w:tcW w:w="504"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64</w:t>
            </w:r>
          </w:p>
        </w:tc>
        <w:tc>
          <w:tcPr>
            <w:tcW w:w="430"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36"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4</w:t>
            </w: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1834"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38</w:t>
            </w:r>
          </w:p>
        </w:tc>
        <w:tc>
          <w:tcPr>
            <w:tcW w:w="2741" w:type="dxa"/>
            <w:tcBorders>
              <w:left w:val="single" w:color="auto" w:sz="4" w:space="0"/>
            </w:tcBorders>
            <w:shd w:val="clear" w:color="auto" w:fill="FFFFFF"/>
          </w:tcPr>
          <w:p>
            <w:pPr>
              <w:keepNext w:val="0"/>
              <w:keepLines w:val="0"/>
              <w:widowControl/>
              <w:suppressLineNumbers w:val="0"/>
              <w:spacing w:before="0" w:beforeAutospacing="0" w:after="0" w:afterAutospacing="0"/>
              <w:ind w:left="0" w:right="0"/>
              <w:rPr>
                <w:rFonts w:hint="default" w:cs="Tahom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CG艺术创作 二（企业课程）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B</w:t>
            </w:r>
          </w:p>
        </w:tc>
        <w:tc>
          <w:tcPr>
            <w:tcW w:w="433"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4</w:t>
            </w:r>
          </w:p>
        </w:tc>
        <w:tc>
          <w:tcPr>
            <w:tcW w:w="504"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64</w:t>
            </w:r>
          </w:p>
        </w:tc>
        <w:tc>
          <w:tcPr>
            <w:tcW w:w="430"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36"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kern w:val="0"/>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32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default" w:ascii="宋体" w:hAnsi="宋体" w:cs="Tahoma"/>
                <w:color w:val="000000" w:themeColor="text1"/>
                <w:sz w:val="18"/>
                <w:szCs w:val="18"/>
                <w14:textFill>
                  <w14:solidFill>
                    <w14:schemeClr w14:val="tx1"/>
                  </w14:solidFill>
                </w14:textFill>
              </w:rPr>
              <w:t>4</w:t>
            </w: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hint="default" w:ascii="宋体" w:hAnsi="宋体" w:cs="宋体"/>
                <w:color w:val="000000" w:themeColor="text1"/>
                <w:sz w:val="18"/>
                <w:szCs w:val="18"/>
                <w14:textFill>
                  <w14:solidFill>
                    <w14:schemeClr w14:val="tx1"/>
                  </w14:solidFill>
                </w14:textFill>
              </w:rPr>
              <w:t>0</w:t>
            </w:r>
          </w:p>
        </w:tc>
        <w:tc>
          <w:tcPr>
            <w:tcW w:w="1834"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39</w:t>
            </w:r>
          </w:p>
        </w:tc>
        <w:tc>
          <w:tcPr>
            <w:tcW w:w="2741" w:type="dxa"/>
            <w:tcBorders>
              <w:left w:val="single" w:color="auto" w:sz="4" w:space="0"/>
            </w:tcBorders>
            <w:shd w:val="clear" w:color="auto" w:fill="FFFFFF"/>
          </w:tcPr>
          <w:p>
            <w:pPr>
              <w:keepNext w:val="0"/>
              <w:keepLines w:val="0"/>
              <w:widowControl/>
              <w:suppressLineNumbers w:val="0"/>
              <w:spacing w:before="0" w:beforeAutospacing="0" w:after="0" w:afterAutospacing="0"/>
              <w:ind w:left="0" w:right="0"/>
              <w:rPr>
                <w:rFonts w:hint="default"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数字短片创作（企业课程）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B</w:t>
            </w:r>
          </w:p>
        </w:tc>
        <w:tc>
          <w:tcPr>
            <w:tcW w:w="433"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6</w:t>
            </w:r>
          </w:p>
        </w:tc>
        <w:tc>
          <w:tcPr>
            <w:tcW w:w="504"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96</w:t>
            </w:r>
          </w:p>
        </w:tc>
        <w:tc>
          <w:tcPr>
            <w:tcW w:w="430"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16</w:t>
            </w:r>
          </w:p>
        </w:tc>
        <w:tc>
          <w:tcPr>
            <w:tcW w:w="436" w:type="dxa"/>
            <w:shd w:val="clear" w:color="auto" w:fill="FFFFFF"/>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sz w:val="18"/>
                <w:szCs w:val="18"/>
                <w14:textFill>
                  <w14:solidFill>
                    <w14:schemeClr w14:val="tx1"/>
                  </w14:solidFill>
                </w14:textFill>
              </w:rPr>
            </w:pPr>
            <w:r>
              <w:rPr>
                <w:rFonts w:hint="default" w:asciiTheme="minorEastAsia" w:hAnsiTheme="minorEastAsia" w:eastAsiaTheme="minorEastAsia"/>
                <w:color w:val="000000" w:themeColor="text1"/>
                <w:sz w:val="18"/>
                <w:szCs w:val="18"/>
                <w14:textFill>
                  <w14:solidFill>
                    <w14:schemeClr w14:val="tx1"/>
                  </w14:solidFill>
                </w14:textFill>
              </w:rPr>
              <w:t>80</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default" w:ascii="宋体" w:hAnsi="宋体" w:cs="Tahoma"/>
                <w:color w:val="000000" w:themeColor="text1"/>
                <w:sz w:val="18"/>
                <w:szCs w:val="18"/>
                <w14:textFill>
                  <w14:solidFill>
                    <w14:schemeClr w14:val="tx1"/>
                  </w14:solidFill>
                </w14:textFill>
              </w:rPr>
              <w:t>6</w:t>
            </w: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2227"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小计</w:t>
            </w:r>
          </w:p>
        </w:tc>
        <w:tc>
          <w:tcPr>
            <w:tcW w:w="2741"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p>
        </w:tc>
        <w:tc>
          <w:tcPr>
            <w:tcW w:w="42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default" w:ascii="宋体" w:hAnsi="宋体" w:cs="宋体"/>
                <w:b/>
                <w:color w:val="000000" w:themeColor="text1"/>
                <w:sz w:val="18"/>
                <w:szCs w:val="21"/>
                <w14:textFill>
                  <w14:solidFill>
                    <w14:schemeClr w14:val="tx1"/>
                  </w14:solidFill>
                </w14:textFill>
              </w:rPr>
              <w:t>36</w:t>
            </w:r>
          </w:p>
        </w:tc>
        <w:tc>
          <w:tcPr>
            <w:tcW w:w="5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default" w:ascii="宋体" w:hAnsi="宋体" w:cs="宋体"/>
                <w:b/>
                <w:color w:val="000000" w:themeColor="text1"/>
                <w:sz w:val="18"/>
                <w:szCs w:val="21"/>
                <w14:textFill>
                  <w14:solidFill>
                    <w14:schemeClr w14:val="tx1"/>
                  </w14:solidFill>
                </w14:textFill>
              </w:rPr>
              <w:t>576</w:t>
            </w:r>
          </w:p>
        </w:tc>
        <w:tc>
          <w:tcPr>
            <w:tcW w:w="43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default" w:ascii="宋体" w:hAnsi="宋体" w:cs="宋体"/>
                <w:b/>
                <w:color w:val="000000" w:themeColor="text1"/>
                <w:sz w:val="18"/>
                <w:szCs w:val="21"/>
                <w14:textFill>
                  <w14:solidFill>
                    <w14:schemeClr w14:val="tx1"/>
                  </w14:solidFill>
                </w14:textFill>
              </w:rPr>
              <w:t>256</w:t>
            </w:r>
          </w:p>
        </w:tc>
        <w:tc>
          <w:tcPr>
            <w:tcW w:w="436"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default" w:ascii="宋体" w:hAnsi="宋体" w:cs="宋体"/>
                <w:b/>
                <w:color w:val="000000" w:themeColor="text1"/>
                <w:sz w:val="18"/>
                <w:szCs w:val="21"/>
                <w14:textFill>
                  <w14:solidFill>
                    <w14:schemeClr w14:val="tx1"/>
                  </w14:solidFill>
                </w14:textFill>
              </w:rPr>
              <w:t>320</w:t>
            </w:r>
          </w:p>
        </w:tc>
        <w:tc>
          <w:tcPr>
            <w:tcW w:w="42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default" w:ascii="宋体" w:hAnsi="宋体" w:cs="宋体"/>
                <w:b/>
                <w:color w:val="000000" w:themeColor="text1"/>
                <w:sz w:val="18"/>
                <w:szCs w:val="21"/>
                <w14:textFill>
                  <w14:solidFill>
                    <w14:schemeClr w14:val="tx1"/>
                  </w14:solidFill>
                </w14:textFill>
              </w:rPr>
              <w:t>16</w:t>
            </w: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default" w:ascii="宋体" w:hAnsi="宋体" w:cs="宋体"/>
                <w:b/>
                <w:color w:val="000000" w:themeColor="text1"/>
                <w:sz w:val="18"/>
                <w:szCs w:val="21"/>
                <w14:textFill>
                  <w14:solidFill>
                    <w14:schemeClr w14:val="tx1"/>
                  </w14:solidFill>
                </w14:textFill>
              </w:rPr>
              <w:t>22</w:t>
            </w: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职业拓展课程</w:t>
            </w: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1834" w:type="dxa"/>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200</w:t>
            </w:r>
            <w:r>
              <w:rPr>
                <w:rFonts w:hint="default" w:ascii="宋体" w:hAnsi="宋体" w:cs="宋体"/>
                <w:color w:val="000000" w:themeColor="text1"/>
                <w:kern w:val="0"/>
                <w:sz w:val="18"/>
                <w:szCs w:val="18"/>
                <w14:textFill>
                  <w14:solidFill>
                    <w14:schemeClr w14:val="tx1"/>
                  </w14:solidFill>
                </w14:textFill>
              </w:rPr>
              <w:t>40</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
                <w:bCs/>
                <w:color w:val="000000" w:themeColor="text1"/>
                <w:kern w:val="0"/>
                <w:sz w:val="18"/>
                <w:szCs w:val="18"/>
                <w14:textFill>
                  <w14:solidFill>
                    <w14:schemeClr w14:val="tx1"/>
                  </w14:solidFill>
                </w14:textFill>
              </w:rPr>
            </w:pPr>
            <w:r>
              <w:rPr>
                <w:rFonts w:hint="default" w:ascii="等线" w:hAnsi="等线" w:cs="宋体"/>
                <w:color w:val="000000" w:themeColor="text1"/>
                <w:sz w:val="18"/>
                <w:szCs w:val="18"/>
                <w14:textFill>
                  <w14:solidFill>
                    <w14:schemeClr w14:val="tx1"/>
                  </w14:solidFill>
                </w14:textFill>
              </w:rPr>
              <w:t>UI</w:t>
            </w:r>
            <w:r>
              <w:rPr>
                <w:rFonts w:hint="eastAsia" w:ascii="等线" w:hAnsi="等线" w:cs="宋体"/>
                <w:color w:val="000000" w:themeColor="text1"/>
                <w:sz w:val="18"/>
                <w:szCs w:val="18"/>
                <w14:textFill>
                  <w14:solidFill>
                    <w14:schemeClr w14:val="tx1"/>
                  </w14:solidFill>
                </w14:textFill>
              </w:rPr>
              <w:t>设计（企业课程）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kern w:val="0"/>
                <w:sz w:val="18"/>
                <w:szCs w:val="21"/>
                <w14:textFill>
                  <w14:solidFill>
                    <w14:schemeClr w14:val="tx1"/>
                  </w14:solidFill>
                </w14:textFill>
              </w:rPr>
              <w:t>2</w:t>
            </w: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21"/>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834" w:type="dxa"/>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200</w:t>
            </w:r>
            <w:r>
              <w:rPr>
                <w:rFonts w:hint="default" w:ascii="宋体" w:hAnsi="宋体" w:cs="宋体"/>
                <w:color w:val="000000" w:themeColor="text1"/>
                <w:kern w:val="0"/>
                <w:sz w:val="18"/>
                <w:szCs w:val="18"/>
                <w14:textFill>
                  <w14:solidFill>
                    <w14:schemeClr w14:val="tx1"/>
                  </w14:solidFill>
                </w14:textFill>
              </w:rPr>
              <w:t>41</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等线" w:hAnsi="等线" w:cs="宋体"/>
                <w:color w:val="000000" w:themeColor="text1"/>
                <w:sz w:val="18"/>
                <w:szCs w:val="18"/>
                <w14:textFill>
                  <w14:solidFill>
                    <w14:schemeClr w14:val="tx1"/>
                  </w14:solidFill>
                </w14:textFill>
              </w:rPr>
            </w:pPr>
            <w:r>
              <w:rPr>
                <w:rFonts w:hint="eastAsia" w:ascii="等线" w:hAnsi="等线" w:cs="宋体"/>
                <w:color w:val="000000" w:themeColor="text1"/>
                <w:sz w:val="18"/>
                <w:szCs w:val="18"/>
                <w14:textFill>
                  <w14:solidFill>
                    <w14:schemeClr w14:val="tx1"/>
                  </w14:solidFill>
                </w14:textFill>
              </w:rPr>
              <w:t>包装设计（企业课程）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2</w:t>
            </w: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21"/>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w:t>
            </w:r>
          </w:p>
        </w:tc>
        <w:tc>
          <w:tcPr>
            <w:tcW w:w="1834" w:type="dxa"/>
            <w:shd w:val="clear" w:color="auto" w:fill="FFFFFF"/>
            <w:vAlign w:val="bottom"/>
          </w:tcPr>
          <w:p>
            <w:pPr>
              <w:keepNext w:val="0"/>
              <w:keepLines w:val="0"/>
              <w:widowControl/>
              <w:suppressLineNumbers w:val="0"/>
              <w:tabs>
                <w:tab w:val="center" w:pos="1014"/>
                <w:tab w:val="right" w:pos="1909"/>
              </w:tabs>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200</w:t>
            </w:r>
            <w:r>
              <w:rPr>
                <w:rFonts w:hint="default" w:ascii="宋体" w:hAnsi="宋体" w:cs="宋体"/>
                <w:color w:val="000000" w:themeColor="text1"/>
                <w:kern w:val="0"/>
                <w:sz w:val="18"/>
                <w:szCs w:val="18"/>
                <w14:textFill>
                  <w14:solidFill>
                    <w14:schemeClr w14:val="tx1"/>
                  </w14:solidFill>
                </w14:textFill>
              </w:rPr>
              <w:t>42</w:t>
            </w:r>
          </w:p>
        </w:tc>
        <w:tc>
          <w:tcPr>
            <w:tcW w:w="2741"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
                <w:bCs/>
                <w:color w:val="000000" w:themeColor="text1"/>
                <w:kern w:val="0"/>
                <w:sz w:val="18"/>
                <w:szCs w:val="18"/>
                <w14:textFill>
                  <w14:solidFill>
                    <w14:schemeClr w14:val="tx1"/>
                  </w14:solidFill>
                </w14:textFill>
              </w:rPr>
            </w:pPr>
            <w:r>
              <w:rPr>
                <w:rFonts w:hint="default" w:ascii="等线" w:hAnsi="等线" w:cs="宋体"/>
                <w:color w:val="000000" w:themeColor="text1"/>
                <w:sz w:val="18"/>
                <w:szCs w:val="18"/>
                <w14:textFill>
                  <w14:solidFill>
                    <w14:schemeClr w14:val="tx1"/>
                  </w14:solidFill>
                </w14:textFill>
              </w:rPr>
              <w:t>After Effects</w:t>
            </w:r>
            <w:r>
              <w:rPr>
                <w:rFonts w:hint="eastAsia" w:ascii="等线" w:hAnsi="等线" w:cs="宋体"/>
                <w:color w:val="000000" w:themeColor="text1"/>
                <w:sz w:val="18"/>
                <w:szCs w:val="18"/>
                <w14:textFill>
                  <w14:solidFill>
                    <w14:schemeClr w14:val="tx1"/>
                  </w14:solidFill>
                </w14:textFill>
              </w:rPr>
              <w:t>（企业课程）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16</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16</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2</w:t>
            </w: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21"/>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4</w:t>
            </w:r>
          </w:p>
        </w:tc>
        <w:tc>
          <w:tcPr>
            <w:tcW w:w="1834" w:type="dxa"/>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200</w:t>
            </w:r>
            <w:r>
              <w:rPr>
                <w:rFonts w:hint="default" w:ascii="宋体" w:hAnsi="宋体" w:cs="宋体"/>
                <w:color w:val="000000" w:themeColor="text1"/>
                <w:kern w:val="0"/>
                <w:sz w:val="18"/>
                <w:szCs w:val="18"/>
                <w14:textFill>
                  <w14:solidFill>
                    <w14:schemeClr w14:val="tx1"/>
                  </w14:solidFill>
                </w14:textFill>
              </w:rPr>
              <w:t>43</w:t>
            </w:r>
          </w:p>
        </w:tc>
        <w:tc>
          <w:tcPr>
            <w:tcW w:w="2741" w:type="dxa"/>
            <w:shd w:val="clear" w:color="auto" w:fill="FFFFFF"/>
            <w:vAlign w:val="bottom"/>
          </w:tcPr>
          <w:p>
            <w:pPr>
              <w:keepNext w:val="0"/>
              <w:keepLines w:val="0"/>
              <w:widowControl/>
              <w:suppressLineNumbers w:val="0"/>
              <w:spacing w:before="0" w:beforeAutospacing="0" w:after="0" w:afterAutospacing="0"/>
              <w:ind w:left="0" w:right="0"/>
              <w:rPr>
                <w:rFonts w:hint="default"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等线"/>
                <w:color w:val="000000" w:themeColor="text1"/>
                <w:sz w:val="18"/>
                <w:szCs w:val="18"/>
                <w:shd w:val="clear" w:color="auto" w:fill="FFFFFF"/>
                <w14:textFill>
                  <w14:solidFill>
                    <w14:schemeClr w14:val="tx1"/>
                  </w14:solidFill>
                </w14:textFill>
              </w:rPr>
              <w:t>CINEMA 4D</w:t>
            </w:r>
            <w:r>
              <w:rPr>
                <w:rFonts w:hint="eastAsia" w:ascii="宋体" w:hAnsi="宋体" w:cs="宋体"/>
                <w:color w:val="000000" w:themeColor="text1"/>
                <w:sz w:val="18"/>
                <w:szCs w:val="18"/>
                <w:shd w:val="clear" w:color="auto" w:fill="FFFFFF"/>
                <w14:textFill>
                  <w14:solidFill>
                    <w14:schemeClr w14:val="tx1"/>
                  </w14:solidFill>
                </w14:textFill>
              </w:rPr>
              <w:t>（企业课程）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48</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24</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24</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kern w:val="0"/>
                <w:sz w:val="18"/>
                <w:szCs w:val="21"/>
                <w14:textFill>
                  <w14:solidFill>
                    <w14:schemeClr w14:val="tx1"/>
                  </w14:solidFill>
                </w14:textFill>
              </w:rPr>
              <w:t>4</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21"/>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5</w:t>
            </w:r>
          </w:p>
        </w:tc>
        <w:tc>
          <w:tcPr>
            <w:tcW w:w="1834" w:type="dxa"/>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122</w:t>
            </w:r>
            <w:r>
              <w:rPr>
                <w:rFonts w:hint="default" w:ascii="宋体" w:hAnsi="宋体" w:cs="宋体"/>
                <w:color w:val="000000" w:themeColor="text1"/>
                <w:kern w:val="0"/>
                <w:sz w:val="18"/>
                <w:szCs w:val="18"/>
                <w:highlight w:val="none"/>
                <w14:textFill>
                  <w14:solidFill>
                    <w14:schemeClr w14:val="tx1"/>
                  </w14:solidFill>
                </w14:textFill>
              </w:rPr>
              <w:t>1</w:t>
            </w:r>
            <w:r>
              <w:rPr>
                <w:rFonts w:hint="eastAsia" w:ascii="宋体" w:hAnsi="宋体" w:cs="宋体"/>
                <w:color w:val="000000" w:themeColor="text1"/>
                <w:kern w:val="0"/>
                <w:sz w:val="18"/>
                <w:szCs w:val="18"/>
                <w:highlight w:val="none"/>
                <w14:textFill>
                  <w14:solidFill>
                    <w14:schemeClr w14:val="tx1"/>
                  </w14:solidFill>
                </w14:textFill>
              </w:rPr>
              <w:t>200</w:t>
            </w:r>
            <w:r>
              <w:rPr>
                <w:rFonts w:hint="default" w:ascii="宋体" w:hAnsi="宋体" w:cs="宋体"/>
                <w:color w:val="000000" w:themeColor="text1"/>
                <w:kern w:val="0"/>
                <w:sz w:val="18"/>
                <w:szCs w:val="18"/>
                <w:highlight w:val="none"/>
                <w14:textFill>
                  <w14:solidFill>
                    <w14:schemeClr w14:val="tx1"/>
                  </w14:solidFill>
                </w14:textFill>
              </w:rPr>
              <w:t>44</w:t>
            </w:r>
          </w:p>
        </w:tc>
        <w:tc>
          <w:tcPr>
            <w:tcW w:w="2741" w:type="dxa"/>
            <w:shd w:val="clear" w:color="auto" w:fill="FFFFFF"/>
            <w:vAlign w:val="bottom"/>
          </w:tcPr>
          <w:p>
            <w:pPr>
              <w:keepNext w:val="0"/>
              <w:keepLines w:val="0"/>
              <w:widowControl/>
              <w:suppressLineNumbers w:val="0"/>
              <w:spacing w:before="0" w:beforeAutospacing="0" w:after="0" w:afterAutospacing="0"/>
              <w:ind w:left="0" w:right="0"/>
              <w:rPr>
                <w:rFonts w:hint="default" w:ascii="等线" w:hAnsi="等线" w:cs="宋体"/>
                <w:color w:val="000000" w:themeColor="text1"/>
                <w:sz w:val="18"/>
                <w:szCs w:val="18"/>
                <w:highlight w:val="none"/>
                <w14:textFill>
                  <w14:solidFill>
                    <w14:schemeClr w14:val="tx1"/>
                  </w14:solidFill>
                </w14:textFill>
              </w:rPr>
            </w:pPr>
            <w:r>
              <w:rPr>
                <w:rFonts w:hint="eastAsia" w:ascii="等线" w:hAnsi="等线" w:cs="宋体"/>
                <w:color w:val="000000" w:themeColor="text1"/>
                <w:sz w:val="18"/>
                <w:szCs w:val="18"/>
                <w:highlight w:val="none"/>
                <w14:textFill>
                  <w14:solidFill>
                    <w14:schemeClr w14:val="tx1"/>
                  </w14:solidFill>
                </w14:textFill>
              </w:rPr>
              <w:t>数字摄影基础（企业课程）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1.5</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24</w:t>
            </w:r>
          </w:p>
        </w:tc>
        <w:tc>
          <w:tcPr>
            <w:tcW w:w="430"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default" w:ascii="宋体" w:hAnsi="宋体" w:cs="宋体"/>
                <w:color w:val="000000" w:themeColor="text1"/>
                <w:kern w:val="0"/>
                <w:sz w:val="18"/>
                <w:szCs w:val="21"/>
                <w14:textFill>
                  <w14:solidFill>
                    <w14:schemeClr w14:val="tx1"/>
                  </w14:solidFill>
                </w14:textFill>
              </w:rPr>
              <w:t>2</w:t>
            </w: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21"/>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1834" w:type="dxa"/>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200</w:t>
            </w:r>
            <w:r>
              <w:rPr>
                <w:rFonts w:hint="default" w:ascii="宋体" w:hAnsi="宋体" w:cs="宋体"/>
                <w:color w:val="000000" w:themeColor="text1"/>
                <w:kern w:val="0"/>
                <w:sz w:val="18"/>
                <w:szCs w:val="18"/>
                <w14:textFill>
                  <w14:solidFill>
                    <w14:schemeClr w14:val="tx1"/>
                  </w14:solidFill>
                </w14:textFill>
              </w:rPr>
              <w:t>86</w:t>
            </w:r>
          </w:p>
        </w:tc>
        <w:tc>
          <w:tcPr>
            <w:tcW w:w="2741" w:type="dxa"/>
            <w:shd w:val="clear" w:color="auto" w:fill="FFFFFF"/>
            <w:vAlign w:val="bottom"/>
          </w:tcPr>
          <w:p>
            <w:pPr>
              <w:keepNext w:val="0"/>
              <w:keepLines w:val="0"/>
              <w:widowControl/>
              <w:suppressLineNumbers w:val="0"/>
              <w:spacing w:before="0" w:beforeAutospacing="0" w:after="0" w:afterAutospacing="0"/>
              <w:ind w:left="0" w:right="0"/>
              <w:rPr>
                <w:rFonts w:hint="default" w:ascii="等线" w:hAnsi="等线" w:cs="宋体"/>
                <w:color w:val="000000" w:themeColor="text1"/>
                <w:sz w:val="18"/>
                <w:szCs w:val="18"/>
                <w14:textFill>
                  <w14:solidFill>
                    <w14:schemeClr w14:val="tx1"/>
                  </w14:solidFill>
                </w14:textFill>
              </w:rPr>
            </w:pPr>
            <w:r>
              <w:rPr>
                <w:rFonts w:hint="eastAsia" w:ascii="等线" w:hAnsi="等线" w:cs="宋体"/>
                <w:color w:val="000000" w:themeColor="text1"/>
                <w:sz w:val="18"/>
                <w:szCs w:val="18"/>
                <w14:textFill>
                  <w14:solidFill>
                    <w14:schemeClr w14:val="tx1"/>
                  </w14:solidFill>
                </w14:textFill>
              </w:rPr>
              <w:t>商业插画设计（企业课程）</w:t>
            </w:r>
          </w:p>
        </w:tc>
        <w:tc>
          <w:tcPr>
            <w:tcW w:w="42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8"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4</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21"/>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2227" w:type="dxa"/>
            <w:gridSpan w:val="2"/>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小 计（至少选修1</w:t>
            </w:r>
            <w:r>
              <w:rPr>
                <w:rFonts w:hint="default" w:ascii="宋体" w:hAnsi="宋体" w:cs="宋体"/>
                <w:b/>
                <w:bCs/>
                <w:color w:val="000000" w:themeColor="text1"/>
                <w:sz w:val="18"/>
                <w:szCs w:val="18"/>
                <w14:textFill>
                  <w14:solidFill>
                    <w14:schemeClr w14:val="tx1"/>
                  </w14:solidFill>
                </w14:textFill>
              </w:rPr>
              <w:t>0</w:t>
            </w:r>
            <w:r>
              <w:rPr>
                <w:rFonts w:hint="eastAsia" w:ascii="宋体" w:hAnsi="宋体" w:cs="宋体"/>
                <w:b/>
                <w:bCs/>
                <w:color w:val="000000" w:themeColor="text1"/>
                <w:sz w:val="18"/>
                <w:szCs w:val="18"/>
                <w14:textFill>
                  <w14:solidFill>
                    <w14:schemeClr w14:val="tx1"/>
                  </w14:solidFill>
                </w14:textFill>
              </w:rPr>
              <w:t>学分）</w:t>
            </w:r>
          </w:p>
        </w:tc>
        <w:tc>
          <w:tcPr>
            <w:tcW w:w="2741" w:type="dxa"/>
            <w:tcBorders>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p>
        </w:tc>
        <w:tc>
          <w:tcPr>
            <w:tcW w:w="427" w:type="dxa"/>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3" w:type="dxa"/>
            <w:tcBorders>
              <w:lef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Arial"/>
                <w:b/>
                <w:bCs/>
                <w:color w:val="000000" w:themeColor="text1"/>
                <w:sz w:val="18"/>
                <w:szCs w:val="18"/>
                <w14:textFill>
                  <w14:solidFill>
                    <w14:schemeClr w14:val="tx1"/>
                  </w14:solidFill>
                </w14:textFill>
              </w:rPr>
            </w:pPr>
            <w:r>
              <w:rPr>
                <w:rFonts w:hint="default" w:ascii="宋体" w:hAnsi="宋体" w:cs="Arial"/>
                <w:b/>
                <w:bCs/>
                <w:color w:val="000000" w:themeColor="text1"/>
                <w:sz w:val="18"/>
                <w:szCs w:val="18"/>
                <w14:textFill>
                  <w14:solidFill>
                    <w14:schemeClr w14:val="tx1"/>
                  </w14:solidFill>
                </w14:textFill>
              </w:rPr>
              <w:t>14.5</w:t>
            </w:r>
          </w:p>
        </w:tc>
        <w:tc>
          <w:tcPr>
            <w:tcW w:w="504" w:type="dxa"/>
            <w:shd w:val="clear" w:color="auto" w:fill="FFFFFF"/>
          </w:tcPr>
          <w:p>
            <w:pPr>
              <w:keepNext w:val="0"/>
              <w:keepLines w:val="0"/>
              <w:suppressLineNumbers w:val="0"/>
              <w:spacing w:before="0" w:beforeAutospacing="0" w:after="0" w:afterAutospacing="0"/>
              <w:ind w:left="0" w:right="0"/>
              <w:jc w:val="center"/>
              <w:rPr>
                <w:rFonts w:hint="default" w:ascii="宋体" w:hAnsi="宋体" w:cs="Arial"/>
                <w:b/>
                <w:bCs/>
                <w:color w:val="000000" w:themeColor="text1"/>
                <w:sz w:val="18"/>
                <w:szCs w:val="18"/>
                <w14:textFill>
                  <w14:solidFill>
                    <w14:schemeClr w14:val="tx1"/>
                  </w14:solidFill>
                </w14:textFill>
              </w:rPr>
            </w:pPr>
            <w:r>
              <w:rPr>
                <w:rFonts w:hint="default" w:ascii="宋体" w:hAnsi="宋体" w:cs="Arial"/>
                <w:b/>
                <w:bCs/>
                <w:color w:val="000000" w:themeColor="text1"/>
                <w:sz w:val="18"/>
                <w:szCs w:val="18"/>
                <w14:textFill>
                  <w14:solidFill>
                    <w14:schemeClr w14:val="tx1"/>
                  </w14:solidFill>
                </w14:textFill>
              </w:rPr>
              <w:t>232</w:t>
            </w:r>
          </w:p>
        </w:tc>
        <w:tc>
          <w:tcPr>
            <w:tcW w:w="430" w:type="dxa"/>
            <w:shd w:val="clear" w:color="auto" w:fill="FFFFFF"/>
          </w:tcPr>
          <w:p>
            <w:pPr>
              <w:keepNext w:val="0"/>
              <w:keepLines w:val="0"/>
              <w:suppressLineNumbers w:val="0"/>
              <w:spacing w:before="0" w:beforeAutospacing="0" w:after="0" w:afterAutospacing="0"/>
              <w:ind w:left="0" w:right="0"/>
              <w:jc w:val="center"/>
              <w:rPr>
                <w:rFonts w:hint="default" w:ascii="宋体" w:hAnsi="宋体" w:cs="Arial"/>
                <w:b/>
                <w:bCs/>
                <w:color w:val="000000" w:themeColor="text1"/>
                <w:sz w:val="18"/>
                <w:szCs w:val="18"/>
                <w14:textFill>
                  <w14:solidFill>
                    <w14:schemeClr w14:val="tx1"/>
                  </w14:solidFill>
                </w14:textFill>
              </w:rPr>
            </w:pPr>
            <w:r>
              <w:rPr>
                <w:rFonts w:hint="default" w:ascii="宋体" w:hAnsi="宋体" w:cs="Arial"/>
                <w:b/>
                <w:bCs/>
                <w:color w:val="000000" w:themeColor="text1"/>
                <w:sz w:val="18"/>
                <w:szCs w:val="18"/>
                <w14:textFill>
                  <w14:solidFill>
                    <w14:schemeClr w14:val="tx1"/>
                  </w14:solidFill>
                </w14:textFill>
              </w:rPr>
              <w:t>116</w:t>
            </w:r>
          </w:p>
        </w:tc>
        <w:tc>
          <w:tcPr>
            <w:tcW w:w="436" w:type="dxa"/>
            <w:shd w:val="clear" w:color="auto" w:fill="FFFFFF"/>
          </w:tcPr>
          <w:p>
            <w:pPr>
              <w:keepNext w:val="0"/>
              <w:keepLines w:val="0"/>
              <w:suppressLineNumbers w:val="0"/>
              <w:spacing w:before="0" w:beforeAutospacing="0" w:after="0" w:afterAutospacing="0"/>
              <w:ind w:left="0" w:right="0"/>
              <w:jc w:val="center"/>
              <w:rPr>
                <w:rFonts w:hint="default" w:ascii="宋体" w:hAnsi="宋体" w:cs="Arial"/>
                <w:b/>
                <w:bCs/>
                <w:color w:val="000000" w:themeColor="text1"/>
                <w:sz w:val="18"/>
                <w:szCs w:val="18"/>
                <w14:textFill>
                  <w14:solidFill>
                    <w14:schemeClr w14:val="tx1"/>
                  </w14:solidFill>
                </w14:textFill>
              </w:rPr>
            </w:pPr>
            <w:r>
              <w:rPr>
                <w:rFonts w:hint="default" w:ascii="宋体" w:hAnsi="宋体" w:cs="Arial"/>
                <w:b/>
                <w:bCs/>
                <w:color w:val="000000" w:themeColor="text1"/>
                <w:sz w:val="18"/>
                <w:szCs w:val="18"/>
                <w14:textFill>
                  <w14:solidFill>
                    <w14:schemeClr w14:val="tx1"/>
                  </w14:solidFill>
                </w14:textFill>
              </w:rPr>
              <w:t>116</w:t>
            </w:r>
          </w:p>
        </w:tc>
        <w:tc>
          <w:tcPr>
            <w:tcW w:w="42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default" w:ascii="宋体" w:hAnsi="宋体" w:cs="宋体"/>
                <w:b/>
                <w:color w:val="000000" w:themeColor="text1"/>
                <w:sz w:val="18"/>
                <w:szCs w:val="21"/>
                <w14:textFill>
                  <w14:solidFill>
                    <w14:schemeClr w14:val="tx1"/>
                  </w14:solidFill>
                </w14:textFill>
              </w:rPr>
              <w:t>4</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default" w:ascii="宋体" w:hAnsi="宋体" w:cs="宋体"/>
                <w:b/>
                <w:color w:val="000000" w:themeColor="text1"/>
                <w:sz w:val="18"/>
                <w:szCs w:val="21"/>
                <w14:textFill>
                  <w14:solidFill>
                    <w14:schemeClr w14:val="tx1"/>
                  </w14:solidFill>
                </w14:textFill>
              </w:rPr>
              <w:t>8</w:t>
            </w: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r>
              <w:rPr>
                <w:rFonts w:hint="default" w:ascii="宋体" w:hAnsi="宋体" w:cs="宋体"/>
                <w:b/>
                <w:color w:val="000000" w:themeColor="text1"/>
                <w:sz w:val="18"/>
                <w:szCs w:val="21"/>
                <w14:textFill>
                  <w14:solidFill>
                    <w14:schemeClr w14:val="tx1"/>
                  </w14:solidFill>
                </w14:textFill>
              </w:rPr>
              <w:t>4</w:t>
            </w: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职业素养课程</w:t>
            </w: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1</w:t>
            </w:r>
          </w:p>
        </w:tc>
        <w:tc>
          <w:tcPr>
            <w:tcW w:w="1834"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160020019</w:t>
            </w:r>
          </w:p>
        </w:tc>
        <w:tc>
          <w:tcPr>
            <w:tcW w:w="2741"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创新设计方法论</w:t>
            </w:r>
          </w:p>
        </w:tc>
        <w:tc>
          <w:tcPr>
            <w:tcW w:w="427" w:type="dxa"/>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33" w:type="dxa"/>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w:t>
            </w:r>
          </w:p>
        </w:tc>
        <w:tc>
          <w:tcPr>
            <w:tcW w:w="5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32</w:t>
            </w:r>
          </w:p>
        </w:tc>
        <w:tc>
          <w:tcPr>
            <w:tcW w:w="43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16</w:t>
            </w:r>
          </w:p>
        </w:tc>
        <w:tc>
          <w:tcPr>
            <w:tcW w:w="436"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6</w:t>
            </w:r>
          </w:p>
        </w:tc>
        <w:tc>
          <w:tcPr>
            <w:tcW w:w="866" w:type="dxa"/>
            <w:gridSpan w:val="3"/>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考证</w:t>
            </w: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p>
        </w:tc>
        <w:tc>
          <w:tcPr>
            <w:tcW w:w="43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1834"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160010020</w:t>
            </w:r>
          </w:p>
        </w:tc>
        <w:tc>
          <w:tcPr>
            <w:tcW w:w="2741"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基础写作</w:t>
            </w:r>
          </w:p>
        </w:tc>
        <w:tc>
          <w:tcPr>
            <w:tcW w:w="427" w:type="dxa"/>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A</w:t>
            </w:r>
          </w:p>
        </w:tc>
        <w:tc>
          <w:tcPr>
            <w:tcW w:w="433" w:type="dxa"/>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w:t>
            </w:r>
          </w:p>
        </w:tc>
        <w:tc>
          <w:tcPr>
            <w:tcW w:w="5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16</w:t>
            </w:r>
          </w:p>
        </w:tc>
        <w:tc>
          <w:tcPr>
            <w:tcW w:w="43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16</w:t>
            </w:r>
          </w:p>
        </w:tc>
        <w:tc>
          <w:tcPr>
            <w:tcW w:w="436"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p>
        </w:tc>
        <w:tc>
          <w:tcPr>
            <w:tcW w:w="42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444"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p>
        </w:tc>
        <w:tc>
          <w:tcPr>
            <w:tcW w:w="43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18"/>
                <w:szCs w:val="18"/>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1834"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160010021</w:t>
            </w:r>
          </w:p>
        </w:tc>
        <w:tc>
          <w:tcPr>
            <w:tcW w:w="2741"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美育</w:t>
            </w:r>
          </w:p>
        </w:tc>
        <w:tc>
          <w:tcPr>
            <w:tcW w:w="427" w:type="dxa"/>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A</w:t>
            </w:r>
          </w:p>
        </w:tc>
        <w:tc>
          <w:tcPr>
            <w:tcW w:w="433"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44"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2</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4</w:t>
            </w:r>
          </w:p>
        </w:tc>
        <w:tc>
          <w:tcPr>
            <w:tcW w:w="1834"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r>
              <w:rPr>
                <w:rFonts w:hint="default" w:ascii="宋体" w:hAnsi="宋体" w:cs="宋体"/>
                <w:color w:val="000000" w:themeColor="text1"/>
                <w:sz w:val="18"/>
                <w:szCs w:val="18"/>
                <w14:textFill>
                  <w14:solidFill>
                    <w14:schemeClr w14:val="tx1"/>
                  </w14:solidFill>
                </w14:textFill>
              </w:rPr>
              <w:t>99905</w:t>
            </w:r>
          </w:p>
        </w:tc>
        <w:tc>
          <w:tcPr>
            <w:tcW w:w="2741"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文学赏读</w:t>
            </w:r>
          </w:p>
        </w:tc>
        <w:tc>
          <w:tcPr>
            <w:tcW w:w="427" w:type="dxa"/>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A</w:t>
            </w:r>
          </w:p>
        </w:tc>
        <w:tc>
          <w:tcPr>
            <w:tcW w:w="433"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44"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2</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20"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5</w:t>
            </w:r>
          </w:p>
        </w:tc>
        <w:tc>
          <w:tcPr>
            <w:tcW w:w="1834"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r>
              <w:rPr>
                <w:rFonts w:hint="default" w:ascii="宋体" w:hAnsi="宋体" w:cs="宋体"/>
                <w:color w:val="000000" w:themeColor="text1"/>
                <w:sz w:val="18"/>
                <w:szCs w:val="18"/>
                <w14:textFill>
                  <w14:solidFill>
                    <w14:schemeClr w14:val="tx1"/>
                  </w14:solidFill>
                </w14:textFill>
              </w:rPr>
              <w:t>99906</w:t>
            </w:r>
          </w:p>
        </w:tc>
        <w:tc>
          <w:tcPr>
            <w:tcW w:w="2741"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传统文化价值系统</w:t>
            </w:r>
          </w:p>
        </w:tc>
        <w:tc>
          <w:tcPr>
            <w:tcW w:w="427" w:type="dxa"/>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A</w:t>
            </w:r>
          </w:p>
        </w:tc>
        <w:tc>
          <w:tcPr>
            <w:tcW w:w="433"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44"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2</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7"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393" w:type="dxa"/>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6</w:t>
            </w:r>
          </w:p>
        </w:tc>
        <w:tc>
          <w:tcPr>
            <w:tcW w:w="1834"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2741" w:type="dxa"/>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其他校选课程或在线课程</w:t>
            </w:r>
          </w:p>
        </w:tc>
        <w:tc>
          <w:tcPr>
            <w:tcW w:w="427" w:type="dxa"/>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3" w:type="dxa"/>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5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4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28"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44"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377"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9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000000" w:themeColor="text1"/>
                <w:kern w:val="0"/>
                <w:sz w:val="18"/>
                <w:szCs w:val="18"/>
                <w14:textFill>
                  <w14:solidFill>
                    <w14:schemeClr w14:val="tx1"/>
                  </w14:solidFill>
                </w14:textFill>
              </w:rPr>
            </w:pPr>
          </w:p>
        </w:tc>
        <w:tc>
          <w:tcPr>
            <w:tcW w:w="431"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kern w:val="0"/>
                <w:sz w:val="18"/>
                <w:szCs w:val="18"/>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20" w:hRule="atLeast"/>
        </w:trPr>
        <w:tc>
          <w:tcPr>
            <w:tcW w:w="428" w:type="dxa"/>
            <w:vMerge w:val="continue"/>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000000" w:themeColor="text1"/>
                <w:kern w:val="0"/>
                <w:sz w:val="18"/>
                <w:szCs w:val="18"/>
                <w14:textFill>
                  <w14:solidFill>
                    <w14:schemeClr w14:val="tx1"/>
                  </w14:solidFill>
                </w14:textFill>
              </w:rPr>
            </w:pPr>
          </w:p>
        </w:tc>
        <w:tc>
          <w:tcPr>
            <w:tcW w:w="2227" w:type="dxa"/>
            <w:gridSpan w:val="2"/>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小计（至少选修</w:t>
            </w:r>
            <w:r>
              <w:rPr>
                <w:rFonts w:hint="default" w:ascii="宋体" w:hAnsi="宋体" w:cs="宋体"/>
                <w:b/>
                <w:color w:val="000000" w:themeColor="text1"/>
                <w:sz w:val="18"/>
                <w:szCs w:val="18"/>
                <w14:textFill>
                  <w14:solidFill>
                    <w14:schemeClr w14:val="tx1"/>
                  </w14:solidFill>
                </w14:textFill>
              </w:rPr>
              <w:t>5</w:t>
            </w:r>
            <w:r>
              <w:rPr>
                <w:rFonts w:hint="eastAsia" w:ascii="宋体" w:hAnsi="宋体" w:cs="宋体"/>
                <w:b/>
                <w:color w:val="000000" w:themeColor="text1"/>
                <w:sz w:val="18"/>
                <w:szCs w:val="18"/>
                <w14:textFill>
                  <w14:solidFill>
                    <w14:schemeClr w14:val="tx1"/>
                  </w14:solidFill>
                </w14:textFill>
              </w:rPr>
              <w:t>学分，</w:t>
            </w:r>
            <w:r>
              <w:rPr>
                <w:rFonts w:hint="default" w:ascii="宋体" w:hAnsi="宋体" w:cs="宋体"/>
                <w:b/>
                <w:color w:val="000000" w:themeColor="text1"/>
                <w:sz w:val="18"/>
                <w:szCs w:val="18"/>
                <w14:textFill>
                  <w14:solidFill>
                    <w14:schemeClr w14:val="tx1"/>
                  </w14:solidFill>
                </w14:textFill>
              </w:rPr>
              <w:t>*</w:t>
            </w:r>
            <w:r>
              <w:rPr>
                <w:rFonts w:hint="eastAsia" w:ascii="宋体" w:hAnsi="宋体" w:cs="宋体"/>
                <w:b/>
                <w:color w:val="000000" w:themeColor="text1"/>
                <w:sz w:val="18"/>
                <w:szCs w:val="18"/>
                <w14:textFill>
                  <w14:solidFill>
                    <w14:schemeClr w14:val="tx1"/>
                  </w14:solidFill>
                </w14:textFill>
              </w:rPr>
              <w:t>号限选）</w:t>
            </w:r>
          </w:p>
        </w:tc>
        <w:tc>
          <w:tcPr>
            <w:tcW w:w="2741" w:type="dxa"/>
            <w:tcBorders>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color w:val="000000" w:themeColor="text1"/>
                <w:sz w:val="18"/>
                <w:szCs w:val="18"/>
                <w14:textFill>
                  <w14:solidFill>
                    <w14:schemeClr w14:val="tx1"/>
                  </w14:solidFill>
                </w14:textFill>
              </w:rPr>
            </w:pPr>
          </w:p>
        </w:tc>
        <w:tc>
          <w:tcPr>
            <w:tcW w:w="427" w:type="dxa"/>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p>
        </w:tc>
        <w:tc>
          <w:tcPr>
            <w:tcW w:w="433" w:type="dxa"/>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r>
              <w:rPr>
                <w:rFonts w:hint="eastAsia" w:ascii="宋体" w:hAnsi="宋体"/>
                <w:b/>
                <w:color w:val="000000" w:themeColor="text1"/>
                <w:sz w:val="18"/>
                <w:szCs w:val="21"/>
                <w14:textFill>
                  <w14:solidFill>
                    <w14:schemeClr w14:val="tx1"/>
                  </w14:solidFill>
                </w14:textFill>
              </w:rPr>
              <w:t>5</w:t>
            </w:r>
          </w:p>
        </w:tc>
        <w:tc>
          <w:tcPr>
            <w:tcW w:w="5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r>
              <w:rPr>
                <w:rFonts w:hint="default" w:ascii="宋体" w:hAnsi="宋体"/>
                <w:b/>
                <w:color w:val="000000" w:themeColor="text1"/>
                <w:sz w:val="18"/>
                <w:szCs w:val="21"/>
                <w14:textFill>
                  <w14:solidFill>
                    <w14:schemeClr w14:val="tx1"/>
                  </w14:solidFill>
                </w14:textFill>
              </w:rPr>
              <w:t>80</w:t>
            </w:r>
          </w:p>
        </w:tc>
        <w:tc>
          <w:tcPr>
            <w:tcW w:w="43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r>
              <w:rPr>
                <w:rFonts w:hint="default" w:ascii="宋体" w:hAnsi="宋体"/>
                <w:b/>
                <w:color w:val="000000" w:themeColor="text1"/>
                <w:sz w:val="18"/>
                <w:szCs w:val="21"/>
                <w14:textFill>
                  <w14:solidFill>
                    <w14:schemeClr w14:val="tx1"/>
                  </w14:solidFill>
                </w14:textFill>
              </w:rPr>
              <w:t>64</w:t>
            </w:r>
          </w:p>
        </w:tc>
        <w:tc>
          <w:tcPr>
            <w:tcW w:w="436"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r>
              <w:rPr>
                <w:rFonts w:hint="eastAsia" w:ascii="宋体" w:hAnsi="宋体"/>
                <w:b/>
                <w:color w:val="000000" w:themeColor="text1"/>
                <w:sz w:val="18"/>
                <w:szCs w:val="21"/>
                <w14:textFill>
                  <w14:solidFill>
                    <w14:schemeClr w14:val="tx1"/>
                  </w14:solidFill>
                </w14:textFill>
              </w:rPr>
              <w:t>1</w:t>
            </w:r>
            <w:r>
              <w:rPr>
                <w:rFonts w:hint="default" w:ascii="宋体" w:hAnsi="宋体"/>
                <w:b/>
                <w:color w:val="000000" w:themeColor="text1"/>
                <w:sz w:val="18"/>
                <w:szCs w:val="21"/>
                <w14:textFill>
                  <w14:solidFill>
                    <w14:schemeClr w14:val="tx1"/>
                  </w14:solidFill>
                </w14:textFill>
              </w:rPr>
              <w:t>6</w:t>
            </w:r>
          </w:p>
        </w:tc>
        <w:tc>
          <w:tcPr>
            <w:tcW w:w="42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21"/>
                <w14:textFill>
                  <w14:solidFill>
                    <w14:schemeClr w14:val="tx1"/>
                  </w14:solidFill>
                </w14:textFill>
              </w:rPr>
            </w:pP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p>
        </w:tc>
        <w:tc>
          <w:tcPr>
            <w:tcW w:w="43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r>
              <w:rPr>
                <w:rFonts w:hint="default" w:ascii="宋体" w:hAnsi="宋体"/>
                <w:b/>
                <w:color w:val="000000" w:themeColor="text1"/>
                <w:sz w:val="18"/>
                <w:szCs w:val="21"/>
                <w14:textFill>
                  <w14:solidFill>
                    <w14:schemeClr w14:val="tx1"/>
                  </w14:solidFill>
                </w14:textFill>
              </w:rPr>
              <w:t>2</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r>
              <w:rPr>
                <w:rFonts w:hint="default" w:ascii="宋体" w:hAnsi="宋体"/>
                <w:b/>
                <w:color w:val="000000" w:themeColor="text1"/>
                <w:sz w:val="18"/>
                <w:szCs w:val="21"/>
                <w14:textFill>
                  <w14:solidFill>
                    <w14:schemeClr w14:val="tx1"/>
                  </w14:solidFill>
                </w14:textFill>
              </w:rPr>
              <w:t>4</w:t>
            </w: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p>
        </w:tc>
        <w:tc>
          <w:tcPr>
            <w:tcW w:w="433"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7" w:hRule="atLeast"/>
        </w:trPr>
        <w:tc>
          <w:tcPr>
            <w:tcW w:w="2655" w:type="dxa"/>
            <w:gridSpan w:val="3"/>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合计</w:t>
            </w:r>
          </w:p>
        </w:tc>
        <w:tc>
          <w:tcPr>
            <w:tcW w:w="2741"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p>
        </w:tc>
        <w:tc>
          <w:tcPr>
            <w:tcW w:w="42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p>
        </w:tc>
        <w:tc>
          <w:tcPr>
            <w:tcW w:w="433" w:type="dxa"/>
            <w:shd w:val="clear" w:color="auto" w:fill="FFFFFF"/>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bCs/>
                <w:color w:val="000000" w:themeColor="text1"/>
                <w:sz w:val="18"/>
                <w:szCs w:val="18"/>
                <w14:textFill>
                  <w14:solidFill>
                    <w14:schemeClr w14:val="tx1"/>
                  </w14:solidFill>
                </w14:textFill>
              </w:rPr>
            </w:pPr>
            <w:r>
              <w:rPr>
                <w:rFonts w:hint="default" w:asciiTheme="minorEastAsia" w:hAnsiTheme="minorEastAsia" w:eastAsiaTheme="minorEastAsia"/>
                <w:b/>
                <w:bCs/>
                <w:color w:val="000000" w:themeColor="text1"/>
                <w:sz w:val="18"/>
                <w:szCs w:val="18"/>
                <w14:textFill>
                  <w14:solidFill>
                    <w14:schemeClr w14:val="tx1"/>
                  </w14:solidFill>
                </w14:textFill>
              </w:rPr>
              <w:t>107</w:t>
            </w:r>
          </w:p>
        </w:tc>
        <w:tc>
          <w:tcPr>
            <w:tcW w:w="504" w:type="dxa"/>
            <w:shd w:val="clear" w:color="auto" w:fill="FFFFFF"/>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bCs/>
                <w:color w:val="000000" w:themeColor="text1"/>
                <w:sz w:val="18"/>
                <w:szCs w:val="18"/>
                <w14:textFill>
                  <w14:solidFill>
                    <w14:schemeClr w14:val="tx1"/>
                  </w14:solidFill>
                </w14:textFill>
              </w:rPr>
            </w:pPr>
            <w:r>
              <w:rPr>
                <w:rFonts w:hint="default" w:asciiTheme="minorEastAsia" w:hAnsiTheme="minorEastAsia" w:eastAsiaTheme="minorEastAsia"/>
                <w:b/>
                <w:bCs/>
                <w:color w:val="000000" w:themeColor="text1"/>
                <w:sz w:val="18"/>
                <w:szCs w:val="18"/>
                <w14:textFill>
                  <w14:solidFill>
                    <w14:schemeClr w14:val="tx1"/>
                  </w14:solidFill>
                </w14:textFill>
              </w:rPr>
              <w:t>1716</w:t>
            </w:r>
          </w:p>
        </w:tc>
        <w:tc>
          <w:tcPr>
            <w:tcW w:w="430" w:type="dxa"/>
            <w:shd w:val="clear" w:color="auto" w:fill="FFFFFF"/>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bCs/>
                <w:color w:val="000000" w:themeColor="text1"/>
                <w:sz w:val="18"/>
                <w:szCs w:val="18"/>
                <w14:textFill>
                  <w14:solidFill>
                    <w14:schemeClr w14:val="tx1"/>
                  </w14:solidFill>
                </w14:textFill>
              </w:rPr>
            </w:pPr>
            <w:r>
              <w:rPr>
                <w:rFonts w:hint="default" w:asciiTheme="minorEastAsia" w:hAnsiTheme="minorEastAsia" w:eastAsiaTheme="minorEastAsia"/>
                <w:b/>
                <w:bCs/>
                <w:color w:val="000000" w:themeColor="text1"/>
                <w:sz w:val="18"/>
                <w:szCs w:val="18"/>
                <w14:textFill>
                  <w14:solidFill>
                    <w14:schemeClr w14:val="tx1"/>
                  </w14:solidFill>
                </w14:textFill>
              </w:rPr>
              <w:t>924</w:t>
            </w:r>
          </w:p>
        </w:tc>
        <w:tc>
          <w:tcPr>
            <w:tcW w:w="436" w:type="dxa"/>
            <w:shd w:val="clear" w:color="auto" w:fill="FFFFFF"/>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bCs/>
                <w:color w:val="000000" w:themeColor="text1"/>
                <w:sz w:val="18"/>
                <w:szCs w:val="18"/>
                <w14:textFill>
                  <w14:solidFill>
                    <w14:schemeClr w14:val="tx1"/>
                  </w14:solidFill>
                </w14:textFill>
              </w:rPr>
            </w:pPr>
            <w:r>
              <w:rPr>
                <w:rFonts w:hint="default" w:asciiTheme="minorEastAsia" w:hAnsiTheme="minorEastAsia" w:eastAsiaTheme="minorEastAsia"/>
                <w:b/>
                <w:bCs/>
                <w:color w:val="000000" w:themeColor="text1"/>
                <w:sz w:val="18"/>
                <w:szCs w:val="18"/>
                <w14:textFill>
                  <w14:solidFill>
                    <w14:schemeClr w14:val="tx1"/>
                  </w14:solidFill>
                </w14:textFill>
              </w:rPr>
              <w:t>792</w:t>
            </w:r>
          </w:p>
        </w:tc>
        <w:tc>
          <w:tcPr>
            <w:tcW w:w="42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p>
        </w:tc>
        <w:tc>
          <w:tcPr>
            <w:tcW w:w="43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p>
        </w:tc>
        <w:tc>
          <w:tcPr>
            <w:tcW w:w="433"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r>
              <w:rPr>
                <w:rFonts w:hint="eastAsia" w:ascii="宋体" w:hAnsi="宋体"/>
                <w:b/>
                <w:color w:val="000000" w:themeColor="text1"/>
                <w:sz w:val="18"/>
                <w:szCs w:val="21"/>
                <w14:textFill>
                  <w14:solidFill>
                    <w14:schemeClr w14:val="tx1"/>
                  </w14:solidFill>
                </w14:textFill>
              </w:rPr>
              <w:t>3</w:t>
            </w:r>
            <w:r>
              <w:rPr>
                <w:rFonts w:hint="default" w:ascii="宋体" w:hAnsi="宋体"/>
                <w:b/>
                <w:color w:val="000000" w:themeColor="text1"/>
                <w:sz w:val="18"/>
                <w:szCs w:val="21"/>
                <w14:textFill>
                  <w14:solidFill>
                    <w14:schemeClr w14:val="tx1"/>
                  </w14:solidFill>
                </w14:textFill>
              </w:rPr>
              <w:t>1</w:t>
            </w:r>
          </w:p>
        </w:tc>
        <w:tc>
          <w:tcPr>
            <w:tcW w:w="438"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r>
              <w:rPr>
                <w:rFonts w:hint="default" w:ascii="宋体" w:hAnsi="宋体"/>
                <w:b/>
                <w:color w:val="000000" w:themeColor="text1"/>
                <w:sz w:val="18"/>
                <w:szCs w:val="21"/>
                <w14:textFill>
                  <w14:solidFill>
                    <w14:schemeClr w14:val="tx1"/>
                  </w14:solidFill>
                </w14:textFill>
              </w:rPr>
              <w:t>30</w:t>
            </w:r>
          </w:p>
        </w:tc>
        <w:tc>
          <w:tcPr>
            <w:tcW w:w="37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r>
              <w:rPr>
                <w:rFonts w:hint="default" w:ascii="宋体" w:hAnsi="宋体"/>
                <w:b/>
                <w:color w:val="000000" w:themeColor="text1"/>
                <w:sz w:val="18"/>
                <w:szCs w:val="21"/>
                <w14:textFill>
                  <w14:solidFill>
                    <w14:schemeClr w14:val="tx1"/>
                  </w14:solidFill>
                </w14:textFill>
              </w:rPr>
              <w:t>30</w:t>
            </w:r>
          </w:p>
        </w:tc>
        <w:tc>
          <w:tcPr>
            <w:tcW w:w="49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r>
              <w:rPr>
                <w:rFonts w:hint="default" w:ascii="宋体" w:hAnsi="宋体"/>
                <w:b/>
                <w:color w:val="000000" w:themeColor="text1"/>
                <w:sz w:val="18"/>
                <w:szCs w:val="21"/>
                <w14:textFill>
                  <w14:solidFill>
                    <w14:schemeClr w14:val="tx1"/>
                  </w14:solidFill>
                </w14:textFill>
              </w:rPr>
              <w:t>30</w:t>
            </w:r>
          </w:p>
        </w:tc>
        <w:tc>
          <w:tcPr>
            <w:tcW w:w="43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p>
        </w:tc>
        <w:tc>
          <w:tcPr>
            <w:tcW w:w="433"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18"/>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7" w:hRule="atLeast"/>
        </w:trPr>
        <w:tc>
          <w:tcPr>
            <w:tcW w:w="11096" w:type="dxa"/>
            <w:gridSpan w:val="20"/>
            <w:shd w:val="clear" w:color="auto" w:fill="FFFFFF"/>
            <w:vAlign w:val="center"/>
          </w:tcPr>
          <w:p>
            <w:pPr>
              <w:keepNext w:val="0"/>
              <w:keepLines w:val="0"/>
              <w:suppressLineNumbers w:val="0"/>
              <w:spacing w:before="0" w:beforeAutospacing="0" w:after="0" w:afterAutospacing="0"/>
              <w:ind w:left="0" w:right="0" w:firstLine="450" w:firstLineChars="250"/>
              <w:jc w:val="left"/>
              <w:rPr>
                <w:rFonts w:hint="default" w:ascii="宋体" w:hAnsi="宋体"/>
                <w:b/>
                <w:color w:val="000000" w:themeColor="text1"/>
                <w:sz w:val="18"/>
                <w:szCs w:val="21"/>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备注：企业课程采用模块式教学</w:t>
            </w:r>
            <w:r>
              <w:rPr>
                <w:rFonts w:hint="eastAsia" w:ascii="宋体" w:hAnsi="宋体" w:cs="宋体"/>
                <w:color w:val="000000" w:themeColor="text1"/>
                <w:kern w:val="0"/>
                <w:sz w:val="18"/>
                <w:szCs w:val="18"/>
                <w14:textFill>
                  <w14:solidFill>
                    <w14:schemeClr w14:val="tx1"/>
                  </w14:solidFill>
                </w14:textFill>
              </w:rPr>
              <w:t>。</w:t>
            </w:r>
          </w:p>
        </w:tc>
      </w:tr>
    </w:tbl>
    <w:p>
      <w:pPr>
        <w:spacing w:line="520" w:lineRule="exact"/>
        <w:ind w:firstLine="480" w:firstLineChars="200"/>
        <w:outlineLvl w:val="0"/>
        <w:rPr>
          <w:rFonts w:ascii="宋体" w:hAnsi="宋体"/>
          <w:sz w:val="24"/>
          <w:szCs w:val="21"/>
        </w:rPr>
      </w:pPr>
      <w:r>
        <w:rPr>
          <w:rFonts w:ascii="宋体" w:hAnsi="宋体"/>
          <w:sz w:val="24"/>
          <w:szCs w:val="21"/>
        </w:rPr>
        <w:t>3</w:t>
      </w:r>
      <w:r>
        <w:rPr>
          <w:rFonts w:hint="eastAsia" w:ascii="宋体" w:hAnsi="宋体"/>
          <w:sz w:val="24"/>
          <w:szCs w:val="21"/>
        </w:rPr>
        <w:t>、集中性实践教学环节计划进程表</w:t>
      </w:r>
    </w:p>
    <w:p>
      <w:pPr>
        <w:spacing w:line="520" w:lineRule="exact"/>
        <w:ind w:firstLine="480" w:firstLineChars="200"/>
        <w:jc w:val="center"/>
        <w:outlineLvl w:val="0"/>
        <w:rPr>
          <w:rFonts w:ascii="宋体" w:hAnsi="宋体"/>
          <w:sz w:val="24"/>
          <w:szCs w:val="21"/>
        </w:rPr>
      </w:pPr>
      <w:r>
        <w:rPr>
          <w:rFonts w:ascii="宋体" w:hAnsi="宋体"/>
          <w:sz w:val="24"/>
          <w:szCs w:val="21"/>
        </w:rPr>
        <w:t>2021</w:t>
      </w:r>
      <w:r>
        <w:rPr>
          <w:rFonts w:hint="eastAsia" w:ascii="宋体" w:hAnsi="宋体"/>
          <w:sz w:val="24"/>
          <w:szCs w:val="21"/>
        </w:rPr>
        <w:t>级视觉传达设计专业集中性实践教学环节计划进程表</w:t>
      </w:r>
    </w:p>
    <w:tbl>
      <w:tblPr>
        <w:tblStyle w:val="11"/>
        <w:tblW w:w="10010" w:type="dxa"/>
        <w:jc w:val="center"/>
        <w:tblLayout w:type="fixed"/>
        <w:tblCellMar>
          <w:top w:w="0" w:type="dxa"/>
          <w:left w:w="28" w:type="dxa"/>
          <w:bottom w:w="0" w:type="dxa"/>
          <w:right w:w="28" w:type="dxa"/>
        </w:tblCellMar>
      </w:tblPr>
      <w:tblGrid>
        <w:gridCol w:w="416"/>
        <w:gridCol w:w="397"/>
        <w:gridCol w:w="1590"/>
        <w:gridCol w:w="2512"/>
        <w:gridCol w:w="463"/>
        <w:gridCol w:w="463"/>
        <w:gridCol w:w="463"/>
        <w:gridCol w:w="463"/>
        <w:gridCol w:w="462"/>
        <w:gridCol w:w="463"/>
        <w:gridCol w:w="462"/>
        <w:gridCol w:w="466"/>
        <w:gridCol w:w="463"/>
        <w:gridCol w:w="464"/>
        <w:gridCol w:w="463"/>
      </w:tblGrid>
      <w:tr>
        <w:tblPrEx>
          <w:tblCellMar>
            <w:top w:w="0" w:type="dxa"/>
            <w:left w:w="28" w:type="dxa"/>
            <w:bottom w:w="0" w:type="dxa"/>
            <w:right w:w="28" w:type="dxa"/>
          </w:tblCellMar>
        </w:tblPrEx>
        <w:trPr>
          <w:trHeight w:val="292" w:hRule="atLeast"/>
          <w:jc w:val="center"/>
        </w:trPr>
        <w:tc>
          <w:tcPr>
            <w:tcW w:w="416" w:type="dxa"/>
            <w:vMerge w:val="restart"/>
            <w:tcBorders>
              <w:top w:val="single" w:color="auto" w:sz="8" w:space="0"/>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性</w:t>
            </w:r>
          </w:p>
        </w:tc>
        <w:tc>
          <w:tcPr>
            <w:tcW w:w="397" w:type="dxa"/>
            <w:vMerge w:val="restart"/>
            <w:tcBorders>
              <w:top w:val="single" w:color="auto" w:sz="8" w:space="0"/>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p>
        </w:tc>
        <w:tc>
          <w:tcPr>
            <w:tcW w:w="1590"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序号</w:t>
            </w:r>
          </w:p>
        </w:tc>
        <w:tc>
          <w:tcPr>
            <w:tcW w:w="2512" w:type="dxa"/>
            <w:vMerge w:val="restart"/>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项目内容</w:t>
            </w:r>
          </w:p>
        </w:tc>
        <w:tc>
          <w:tcPr>
            <w:tcW w:w="463"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别</w:t>
            </w:r>
          </w:p>
        </w:tc>
        <w:tc>
          <w:tcPr>
            <w:tcW w:w="463"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学分</w:t>
            </w:r>
          </w:p>
        </w:tc>
        <w:tc>
          <w:tcPr>
            <w:tcW w:w="463"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学时</w:t>
            </w:r>
          </w:p>
        </w:tc>
        <w:tc>
          <w:tcPr>
            <w:tcW w:w="463"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方式</w:t>
            </w:r>
          </w:p>
        </w:tc>
        <w:tc>
          <w:tcPr>
            <w:tcW w:w="2780" w:type="dxa"/>
            <w:gridSpan w:val="6"/>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实施学期</w:t>
            </w:r>
          </w:p>
        </w:tc>
        <w:tc>
          <w:tcPr>
            <w:tcW w:w="463"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备注</w:t>
            </w:r>
          </w:p>
        </w:tc>
      </w:tr>
      <w:tr>
        <w:tblPrEx>
          <w:tblCellMar>
            <w:top w:w="0" w:type="dxa"/>
            <w:left w:w="28" w:type="dxa"/>
            <w:bottom w:w="0" w:type="dxa"/>
            <w:right w:w="28" w:type="dxa"/>
          </w:tblCellMar>
        </w:tblPrEx>
        <w:trPr>
          <w:trHeight w:val="269" w:hRule="atLeast"/>
          <w:jc w:val="center"/>
        </w:trPr>
        <w:tc>
          <w:tcPr>
            <w:tcW w:w="416" w:type="dxa"/>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397" w:type="dxa"/>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159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2512" w:type="dxa"/>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925" w:type="dxa"/>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第一学年</w:t>
            </w:r>
          </w:p>
        </w:tc>
        <w:tc>
          <w:tcPr>
            <w:tcW w:w="928" w:type="dxa"/>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第二学年</w:t>
            </w:r>
          </w:p>
        </w:tc>
        <w:tc>
          <w:tcPr>
            <w:tcW w:w="927" w:type="dxa"/>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第三学年</w:t>
            </w:r>
          </w:p>
        </w:tc>
        <w:tc>
          <w:tcPr>
            <w:tcW w:w="463"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r>
      <w:tr>
        <w:tblPrEx>
          <w:tblCellMar>
            <w:top w:w="0" w:type="dxa"/>
            <w:left w:w="28" w:type="dxa"/>
            <w:bottom w:w="0" w:type="dxa"/>
            <w:right w:w="28" w:type="dxa"/>
          </w:tblCellMar>
        </w:tblPrEx>
        <w:trPr>
          <w:trHeight w:val="303" w:hRule="atLeast"/>
          <w:jc w:val="center"/>
        </w:trPr>
        <w:tc>
          <w:tcPr>
            <w:tcW w:w="416" w:type="dxa"/>
            <w:vMerge w:val="continue"/>
            <w:tcBorders>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397" w:type="dxa"/>
            <w:vMerge w:val="continue"/>
            <w:tcBorders>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159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2512" w:type="dxa"/>
            <w:vMerge w:val="continue"/>
            <w:tcBorders>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1</w:t>
            </w:r>
          </w:p>
        </w:tc>
        <w:tc>
          <w:tcPr>
            <w:tcW w:w="46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2</w:t>
            </w:r>
          </w:p>
        </w:tc>
        <w:tc>
          <w:tcPr>
            <w:tcW w:w="46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3</w:t>
            </w:r>
          </w:p>
        </w:tc>
        <w:tc>
          <w:tcPr>
            <w:tcW w:w="46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4</w:t>
            </w:r>
          </w:p>
        </w:tc>
        <w:tc>
          <w:tcPr>
            <w:tcW w:w="46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5</w:t>
            </w:r>
          </w:p>
        </w:tc>
        <w:tc>
          <w:tcPr>
            <w:tcW w:w="46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6</w:t>
            </w:r>
          </w:p>
        </w:tc>
        <w:tc>
          <w:tcPr>
            <w:tcW w:w="463"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restart"/>
            <w:tcBorders>
              <w:top w:val="single" w:color="auto" w:sz="4" w:space="0"/>
              <w:left w:val="single" w:color="auto" w:sz="8" w:space="0"/>
              <w:right w:val="single" w:color="auto" w:sz="4" w:space="0"/>
            </w:tcBorders>
            <w:shd w:val="clear" w:color="auto" w:fill="auto"/>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kern w:val="0"/>
                <w:sz w:val="18"/>
                <w:szCs w:val="18"/>
              </w:rPr>
            </w:pPr>
            <w:r>
              <w:rPr>
                <w:rFonts w:hint="eastAsia" w:ascii="宋体" w:hAnsi="宋体" w:cs="宋体"/>
                <w:sz w:val="18"/>
                <w:szCs w:val="18"/>
              </w:rPr>
              <w:t>集中实践课程</w:t>
            </w:r>
          </w:p>
        </w:tc>
        <w:tc>
          <w:tcPr>
            <w:tcW w:w="397"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1</w:t>
            </w:r>
          </w:p>
        </w:tc>
        <w:tc>
          <w:tcPr>
            <w:tcW w:w="159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160030022</w:t>
            </w:r>
          </w:p>
        </w:tc>
        <w:tc>
          <w:tcPr>
            <w:tcW w:w="25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sz w:val="18"/>
                <w:szCs w:val="18"/>
              </w:rPr>
              <w:t>入学教育（含专业认知）</w:t>
            </w:r>
          </w:p>
        </w:tc>
        <w:tc>
          <w:tcPr>
            <w:tcW w:w="463" w:type="dxa"/>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0.5</w:t>
            </w:r>
          </w:p>
        </w:tc>
        <w:tc>
          <w:tcPr>
            <w:tcW w:w="4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8</w:t>
            </w:r>
          </w:p>
        </w:tc>
        <w:tc>
          <w:tcPr>
            <w:tcW w:w="4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考查</w:t>
            </w:r>
          </w:p>
        </w:tc>
        <w:tc>
          <w:tcPr>
            <w:tcW w:w="462"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0.5</w:t>
            </w:r>
          </w:p>
        </w:tc>
        <w:tc>
          <w:tcPr>
            <w:tcW w:w="463"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6"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kern w:val="0"/>
                <w:sz w:val="18"/>
                <w:szCs w:val="18"/>
              </w:rPr>
            </w:pPr>
          </w:p>
        </w:tc>
        <w:tc>
          <w:tcPr>
            <w:tcW w:w="397"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2</w:t>
            </w:r>
          </w:p>
        </w:tc>
        <w:tc>
          <w:tcPr>
            <w:tcW w:w="159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160030023</w:t>
            </w:r>
          </w:p>
        </w:tc>
        <w:tc>
          <w:tcPr>
            <w:tcW w:w="25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sz w:val="18"/>
                <w:szCs w:val="18"/>
              </w:rPr>
              <w:t>军事训练</w:t>
            </w:r>
          </w:p>
        </w:tc>
        <w:tc>
          <w:tcPr>
            <w:tcW w:w="463" w:type="dxa"/>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2</w:t>
            </w:r>
          </w:p>
        </w:tc>
        <w:tc>
          <w:tcPr>
            <w:tcW w:w="4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1</w:t>
            </w:r>
            <w:r>
              <w:rPr>
                <w:rFonts w:hint="default" w:ascii="宋体" w:hAnsi="宋体" w:cs="宋体"/>
                <w:sz w:val="18"/>
                <w:szCs w:val="18"/>
              </w:rPr>
              <w:t>12</w:t>
            </w:r>
          </w:p>
        </w:tc>
        <w:tc>
          <w:tcPr>
            <w:tcW w:w="4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考查</w:t>
            </w: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2</w:t>
            </w: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kern w:val="0"/>
                <w:sz w:val="18"/>
                <w:szCs w:val="18"/>
              </w:rPr>
            </w:pPr>
          </w:p>
        </w:tc>
        <w:tc>
          <w:tcPr>
            <w:tcW w:w="397"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3</w:t>
            </w:r>
          </w:p>
        </w:tc>
        <w:tc>
          <w:tcPr>
            <w:tcW w:w="159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160030024</w:t>
            </w:r>
          </w:p>
        </w:tc>
        <w:tc>
          <w:tcPr>
            <w:tcW w:w="25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sz w:val="18"/>
                <w:szCs w:val="18"/>
              </w:rPr>
              <w:t>社会实践（思想道德修养与法律基础）</w:t>
            </w:r>
          </w:p>
        </w:tc>
        <w:tc>
          <w:tcPr>
            <w:tcW w:w="463" w:type="dxa"/>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1</w:t>
            </w:r>
          </w:p>
        </w:tc>
        <w:tc>
          <w:tcPr>
            <w:tcW w:w="4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16</w:t>
            </w:r>
          </w:p>
        </w:tc>
        <w:tc>
          <w:tcPr>
            <w:tcW w:w="4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考查</w:t>
            </w: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1</w:t>
            </w: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kern w:val="0"/>
                <w:sz w:val="18"/>
                <w:szCs w:val="18"/>
              </w:rPr>
            </w:pPr>
          </w:p>
        </w:tc>
        <w:tc>
          <w:tcPr>
            <w:tcW w:w="397"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4</w:t>
            </w:r>
          </w:p>
        </w:tc>
        <w:tc>
          <w:tcPr>
            <w:tcW w:w="159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160030025</w:t>
            </w:r>
          </w:p>
        </w:tc>
        <w:tc>
          <w:tcPr>
            <w:tcW w:w="25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sz w:val="18"/>
                <w:szCs w:val="18"/>
              </w:rPr>
              <w:t>社会实践（毛泽东思想和中国特色社会主义理论体系概论）</w:t>
            </w:r>
          </w:p>
        </w:tc>
        <w:tc>
          <w:tcPr>
            <w:tcW w:w="463" w:type="dxa"/>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1</w:t>
            </w:r>
          </w:p>
        </w:tc>
        <w:tc>
          <w:tcPr>
            <w:tcW w:w="4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16</w:t>
            </w:r>
          </w:p>
        </w:tc>
        <w:tc>
          <w:tcPr>
            <w:tcW w:w="4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考查</w:t>
            </w: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1</w:t>
            </w: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kern w:val="0"/>
                <w:sz w:val="18"/>
                <w:szCs w:val="18"/>
              </w:rPr>
            </w:pPr>
          </w:p>
        </w:tc>
        <w:tc>
          <w:tcPr>
            <w:tcW w:w="397"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5</w:t>
            </w:r>
          </w:p>
        </w:tc>
        <w:tc>
          <w:tcPr>
            <w:tcW w:w="159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122</w:t>
            </w:r>
            <w:r>
              <w:rPr>
                <w:rFonts w:hint="default" w:ascii="宋体" w:hAnsi="宋体" w:cs="宋体"/>
                <w:kern w:val="0"/>
                <w:sz w:val="18"/>
                <w:szCs w:val="18"/>
              </w:rPr>
              <w:t>13</w:t>
            </w:r>
            <w:r>
              <w:rPr>
                <w:rFonts w:hint="eastAsia" w:ascii="宋体" w:hAnsi="宋体" w:cs="宋体"/>
                <w:kern w:val="0"/>
                <w:sz w:val="18"/>
                <w:szCs w:val="18"/>
              </w:rPr>
              <w:t>00</w:t>
            </w:r>
            <w:r>
              <w:rPr>
                <w:rFonts w:hint="default" w:ascii="宋体" w:hAnsi="宋体" w:cs="宋体"/>
                <w:kern w:val="0"/>
                <w:sz w:val="18"/>
                <w:szCs w:val="18"/>
              </w:rPr>
              <w:t>04</w:t>
            </w:r>
          </w:p>
        </w:tc>
        <w:tc>
          <w:tcPr>
            <w:tcW w:w="25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等线" w:hAnsi="等线" w:cs="宋体"/>
                <w:sz w:val="18"/>
                <w:szCs w:val="18"/>
              </w:rPr>
              <w:t>摄影摄像技术实训</w:t>
            </w:r>
          </w:p>
        </w:tc>
        <w:tc>
          <w:tcPr>
            <w:tcW w:w="463" w:type="dxa"/>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463" w:type="dxa"/>
            <w:tcBorders>
              <w:top w:val="nil"/>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考查</w:t>
            </w: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46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kern w:val="0"/>
                <w:sz w:val="18"/>
                <w:szCs w:val="18"/>
              </w:rPr>
            </w:pPr>
          </w:p>
        </w:tc>
        <w:tc>
          <w:tcPr>
            <w:tcW w:w="397"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6</w:t>
            </w:r>
          </w:p>
        </w:tc>
        <w:tc>
          <w:tcPr>
            <w:tcW w:w="159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122</w:t>
            </w:r>
            <w:r>
              <w:rPr>
                <w:rFonts w:hint="default" w:ascii="宋体" w:hAnsi="宋体" w:cs="宋体"/>
                <w:kern w:val="0"/>
                <w:sz w:val="18"/>
                <w:szCs w:val="18"/>
              </w:rPr>
              <w:t>13</w:t>
            </w:r>
            <w:r>
              <w:rPr>
                <w:rFonts w:hint="eastAsia" w:ascii="宋体" w:hAnsi="宋体" w:cs="宋体"/>
                <w:kern w:val="0"/>
                <w:sz w:val="18"/>
                <w:szCs w:val="18"/>
              </w:rPr>
              <w:t>00</w:t>
            </w:r>
            <w:r>
              <w:rPr>
                <w:rFonts w:hint="default" w:ascii="宋体" w:hAnsi="宋体" w:cs="宋体"/>
                <w:kern w:val="0"/>
                <w:sz w:val="18"/>
                <w:szCs w:val="18"/>
              </w:rPr>
              <w:t>05</w:t>
            </w:r>
          </w:p>
        </w:tc>
        <w:tc>
          <w:tcPr>
            <w:tcW w:w="25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sz w:val="18"/>
                <w:szCs w:val="18"/>
              </w:rPr>
              <w:t>影视后期剪辑实训</w:t>
            </w:r>
          </w:p>
        </w:tc>
        <w:tc>
          <w:tcPr>
            <w:tcW w:w="463" w:type="dxa"/>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63" w:type="dxa"/>
            <w:tcBorders>
              <w:top w:val="nil"/>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463" w:type="dxa"/>
            <w:tcBorders>
              <w:top w:val="nil"/>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sz w:val="18"/>
                <w:szCs w:val="18"/>
              </w:rPr>
              <w:t>考查</w:t>
            </w: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6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kern w:val="0"/>
                <w:sz w:val="18"/>
                <w:szCs w:val="18"/>
              </w:rPr>
            </w:pPr>
          </w:p>
        </w:tc>
        <w:tc>
          <w:tcPr>
            <w:tcW w:w="397"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7</w:t>
            </w:r>
          </w:p>
        </w:tc>
        <w:tc>
          <w:tcPr>
            <w:tcW w:w="159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122</w:t>
            </w:r>
            <w:r>
              <w:rPr>
                <w:rFonts w:hint="default" w:ascii="宋体" w:hAnsi="宋体" w:cs="宋体"/>
                <w:kern w:val="0"/>
                <w:sz w:val="18"/>
                <w:szCs w:val="18"/>
              </w:rPr>
              <w:t>13</w:t>
            </w:r>
            <w:r>
              <w:rPr>
                <w:rFonts w:hint="eastAsia" w:ascii="宋体" w:hAnsi="宋体" w:cs="宋体"/>
                <w:kern w:val="0"/>
                <w:sz w:val="18"/>
                <w:szCs w:val="18"/>
              </w:rPr>
              <w:t>00</w:t>
            </w:r>
            <w:r>
              <w:rPr>
                <w:rFonts w:hint="default" w:ascii="宋体" w:hAnsi="宋体" w:cs="宋体"/>
                <w:kern w:val="0"/>
                <w:sz w:val="18"/>
                <w:szCs w:val="18"/>
              </w:rPr>
              <w:t>06</w:t>
            </w:r>
          </w:p>
        </w:tc>
        <w:tc>
          <w:tcPr>
            <w:tcW w:w="25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sz w:val="18"/>
                <w:szCs w:val="18"/>
              </w:rPr>
            </w:pPr>
            <w:r>
              <w:rPr>
                <w:rFonts w:hint="eastAsia" w:ascii="宋体" w:hAnsi="宋体" w:cs="Tahoma"/>
                <w:sz w:val="18"/>
                <w:szCs w:val="18"/>
              </w:rPr>
              <w:t>影视包装模型渲染技术</w:t>
            </w:r>
            <w:r>
              <w:rPr>
                <w:rFonts w:hint="eastAsia" w:ascii="宋体" w:hAnsi="宋体"/>
                <w:sz w:val="18"/>
                <w:szCs w:val="18"/>
              </w:rPr>
              <w:t>实训</w:t>
            </w:r>
          </w:p>
        </w:tc>
        <w:tc>
          <w:tcPr>
            <w:tcW w:w="463" w:type="dxa"/>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63" w:type="dxa"/>
            <w:tcBorders>
              <w:top w:val="nil"/>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463" w:type="dxa"/>
            <w:tcBorders>
              <w:top w:val="nil"/>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sz w:val="18"/>
                <w:szCs w:val="18"/>
              </w:rPr>
              <w:t>考查</w:t>
            </w: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kern w:val="0"/>
                <w:sz w:val="18"/>
                <w:szCs w:val="18"/>
              </w:rPr>
            </w:pPr>
          </w:p>
        </w:tc>
        <w:tc>
          <w:tcPr>
            <w:tcW w:w="397"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8</w:t>
            </w:r>
          </w:p>
        </w:tc>
        <w:tc>
          <w:tcPr>
            <w:tcW w:w="159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13</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07</w:t>
            </w:r>
          </w:p>
        </w:tc>
        <w:tc>
          <w:tcPr>
            <w:tcW w:w="25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影视包装动画实训</w:t>
            </w:r>
          </w:p>
        </w:tc>
        <w:tc>
          <w:tcPr>
            <w:tcW w:w="463" w:type="dxa"/>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63" w:type="dxa"/>
            <w:tcBorders>
              <w:top w:val="nil"/>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463" w:type="dxa"/>
            <w:tcBorders>
              <w:top w:val="nil"/>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sz w:val="18"/>
                <w:szCs w:val="18"/>
              </w:rPr>
              <w:t>考查</w:t>
            </w: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6"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kern w:val="0"/>
                <w:sz w:val="18"/>
                <w:szCs w:val="18"/>
              </w:rPr>
            </w:pPr>
          </w:p>
        </w:tc>
        <w:tc>
          <w:tcPr>
            <w:tcW w:w="397" w:type="dxa"/>
            <w:tcBorders>
              <w:top w:val="nil"/>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9</w:t>
            </w:r>
          </w:p>
        </w:tc>
        <w:tc>
          <w:tcPr>
            <w:tcW w:w="1590" w:type="dxa"/>
            <w:tcBorders>
              <w:top w:val="nil"/>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122130008</w:t>
            </w:r>
          </w:p>
        </w:tc>
        <w:tc>
          <w:tcPr>
            <w:tcW w:w="251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sz w:val="18"/>
                <w:szCs w:val="18"/>
              </w:rPr>
            </w:pPr>
            <w:r>
              <w:rPr>
                <w:rFonts w:hint="eastAsia" w:ascii="宋体" w:hAnsi="宋体" w:cs="宋体"/>
                <w:sz w:val="18"/>
                <w:szCs w:val="18"/>
              </w:rPr>
              <w:t>影视后期包装综合应用</w:t>
            </w:r>
          </w:p>
        </w:tc>
        <w:tc>
          <w:tcPr>
            <w:tcW w:w="463" w:type="dxa"/>
            <w:tcBorders>
              <w:top w:val="single" w:color="auto" w:sz="8" w:space="0"/>
              <w:left w:val="nil"/>
              <w:bottom w:val="single" w:color="auto" w:sz="4"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C</w:t>
            </w:r>
          </w:p>
        </w:tc>
        <w:tc>
          <w:tcPr>
            <w:tcW w:w="463" w:type="dxa"/>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8</w:t>
            </w:r>
          </w:p>
        </w:tc>
        <w:tc>
          <w:tcPr>
            <w:tcW w:w="46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128</w:t>
            </w:r>
          </w:p>
        </w:tc>
        <w:tc>
          <w:tcPr>
            <w:tcW w:w="46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sz w:val="18"/>
                <w:szCs w:val="18"/>
              </w:rPr>
              <w:t>考查</w:t>
            </w:r>
          </w:p>
        </w:tc>
        <w:tc>
          <w:tcPr>
            <w:tcW w:w="462"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6"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8</w:t>
            </w:r>
          </w:p>
        </w:tc>
        <w:tc>
          <w:tcPr>
            <w:tcW w:w="464"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w:t>
            </w:r>
            <w:r>
              <w:rPr>
                <w:rFonts w:hint="default" w:ascii="宋体" w:hAnsi="宋体" w:cs="宋体"/>
                <w:kern w:val="0"/>
                <w:sz w:val="18"/>
                <w:szCs w:val="18"/>
              </w:rPr>
              <w:t>0</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122130009</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sz w:val="18"/>
                <w:szCs w:val="18"/>
              </w:rPr>
              <w:t>综合实训</w:t>
            </w:r>
          </w:p>
        </w:tc>
        <w:tc>
          <w:tcPr>
            <w:tcW w:w="4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C</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1</w:t>
            </w:r>
            <w:r>
              <w:rPr>
                <w:rFonts w:hint="default" w:ascii="宋体" w:hAnsi="宋体" w:cs="宋体"/>
                <w:sz w:val="18"/>
                <w:szCs w:val="18"/>
              </w:rPr>
              <w:t>0</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sz w:val="18"/>
                <w:szCs w:val="18"/>
              </w:rPr>
              <w:t>260</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sz w:val="18"/>
                <w:szCs w:val="18"/>
              </w:rPr>
              <w:t>考查</w:t>
            </w: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sz w:val="18"/>
                <w:szCs w:val="18"/>
              </w:rPr>
              <w:t>10</w:t>
            </w:r>
          </w:p>
        </w:tc>
        <w:tc>
          <w:tcPr>
            <w:tcW w:w="4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1</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kern w:val="0"/>
                <w:sz w:val="18"/>
                <w:szCs w:val="18"/>
              </w:rPr>
              <w:t>1221300010</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顶岗实习</w:t>
            </w:r>
          </w:p>
        </w:tc>
        <w:tc>
          <w:tcPr>
            <w:tcW w:w="4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C</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16</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416</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考查</w:t>
            </w: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16</w:t>
            </w: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2</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kern w:val="0"/>
                <w:sz w:val="18"/>
                <w:szCs w:val="18"/>
              </w:rPr>
              <w:t>160030026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毕业教育</w:t>
            </w:r>
          </w:p>
        </w:tc>
        <w:tc>
          <w:tcPr>
            <w:tcW w:w="4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C</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6</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考查</w:t>
            </w: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w:t>
            </w: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sz w:val="18"/>
                <w:szCs w:val="18"/>
              </w:rPr>
            </w:pPr>
          </w:p>
        </w:tc>
        <w:tc>
          <w:tcPr>
            <w:tcW w:w="4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b/>
                <w:bCs/>
                <w:sz w:val="18"/>
                <w:szCs w:val="18"/>
              </w:rPr>
              <w:t>小计</w:t>
            </w:r>
          </w:p>
        </w:tc>
        <w:tc>
          <w:tcPr>
            <w:tcW w:w="4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b/>
                <w:sz w:val="18"/>
                <w:szCs w:val="18"/>
              </w:rPr>
              <w:t>43</w:t>
            </w:r>
            <w:r>
              <w:rPr>
                <w:rFonts w:hint="eastAsia" w:ascii="宋体" w:hAnsi="宋体" w:cs="宋体"/>
                <w:b/>
                <w:sz w:val="18"/>
                <w:szCs w:val="18"/>
              </w:rPr>
              <w:t>.5</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b/>
                <w:sz w:val="18"/>
                <w:szCs w:val="18"/>
              </w:rPr>
              <w:t>10</w:t>
            </w:r>
            <w:r>
              <w:rPr>
                <w:rFonts w:hint="eastAsia" w:ascii="宋体" w:hAnsi="宋体" w:cs="宋体"/>
                <w:b/>
                <w:sz w:val="18"/>
                <w:szCs w:val="18"/>
              </w:rPr>
              <w:t>36</w:t>
            </w:r>
          </w:p>
        </w:tc>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b/>
                <w:sz w:val="18"/>
                <w:szCs w:val="18"/>
              </w:rPr>
              <w:t>3</w:t>
            </w:r>
            <w:r>
              <w:rPr>
                <w:rFonts w:hint="default" w:ascii="宋体" w:hAnsi="宋体" w:cs="宋体"/>
                <w:b/>
                <w:sz w:val="18"/>
                <w:szCs w:val="18"/>
              </w:rPr>
              <w:t>.5</w:t>
            </w: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b/>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b/>
                <w:sz w:val="18"/>
                <w:szCs w:val="18"/>
              </w:rPr>
              <w:t>2</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b/>
                <w:sz w:val="18"/>
                <w:szCs w:val="18"/>
              </w:rPr>
              <w:t>2</w:t>
            </w: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b/>
                <w:sz w:val="18"/>
                <w:szCs w:val="18"/>
              </w:rPr>
              <w:t>18</w:t>
            </w:r>
          </w:p>
        </w:tc>
        <w:tc>
          <w:tcPr>
            <w:tcW w:w="4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b/>
                <w:sz w:val="18"/>
                <w:szCs w:val="18"/>
              </w:rPr>
              <w:t>17</w:t>
            </w:r>
          </w:p>
        </w:tc>
        <w:tc>
          <w:tcPr>
            <w:tcW w:w="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CellMar>
            <w:top w:w="0" w:type="dxa"/>
            <w:left w:w="28" w:type="dxa"/>
            <w:bottom w:w="0" w:type="dxa"/>
            <w:right w:w="28" w:type="dxa"/>
          </w:tblCellMar>
        </w:tblPrEx>
        <w:trPr>
          <w:trHeight w:val="122" w:hRule="atLeast"/>
          <w:jc w:val="center"/>
        </w:trPr>
        <w:tc>
          <w:tcPr>
            <w:tcW w:w="416" w:type="dxa"/>
            <w:tcBorders>
              <w:top w:val="single" w:color="auto" w:sz="8" w:space="0"/>
              <w:left w:val="single" w:color="auto" w:sz="8" w:space="0"/>
              <w:bottom w:val="single" w:color="auto" w:sz="8" w:space="0"/>
              <w:right w:val="single" w:color="000000" w:sz="8" w:space="0"/>
            </w:tcBorders>
          </w:tcPr>
          <w:p>
            <w:pPr>
              <w:keepNext w:val="0"/>
              <w:keepLines w:val="0"/>
              <w:widowControl/>
              <w:suppressLineNumbers w:val="0"/>
              <w:spacing w:before="0" w:beforeAutospacing="0" w:after="0" w:afterAutospacing="0" w:line="360" w:lineRule="exact"/>
              <w:ind w:left="0" w:right="0" w:firstLine="360" w:firstLineChars="200"/>
              <w:jc w:val="left"/>
              <w:outlineLvl w:val="0"/>
              <w:rPr>
                <w:rFonts w:hint="default" w:ascii="宋体" w:hAnsi="宋体" w:cs="宋体"/>
                <w:kern w:val="0"/>
                <w:sz w:val="18"/>
                <w:szCs w:val="18"/>
              </w:rPr>
            </w:pPr>
          </w:p>
        </w:tc>
        <w:tc>
          <w:tcPr>
            <w:tcW w:w="9594" w:type="dxa"/>
            <w:gridSpan w:val="14"/>
            <w:tcBorders>
              <w:top w:val="single" w:color="auto" w:sz="4" w:space="0"/>
              <w:left w:val="single" w:color="auto" w:sz="8" w:space="0"/>
              <w:bottom w:val="single" w:color="auto" w:sz="8" w:space="0"/>
              <w:right w:val="single" w:color="000000" w:sz="8" w:space="0"/>
            </w:tcBorders>
          </w:tcPr>
          <w:p>
            <w:pPr>
              <w:keepNext w:val="0"/>
              <w:keepLines w:val="0"/>
              <w:widowControl/>
              <w:suppressLineNumbers w:val="0"/>
              <w:spacing w:before="0" w:beforeAutospacing="0" w:after="0" w:afterAutospacing="0" w:line="360" w:lineRule="exact"/>
              <w:ind w:left="0" w:right="0" w:firstLine="360" w:firstLineChars="200"/>
              <w:jc w:val="left"/>
              <w:outlineLvl w:val="0"/>
              <w:rPr>
                <w:rFonts w:hint="default" w:ascii="宋体" w:hAnsi="宋体" w:cs="宋体"/>
                <w:kern w:val="0"/>
                <w:sz w:val="18"/>
                <w:szCs w:val="18"/>
              </w:rPr>
            </w:pPr>
            <w:r>
              <w:rPr>
                <w:rFonts w:hint="eastAsia" w:ascii="宋体" w:hAnsi="宋体" w:cs="宋体"/>
                <w:kern w:val="0"/>
                <w:sz w:val="18"/>
                <w:szCs w:val="18"/>
              </w:rPr>
              <w:t>备注：第五学期综合实训/创新创业教育/生产性实习</w:t>
            </w:r>
            <w:r>
              <w:rPr>
                <w:rFonts w:hint="default" w:ascii="宋体" w:hAnsi="宋体" w:cs="宋体"/>
                <w:kern w:val="0"/>
                <w:sz w:val="18"/>
                <w:szCs w:val="18"/>
              </w:rPr>
              <w:t>,</w:t>
            </w:r>
            <w:r>
              <w:rPr>
                <w:rFonts w:hint="eastAsia" w:ascii="宋体" w:hAnsi="宋体" w:cs="宋体"/>
                <w:kern w:val="0"/>
                <w:sz w:val="18"/>
                <w:szCs w:val="18"/>
              </w:rPr>
              <w:t>各专业根据实际情况选择。</w:t>
            </w:r>
          </w:p>
        </w:tc>
      </w:tr>
    </w:tbl>
    <w:p>
      <w:pPr>
        <w:spacing w:line="520" w:lineRule="exact"/>
        <w:outlineLvl w:val="0"/>
        <w:rPr>
          <w:rFonts w:ascii="宋体" w:hAnsi="宋体"/>
          <w:bCs/>
          <w:sz w:val="24"/>
        </w:rPr>
      </w:pPr>
      <w:r>
        <w:rPr>
          <w:rFonts w:hint="eastAsia" w:ascii="宋体" w:hAnsi="宋体"/>
          <w:bCs/>
          <w:sz w:val="24"/>
        </w:rPr>
        <w:t>备注：表中考核方式指结果性考核（不包括过程性考核考试），考试指笔试，考查是除笔试外的其他方式。</w:t>
      </w:r>
    </w:p>
    <w:p>
      <w:pPr>
        <w:spacing w:line="520" w:lineRule="exact"/>
        <w:ind w:firstLine="361" w:firstLineChars="150"/>
        <w:outlineLvl w:val="0"/>
        <w:rPr>
          <w:rFonts w:ascii="宋体" w:hAnsi="宋体"/>
          <w:b/>
          <w:sz w:val="24"/>
        </w:rPr>
      </w:pPr>
      <w:r>
        <w:rPr>
          <w:rFonts w:hint="eastAsia" w:ascii="宋体" w:hAnsi="宋体"/>
          <w:b/>
          <w:sz w:val="24"/>
        </w:rPr>
        <w:t>八、实施保障</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（一）师资队伍</w:t>
      </w:r>
    </w:p>
    <w:p>
      <w:pPr>
        <w:spacing w:line="520" w:lineRule="exact"/>
        <w:ind w:firstLine="480" w:firstLineChars="200"/>
        <w:outlineLvl w:val="0"/>
        <w:rPr>
          <w:rFonts w:ascii="宋体" w:hAnsi="宋体"/>
          <w:sz w:val="24"/>
          <w:szCs w:val="21"/>
        </w:rPr>
      </w:pPr>
      <w:r>
        <w:rPr>
          <w:rFonts w:hint="eastAsia" w:ascii="宋体" w:hAnsi="宋体"/>
          <w:sz w:val="24"/>
          <w:szCs w:val="21"/>
        </w:rPr>
        <w:t>为</w:t>
      </w:r>
      <w:r>
        <w:rPr>
          <w:rFonts w:ascii="宋体" w:hAnsi="宋体"/>
          <w:sz w:val="24"/>
          <w:szCs w:val="21"/>
        </w:rPr>
        <w:t>满足教学工作的需要</w:t>
      </w:r>
      <w:r>
        <w:rPr>
          <w:rFonts w:hint="eastAsia" w:ascii="宋体" w:hAnsi="宋体"/>
          <w:sz w:val="24"/>
          <w:szCs w:val="21"/>
        </w:rPr>
        <w:t>，</w:t>
      </w:r>
      <w:r>
        <w:rPr>
          <w:rFonts w:ascii="宋体" w:hAnsi="宋体"/>
          <w:sz w:val="24"/>
          <w:szCs w:val="21"/>
        </w:rPr>
        <w:t>专业生师比</w:t>
      </w:r>
      <w:r>
        <w:rPr>
          <w:rFonts w:hint="eastAsia" w:ascii="宋体" w:hAnsi="宋体"/>
          <w:sz w:val="24"/>
          <w:szCs w:val="21"/>
        </w:rPr>
        <w:t>建议为2</w:t>
      </w:r>
      <w:r>
        <w:rPr>
          <w:rFonts w:ascii="宋体" w:hAnsi="宋体"/>
          <w:sz w:val="24"/>
          <w:szCs w:val="21"/>
        </w:rPr>
        <w:t>5</w:t>
      </w:r>
      <w:r>
        <w:rPr>
          <w:rFonts w:hint="eastAsia" w:ascii="宋体" w:hAnsi="宋体"/>
          <w:sz w:val="24"/>
          <w:szCs w:val="21"/>
        </w:rPr>
        <w:t>:</w:t>
      </w:r>
      <w:r>
        <w:rPr>
          <w:rFonts w:ascii="宋体" w:hAnsi="宋体"/>
          <w:sz w:val="24"/>
          <w:szCs w:val="21"/>
        </w:rPr>
        <w:t>1</w:t>
      </w:r>
      <w:r>
        <w:rPr>
          <w:rFonts w:hint="eastAsia" w:ascii="宋体" w:hAnsi="宋体"/>
          <w:sz w:val="24"/>
          <w:szCs w:val="21"/>
        </w:rPr>
        <w:t>，采用校企双带头人。</w:t>
      </w:r>
    </w:p>
    <w:p>
      <w:pPr>
        <w:spacing w:line="520" w:lineRule="exact"/>
        <w:ind w:firstLine="480" w:firstLineChars="200"/>
        <w:outlineLvl w:val="0"/>
        <w:rPr>
          <w:rFonts w:ascii="宋体" w:hAnsi="宋体"/>
          <w:sz w:val="24"/>
          <w:szCs w:val="21"/>
        </w:rPr>
      </w:pPr>
      <w:r>
        <w:rPr>
          <w:rFonts w:ascii="宋体" w:hAnsi="宋体"/>
          <w:sz w:val="24"/>
          <w:szCs w:val="21"/>
        </w:rPr>
        <w:t>本专业教师应具备本科以上学历</w:t>
      </w:r>
      <w:r>
        <w:rPr>
          <w:rFonts w:hint="eastAsia" w:ascii="宋体" w:hAnsi="宋体"/>
          <w:sz w:val="24"/>
          <w:szCs w:val="21"/>
        </w:rPr>
        <w:t>，</w:t>
      </w:r>
      <w:r>
        <w:rPr>
          <w:rFonts w:ascii="宋体" w:hAnsi="宋体"/>
          <w:sz w:val="24"/>
          <w:szCs w:val="21"/>
        </w:rPr>
        <w:t>热爱教育事业</w:t>
      </w:r>
      <w:r>
        <w:rPr>
          <w:rFonts w:hint="eastAsia" w:ascii="宋体" w:hAnsi="宋体"/>
          <w:sz w:val="24"/>
          <w:szCs w:val="21"/>
        </w:rPr>
        <w:t>，</w:t>
      </w:r>
      <w:r>
        <w:rPr>
          <w:rFonts w:ascii="宋体" w:hAnsi="宋体"/>
          <w:sz w:val="24"/>
          <w:szCs w:val="21"/>
        </w:rPr>
        <w:t>工作认真</w:t>
      </w:r>
      <w:r>
        <w:rPr>
          <w:rFonts w:hint="eastAsia" w:ascii="宋体" w:hAnsi="宋体"/>
          <w:sz w:val="24"/>
          <w:szCs w:val="21"/>
        </w:rPr>
        <w:t>，</w:t>
      </w:r>
      <w:r>
        <w:rPr>
          <w:rFonts w:ascii="宋体" w:hAnsi="宋体"/>
          <w:sz w:val="24"/>
          <w:szCs w:val="21"/>
        </w:rPr>
        <w:t>作风严谨</w:t>
      </w:r>
      <w:r>
        <w:rPr>
          <w:rFonts w:hint="eastAsia" w:ascii="宋体" w:hAnsi="宋体"/>
          <w:sz w:val="24"/>
          <w:szCs w:val="21"/>
        </w:rPr>
        <w:t>，</w:t>
      </w:r>
      <w:r>
        <w:rPr>
          <w:rFonts w:ascii="宋体" w:hAnsi="宋体"/>
          <w:sz w:val="24"/>
          <w:szCs w:val="21"/>
        </w:rPr>
        <w:t>持有国家或行业的职业资格证书</w:t>
      </w:r>
      <w:r>
        <w:rPr>
          <w:rFonts w:hint="eastAsia" w:ascii="宋体" w:hAnsi="宋体"/>
          <w:sz w:val="24"/>
          <w:szCs w:val="21"/>
        </w:rPr>
        <w:t>，</w:t>
      </w:r>
      <w:r>
        <w:rPr>
          <w:rFonts w:ascii="宋体" w:hAnsi="宋体"/>
          <w:sz w:val="24"/>
          <w:szCs w:val="21"/>
        </w:rPr>
        <w:t>或者具有企业工作经历</w:t>
      </w:r>
      <w:r>
        <w:rPr>
          <w:rFonts w:hint="eastAsia" w:ascii="宋体" w:hAnsi="宋体"/>
          <w:sz w:val="24"/>
          <w:szCs w:val="21"/>
        </w:rPr>
        <w:t>，</w:t>
      </w:r>
      <w:r>
        <w:rPr>
          <w:rFonts w:ascii="宋体" w:hAnsi="宋体"/>
          <w:sz w:val="24"/>
          <w:szCs w:val="21"/>
        </w:rPr>
        <w:t>具备课程开发能力</w:t>
      </w:r>
      <w:r>
        <w:rPr>
          <w:rFonts w:hint="eastAsia" w:ascii="宋体" w:hAnsi="宋体"/>
          <w:sz w:val="24"/>
          <w:szCs w:val="21"/>
        </w:rPr>
        <w:t>，</w:t>
      </w:r>
      <w:r>
        <w:rPr>
          <w:rFonts w:ascii="宋体" w:hAnsi="宋体"/>
          <w:sz w:val="24"/>
          <w:szCs w:val="21"/>
        </w:rPr>
        <w:t>能指导项目实训。</w:t>
      </w:r>
      <w:r>
        <w:rPr>
          <w:rFonts w:hint="eastAsia" w:asciiTheme="minorEastAsia" w:hAnsiTheme="minorEastAsia" w:eastAsiaTheme="minorEastAsia"/>
          <w:sz w:val="24"/>
        </w:rPr>
        <w:t>影视学院老师由具有丰富教学经验的学院老师和影视行业一线从业人员、明星师资共同组成，行业明星担任专业带头人。校企联合组成“双师”教学团队，注重实践教学，培养学生实际动手能力。</w:t>
      </w:r>
      <w:r>
        <w:rPr>
          <w:rFonts w:hint="eastAsia" w:ascii="宋体" w:hAnsi="宋体"/>
          <w:sz w:val="24"/>
          <w:szCs w:val="21"/>
        </w:rPr>
        <w:t>专任教师中“双师”素质教师不低于</w:t>
      </w:r>
      <w:r>
        <w:rPr>
          <w:rFonts w:ascii="宋体" w:hAnsi="宋体"/>
          <w:sz w:val="24"/>
          <w:szCs w:val="21"/>
        </w:rPr>
        <w:t>60</w:t>
      </w:r>
      <w:r>
        <w:rPr>
          <w:rFonts w:hint="eastAsia" w:ascii="宋体" w:hAnsi="宋体"/>
          <w:sz w:val="24"/>
          <w:szCs w:val="21"/>
        </w:rPr>
        <w:t>%，专任教师职称结构合理。</w:t>
      </w:r>
    </w:p>
    <w:p>
      <w:pPr>
        <w:spacing w:line="520" w:lineRule="exact"/>
        <w:ind w:firstLine="480" w:firstLineChars="200"/>
        <w:outlineLvl w:val="0"/>
        <w:rPr>
          <w:rFonts w:ascii="宋体" w:hAnsi="宋体"/>
          <w:sz w:val="24"/>
          <w:szCs w:val="21"/>
        </w:rPr>
      </w:pPr>
      <w:r>
        <w:rPr>
          <w:rFonts w:ascii="宋体" w:hAnsi="宋体"/>
          <w:sz w:val="24"/>
          <w:szCs w:val="21"/>
        </w:rPr>
        <w:t>在项目实践类课程上</w:t>
      </w:r>
      <w:r>
        <w:rPr>
          <w:rFonts w:hint="eastAsia" w:ascii="宋体" w:hAnsi="宋体"/>
          <w:sz w:val="24"/>
          <w:szCs w:val="21"/>
        </w:rPr>
        <w:t>，</w:t>
      </w:r>
      <w:r>
        <w:rPr>
          <w:rFonts w:ascii="宋体" w:hAnsi="宋体"/>
          <w:sz w:val="24"/>
          <w:szCs w:val="21"/>
        </w:rPr>
        <w:t>建议</w:t>
      </w:r>
      <w:r>
        <w:rPr>
          <w:rFonts w:hint="eastAsia" w:ascii="宋体" w:hAnsi="宋体"/>
          <w:sz w:val="24"/>
          <w:szCs w:val="21"/>
        </w:rPr>
        <w:t>引入</w:t>
      </w:r>
      <w:r>
        <w:rPr>
          <w:rFonts w:hint="eastAsia" w:ascii="宋体" w:hAnsi="宋体"/>
          <w:color w:val="000000" w:themeColor="text1"/>
          <w:sz w:val="24"/>
          <w:szCs w:val="21"/>
          <w14:textFill>
            <w14:solidFill>
              <w14:schemeClr w14:val="tx1"/>
            </w14:solidFill>
          </w14:textFill>
        </w:rPr>
        <w:t>容艺教育集团资深专业教师进</w:t>
      </w:r>
      <w:r>
        <w:rPr>
          <w:rFonts w:hint="eastAsia" w:ascii="宋体" w:hAnsi="宋体"/>
          <w:sz w:val="24"/>
          <w:szCs w:val="21"/>
        </w:rPr>
        <w:t>课堂，</w:t>
      </w:r>
      <w:r>
        <w:rPr>
          <w:rFonts w:ascii="宋体" w:hAnsi="宋体"/>
          <w:sz w:val="24"/>
          <w:szCs w:val="21"/>
        </w:rPr>
        <w:t>聘请行业企业技术人员作为兼职教师</w:t>
      </w:r>
      <w:r>
        <w:rPr>
          <w:rFonts w:hint="eastAsia" w:ascii="宋体" w:hAnsi="宋体"/>
          <w:sz w:val="24"/>
          <w:szCs w:val="21"/>
        </w:rPr>
        <w:t>，</w:t>
      </w:r>
      <w:r>
        <w:rPr>
          <w:rFonts w:ascii="宋体" w:hAnsi="宋体"/>
          <w:sz w:val="24"/>
          <w:szCs w:val="21"/>
        </w:rPr>
        <w:t>企业兼职教师应为行业内从业多年的资深专业技术人员</w:t>
      </w:r>
      <w:r>
        <w:rPr>
          <w:rFonts w:hint="eastAsia" w:ascii="宋体" w:hAnsi="宋体"/>
          <w:sz w:val="24"/>
          <w:szCs w:val="21"/>
        </w:rPr>
        <w:t>，</w:t>
      </w:r>
      <w:r>
        <w:rPr>
          <w:rFonts w:ascii="宋体" w:hAnsi="宋体"/>
          <w:sz w:val="24"/>
          <w:szCs w:val="21"/>
        </w:rPr>
        <w:t>有较强的执教能力。专职教师和兼职教师</w:t>
      </w:r>
      <w:r>
        <w:rPr>
          <w:rFonts w:hint="eastAsia" w:ascii="宋体" w:hAnsi="宋体"/>
          <w:sz w:val="24"/>
          <w:szCs w:val="21"/>
        </w:rPr>
        <w:t>采取“结对子”形式方式共同完成专业课程的教学和实训指导，</w:t>
      </w:r>
      <w:r>
        <w:rPr>
          <w:rFonts w:ascii="宋体" w:hAnsi="宋体"/>
          <w:sz w:val="24"/>
          <w:szCs w:val="21"/>
        </w:rPr>
        <w:t>兼职教师</w:t>
      </w:r>
      <w:r>
        <w:rPr>
          <w:rFonts w:hint="eastAsia" w:ascii="宋体" w:hAnsi="宋体"/>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（二）教学设施</w:t>
      </w:r>
    </w:p>
    <w:p>
      <w:pPr>
        <w:spacing w:line="520" w:lineRule="exact"/>
        <w:ind w:firstLine="480" w:firstLineChars="200"/>
        <w:outlineLvl w:val="0"/>
        <w:rPr>
          <w:rFonts w:ascii="宋体" w:hAnsi="宋体"/>
          <w:bCs/>
          <w:sz w:val="24"/>
          <w:szCs w:val="21"/>
        </w:rPr>
      </w:pPr>
      <w:r>
        <w:rPr>
          <w:rFonts w:hint="eastAsia" w:ascii="宋体" w:hAnsi="宋体"/>
          <w:bCs/>
          <w:sz w:val="24"/>
          <w:szCs w:val="21"/>
        </w:rPr>
        <w:t>（1）学院现建有3</w:t>
      </w:r>
      <w:r>
        <w:rPr>
          <w:rFonts w:ascii="宋体" w:hAnsi="宋体"/>
          <w:bCs/>
          <w:sz w:val="24"/>
          <w:szCs w:val="21"/>
        </w:rPr>
        <w:t>6</w:t>
      </w:r>
      <w:r>
        <w:rPr>
          <w:rFonts w:hint="eastAsia" w:ascii="宋体" w:hAnsi="宋体"/>
          <w:bCs/>
          <w:sz w:val="24"/>
          <w:szCs w:val="21"/>
        </w:rPr>
        <w:t>间多媒体教室，配备讲台、投影仪、普米、黑板、扩音等设备，采用联想云桌面系统，能实现讲台电脑、投影仪和普米三方联动，信息化配备高，能满足本专业信息化课堂教学需要。</w:t>
      </w:r>
    </w:p>
    <w:p>
      <w:pPr>
        <w:pStyle w:val="2"/>
        <w:ind w:left="0" w:leftChars="0" w:firstLine="0" w:firstLineChars="0"/>
      </w:pPr>
    </w:p>
    <w:p>
      <w:pPr>
        <w:spacing w:line="520" w:lineRule="exact"/>
        <w:ind w:firstLine="480" w:firstLineChars="200"/>
        <w:outlineLvl w:val="0"/>
        <w:rPr>
          <w:rFonts w:ascii="宋体" w:hAnsi="宋体"/>
          <w:bCs/>
          <w:sz w:val="24"/>
          <w:szCs w:val="21"/>
        </w:rPr>
      </w:pPr>
      <w:r>
        <w:rPr>
          <w:rFonts w:hint="eastAsia" w:ascii="宋体" w:hAnsi="宋体"/>
          <w:bCs/>
          <w:sz w:val="24"/>
          <w:szCs w:val="21"/>
        </w:rPr>
        <w:t>（</w:t>
      </w:r>
      <w:r>
        <w:rPr>
          <w:rFonts w:ascii="宋体" w:hAnsi="宋体"/>
          <w:bCs/>
          <w:sz w:val="24"/>
          <w:szCs w:val="21"/>
        </w:rPr>
        <w:t>2</w:t>
      </w:r>
      <w:r>
        <w:rPr>
          <w:rFonts w:hint="eastAsia" w:ascii="宋体" w:hAnsi="宋体"/>
          <w:bCs/>
          <w:sz w:val="24"/>
          <w:szCs w:val="21"/>
        </w:rPr>
        <w:t>）校内实训环境</w:t>
      </w:r>
    </w:p>
    <w:tbl>
      <w:tblPr>
        <w:tblStyle w:val="11"/>
        <w:tblW w:w="10205" w:type="dxa"/>
        <w:tblInd w:w="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55"/>
        <w:gridCol w:w="994"/>
        <w:gridCol w:w="895"/>
        <w:gridCol w:w="735"/>
        <w:gridCol w:w="1188"/>
        <w:gridCol w:w="2796"/>
        <w:gridCol w:w="880"/>
        <w:gridCol w:w="1407"/>
        <w:gridCol w:w="6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 w:hRule="atLeast"/>
        </w:trPr>
        <w:tc>
          <w:tcPr>
            <w:tcW w:w="65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69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实验实训室名称</w:t>
            </w:r>
          </w:p>
        </w:tc>
        <w:tc>
          <w:tcPr>
            <w:tcW w:w="8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现有建</w:t>
            </w:r>
          </w:p>
        </w:tc>
        <w:tc>
          <w:tcPr>
            <w:tcW w:w="11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现有设</w:t>
            </w:r>
          </w:p>
        </w:tc>
        <w:tc>
          <w:tcPr>
            <w:tcW w:w="8390" w:type="dxa"/>
            <w:gridSpan w:val="3"/>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2100" w:firstLineChars="100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现有主要设备</w:t>
            </w:r>
          </w:p>
        </w:tc>
        <w:tc>
          <w:tcPr>
            <w:tcW w:w="14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主要实训项目</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筑面积</w:t>
            </w:r>
          </w:p>
        </w:tc>
        <w:tc>
          <w:tcPr>
            <w:tcW w:w="11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备价值</w:t>
            </w:r>
          </w:p>
        </w:tc>
        <w:tc>
          <w:tcPr>
            <w:tcW w:w="8390" w:type="dxa"/>
            <w:gridSpan w:val="3"/>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47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1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2268"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名称</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1470" w:firstLineChars="70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单价</w:t>
            </w:r>
          </w:p>
        </w:tc>
        <w:tc>
          <w:tcPr>
            <w:tcW w:w="176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台套数</w:t>
            </w:r>
          </w:p>
        </w:tc>
        <w:tc>
          <w:tcPr>
            <w:tcW w:w="147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1470" w:firstLineChars="70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76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47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65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69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全媒体演播室平台</w:t>
            </w:r>
          </w:p>
        </w:tc>
        <w:tc>
          <w:tcPr>
            <w:tcW w:w="89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1134"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2268"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讲台</w:t>
            </w:r>
          </w:p>
        </w:tc>
        <w:tc>
          <w:tcPr>
            <w:tcW w:w="4353"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0.1</w:t>
            </w:r>
          </w:p>
        </w:tc>
        <w:tc>
          <w:tcPr>
            <w:tcW w:w="176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Premiere</w:t>
            </w:r>
          </w:p>
          <w:p>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视听语言</w:t>
            </w:r>
          </w:p>
          <w:p>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Photoshop</w:t>
            </w:r>
          </w:p>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Illustrator</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4353"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76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UI设计</w:t>
            </w:r>
          </w:p>
          <w:p>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包装设计</w:t>
            </w:r>
          </w:p>
          <w:p>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After Effects</w:t>
            </w:r>
          </w:p>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edius</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图形工作站+教学平台</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0.6</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90</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椅子</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0.01</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90</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有线，无线网络</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 w:hRule="atLeast"/>
        </w:trPr>
        <w:tc>
          <w:tcPr>
            <w:tcW w:w="65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69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数字展示实训室</w:t>
            </w:r>
          </w:p>
        </w:tc>
        <w:tc>
          <w:tcPr>
            <w:tcW w:w="89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1134"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讲台</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0.1</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1</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影视包装策划</w:t>
            </w:r>
          </w:p>
          <w:p>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2</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摄影摄像技术</w:t>
            </w:r>
          </w:p>
          <w:p>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3</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影视后期剪辑</w:t>
            </w:r>
          </w:p>
          <w:p>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4</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数字音频技术</w:t>
            </w:r>
          </w:p>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影视后期特效</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8"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图形工作站+教学平台</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0.6</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81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default" w:cs="宋体" w:asciiTheme="minorEastAsia" w:hAnsiTheme="minorEastAsia" w:eastAsiaTheme="minorEastAsia"/>
                <w:kern w:val="0"/>
                <w:szCs w:val="21"/>
              </w:rPr>
              <w:t>6.</w:t>
            </w:r>
            <w:r>
              <w:rPr>
                <w:rFonts w:hint="default"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MAYA设计实训</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椅子</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0.01</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81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有线，无线网络</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69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VR基础实训室</w:t>
            </w:r>
          </w:p>
        </w:tc>
        <w:tc>
          <w:tcPr>
            <w:tcW w:w="89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1134"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讲台</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0.1</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 VR体验</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图形工作站+教学平台</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0.8</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61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2.  VR素材制作</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椅子</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0.01</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61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3.  VR三维制作</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有线，无线网络</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4.  VR综合实训</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VR眼镜及配套资源</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VR编辑器</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65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69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网络视听影视融媒体中心（国家广电总局联合授牌）</w:t>
            </w:r>
          </w:p>
        </w:tc>
        <w:tc>
          <w:tcPr>
            <w:tcW w:w="89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1134"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摄像设备模块、摇臂、轨道车</w:t>
            </w:r>
          </w:p>
        </w:tc>
        <w:tc>
          <w:tcPr>
            <w:tcW w:w="4353"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76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影视后期特效</w:t>
            </w:r>
          </w:p>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影视包装动画技术</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、灯光设备模块、LED大屏幕、导播设备、虚拟演播室系统等</w:t>
            </w:r>
          </w:p>
        </w:tc>
        <w:tc>
          <w:tcPr>
            <w:tcW w:w="4353"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76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47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trPr>
        <w:tc>
          <w:tcPr>
            <w:tcW w:w="65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69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信息化管理平台</w:t>
            </w:r>
          </w:p>
        </w:tc>
        <w:tc>
          <w:tcPr>
            <w:tcW w:w="89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1134"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容艺智慧学习平台</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1</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影视包装策划</w:t>
            </w:r>
          </w:p>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2</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摄影摄像技术</w:t>
            </w:r>
          </w:p>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3</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影视后期剪辑</w:t>
            </w:r>
          </w:p>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4</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数字音频技术</w:t>
            </w:r>
          </w:p>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5</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影视后期特效</w:t>
            </w:r>
          </w:p>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6</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影视包装模型渲染技术</w:t>
            </w:r>
          </w:p>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影视包装动画技术</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5"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容艺教学教务管理平台</w:t>
            </w:r>
          </w:p>
        </w:tc>
        <w:tc>
          <w:tcPr>
            <w:tcW w:w="435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7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7" w:hRule="atLeast"/>
        </w:trPr>
        <w:tc>
          <w:tcPr>
            <w:tcW w:w="65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69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影视三创成果展示基地（团中央第二课堂联合授牌）</w:t>
            </w:r>
          </w:p>
        </w:tc>
        <w:tc>
          <w:tcPr>
            <w:tcW w:w="8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　1</w:t>
            </w:r>
            <w:r>
              <w:rPr>
                <w:rFonts w:hint="default" w:cs="宋体" w:asciiTheme="minorEastAsia" w:hAnsiTheme="minorEastAsia" w:eastAsiaTheme="minorEastAsia"/>
                <w:kern w:val="0"/>
                <w:szCs w:val="21"/>
              </w:rPr>
              <w:t>50</w:t>
            </w:r>
          </w:p>
        </w:tc>
        <w:tc>
          <w:tcPr>
            <w:tcW w:w="1134"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智慧云一体计算机、</w:t>
            </w:r>
          </w:p>
        </w:tc>
        <w:tc>
          <w:tcPr>
            <w:tcW w:w="4353"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176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1</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影视包装策划</w:t>
            </w:r>
          </w:p>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2</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摄影摄像技术</w:t>
            </w:r>
          </w:p>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3</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影视后期剪辑</w:t>
            </w:r>
          </w:p>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4</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数字音频技术</w:t>
            </w:r>
          </w:p>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5</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影视后期特效</w:t>
            </w:r>
          </w:p>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6</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影视包装模型渲染技术</w:t>
            </w:r>
          </w:p>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影视包装动画技术</w:t>
            </w: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定制桌椅、</w:t>
            </w:r>
          </w:p>
        </w:tc>
        <w:tc>
          <w:tcPr>
            <w:tcW w:w="4353"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76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47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02" w:hRule="atLeast"/>
        </w:trPr>
        <w:tc>
          <w:tcPr>
            <w:tcW w:w="65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69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895"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13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22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投影、LED频幕等</w:t>
            </w:r>
          </w:p>
        </w:tc>
        <w:tc>
          <w:tcPr>
            <w:tcW w:w="4353"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76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1477"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kern w:val="0"/>
                <w:szCs w:val="21"/>
              </w:rPr>
            </w:pPr>
          </w:p>
        </w:tc>
        <w:tc>
          <w:tcPr>
            <w:tcW w:w="6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kern w:val="0"/>
                <w:szCs w:val="21"/>
              </w:rPr>
            </w:pPr>
          </w:p>
        </w:tc>
      </w:tr>
    </w:tbl>
    <w:p>
      <w:pPr>
        <w:spacing w:line="520" w:lineRule="exact"/>
        <w:ind w:firstLine="480" w:firstLineChars="200"/>
        <w:outlineLvl w:val="0"/>
        <w:rPr>
          <w:rFonts w:ascii="宋体" w:hAnsi="宋体"/>
          <w:bCs/>
          <w:sz w:val="24"/>
          <w:szCs w:val="21"/>
        </w:rPr>
      </w:pPr>
      <w:r>
        <w:rPr>
          <w:rFonts w:hint="eastAsia" w:ascii="宋体" w:hAnsi="宋体"/>
          <w:bCs/>
          <w:sz w:val="24"/>
          <w:szCs w:val="21"/>
        </w:rPr>
        <w:t>（</w:t>
      </w:r>
      <w:r>
        <w:rPr>
          <w:rFonts w:ascii="宋体" w:hAnsi="宋体"/>
          <w:bCs/>
          <w:sz w:val="24"/>
          <w:szCs w:val="21"/>
        </w:rPr>
        <w:t>3</w:t>
      </w:r>
      <w:r>
        <w:rPr>
          <w:rFonts w:hint="eastAsia" w:ascii="宋体" w:hAnsi="宋体"/>
          <w:bCs/>
          <w:sz w:val="24"/>
          <w:szCs w:val="21"/>
        </w:rPr>
        <w:t>）校外实训基地</w:t>
      </w:r>
    </w:p>
    <w:p>
      <w:pPr>
        <w:spacing w:line="520" w:lineRule="exact"/>
        <w:ind w:firstLine="352" w:firstLineChars="147"/>
        <w:outlineLvl w:val="0"/>
        <w:rPr>
          <w:rFonts w:ascii="宋体" w:hAnsi="宋体"/>
          <w:color w:val="000000" w:themeColor="text1"/>
          <w:sz w:val="24"/>
          <w:szCs w:val="21"/>
          <w14:textFill>
            <w14:solidFill>
              <w14:schemeClr w14:val="tx1"/>
            </w14:solidFill>
          </w14:textFill>
        </w:rPr>
      </w:pPr>
      <w:r>
        <w:rPr>
          <w:rFonts w:hint="eastAsia" w:ascii="宋体" w:hAnsi="宋体"/>
          <w:sz w:val="24"/>
          <w:szCs w:val="21"/>
        </w:rPr>
        <w:t>与</w:t>
      </w:r>
      <w:r>
        <w:rPr>
          <w:rFonts w:hint="eastAsia" w:ascii="宋体" w:hAnsi="宋体"/>
          <w:color w:val="000000" w:themeColor="text1"/>
          <w:sz w:val="24"/>
          <w:szCs w:val="21"/>
          <w14:textFill>
            <w14:solidFill>
              <w14:schemeClr w14:val="tx1"/>
            </w14:solidFill>
          </w14:textFill>
        </w:rPr>
        <w:t>福建巧夺天工装饰工程有限公司等多家行业企业签订了合作办学协议，企业每年可提供10多个实习岗位，为学生实习实训提供了可靠保障。</w:t>
      </w:r>
    </w:p>
    <w:tbl>
      <w:tblPr>
        <w:tblStyle w:val="11"/>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2"/>
        <w:gridCol w:w="1854"/>
        <w:gridCol w:w="2662"/>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382"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实训基地名称</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规模</w:t>
            </w:r>
          </w:p>
        </w:tc>
        <w:tc>
          <w:tcPr>
            <w:tcW w:w="2662"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主要项目/岗位</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北京容艺教育科技有限公司</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可接待</w:t>
            </w:r>
            <w:r>
              <w:rPr>
                <w:rFonts w:hint="default"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影视动画制作师</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北京容艺教育咨询有限公司</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可接待</w:t>
            </w:r>
            <w:r>
              <w:rPr>
                <w:rFonts w:hint="default"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影视动画制作师</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北京霞客文化传播有限公司</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可接待</w:t>
            </w:r>
            <w:r>
              <w:rPr>
                <w:rFonts w:hint="default"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影视动画制作师</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北京容艺很特教育咨询有限公司</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可接待</w:t>
            </w:r>
            <w:r>
              <w:rPr>
                <w:rFonts w:hint="default"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影视动画制作师</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北京容艺传媒投资有限公司</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可接待50人/次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影视动画制作师</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北京冰龙文化传播有限责任公司</w:t>
            </w:r>
          </w:p>
        </w:tc>
        <w:tc>
          <w:tcPr>
            <w:tcW w:w="1854"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可接待50人/次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影视动画制作师</w:t>
            </w:r>
          </w:p>
        </w:tc>
        <w:tc>
          <w:tcPr>
            <w:tcW w:w="1677"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新媒体国家动漫产业园（北京）</w:t>
            </w:r>
          </w:p>
        </w:tc>
        <w:tc>
          <w:tcPr>
            <w:tcW w:w="1854"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可接待50人/次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影视动画制作师</w:t>
            </w:r>
          </w:p>
        </w:tc>
        <w:tc>
          <w:tcPr>
            <w:tcW w:w="1677"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漫友文化传媒有限公司（广州）</w:t>
            </w:r>
          </w:p>
        </w:tc>
        <w:tc>
          <w:tcPr>
            <w:tcW w:w="1854"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可接待50人/次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影视动画制作师</w:t>
            </w:r>
          </w:p>
        </w:tc>
        <w:tc>
          <w:tcPr>
            <w:tcW w:w="1677"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国安新桥（北京）影视传媒投资有限公司</w:t>
            </w:r>
          </w:p>
        </w:tc>
        <w:tc>
          <w:tcPr>
            <w:tcW w:w="1854"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可接待50人/次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影视动画制作师</w:t>
            </w:r>
          </w:p>
        </w:tc>
        <w:tc>
          <w:tcPr>
            <w:tcW w:w="1677"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标准化工位</w:t>
            </w:r>
          </w:p>
        </w:tc>
      </w:tr>
    </w:tbl>
    <w:p>
      <w:pPr>
        <w:pStyle w:val="2"/>
        <w:ind w:left="0" w:leftChars="0" w:firstLine="0" w:firstLineChars="0"/>
      </w:pP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（三）教学资源</w:t>
      </w:r>
    </w:p>
    <w:p>
      <w:pPr>
        <w:autoSpaceDE w:val="0"/>
        <w:autoSpaceDN w:val="0"/>
        <w:adjustRightInd w:val="0"/>
        <w:spacing w:line="520" w:lineRule="exact"/>
        <w:ind w:firstLine="480" w:firstLineChars="200"/>
        <w:outlineLvl w:val="0"/>
        <w:rPr>
          <w:rFonts w:ascii="宋体" w:hAnsi="宋体"/>
          <w:bCs/>
          <w:sz w:val="24"/>
          <w:szCs w:val="21"/>
        </w:rPr>
      </w:pPr>
      <w:r>
        <w:rPr>
          <w:rFonts w:hint="eastAsia" w:ascii="宋体" w:hAnsi="宋体"/>
          <w:bCs/>
          <w:sz w:val="24"/>
          <w:szCs w:val="21"/>
        </w:rPr>
        <w:t>根据《福州软件职业技术学院教材建设与管理办法》（福软教[</w:t>
      </w:r>
      <w:r>
        <w:rPr>
          <w:rFonts w:ascii="宋体" w:hAnsi="宋体"/>
          <w:bCs/>
          <w:sz w:val="24"/>
          <w:szCs w:val="21"/>
        </w:rPr>
        <w:t>2018</w:t>
      </w:r>
      <w:r>
        <w:rPr>
          <w:rFonts w:hint="eastAsia" w:ascii="宋体" w:hAnsi="宋体"/>
          <w:bCs/>
          <w:sz w:val="24"/>
          <w:szCs w:val="21"/>
        </w:rPr>
        <w:t>] 41</w:t>
      </w:r>
      <w:r>
        <w:rPr>
          <w:rFonts w:ascii="宋体" w:hAnsi="宋体"/>
          <w:bCs/>
          <w:sz w:val="24"/>
          <w:szCs w:val="21"/>
        </w:rPr>
        <w:t>号</w:t>
      </w:r>
      <w:r>
        <w:rPr>
          <w:rFonts w:hint="eastAsia" w:ascii="宋体" w:hAnsi="宋体"/>
          <w:bCs/>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sz w:val="24"/>
          <w:szCs w:val="21"/>
        </w:rPr>
        <w:t>0%</w:t>
      </w:r>
      <w:r>
        <w:rPr>
          <w:rFonts w:hint="eastAsia" w:ascii="宋体" w:hAnsi="宋体"/>
          <w:bCs/>
          <w:sz w:val="24"/>
          <w:szCs w:val="21"/>
        </w:rPr>
        <w:t>以上，新教材的选用比例原则上达到7</w:t>
      </w:r>
      <w:r>
        <w:rPr>
          <w:rFonts w:ascii="宋体" w:hAnsi="宋体"/>
          <w:bCs/>
          <w:sz w:val="24"/>
          <w:szCs w:val="21"/>
        </w:rPr>
        <w:t>0%</w:t>
      </w:r>
      <w:r>
        <w:rPr>
          <w:rFonts w:hint="eastAsia" w:ascii="宋体" w:hAnsi="宋体"/>
          <w:bCs/>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outlineLvl w:val="0"/>
        <w:rPr>
          <w:rFonts w:ascii="宋体" w:hAnsi="宋体"/>
          <w:bCs/>
          <w:sz w:val="24"/>
          <w:szCs w:val="21"/>
        </w:rPr>
      </w:pPr>
      <w:r>
        <w:rPr>
          <w:rFonts w:hint="eastAsia" w:ascii="宋体" w:hAnsi="宋体"/>
          <w:bCs/>
          <w:sz w:val="24"/>
          <w:szCs w:val="21"/>
        </w:rPr>
        <w:t>加强教学资源共享与利用，</w:t>
      </w:r>
      <w:r>
        <w:rPr>
          <w:rFonts w:hint="eastAsia" w:ascii="宋体" w:hAnsi="宋体"/>
          <w:sz w:val="24"/>
        </w:rPr>
        <w:t>充分利用学院建有的课程资源、智慧职教平台（国家级精品在线课程资源）、福软通、</w:t>
      </w:r>
      <w:r>
        <w:rPr>
          <w:rFonts w:hint="eastAsia" w:ascii="宋体" w:hAnsi="宋体"/>
          <w:color w:val="000000" w:themeColor="text1"/>
          <w:sz w:val="24"/>
          <w14:textFill>
            <w14:solidFill>
              <w14:schemeClr w14:val="tx1"/>
            </w14:solidFill>
          </w14:textFill>
        </w:rPr>
        <w:t>容艺云</w:t>
      </w:r>
      <w:r>
        <w:rPr>
          <w:rFonts w:hint="eastAsia" w:ascii="宋体" w:hAnsi="宋体"/>
          <w:sz w:val="24"/>
        </w:rPr>
        <w:t>课程资源，进一步建设优质校企合作课程资源。</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（四）教学方法</w:t>
      </w:r>
    </w:p>
    <w:p>
      <w:pPr>
        <w:spacing w:line="520" w:lineRule="exact"/>
        <w:ind w:firstLine="480" w:firstLineChars="200"/>
        <w:outlineLvl w:val="0"/>
        <w:rPr>
          <w:rFonts w:ascii="宋体" w:hAnsi="宋体"/>
          <w:sz w:val="24"/>
        </w:rPr>
      </w:pPr>
      <w:r>
        <w:rPr>
          <w:rFonts w:hint="eastAsia" w:ascii="宋体" w:hAnsi="宋体"/>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outlineLvl w:val="0"/>
        <w:rPr>
          <w:rFonts w:ascii="宋体" w:hAnsi="宋体"/>
          <w:color w:val="000000" w:themeColor="text1"/>
          <w:sz w:val="24"/>
          <w14:textFill>
            <w14:solidFill>
              <w14:schemeClr w14:val="tx1"/>
            </w14:solidFill>
          </w14:textFill>
        </w:rPr>
      </w:pPr>
      <w:r>
        <w:rPr>
          <w:rFonts w:hint="eastAsia" w:ascii="宋体" w:hAnsi="宋体"/>
          <w:sz w:val="24"/>
        </w:rPr>
        <w:t>根据《福州软件职业技术学院关于教学方法和教学手段改革的指导意见》（福软教〔2017〕</w:t>
      </w:r>
      <w:r>
        <w:rPr>
          <w:rFonts w:ascii="宋体" w:hAnsi="宋体"/>
          <w:sz w:val="24"/>
        </w:rPr>
        <w:t>66</w:t>
      </w:r>
      <w:r>
        <w:rPr>
          <w:rFonts w:hint="eastAsia" w:ascii="宋体" w:hAnsi="宋体"/>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w:t>
      </w:r>
      <w:r>
        <w:rPr>
          <w:rFonts w:hint="eastAsia" w:ascii="宋体" w:hAnsi="宋体"/>
          <w:color w:val="000000" w:themeColor="text1"/>
          <w:sz w:val="24"/>
          <w14:textFill>
            <w14:solidFill>
              <w14:schemeClr w14:val="tx1"/>
            </w14:solidFill>
          </w14:textFill>
        </w:rPr>
        <w:t>容艺云等，进一步建设优质校企合作课程资源，加强信息化课程设计，大力开展翻转课堂、混合教学改革，规范教学秩序，打造优质课堂。</w:t>
      </w:r>
    </w:p>
    <w:p>
      <w:pPr>
        <w:widowControl/>
        <w:shd w:val="clear" w:color="auto" w:fill="FFFFFF"/>
        <w:spacing w:before="156" w:beforeLines="50" w:after="156" w:afterLines="50" w:line="520" w:lineRule="exact"/>
        <w:ind w:firstLine="480" w:firstLineChars="200"/>
        <w:jc w:val="left"/>
      </w:pPr>
      <w:r>
        <w:rPr>
          <w:rFonts w:hint="eastAsia" w:ascii="宋体" w:hAnsi="宋体"/>
          <w:color w:val="000000" w:themeColor="text1"/>
          <w:sz w:val="24"/>
          <w14:textFill>
            <w14:solidFill>
              <w14:schemeClr w14:val="tx1"/>
            </w14:solidFill>
          </w14:textFill>
        </w:rPr>
        <w:t>通过采用与行业生产环境一致的实践教学空间，引入容艺教育独有的“四等六维”人才培养模式，以及提供有效的保障机制，将学生培养成一个具备宽广知识面、站在行业前沿、紧跟时代发展，并能够利用新技能实现与行业产业接轨、与客户需求对接的应用型人才，解决院校当前在专业人才培养上的瓶颈问题。</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（五）学习评价</w:t>
      </w:r>
    </w:p>
    <w:p>
      <w:pPr>
        <w:spacing w:line="520" w:lineRule="exact"/>
        <w:ind w:firstLine="480" w:firstLineChars="200"/>
        <w:outlineLvl w:val="0"/>
        <w:rPr>
          <w:rFonts w:ascii="宋体" w:hAnsi="宋体"/>
          <w:sz w:val="24"/>
        </w:rPr>
      </w:pPr>
      <w:r>
        <w:rPr>
          <w:rFonts w:hint="eastAsia" w:ascii="宋体" w:hAnsi="宋体"/>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outlineLvl w:val="0"/>
        <w:rPr>
          <w:rFonts w:ascii="宋体" w:hAnsi="宋体"/>
          <w:sz w:val="24"/>
        </w:rPr>
      </w:pPr>
      <w:r>
        <w:rPr>
          <w:rFonts w:hint="eastAsia" w:ascii="宋体" w:hAnsi="宋体"/>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outlineLvl w:val="0"/>
        <w:rPr>
          <w:rFonts w:ascii="宋体" w:hAnsi="宋体"/>
          <w:sz w:val="24"/>
          <w:szCs w:val="21"/>
        </w:rPr>
      </w:pPr>
      <w:r>
        <w:rPr>
          <w:rFonts w:hint="eastAsia" w:ascii="宋体" w:hAnsi="宋体"/>
          <w:sz w:val="24"/>
          <w:szCs w:val="21"/>
        </w:rPr>
        <w:t>建立形式多样的课</w:t>
      </w:r>
      <w:r>
        <w:rPr>
          <w:rFonts w:ascii="宋体" w:hAnsi="宋体"/>
          <w:sz w:val="24"/>
          <w:szCs w:val="21"/>
        </w:rPr>
        <w:t>程考核</w:t>
      </w:r>
      <w:r>
        <w:rPr>
          <w:rFonts w:hint="eastAsia" w:ascii="宋体" w:hAnsi="宋体"/>
          <w:sz w:val="24"/>
          <w:szCs w:val="21"/>
        </w:rPr>
        <w:t>，吸纳行业企业和社会参与学生的考核评价，突出职业能力考核评价。通过多样化考核，对学生的专业能力及岗位技能进行综合评价，</w:t>
      </w:r>
      <w:r>
        <w:rPr>
          <w:rFonts w:ascii="宋体" w:hAnsi="宋体"/>
          <w:sz w:val="24"/>
          <w:szCs w:val="21"/>
        </w:rPr>
        <w:t>激发学生</w:t>
      </w:r>
      <w:r>
        <w:rPr>
          <w:rFonts w:hint="eastAsia" w:ascii="宋体" w:hAnsi="宋体"/>
          <w:sz w:val="24"/>
          <w:szCs w:val="21"/>
        </w:rPr>
        <w:t>自主性</w:t>
      </w:r>
      <w:r>
        <w:rPr>
          <w:rFonts w:ascii="宋体" w:hAnsi="宋体"/>
          <w:sz w:val="24"/>
          <w:szCs w:val="21"/>
        </w:rPr>
        <w:t>学习，鼓励学生的个性发展</w:t>
      </w:r>
      <w:r>
        <w:rPr>
          <w:rFonts w:hint="eastAsia" w:ascii="宋体" w:hAnsi="宋体"/>
          <w:sz w:val="24"/>
          <w:szCs w:val="21"/>
        </w:rPr>
        <w:t>，</w:t>
      </w:r>
      <w:r>
        <w:rPr>
          <w:rFonts w:ascii="宋体" w:hAnsi="宋体"/>
          <w:sz w:val="24"/>
          <w:szCs w:val="21"/>
        </w:rPr>
        <w:t>培养创新意识和创造能力</w:t>
      </w:r>
      <w:r>
        <w:rPr>
          <w:rFonts w:hint="eastAsia" w:ascii="宋体" w:hAnsi="宋体"/>
          <w:sz w:val="24"/>
          <w:szCs w:val="21"/>
        </w:rPr>
        <w:t>，</w:t>
      </w:r>
      <w:r>
        <w:rPr>
          <w:rFonts w:ascii="宋体" w:hAnsi="宋体"/>
          <w:sz w:val="24"/>
          <w:szCs w:val="21"/>
        </w:rPr>
        <w:t>培养学生的</w:t>
      </w:r>
      <w:r>
        <w:rPr>
          <w:rFonts w:hint="eastAsia" w:ascii="宋体" w:hAnsi="宋体"/>
          <w:sz w:val="24"/>
          <w:szCs w:val="21"/>
        </w:rPr>
        <w:t>职业</w:t>
      </w:r>
      <w:r>
        <w:rPr>
          <w:rFonts w:ascii="宋体" w:hAnsi="宋体"/>
          <w:sz w:val="24"/>
          <w:szCs w:val="21"/>
        </w:rPr>
        <w:t>能力</w:t>
      </w:r>
      <w:r>
        <w:rPr>
          <w:rFonts w:hint="eastAsia" w:ascii="宋体" w:hAnsi="宋体"/>
          <w:sz w:val="24"/>
          <w:szCs w:val="21"/>
        </w:rPr>
        <w:t>。</w:t>
      </w:r>
    </w:p>
    <w:p>
      <w:pPr>
        <w:spacing w:line="520" w:lineRule="exact"/>
        <w:ind w:firstLine="480" w:firstLineChars="200"/>
        <w:outlineLvl w:val="0"/>
        <w:rPr>
          <w:rFonts w:ascii="宋体" w:hAnsi="宋体"/>
          <w:sz w:val="24"/>
          <w:szCs w:val="21"/>
        </w:rPr>
      </w:pPr>
      <w:r>
        <w:rPr>
          <w:rFonts w:hint="eastAsia" w:ascii="宋体" w:hAnsi="宋体"/>
          <w:sz w:val="24"/>
          <w:szCs w:val="21"/>
        </w:rPr>
        <w:t>1、笔试：适用于理论性比较强的课程，由专业教师组织考核。</w:t>
      </w:r>
    </w:p>
    <w:p>
      <w:pPr>
        <w:spacing w:line="520" w:lineRule="exact"/>
        <w:ind w:firstLine="480" w:firstLineChars="200"/>
        <w:outlineLvl w:val="0"/>
        <w:rPr>
          <w:rFonts w:ascii="宋体" w:hAnsi="宋体"/>
          <w:sz w:val="24"/>
          <w:szCs w:val="21"/>
        </w:rPr>
      </w:pPr>
      <w:r>
        <w:rPr>
          <w:rFonts w:hint="eastAsia" w:ascii="宋体" w:hAnsi="宋体"/>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outlineLvl w:val="0"/>
        <w:rPr>
          <w:rFonts w:ascii="宋体" w:hAnsi="宋体"/>
          <w:sz w:val="24"/>
          <w:szCs w:val="21"/>
        </w:rPr>
      </w:pPr>
      <w:r>
        <w:rPr>
          <w:rFonts w:hint="eastAsia" w:ascii="宋体" w:hAnsi="宋体"/>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outlineLvl w:val="0"/>
        <w:rPr>
          <w:rFonts w:ascii="宋体" w:hAnsi="宋体"/>
          <w:sz w:val="24"/>
          <w:szCs w:val="21"/>
        </w:rPr>
      </w:pPr>
      <w:r>
        <w:rPr>
          <w:rFonts w:hint="eastAsia" w:ascii="宋体" w:hAnsi="宋体"/>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outlineLvl w:val="0"/>
        <w:rPr>
          <w:rFonts w:ascii="宋体" w:hAnsi="宋体"/>
          <w:sz w:val="24"/>
          <w:szCs w:val="21"/>
        </w:rPr>
      </w:pPr>
      <w:r>
        <w:rPr>
          <w:rFonts w:hint="eastAsia" w:ascii="宋体" w:hAnsi="宋体"/>
          <w:sz w:val="24"/>
          <w:szCs w:val="21"/>
        </w:rPr>
        <w:t>5、职业技能鉴定：鼓励积极参与实施1</w:t>
      </w:r>
      <w:r>
        <w:rPr>
          <w:rFonts w:ascii="宋体" w:hAnsi="宋体"/>
          <w:sz w:val="24"/>
          <w:szCs w:val="21"/>
        </w:rPr>
        <w:t>+</w:t>
      </w:r>
      <w:r>
        <w:rPr>
          <w:rFonts w:hint="eastAsia" w:ascii="宋体" w:hAnsi="宋体"/>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outlineLvl w:val="0"/>
        <w:rPr>
          <w:rFonts w:ascii="宋体" w:hAnsi="宋体"/>
          <w:sz w:val="24"/>
          <w:szCs w:val="21"/>
        </w:rPr>
      </w:pPr>
      <w:r>
        <w:rPr>
          <w:rFonts w:hint="eastAsia" w:ascii="宋体" w:hAnsi="宋体"/>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（六）质量管理</w:t>
      </w:r>
    </w:p>
    <w:p>
      <w:pPr>
        <w:spacing w:line="520" w:lineRule="exact"/>
        <w:ind w:firstLine="480" w:firstLineChars="200"/>
        <w:outlineLvl w:val="0"/>
        <w:rPr>
          <w:rFonts w:ascii="宋体" w:hAnsi="宋体"/>
          <w:sz w:val="24"/>
          <w:szCs w:val="21"/>
        </w:rPr>
      </w:pPr>
      <w:r>
        <w:rPr>
          <w:rFonts w:hint="eastAsia" w:ascii="宋体" w:hAnsi="宋体"/>
          <w:sz w:val="24"/>
          <w:szCs w:val="21"/>
        </w:rPr>
        <w:t>建立健全</w:t>
      </w:r>
      <w:r>
        <w:rPr>
          <w:rFonts w:ascii="宋体" w:hAnsi="宋体"/>
          <w:sz w:val="24"/>
          <w:szCs w:val="21"/>
        </w:rPr>
        <w:t>院</w:t>
      </w:r>
      <w:r>
        <w:rPr>
          <w:rFonts w:hint="eastAsia" w:ascii="宋体" w:hAnsi="宋体"/>
          <w:sz w:val="24"/>
          <w:szCs w:val="21"/>
        </w:rPr>
        <w:t>（系）</w:t>
      </w:r>
      <w:r>
        <w:rPr>
          <w:rFonts w:ascii="宋体" w:hAnsi="宋体"/>
          <w:sz w:val="24"/>
          <w:szCs w:val="21"/>
        </w:rPr>
        <w:t>两级的</w:t>
      </w:r>
      <w:r>
        <w:rPr>
          <w:rFonts w:hint="eastAsia" w:ascii="宋体" w:hAnsi="宋体"/>
          <w:sz w:val="24"/>
          <w:szCs w:val="21"/>
        </w:rPr>
        <w:t>质量保障体系</w:t>
      </w:r>
      <w:r>
        <w:rPr>
          <w:rFonts w:ascii="宋体" w:hAnsi="宋体"/>
          <w:sz w:val="24"/>
          <w:szCs w:val="21"/>
        </w:rPr>
        <w:t>。以保障和提高教学质量为目标，运用系统方法，依靠必要的组织结构，</w:t>
      </w:r>
      <w:r>
        <w:rPr>
          <w:rFonts w:hint="eastAsia" w:ascii="宋体" w:hAnsi="宋体"/>
          <w:sz w:val="24"/>
          <w:szCs w:val="21"/>
        </w:rPr>
        <w:t>统筹考虑</w:t>
      </w:r>
      <w:r>
        <w:rPr>
          <w:rFonts w:ascii="宋体" w:hAnsi="宋体"/>
          <w:sz w:val="24"/>
          <w:szCs w:val="21"/>
        </w:rPr>
        <w:t>影响教学质量的</w:t>
      </w:r>
      <w:r>
        <w:rPr>
          <w:rFonts w:hint="eastAsia" w:ascii="宋体" w:hAnsi="宋体"/>
          <w:sz w:val="24"/>
          <w:szCs w:val="21"/>
        </w:rPr>
        <w:t>各主要</w:t>
      </w:r>
      <w:r>
        <w:rPr>
          <w:rFonts w:ascii="宋体" w:hAnsi="宋体"/>
          <w:sz w:val="24"/>
          <w:szCs w:val="21"/>
        </w:rPr>
        <w:t>因素，</w:t>
      </w:r>
      <w:r>
        <w:rPr>
          <w:rFonts w:hint="eastAsia" w:ascii="宋体" w:hAnsi="宋体"/>
          <w:sz w:val="24"/>
          <w:szCs w:val="21"/>
        </w:rPr>
        <w:t>结合教学诊断与改进、质量年报等职业院校自主保证人才培养质量的工作，统筹管理</w:t>
      </w:r>
      <w:r>
        <w:rPr>
          <w:rFonts w:ascii="宋体" w:hAnsi="宋体"/>
          <w:sz w:val="24"/>
          <w:szCs w:val="21"/>
        </w:rPr>
        <w:t>学校各部门、各环节的教学质量管理活动，形成任务、职责、权限</w:t>
      </w:r>
      <w:r>
        <w:rPr>
          <w:rFonts w:hint="eastAsia" w:ascii="宋体" w:hAnsi="宋体"/>
          <w:sz w:val="24"/>
          <w:szCs w:val="21"/>
        </w:rPr>
        <w:t>明确，</w:t>
      </w:r>
      <w:r>
        <w:rPr>
          <w:rFonts w:ascii="宋体" w:hAnsi="宋体"/>
          <w:sz w:val="24"/>
          <w:szCs w:val="21"/>
        </w:rPr>
        <w:t>相互协调、相互促进的质量管理有机整体。</w:t>
      </w:r>
    </w:p>
    <w:p>
      <w:pPr>
        <w:spacing w:line="520" w:lineRule="exact"/>
        <w:ind w:firstLine="480" w:firstLineChars="200"/>
        <w:outlineLvl w:val="0"/>
        <w:rPr>
          <w:rFonts w:ascii="宋体" w:hAnsi="宋体"/>
          <w:sz w:val="24"/>
          <w:szCs w:val="21"/>
        </w:rPr>
      </w:pPr>
      <w:r>
        <w:rPr>
          <w:rFonts w:hint="eastAsia" w:ascii="宋体" w:hAnsi="宋体"/>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outlineLvl w:val="0"/>
        <w:rPr>
          <w:rFonts w:ascii="宋体" w:hAnsi="宋体"/>
          <w:sz w:val="24"/>
          <w:szCs w:val="21"/>
        </w:rPr>
      </w:pPr>
      <w:r>
        <w:rPr>
          <w:rFonts w:hint="eastAsia" w:ascii="宋体" w:hAnsi="宋体"/>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outlineLvl w:val="0"/>
        <w:rPr>
          <w:rFonts w:ascii="宋体" w:hAnsi="宋体"/>
          <w:b/>
          <w:sz w:val="24"/>
        </w:rPr>
      </w:pPr>
      <w:r>
        <w:rPr>
          <w:rFonts w:ascii="宋体" w:hAnsi="宋体"/>
          <w:b/>
          <w:sz w:val="24"/>
        </w:rPr>
        <w:t>九、毕业要求</w:t>
      </w:r>
    </w:p>
    <w:p>
      <w:pPr>
        <w:widowControl/>
        <w:snapToGrid w:val="0"/>
        <w:spacing w:line="520" w:lineRule="exact"/>
        <w:ind w:firstLine="480" w:firstLineChars="200"/>
        <w:jc w:val="left"/>
        <w:outlineLvl w:val="0"/>
        <w:rPr>
          <w:rFonts w:ascii="宋体" w:hAnsi="宋体"/>
          <w:sz w:val="24"/>
        </w:rPr>
      </w:pPr>
      <w:r>
        <w:rPr>
          <w:rFonts w:hint="eastAsia" w:ascii="宋体" w:hAnsi="宋体"/>
          <w:sz w:val="24"/>
        </w:rPr>
        <w:t>1.本专业学生应完成本方案规定的全部课程学习，总学分修满</w:t>
      </w:r>
      <w:r>
        <w:rPr>
          <w:rFonts w:ascii="宋体" w:hAnsi="宋体"/>
          <w:sz w:val="24"/>
        </w:rPr>
        <w:t>150</w:t>
      </w:r>
      <w:r>
        <w:rPr>
          <w:rFonts w:hint="eastAsia" w:ascii="宋体" w:hAnsi="宋体"/>
          <w:sz w:val="24"/>
        </w:rPr>
        <w:t>.5学分，其中通识教育课程29学分、职业基础课程2</w:t>
      </w:r>
      <w:r>
        <w:rPr>
          <w:rFonts w:ascii="宋体" w:hAnsi="宋体"/>
          <w:sz w:val="24"/>
        </w:rPr>
        <w:t>2.5</w:t>
      </w:r>
      <w:r>
        <w:rPr>
          <w:rFonts w:hint="eastAsia" w:ascii="宋体" w:hAnsi="宋体"/>
          <w:sz w:val="24"/>
        </w:rPr>
        <w:t>学分、职业核心课程</w:t>
      </w:r>
      <w:r>
        <w:rPr>
          <w:rFonts w:ascii="宋体" w:hAnsi="宋体"/>
          <w:sz w:val="24"/>
        </w:rPr>
        <w:t>36</w:t>
      </w:r>
      <w:r>
        <w:rPr>
          <w:rFonts w:hint="eastAsia" w:ascii="宋体" w:hAnsi="宋体"/>
          <w:sz w:val="24"/>
        </w:rPr>
        <w:t>学分、职业拓展课课至少选修</w:t>
      </w:r>
      <w:r>
        <w:rPr>
          <w:rFonts w:ascii="宋体" w:hAnsi="宋体"/>
          <w:sz w:val="24"/>
        </w:rPr>
        <w:t>14.5</w:t>
      </w:r>
      <w:r>
        <w:rPr>
          <w:rFonts w:hint="eastAsia" w:ascii="宋体" w:hAnsi="宋体"/>
          <w:sz w:val="24"/>
        </w:rPr>
        <w:t>学分、职业素养课程至少选修5学分、集中实践课程43</w:t>
      </w:r>
      <w:r>
        <w:rPr>
          <w:rFonts w:ascii="宋体" w:hAnsi="宋体"/>
          <w:sz w:val="24"/>
        </w:rPr>
        <w:t>.5</w:t>
      </w:r>
      <w:r>
        <w:rPr>
          <w:rFonts w:hint="eastAsia" w:ascii="宋体" w:hAnsi="宋体"/>
          <w:sz w:val="24"/>
        </w:rPr>
        <w:t>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项目</w:t>
            </w:r>
          </w:p>
        </w:tc>
        <w:tc>
          <w:tcPr>
            <w:tcW w:w="25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类别</w:t>
            </w:r>
          </w:p>
        </w:tc>
        <w:tc>
          <w:tcPr>
            <w:tcW w:w="1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总学分</w:t>
            </w:r>
          </w:p>
        </w:tc>
        <w:tc>
          <w:tcPr>
            <w:tcW w:w="10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总学时</w:t>
            </w:r>
          </w:p>
        </w:tc>
        <w:tc>
          <w:tcPr>
            <w:tcW w:w="10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理论学时</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实践学时</w:t>
            </w:r>
          </w:p>
        </w:tc>
        <w:tc>
          <w:tcPr>
            <w:tcW w:w="14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课程</w:t>
            </w:r>
          </w:p>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类型</w:t>
            </w: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通识教育课程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468</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r>
              <w:rPr>
                <w:rFonts w:hint="default" w:ascii="宋体" w:hAnsi="宋体" w:cs="宋体"/>
                <w:color w:val="000000" w:themeColor="text1"/>
                <w:kern w:val="0"/>
                <w:sz w:val="20"/>
                <w:szCs w:val="20"/>
                <w14:textFill>
                  <w14:solidFill>
                    <w14:schemeClr w14:val="tx1"/>
                  </w14:solidFill>
                </w14:textFill>
              </w:rPr>
              <w:t>60</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r>
              <w:rPr>
                <w:rFonts w:hint="default" w:ascii="宋体" w:hAnsi="宋体" w:cs="宋体"/>
                <w:color w:val="000000" w:themeColor="text1"/>
                <w:kern w:val="0"/>
                <w:sz w:val="20"/>
                <w:szCs w:val="20"/>
                <w14:textFill>
                  <w14:solidFill>
                    <w14:schemeClr w14:val="tx1"/>
                  </w14:solidFill>
                </w14:textFill>
              </w:rPr>
              <w:t>08</w:t>
            </w:r>
          </w:p>
        </w:tc>
        <w:tc>
          <w:tcPr>
            <w:tcW w:w="1477"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17.01%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职业基础课程</w:t>
            </w:r>
          </w:p>
        </w:tc>
        <w:tc>
          <w:tcPr>
            <w:tcW w:w="1116"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22.5</w:t>
            </w:r>
          </w:p>
        </w:tc>
        <w:tc>
          <w:tcPr>
            <w:tcW w:w="1012"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360</w:t>
            </w:r>
          </w:p>
        </w:tc>
        <w:tc>
          <w:tcPr>
            <w:tcW w:w="1048"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228</w:t>
            </w:r>
          </w:p>
        </w:tc>
        <w:tc>
          <w:tcPr>
            <w:tcW w:w="1100"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132</w:t>
            </w:r>
          </w:p>
        </w:tc>
        <w:tc>
          <w:tcPr>
            <w:tcW w:w="1477"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13.08%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职业核心课程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36</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14:textFill>
                  <w14:solidFill>
                    <w14:schemeClr w14:val="tx1"/>
                  </w14:solidFill>
                </w14:textFill>
              </w:rPr>
              <w:t>576</w:t>
            </w:r>
          </w:p>
        </w:tc>
        <w:tc>
          <w:tcPr>
            <w:tcW w:w="1048"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256</w:t>
            </w:r>
          </w:p>
        </w:tc>
        <w:tc>
          <w:tcPr>
            <w:tcW w:w="1100"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320</w:t>
            </w:r>
          </w:p>
        </w:tc>
        <w:tc>
          <w:tcPr>
            <w:tcW w:w="1477"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20.93%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职业拓展课程</w:t>
            </w:r>
          </w:p>
        </w:tc>
        <w:tc>
          <w:tcPr>
            <w:tcW w:w="1116"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14.5</w:t>
            </w:r>
          </w:p>
        </w:tc>
        <w:tc>
          <w:tcPr>
            <w:tcW w:w="1012"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232</w:t>
            </w:r>
          </w:p>
        </w:tc>
        <w:tc>
          <w:tcPr>
            <w:tcW w:w="1048"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116</w:t>
            </w:r>
          </w:p>
        </w:tc>
        <w:tc>
          <w:tcPr>
            <w:tcW w:w="1100"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116</w:t>
            </w:r>
          </w:p>
        </w:tc>
        <w:tc>
          <w:tcPr>
            <w:tcW w:w="1477"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8.43%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职业素养课程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477"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2.91%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集中实践课程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43.5</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1036</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1036</w:t>
            </w:r>
          </w:p>
        </w:tc>
        <w:tc>
          <w:tcPr>
            <w:tcW w:w="1477"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37.65%</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合计</w:t>
            </w:r>
          </w:p>
        </w:tc>
        <w:tc>
          <w:tcPr>
            <w:tcW w:w="1116"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150.5</w:t>
            </w:r>
          </w:p>
        </w:tc>
        <w:tc>
          <w:tcPr>
            <w:tcW w:w="1012"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2752</w:t>
            </w:r>
          </w:p>
        </w:tc>
        <w:tc>
          <w:tcPr>
            <w:tcW w:w="1048"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924</w:t>
            </w:r>
          </w:p>
        </w:tc>
        <w:tc>
          <w:tcPr>
            <w:tcW w:w="1100"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1828</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hint="default" w:ascii="宋体" w:hAnsi="宋体" w:cs="宋体"/>
                <w:color w:val="000000" w:themeColor="text1"/>
                <w:kern w:val="0"/>
                <w:sz w:val="20"/>
                <w:szCs w:val="20"/>
                <w14:textFill>
                  <w14:solidFill>
                    <w14:schemeClr w14:val="tx1"/>
                  </w14:solidFill>
                </w14:textFill>
              </w:rPr>
              <w:t>00</w:t>
            </w:r>
            <w:r>
              <w:rPr>
                <w:rFonts w:hint="eastAsia" w:ascii="宋体" w:hAnsi="宋体" w:cs="宋体"/>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环节</w:t>
            </w:r>
          </w:p>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类型</w:t>
            </w: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理论教学</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50.53</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924</w:t>
            </w:r>
          </w:p>
        </w:tc>
        <w:tc>
          <w:tcPr>
            <w:tcW w:w="214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p>
        </w:tc>
        <w:tc>
          <w:tcPr>
            <w:tcW w:w="1477"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33.58%</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课内实践教学</w:t>
            </w:r>
          </w:p>
        </w:tc>
        <w:tc>
          <w:tcPr>
            <w:tcW w:w="1116"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99.97</w:t>
            </w:r>
          </w:p>
        </w:tc>
        <w:tc>
          <w:tcPr>
            <w:tcW w:w="101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1828</w:t>
            </w:r>
          </w:p>
        </w:tc>
        <w:tc>
          <w:tcPr>
            <w:tcW w:w="2148"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firstLineChars="200"/>
              <w:jc w:val="center"/>
              <w:outlineLvl w:val="0"/>
              <w:rPr>
                <w:rFonts w:hint="default" w:ascii="宋体" w:hAnsi="宋体" w:cs="宋体"/>
                <w:color w:val="000000" w:themeColor="text1"/>
                <w:kern w:val="0"/>
                <w:sz w:val="20"/>
                <w:szCs w:val="20"/>
                <w14:textFill>
                  <w14:solidFill>
                    <w14:schemeClr w14:val="tx1"/>
                  </w14:solidFill>
                </w14:textFill>
              </w:rPr>
            </w:pPr>
          </w:p>
        </w:tc>
        <w:tc>
          <w:tcPr>
            <w:tcW w:w="1477" w:type="dxa"/>
            <w:vMerge w:val="restart"/>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20"/>
                <w:szCs w:val="20"/>
                <w14:textFill>
                  <w14:solidFill>
                    <w14:schemeClr w14:val="tx1"/>
                  </w14:solidFill>
                </w14:textFill>
              </w:rPr>
            </w:pPr>
            <w:r>
              <w:rPr>
                <w:rFonts w:hint="default" w:ascii="宋体" w:hAnsi="宋体"/>
                <w:color w:val="000000" w:themeColor="text1"/>
                <w:sz w:val="20"/>
                <w:szCs w:val="20"/>
                <w14:textFill>
                  <w14:solidFill>
                    <w14:schemeClr w14:val="tx1"/>
                  </w14:solidFill>
                </w14:textFill>
              </w:rPr>
              <w:t>66.42%</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集中实践教学</w:t>
            </w: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c>
          <w:tcPr>
            <w:tcW w:w="101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c>
          <w:tcPr>
            <w:tcW w:w="2148"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c>
          <w:tcPr>
            <w:tcW w:w="147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000000" w:themeColor="text1"/>
                <w:kern w:val="0"/>
                <w:sz w:val="18"/>
                <w:szCs w:val="18"/>
                <w14:textFill>
                  <w14:solidFill>
                    <w14:schemeClr w14:val="tx1"/>
                  </w14:solidFill>
                </w14:textFill>
              </w:rPr>
            </w:pPr>
          </w:p>
        </w:tc>
      </w:tr>
    </w:tbl>
    <w:p>
      <w:pPr>
        <w:spacing w:line="520" w:lineRule="exact"/>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.资格证书要求：至少取得一本职业资格证书或职业能力证书</w:t>
      </w:r>
    </w:p>
    <w:tbl>
      <w:tblPr>
        <w:tblStyle w:val="11"/>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422"/>
        <w:gridCol w:w="3579"/>
        <w:gridCol w:w="842"/>
        <w:gridCol w:w="2358"/>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宋体" w:hAnsi="宋体"/>
                <w:b/>
                <w:sz w:val="18"/>
                <w:szCs w:val="18"/>
              </w:rPr>
            </w:pPr>
            <w:r>
              <w:rPr>
                <w:rFonts w:hint="eastAsia" w:ascii="宋体" w:hAnsi="宋体"/>
                <w:b/>
                <w:sz w:val="18"/>
                <w:szCs w:val="18"/>
              </w:rPr>
              <w:t>序号</w:t>
            </w:r>
          </w:p>
        </w:tc>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sz w:val="18"/>
                <w:szCs w:val="18"/>
              </w:rPr>
            </w:pPr>
            <w:r>
              <w:rPr>
                <w:rFonts w:hint="eastAsia" w:ascii="宋体" w:hAnsi="宋体"/>
                <w:b/>
                <w:sz w:val="18"/>
                <w:szCs w:val="18"/>
              </w:rPr>
              <w:t>技能</w:t>
            </w:r>
            <w:r>
              <w:rPr>
                <w:rFonts w:hint="default" w:ascii="宋体" w:hAnsi="宋体"/>
                <w:b/>
                <w:sz w:val="18"/>
                <w:szCs w:val="18"/>
              </w:rPr>
              <w:t>证书名称</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sz w:val="18"/>
                <w:szCs w:val="18"/>
              </w:rPr>
            </w:pPr>
            <w:r>
              <w:rPr>
                <w:rFonts w:hint="default" w:ascii="宋体" w:hAnsi="宋体"/>
                <w:b/>
                <w:sz w:val="18"/>
                <w:szCs w:val="18"/>
              </w:rPr>
              <w:t>发   证   单   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sz w:val="18"/>
                <w:szCs w:val="18"/>
              </w:rPr>
            </w:pPr>
            <w:r>
              <w:rPr>
                <w:rFonts w:hint="default" w:ascii="宋体" w:hAnsi="宋体"/>
                <w:b/>
                <w:sz w:val="18"/>
                <w:szCs w:val="18"/>
              </w:rPr>
              <w:t>等级</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sz w:val="18"/>
                <w:szCs w:val="18"/>
              </w:rPr>
            </w:pPr>
            <w:r>
              <w:rPr>
                <w:rFonts w:hint="eastAsia" w:ascii="宋体" w:hAnsi="宋体"/>
                <w:b/>
                <w:sz w:val="18"/>
                <w:szCs w:val="18"/>
              </w:rPr>
              <w:t>课程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sz w:val="18"/>
                <w:szCs w:val="18"/>
              </w:rPr>
            </w:pPr>
            <w:r>
              <w:rPr>
                <w:rFonts w:hint="eastAsia" w:ascii="宋体" w:hAnsi="宋体"/>
                <w:b/>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cs="宋体"/>
                <w:sz w:val="18"/>
                <w:szCs w:val="18"/>
              </w:rPr>
            </w:pPr>
            <w:r>
              <w:rPr>
                <w:rFonts w:hint="eastAsia" w:ascii="宋体" w:cs="宋体"/>
                <w:sz w:val="18"/>
                <w:szCs w:val="18"/>
              </w:rPr>
              <w:t>1</w:t>
            </w:r>
          </w:p>
        </w:tc>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福建专项职业能力鉴定</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cs="宋体"/>
                <w:sz w:val="18"/>
                <w:szCs w:val="18"/>
              </w:rPr>
            </w:pPr>
            <w:r>
              <w:rPr>
                <w:rFonts w:hint="eastAsia" w:ascii="宋体" w:cs="宋体"/>
                <w:sz w:val="18"/>
                <w:szCs w:val="18"/>
              </w:rPr>
              <w:t>福建省人力资源和社会保障厅</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高级</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数字应用基础</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2</w:t>
            </w:r>
          </w:p>
        </w:tc>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创新设计方法论认证</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cs="宋体"/>
                <w:sz w:val="18"/>
                <w:szCs w:val="18"/>
              </w:rPr>
            </w:pPr>
            <w:r>
              <w:rPr>
                <w:rFonts w:hint="eastAsia" w:ascii="宋体" w:cs="宋体"/>
                <w:sz w:val="18"/>
                <w:szCs w:val="18"/>
              </w:rPr>
              <w:t>福建网龙计算机网络技术有限公司</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初级</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创新设计方法论认证</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3</w:t>
            </w:r>
          </w:p>
        </w:tc>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影视后期剪辑师</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国家人力资源和社会保障部（原人事部）、工业和信息化部</w:t>
            </w:r>
          </w:p>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default" w:ascii="宋体" w:cs="宋体"/>
                <w:kern w:val="0"/>
                <w:sz w:val="18"/>
                <w:szCs w:val="18"/>
              </w:rPr>
              <w:t>中级</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影视后期剪辑</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三</w:t>
            </w:r>
          </w:p>
        </w:tc>
      </w:tr>
    </w:tbl>
    <w:p>
      <w:pPr>
        <w:pStyle w:val="2"/>
        <w:ind w:firstLine="480"/>
      </w:pPr>
    </w:p>
    <w:p>
      <w:pPr>
        <w:pStyle w:val="2"/>
      </w:pPr>
      <w:bookmarkStart w:id="3" w:name="_GoBack"/>
      <w:bookmarkEnd w:id="3"/>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0" distR="0" simplePos="0" relativeHeight="251728896" behindDoc="0" locked="0" layoutInCell="1" allowOverlap="1">
              <wp:simplePos x="0" y="0"/>
              <wp:positionH relativeFrom="margin">
                <wp:align>center</wp:align>
              </wp:positionH>
              <wp:positionV relativeFrom="paragraph">
                <wp:posOffset>0</wp:posOffset>
              </wp:positionV>
              <wp:extent cx="58420" cy="139700"/>
              <wp:effectExtent l="0" t="0" r="0" b="0"/>
              <wp:wrapNone/>
              <wp:docPr id="1442" name="文本框 2927"/>
              <wp:cNvGraphicFramePr/>
              <a:graphic xmlns:a="http://schemas.openxmlformats.org/drawingml/2006/main">
                <a:graphicData uri="http://schemas.microsoft.com/office/word/2010/wordprocessingShape">
                  <wps:wsp>
                    <wps:cNvSpPr/>
                    <wps:spPr>
                      <a:xfrm>
                        <a:off x="0" y="0"/>
                        <a:ext cx="58420" cy="139700"/>
                      </a:xfrm>
                      <a:prstGeom prst="rect">
                        <a:avLst/>
                      </a:prstGeom>
                      <a:ln>
                        <a:noFill/>
                      </a:ln>
                    </wps:spPr>
                    <wps:txbx>
                      <w:txbxContent>
                        <w:p>
                          <w:pPr>
                            <w:pStyle w:val="8"/>
                            <w:jc w:val="center"/>
                          </w:pPr>
                          <w:r>
                            <w:fldChar w:fldCharType="begin"/>
                          </w:r>
                          <w:r>
                            <w:instrText xml:space="preserve">PAGE   \* MERGEFORMAT</w:instrText>
                          </w:r>
                          <w:r>
                            <w:fldChar w:fldCharType="separate"/>
                          </w:r>
                          <w:r>
                            <w:rPr>
                              <w:lang w:val="zh-CN"/>
                            </w:rPr>
                            <w:t>1</w:t>
                          </w:r>
                          <w:r>
                            <w:rPr>
                              <w:lang w:val="zh-CN"/>
                            </w:rPr>
                            <w:fldChar w:fldCharType="end"/>
                          </w:r>
                        </w:p>
                      </w:txbxContent>
                    </wps:txbx>
                    <wps:bodyPr vert="horz" wrap="none" lIns="0" tIns="0" rIns="0" bIns="0" anchor="t">
                      <a:spAutoFit/>
                    </wps:bodyPr>
                  </wps:wsp>
                </a:graphicData>
              </a:graphic>
            </wp:anchor>
          </w:drawing>
        </mc:Choice>
        <mc:Fallback>
          <w:pict>
            <v:rect id="文本框 2927" o:spid="_x0000_s1026" o:spt="1" style="position:absolute;left:0pt;margin-top:0pt;height:11pt;width:4.6pt;mso-position-horizontal:center;mso-position-horizontal-relative:margin;mso-wrap-style:none;z-index:251728896;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HGW2XQAAAAAgEAAA8AAAAAAAAAAQAgAAAAIgAAAGRycy9k&#10;b3ducmV2LnhtbFBLAQIUABQAAAAIAIdO4kA25H9x0QEAAJIDAAAOAAAAAAAAAAEAIAAAAB8BAABk&#10;cnMvZTJvRG9jLnhtbFBLBQYAAAAABgAGAFkBAABi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w:t>
                    </w:r>
                    <w:r>
                      <w:rPr>
                        <w:lang w:val="zh-CN"/>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decimal"/>
      <w:lvlText w:val="%1."/>
      <w:lvlJc w:val="left"/>
      <w:pPr>
        <w:tabs>
          <w:tab w:val="left" w:pos="312"/>
        </w:tabs>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decimal"/>
      <w:lvlText w:val="%1."/>
      <w:lvlJc w:val="left"/>
      <w:pPr>
        <w:tabs>
          <w:tab w:val="left" w:pos="312"/>
        </w:tabs>
        <w:ind w:left="0" w:firstLine="0"/>
      </w:pPr>
      <w:rPr>
        <w:rFonts w:ascii="Times New Roman" w:hAnsi="Times New Roman" w:eastAsia="宋体" w:cs="Times New Roman"/>
        <w:color w:val="auto"/>
        <w:kern w:val="2"/>
        <w:sz w:val="21"/>
        <w:szCs w:val="24"/>
        <w:lang w:val="en-US" w:eastAsia="zh-CN" w:bidi="ar-SA"/>
      </w:rPr>
    </w:lvl>
    <w:lvl w:ilvl="1" w:tentative="0">
      <w:start w:val="1"/>
      <w:numFmt w:val="decimal"/>
      <w:lvlText w:val="%2."/>
      <w:lvlJc w:val="left"/>
      <w:pPr>
        <w:tabs>
          <w:tab w:val="left" w:pos="1080"/>
        </w:tabs>
        <w:ind w:left="1080" w:hanging="360"/>
      </w:pPr>
      <w:rPr>
        <w:rFonts w:ascii="Times New Roman" w:hAnsi="Times New Roman" w:eastAsia="宋体" w:cs="Times New Roman"/>
        <w:color w:val="auto"/>
        <w:kern w:val="2"/>
        <w:sz w:val="21"/>
        <w:szCs w:val="24"/>
        <w:lang w:val="en-US" w:eastAsia="zh-CN" w:bidi="ar-SA"/>
      </w:rPr>
    </w:lvl>
    <w:lvl w:ilvl="2" w:tentative="0">
      <w:start w:val="1"/>
      <w:numFmt w:val="decimal"/>
      <w:lvlText w:val="%3."/>
      <w:lvlJc w:val="left"/>
      <w:pPr>
        <w:tabs>
          <w:tab w:val="left" w:pos="1440"/>
        </w:tabs>
        <w:ind w:left="1440" w:hanging="360"/>
      </w:pPr>
      <w:rPr>
        <w:rFonts w:ascii="Times New Roman" w:hAnsi="Times New Roman" w:eastAsia="宋体" w:cs="Times New Roman"/>
        <w:color w:val="auto"/>
        <w:kern w:val="2"/>
        <w:sz w:val="21"/>
        <w:szCs w:val="24"/>
        <w:lang w:val="en-US" w:eastAsia="zh-CN" w:bidi="ar-SA"/>
      </w:rPr>
    </w:lvl>
    <w:lvl w:ilvl="3" w:tentative="0">
      <w:start w:val="1"/>
      <w:numFmt w:val="decimal"/>
      <w:lvlText w:val="%4."/>
      <w:lvlJc w:val="left"/>
      <w:pPr>
        <w:tabs>
          <w:tab w:val="left" w:pos="1800"/>
        </w:tabs>
        <w:ind w:left="1800" w:hanging="360"/>
      </w:pPr>
      <w:rPr>
        <w:rFonts w:ascii="Times New Roman" w:hAnsi="Times New Roman" w:eastAsia="宋体" w:cs="Times New Roman"/>
        <w:color w:val="auto"/>
        <w:kern w:val="2"/>
        <w:sz w:val="21"/>
        <w:szCs w:val="24"/>
        <w:lang w:val="en-US" w:eastAsia="zh-CN" w:bidi="ar-SA"/>
      </w:rPr>
    </w:lvl>
    <w:lvl w:ilvl="4" w:tentative="0">
      <w:start w:val="1"/>
      <w:numFmt w:val="decimal"/>
      <w:lvlText w:val="%5."/>
      <w:lvlJc w:val="left"/>
      <w:pPr>
        <w:tabs>
          <w:tab w:val="left" w:pos="2160"/>
        </w:tabs>
        <w:ind w:left="2160" w:hanging="360"/>
      </w:pPr>
      <w:rPr>
        <w:rFonts w:ascii="Times New Roman" w:hAnsi="Times New Roman" w:eastAsia="宋体" w:cs="Times New Roman"/>
        <w:color w:val="auto"/>
        <w:kern w:val="2"/>
        <w:sz w:val="21"/>
        <w:szCs w:val="24"/>
        <w:lang w:val="en-US" w:eastAsia="zh-CN" w:bidi="ar-SA"/>
      </w:rPr>
    </w:lvl>
    <w:lvl w:ilvl="5" w:tentative="0">
      <w:start w:val="1"/>
      <w:numFmt w:val="decimal"/>
      <w:lvlText w:val="%6."/>
      <w:lvlJc w:val="left"/>
      <w:pPr>
        <w:tabs>
          <w:tab w:val="left" w:pos="2520"/>
        </w:tabs>
        <w:ind w:left="2520" w:hanging="360"/>
      </w:pPr>
      <w:rPr>
        <w:rFonts w:ascii="Times New Roman" w:hAnsi="Times New Roman" w:eastAsia="宋体" w:cs="Times New Roman"/>
        <w:color w:val="auto"/>
        <w:kern w:val="2"/>
        <w:sz w:val="21"/>
        <w:szCs w:val="24"/>
        <w:lang w:val="en-US" w:eastAsia="zh-CN" w:bidi="ar-SA"/>
      </w:rPr>
    </w:lvl>
    <w:lvl w:ilvl="6" w:tentative="0">
      <w:start w:val="1"/>
      <w:numFmt w:val="decimal"/>
      <w:lvlText w:val="%7."/>
      <w:lvlJc w:val="left"/>
      <w:pPr>
        <w:tabs>
          <w:tab w:val="left" w:pos="2880"/>
        </w:tabs>
        <w:ind w:left="2880" w:hanging="360"/>
      </w:pPr>
      <w:rPr>
        <w:rFonts w:ascii="Times New Roman" w:hAnsi="Times New Roman" w:eastAsia="宋体" w:cs="Times New Roman"/>
        <w:color w:val="auto"/>
        <w:kern w:val="2"/>
        <w:sz w:val="21"/>
        <w:szCs w:val="24"/>
        <w:lang w:val="en-US" w:eastAsia="zh-CN" w:bidi="ar-SA"/>
      </w:rPr>
    </w:lvl>
    <w:lvl w:ilvl="7" w:tentative="0">
      <w:start w:val="1"/>
      <w:numFmt w:val="decimal"/>
      <w:lvlText w:val="%8."/>
      <w:lvlJc w:val="left"/>
      <w:pPr>
        <w:tabs>
          <w:tab w:val="left" w:pos="3240"/>
        </w:tabs>
        <w:ind w:left="3240" w:hanging="360"/>
      </w:pPr>
      <w:rPr>
        <w:rFonts w:ascii="Times New Roman" w:hAnsi="Times New Roman" w:eastAsia="宋体" w:cs="Times New Roman"/>
        <w:color w:val="auto"/>
        <w:kern w:val="2"/>
        <w:sz w:val="21"/>
        <w:szCs w:val="24"/>
        <w:lang w:val="en-US" w:eastAsia="zh-CN" w:bidi="ar-SA"/>
      </w:rPr>
    </w:lvl>
    <w:lvl w:ilvl="8" w:tentative="0">
      <w:start w:val="1"/>
      <w:numFmt w:val="decimal"/>
      <w:lvlText w:val="%9."/>
      <w:lvlJc w:val="left"/>
      <w:pPr>
        <w:tabs>
          <w:tab w:val="left" w:pos="3600"/>
        </w:tabs>
        <w:ind w:left="3600" w:hanging="360"/>
      </w:pPr>
      <w:rPr>
        <w:rFonts w:ascii="Times New Roman" w:hAnsi="Times New Roman" w:eastAsia="宋体" w:cs="Times New Roman"/>
        <w:color w:val="auto"/>
        <w:kern w:val="2"/>
        <w:sz w:val="21"/>
        <w:szCs w:val="24"/>
        <w:lang w:val="en-US" w:eastAsia="zh-CN" w:bidi="ar-SA"/>
      </w:rPr>
    </w:lvl>
  </w:abstractNum>
  <w:abstractNum w:abstractNumId="3">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9"/>
    <w:multiLevelType w:val="multilevel"/>
    <w:tmpl w:val="0000000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F"/>
    <w:multiLevelType w:val="multilevel"/>
    <w:tmpl w:val="0000000F"/>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0"/>
    <w:multiLevelType w:val="multilevel"/>
    <w:tmpl w:val="00000010"/>
    <w:lvl w:ilvl="0" w:tentative="0">
      <w:start w:val="1"/>
      <w:numFmt w:val="japaneseCounting"/>
      <w:lvlText w:val="（%1）"/>
      <w:lvlJc w:val="left"/>
      <w:pPr>
        <w:ind w:left="920" w:hanging="7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05814F9D"/>
    <w:multiLevelType w:val="multilevel"/>
    <w:tmpl w:val="05814F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D556B4"/>
    <w:multiLevelType w:val="multilevel"/>
    <w:tmpl w:val="1CD556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784853"/>
    <w:multiLevelType w:val="multilevel"/>
    <w:tmpl w:val="3A7848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4B4B57"/>
    <w:multiLevelType w:val="multilevel"/>
    <w:tmpl w:val="524B4B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E711AB"/>
    <w:multiLevelType w:val="multilevel"/>
    <w:tmpl w:val="57E711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5D344A"/>
    <w:multiLevelType w:val="multilevel"/>
    <w:tmpl w:val="5C5D34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7C39CC"/>
    <w:multiLevelType w:val="multilevel"/>
    <w:tmpl w:val="5D7C39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FA17CA1"/>
    <w:multiLevelType w:val="multilevel"/>
    <w:tmpl w:val="5FA17C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1513DC4"/>
    <w:multiLevelType w:val="singleLevel"/>
    <w:tmpl w:val="61513DC4"/>
    <w:lvl w:ilvl="0" w:tentative="0">
      <w:start w:val="1"/>
      <w:numFmt w:val="decimal"/>
      <w:suff w:val="nothing"/>
      <w:lvlText w:val="%1."/>
      <w:lvlJc w:val="left"/>
    </w:lvl>
  </w:abstractNum>
  <w:abstractNum w:abstractNumId="17">
    <w:nsid w:val="742868B4"/>
    <w:multiLevelType w:val="singleLevel"/>
    <w:tmpl w:val="742868B4"/>
    <w:lvl w:ilvl="0" w:tentative="0">
      <w:start w:val="1"/>
      <w:numFmt w:val="decimal"/>
      <w:lvlText w:val="%1."/>
      <w:lvlJc w:val="left"/>
      <w:pPr>
        <w:tabs>
          <w:tab w:val="left" w:pos="312"/>
        </w:tabs>
      </w:pPr>
    </w:lvl>
  </w:abstractNum>
  <w:abstractNum w:abstractNumId="18">
    <w:nsid w:val="749D01C9"/>
    <w:multiLevelType w:val="multilevel"/>
    <w:tmpl w:val="749D01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A11B85"/>
    <w:multiLevelType w:val="multilevel"/>
    <w:tmpl w:val="7BA11B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F8BD02D"/>
    <w:multiLevelType w:val="singleLevel"/>
    <w:tmpl w:val="7F8BD02D"/>
    <w:lvl w:ilvl="0" w:tentative="0">
      <w:start w:val="2"/>
      <w:numFmt w:val="decimal"/>
      <w:lvlText w:val="%1."/>
      <w:lvlJc w:val="left"/>
      <w:pPr>
        <w:tabs>
          <w:tab w:val="left" w:pos="312"/>
        </w:tabs>
      </w:pPr>
    </w:lvl>
  </w:abstractNum>
  <w:num w:numId="1">
    <w:abstractNumId w:val="7"/>
  </w:num>
  <w:num w:numId="2">
    <w:abstractNumId w:val="17"/>
    <w:lvlOverride w:ilvl="0">
      <w:startOverride w:val="1"/>
    </w:lvlOverride>
  </w:num>
  <w:num w:numId="3">
    <w:abstractNumId w:val="18"/>
  </w:num>
  <w:num w:numId="4">
    <w:abstractNumId w:val="8"/>
  </w:num>
  <w:num w:numId="5">
    <w:abstractNumId w:val="9"/>
  </w:num>
  <w:num w:numId="6">
    <w:abstractNumId w:val="4"/>
  </w:num>
  <w:num w:numId="7">
    <w:abstractNumId w:val="19"/>
  </w:num>
  <w:num w:numId="8">
    <w:abstractNumId w:val="13"/>
  </w:num>
  <w:num w:numId="9">
    <w:abstractNumId w:val="10"/>
  </w:num>
  <w:num w:numId="10">
    <w:abstractNumId w:val="15"/>
  </w:num>
  <w:num w:numId="11">
    <w:abstractNumId w:val="14"/>
  </w:num>
  <w:num w:numId="12">
    <w:abstractNumId w:val="16"/>
  </w:num>
  <w:num w:numId="13">
    <w:abstractNumId w:val="12"/>
  </w:num>
  <w:num w:numId="14">
    <w:abstractNumId w:val="11"/>
  </w:num>
  <w:num w:numId="15">
    <w:abstractNumId w:val="2"/>
  </w:num>
  <w:num w:numId="16">
    <w:abstractNumId w:val="1"/>
  </w:num>
  <w:num w:numId="17">
    <w:abstractNumId w:val="20"/>
  </w:num>
  <w:num w:numId="18">
    <w:abstractNumId w:val="6"/>
  </w:num>
  <w:num w:numId="19">
    <w:abstractNumId w:val="0"/>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0FEA44D5"/>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36</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