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723"/>
        <w:rPr>
          <w:rFonts w:eastAsia="宋体"/>
          <w:color w:val="auto"/>
          <w:highlight w:val="none"/>
        </w:rPr>
      </w:pPr>
      <w:r>
        <w:rPr>
          <w:rFonts w:hint="eastAsia" w:eastAsia="宋体"/>
          <w:color w:val="auto"/>
          <w:highlight w:val="none"/>
          <w:lang w:val="en-US" w:eastAsia="zh-CN"/>
        </w:rPr>
        <w:t>2022级</w:t>
      </w:r>
      <w:r>
        <w:rPr>
          <w:rFonts w:hint="eastAsia" w:eastAsia="宋体"/>
          <w:color w:val="auto"/>
          <w:highlight w:val="none"/>
        </w:rPr>
        <w:t>信息安全技术应用专业培养方案</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ascii="宋体" w:hAnsi="宋体"/>
          <w:b/>
          <w:color w:val="auto"/>
          <w:sz w:val="24"/>
          <w:highlight w:val="none"/>
        </w:rPr>
      </w:pPr>
      <w:r>
        <w:rPr>
          <w:rFonts w:hint="eastAsia" w:ascii="宋体" w:hAnsi="宋体"/>
          <w:color w:val="auto"/>
          <w:sz w:val="24"/>
          <w:highlight w:val="none"/>
        </w:rPr>
        <w:t>专业名称：</w:t>
      </w:r>
      <w:r>
        <w:rPr>
          <w:rFonts w:ascii="宋体" w:hAnsi="宋体"/>
          <w:color w:val="auto"/>
          <w:sz w:val="24"/>
          <w:highlight w:val="none"/>
        </w:rPr>
        <w:t>信息安全技术应用</w:t>
      </w:r>
    </w:p>
    <w:p>
      <w:pPr>
        <w:topLinePunct/>
        <w:spacing w:line="520" w:lineRule="exact"/>
        <w:ind w:firstLine="919" w:firstLineChars="383"/>
        <w:rPr>
          <w:rFonts w:ascii="宋体" w:hAnsi="宋体"/>
          <w:color w:val="auto"/>
          <w:sz w:val="24"/>
          <w:highlight w:val="none"/>
        </w:rPr>
      </w:pPr>
      <w:r>
        <w:rPr>
          <w:rFonts w:hint="eastAsia" w:ascii="宋体" w:hAnsi="宋体"/>
          <w:color w:val="auto"/>
          <w:sz w:val="24"/>
          <w:highlight w:val="none"/>
        </w:rPr>
        <w:t>专业代码：</w:t>
      </w:r>
      <w:r>
        <w:rPr>
          <w:rFonts w:ascii="宋体" w:hAnsi="宋体"/>
          <w:color w:val="auto"/>
          <w:sz w:val="24"/>
          <w:highlight w:val="none"/>
        </w:rPr>
        <w:t>510207</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四、专业定位</w:t>
      </w:r>
    </w:p>
    <w:tbl>
      <w:tblPr>
        <w:tblStyle w:val="14"/>
        <w:tblpPr w:leftFromText="180" w:rightFromText="180" w:vertAnchor="text" w:horzAnchor="margin" w:tblpXSpec="center" w:tblpY="67"/>
        <w:tblW w:w="93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9"/>
        <w:gridCol w:w="985"/>
        <w:gridCol w:w="1446"/>
        <w:gridCol w:w="1634"/>
        <w:gridCol w:w="1768"/>
        <w:gridCol w:w="2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exact"/>
        </w:trPr>
        <w:tc>
          <w:tcPr>
            <w:tcW w:w="1079"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98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446"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634"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768"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242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9" w:hRule="exact"/>
        </w:trPr>
        <w:tc>
          <w:tcPr>
            <w:tcW w:w="1079"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电子信息大类（51）</w:t>
            </w:r>
          </w:p>
        </w:tc>
        <w:tc>
          <w:tcPr>
            <w:tcW w:w="985"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计算机类（5102</w:t>
            </w:r>
            <w:r>
              <w:rPr>
                <w:rFonts w:ascii="宋体" w:hAnsi="宋体" w:cs="Tahoma"/>
                <w:bCs/>
                <w:color w:val="auto"/>
                <w:kern w:val="0"/>
                <w:szCs w:val="21"/>
                <w:highlight w:val="none"/>
              </w:rPr>
              <w:t>）</w:t>
            </w:r>
          </w:p>
        </w:tc>
        <w:tc>
          <w:tcPr>
            <w:tcW w:w="1446"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互联网及相关</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服务（64）</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软件和信息技术服务业（65）</w:t>
            </w:r>
          </w:p>
        </w:tc>
        <w:tc>
          <w:tcPr>
            <w:tcW w:w="1634"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计算机软件工程技术人员</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（2-02-10-03）</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计算机网络工程技术人员</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（2-02-10-04）</w:t>
            </w:r>
          </w:p>
        </w:tc>
        <w:tc>
          <w:tcPr>
            <w:tcW w:w="1768"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网络安全管理员</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售后技术人员</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售前营销人员</w:t>
            </w:r>
          </w:p>
        </w:tc>
        <w:tc>
          <w:tcPr>
            <w:tcW w:w="2422" w:type="dxa"/>
            <w:noWrap w:val="0"/>
            <w:vAlign w:val="center"/>
          </w:tcPr>
          <w:p>
            <w:pPr>
              <w:spacing w:line="520" w:lineRule="exact"/>
              <w:ind w:left="42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Web安全工程师</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Android安全工程师</w:t>
            </w:r>
          </w:p>
          <w:p>
            <w:pPr>
              <w:spacing w:line="520" w:lineRule="exact"/>
              <w:ind w:left="42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信息处理技术员</w:t>
            </w:r>
          </w:p>
          <w:p>
            <w:pPr>
              <w:spacing w:line="520" w:lineRule="exact"/>
              <w:ind w:left="42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全国计算机信息高新技术考试（高级操作员级）</w:t>
            </w: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ascii="宋体" w:hAnsi="宋体" w:cs="宋体"/>
          <w:color w:val="auto"/>
          <w:kern w:val="0"/>
          <w:sz w:val="24"/>
          <w:highlight w:val="none"/>
        </w:rPr>
      </w:pPr>
      <w:r>
        <w:rPr>
          <w:rFonts w:hint="eastAsia" w:ascii="宋体" w:hAnsi="宋体"/>
          <w:color w:val="auto"/>
          <w:kern w:val="0"/>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w:t>
      </w:r>
      <w:r>
        <w:rPr>
          <w:rFonts w:hint="eastAsia"/>
          <w:color w:val="auto"/>
          <w:highlight w:val="none"/>
        </w:rPr>
        <w:t>IT公司、互联网、软件公司、移动运营商</w:t>
      </w:r>
      <w:r>
        <w:rPr>
          <w:rFonts w:hint="eastAsia" w:ascii="宋体" w:hAnsi="宋体"/>
          <w:color w:val="auto"/>
          <w:kern w:val="0"/>
          <w:sz w:val="24"/>
          <w:highlight w:val="none"/>
        </w:rPr>
        <w:t>等职业群，能够从事</w:t>
      </w:r>
      <w:r>
        <w:rPr>
          <w:rFonts w:hint="eastAsia"/>
          <w:color w:val="auto"/>
          <w:highlight w:val="none"/>
        </w:rPr>
        <w:t>信息安全服务、</w:t>
      </w:r>
      <w:r>
        <w:rPr>
          <w:color w:val="auto"/>
          <w:highlight w:val="none"/>
        </w:rPr>
        <w:t>Web</w:t>
      </w:r>
      <w:r>
        <w:rPr>
          <w:rFonts w:hint="eastAsia"/>
          <w:color w:val="auto"/>
          <w:highlight w:val="none"/>
        </w:rPr>
        <w:t>与移动安全</w:t>
      </w:r>
      <w:r>
        <w:rPr>
          <w:rFonts w:hint="eastAsia" w:ascii="宋体" w:hAnsi="宋体"/>
          <w:color w:val="auto"/>
          <w:kern w:val="0"/>
          <w:sz w:val="24"/>
          <w:highlight w:val="none"/>
        </w:rPr>
        <w:t>等工作的高素质技术技能人才。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（3）具备计算机软、硬件及网络基础知识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（4）具备大型数据库，编程语言基础知识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（5）具备信息系统基本操作及维护知识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（6）具备信息安全产品各项功能理论知识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（7）具备渗透测试基本知识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（8）具备Web安全，移动安全基本知识</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（3）掌握企业大型数据库备份和数据恢复技能，操作系统安全防范能力</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（4）掌握企事业单位信息系统安全运行维护能力</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（5）熟悉信息安全管理产品企业安全设备的功能测试、设备安装、调试及技术应用维护</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（6）具备信息安全，网络安全的防范策略和系统加固措施的制定能力</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（7）具备基础的渗透测试能力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（8）具备Web安全代码审计能力，初步的移动安全逆向分析能力</w:t>
      </w:r>
    </w:p>
    <w:p>
      <w:pPr>
        <w:pStyle w:val="23"/>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23"/>
        <w:numPr>
          <w:ilvl w:val="0"/>
          <w:numId w:val="0"/>
        </w:numPr>
        <w:adjustRightInd w:val="0"/>
        <w:snapToGrid w:val="0"/>
        <w:spacing w:line="520" w:lineRule="exact"/>
        <w:ind w:left="200" w:leftChars="0" w:firstLine="241" w:firstLineChars="100"/>
        <w:jc w:val="left"/>
        <w:rPr>
          <w:rFonts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lang w:eastAsia="zh-CN"/>
        </w:rPr>
        <w:t>）</w:t>
      </w:r>
      <w:r>
        <w:rPr>
          <w:rFonts w:hint="eastAsia" w:ascii="宋体" w:hAnsi="宋体"/>
          <w:b/>
          <w:bCs/>
          <w:color w:val="auto"/>
          <w:sz w:val="24"/>
          <w:highlight w:val="none"/>
        </w:rPr>
        <w:t>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kern w:val="0"/>
          <w:szCs w:val="21"/>
          <w:highlight w:val="none"/>
        </w:rPr>
        <w:sectPr>
          <w:headerReference r:id="rId3" w:type="default"/>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2429" name="燕尾形箭头 2429"/>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48352;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Vir/29YAAAAIAQAA&#10;DwAAAAAAAAABACAAAAAiAAAAZHJzL2Rvd25yZXYueG1sUEsBAhQAFAAAAAgAh07iQDDdeGCNAgAA&#10;/wQAAA4AAAAAAAAAAQAgAAAAJQEAAGRycy9lMm9Eb2MueG1sUEsFBgAAAAAGAAYAWQEAACQGAAAA&#10;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2434" name="燕尾形箭头 2434"/>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46304;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R1PCFosCAAD+&#10;BAAADgAAAAAAAAABACAAAAAmAQAAZHJzL2Uyb0RvYy54bWxQSwUGAAAAAAYABgBZAQAAIwY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2433" name="文本框 243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0288;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4kofbSAAAABwEAAA8AAAAAAAAAAQAgAAAAIgAAAGRycy9kb3ducmV2LnhtbFBLAQIU&#10;ABQAAAAIAIdO4kA5vyu0awIAANsEAAAOAAAAAAAAAAEAIAAAACEBAABkcnMvZTJvRG9jLnhtbFBL&#10;BQYAAAAABgAGAFkBAAD+BQ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2427" name="燕尾形箭头 2427"/>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49376;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3yC5W2AAA&#10;AAgBAAAPAAAAAAAAAAEAIAAAACIAAABkcnMvZG93bnJldi54bWxQSwECFAAUAAAACACHTuJA3OGo&#10;eJACAAD+BAAADgAAAAAAAAABACAAAAAnAQAAZHJzL2Uyb0RvYy54bWxQSwUGAAAAAAYABgBZAQAA&#10;KQY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2430" name="文本框 2430"/>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4800;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jUU4dYAAAAJAQAADwAAAAAAAAABACAAAAAiAAAAZHJzL2Rvd25yZXYueG1sUEsB&#10;AhQAFAAAAAgAh07iQNPeiElpAgAA2wQAAA4AAAAAAAAAAQAgAAAAJQEAAGRycy9lMm9Eb2MueG1s&#10;UEsFBgAAAAAGAAYAWQEAAAAGA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2428" name="文本框 242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3360;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QU6PTmo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EFOj05qAgAA2w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2431" name="文本框 2431"/>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59264;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BlCEolpAgAA2g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2435" name="文本框 2435"/>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6368;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7xcNcAAAAMAQAADwAAAAAAAAABACAAAAAiAAAAZHJzL2Rvd25y&#10;ZXYueG1sUEsBAhQAFAAAAAgAh07iQONfA2hxAgAA3Q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2436" name="矩形 2436"/>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5344;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hxoXtoAAAAMAQAADwAAAAAAAAABACAAAAAiAAAA&#10;ZHJzL2Rvd25yZXYueG1sUEsBAhQAFAAAAAgAh07iQL+3v3J3AgAA6AQAAA4AAAAAAAAAAQAgAAAA&#10;KQEAAGRycy9lMm9Eb2MueG1sUEsFBgAAAAAGAAYAWQEAABI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2437" name="文本框 243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0224;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Bocr9p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6Px&#10;/iF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1oGsNYAAAALAQAADwAAAAAAAAABACAAAAAiAAAAZHJzL2Rvd25yZXYueG1s&#10;UEsBAhQAFAAAAAgAh07iQBocr9p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6129655</wp:posOffset>
                </wp:positionH>
                <wp:positionV relativeFrom="paragraph">
                  <wp:posOffset>132715</wp:posOffset>
                </wp:positionV>
                <wp:extent cx="219075" cy="190500"/>
                <wp:effectExtent l="6350" t="6350" r="12700" b="22225"/>
                <wp:wrapNone/>
                <wp:docPr id="2432" name="燕尾形箭头 2432"/>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10.45pt;height:15pt;width:17.25pt;rotation:5898240f;z-index:251760640;v-text-anchor:middle;mso-width-relative:page;mso-height-relative:page;" filled="f" stroked="t" coordsize="21600,21600" o:gfxdata="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9skZ&#10;qtgAAAAJAQAADwAAAAAAAAABACAAAAAiAAAAZHJzL2Rvd25yZXYueG1sUEsBAhQAFAAAAAgAh07i&#10;QNTskm2UAgAADAUAAA4AAAAAAAAAAQAgAAAAJwEAAGRycy9lMm9Eb2MueG1sUEsFBgAAAAAGAAYA&#10;WQEAAC0GA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2486025</wp:posOffset>
                </wp:positionH>
                <wp:positionV relativeFrom="paragraph">
                  <wp:posOffset>156210</wp:posOffset>
                </wp:positionV>
                <wp:extent cx="276225" cy="190500"/>
                <wp:effectExtent l="6350" t="6350" r="12700" b="22225"/>
                <wp:wrapNone/>
                <wp:docPr id="2439" name="燕尾形箭头 2439"/>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2.3pt;height:15pt;width:21.75pt;rotation:5898240f;z-index:251751424;v-text-anchor:middle;mso-width-relative:page;mso-height-relative:page;" filled="f" stroked="t" coordsize="21600,21600" o:gfxdata="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0;GpAY2AAAAAkBAAAPAAAAAAAAAAEAIAAAACIAAABkcnMvZG93bnJldi54bWxQSwECFAAUAAAACACH&#10;TuJAlzQbw5YCAAAMBQAADgAAAAAAAAABACAAAAAnAQAAZHJzL2Uyb0RvYy54bWxQSwUGAAAAAAYA&#10;BgBZAQAALwY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1133475</wp:posOffset>
                </wp:positionH>
                <wp:positionV relativeFrom="paragraph">
                  <wp:posOffset>146685</wp:posOffset>
                </wp:positionV>
                <wp:extent cx="276225" cy="190500"/>
                <wp:effectExtent l="6350" t="6350" r="12700" b="22225"/>
                <wp:wrapNone/>
                <wp:docPr id="2440" name="燕尾形箭头 244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1.55pt;height:15pt;width:21.75pt;rotation:5898240f;z-index:251750400;v-text-anchor:middle;mso-width-relative:page;mso-height-relative:page;" filled="f" stroked="t" coordsize="21600,21600" o:gfxdata="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H/czL&#10;1wAAAAkBAAAPAAAAAAAAAAEAIAAAACIAAABkcnMvZG93bnJldi54bWxQSwECFAAUAAAACACHTuJA&#10;DQ3X5pQCAAAMBQAADgAAAAAAAAABACAAAAAmAQAAZHJzL2Uyb0RvYy54bWxQSwUGAAAAAAYABgBZ&#10;AQAALAY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19685</wp:posOffset>
                </wp:positionH>
                <wp:positionV relativeFrom="paragraph">
                  <wp:posOffset>146685</wp:posOffset>
                </wp:positionV>
                <wp:extent cx="276225" cy="190500"/>
                <wp:effectExtent l="6350" t="6350" r="12700" b="22225"/>
                <wp:wrapNone/>
                <wp:docPr id="2438" name="燕尾形箭头 2438"/>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1.55pt;height:15pt;width:21.75pt;rotation:5898240f;z-index:251747328;v-text-anchor:middle;mso-width-relative:page;mso-height-relative:page;" filled="f" stroked="t" coordsize="21600,21600" o:gfxdata="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pLk4pNQA&#10;AAAGAQAADwAAAAAAAAABACAAAAAiAAAAZHJzL2Rvd25yZXYueG1sUEsBAhQAFAAAAAgAh07iQAPn&#10;WGaVAgAADAUAAA4AAAAAAAAAAQAgAAAAIwEAAGRycy9lMm9Eb2MueG1sUEsFBgAAAAAGAAYAWQEA&#10;ACoGA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4943475</wp:posOffset>
                </wp:positionH>
                <wp:positionV relativeFrom="paragraph">
                  <wp:posOffset>140970</wp:posOffset>
                </wp:positionV>
                <wp:extent cx="390525" cy="1581150"/>
                <wp:effectExtent l="4445" t="4445" r="5080" b="14605"/>
                <wp:wrapNone/>
                <wp:docPr id="2444" name="文本框 2444"/>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24.5pt;width:30.75pt;z-index:251677696;mso-width-relative:page;mso-height-relative:page;" fillcolor="#FFFFFF" filled="t" stroked="t" coordsize="21600,21600" o:gfxdata="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RgB9U1gAAAAoBAAAPAAAAAAAAAAEAIAAAACIAAABkcnMvZG93bnJl&#10;di54bWxQSwECFAAUAAAACACHTuJAOsLeTnECAADdBAAADgAAAAAAAAABACAAAAAl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2441" name="文本框 2441"/>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92032;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n7MyX1wAAAAwBAAAPAAAAAAAAAAEAIAAAACIAAABkcnMvZG93bnJldi54&#10;bWxQSwECFAAUAAAACACHTuJA6TCRRm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2448" name="矩形 2448"/>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6672;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&#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5HeZ2gAAAAoBAAAPAAAAAAAAAAEAIAAAACIAAABk&#10;cnMvZG93bnJldi54bWxQSwECFAAUAAAACACHTuJAObbr+XYCAADoBAAADgAAAAAAAAABACAAAAAp&#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2450" name="文本框 2450"/>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网络安全管理员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5584;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0SNmtQAAAAIAQAADwAAAAAAAAABACAAAAAiAAAAZHJzL2Rvd25yZXYueG1sUEsB&#10;AhQAFAAAAAgAh07iQHM+TuxrAgAA3QQAAA4AAAAAAAAAAQAgAAAAIwEAAGRycy9lMm9Eb2MueG1s&#10;UEsFBgAAAAAGAAYAWQEAAAAGAAAAAA==&#10;">
                <v:fill on="t" focussize="0,0"/>
                <v:stroke weight="0.5pt" color="#000000" joinstyle="round"/>
                <v:imagedata o:title=""/>
                <o:lock v:ext="edit" aspectratio="f"/>
                <v:textbox style="layout-flow:vertical-ideographic;">
                  <w:txbxContent>
                    <w:p>
                      <w:r>
                        <w:rPr>
                          <w:rFonts w:hint="eastAsia"/>
                        </w:rPr>
                        <w:t>网络安全管理员</w:t>
                      </w:r>
                    </w:p>
                  </w:txbxContent>
                </v:textbox>
              </v:shap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2442" name="文本框 24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5888;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dO6y7WAAAACgEAAA8AAAAAAAAAAQAgAAAAIgAAAGRycy9kb3ducmV2LnhtbFBL&#10;AQIUABQAAAAIAIdO4kBpcPHvagIAANs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2449" name="文本框 24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89984;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VDVrLYAAAADAEAAA8AAAAAAAAAAQAgAAAAIgAAAGRycy9kb3ducmV2Lnht&#10;bFBLAQIUABQAAAAIAIdO4kBhlfWDawIAANsEAAAOAAAAAAAAAAEAIAAAACc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2443" name="矩形 2443"/>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91008;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&#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jMKt2wAAAAsBAAAPAAAAAAAAAAEAIAAAACIAAABk&#10;cnMvZG93bnJldi54bWxQSwECFAAUAAAACACHTuJA7JMAaXUCAADoBAAADgAAAAAAAAABACAAAAAq&#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2445" name="文本框 24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网络空间安全导论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5408;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AdhyUFawIAANsEAAAOAAAAZHJzL2Uyb0RvYy54bWytVM1u&#10;EzEQviPxDpbvdJOQpD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6qSAadcAAAAJAQAADwAAAAAAAAABACAAAAAiAAAAZHJzL2Rvd25yZXYueG1s&#10;UEsBAhQAFAAAAAgAh07iQB2HJQVrAgAA2wQAAA4AAAAAAAAAAQAgAAAAJgEAAGRycy9lMm9Eb2Mu&#10;eG1sUEsFBgAAAAAGAAYAWQEAAAMGAAAAAA==&#10;">
                <v:fill on="t" focussize="0,0"/>
                <v:stroke weight="0.5pt" color="#000000" joinstyle="round"/>
                <v:imagedata o:title=""/>
                <o:lock v:ext="edit" aspectratio="f"/>
                <v:textbox>
                  <w:txbxContent>
                    <w:p>
                      <w:pPr>
                        <w:jc w:val="center"/>
                        <w:rPr>
                          <w:szCs w:val="18"/>
                        </w:rPr>
                      </w:pPr>
                      <w:r>
                        <w:rPr>
                          <w:rFonts w:hint="eastAsia"/>
                          <w:sz w:val="18"/>
                          <w:szCs w:val="18"/>
                        </w:rPr>
                        <w:t>网络空间安全导论</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1857375</wp:posOffset>
                </wp:positionH>
                <wp:positionV relativeFrom="paragraph">
                  <wp:posOffset>161925</wp:posOffset>
                </wp:positionV>
                <wp:extent cx="276225" cy="371475"/>
                <wp:effectExtent l="3810" t="2540" r="5715" b="6985"/>
                <wp:wrapNone/>
                <wp:docPr id="2446" name="直接连接符 2446"/>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6.25pt;margin-top:12.75pt;height:29.25pt;width:21.75pt;z-index:251728896;mso-width-relative:page;mso-height-relative:page;" filled="f" stroked="t" coordsize="21600,21600" o:gfxdata="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RT2doAAAAJAQAADwAAAAAAAAABACAAAAAiAAAAZHJzL2Rv&#10;d25yZXYueG1sUEsBAhQAFAAAAAgAh07iQNSSrr3/AQAA6wMAAA4AAAAAAAAAAQAgAAAAK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0</wp:posOffset>
                </wp:positionV>
                <wp:extent cx="1104900" cy="266700"/>
                <wp:effectExtent l="4445" t="4445" r="14605" b="14605"/>
                <wp:wrapNone/>
                <wp:docPr id="2447" name="文本框 244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网络安全日常管理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7pt;z-index:251661312;mso-width-relative:page;mso-height-relative:page;" fillcolor="#FFFFFF" filled="t" stroked="t" coordsize="21600,21600" o:gfxdata="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Y/A/A0wAAAAcBAAAPAAAAAAAAAAEAIAAAACIAAABkcnMvZG93bnJldi54bWxQSwEC&#10;FAAUAAAACACHTuJAAC3JKGsCAADbBAAADgAAAAAAAAABACAAAAAiAQAAZHJzL2Uyb0RvYy54bWxQ&#10;SwUGAAAAAAYABgBZAQAA/wUAAAAA&#10;">
                <v:fill on="t" focussize="0,0"/>
                <v:stroke weight="0.5pt" color="#000000" joinstyle="round"/>
                <v:imagedata o:title=""/>
                <o:lock v:ext="edit" aspectratio="f"/>
                <v:textbox>
                  <w:txbxContent>
                    <w:p>
                      <w:pPr>
                        <w:jc w:val="center"/>
                        <w:rPr>
                          <w:sz w:val="18"/>
                          <w:szCs w:val="18"/>
                        </w:rPr>
                      </w:pPr>
                      <w:r>
                        <w:rPr>
                          <w:sz w:val="18"/>
                          <w:szCs w:val="18"/>
                        </w:rPr>
                        <w:t>网络安全日常管理</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0</wp:posOffset>
                </wp:positionV>
                <wp:extent cx="1047750" cy="1685925"/>
                <wp:effectExtent l="4445" t="4445" r="14605" b="5080"/>
                <wp:wrapNone/>
                <wp:docPr id="2417" name="文本框 2417"/>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1、安全体系规划设计</w:t>
                            </w:r>
                          </w:p>
                          <w:p>
                            <w:pPr>
                              <w:rPr>
                                <w:rFonts w:hint="eastAsia"/>
                                <w:sz w:val="18"/>
                                <w:szCs w:val="18"/>
                              </w:rPr>
                            </w:pPr>
                            <w:r>
                              <w:rPr>
                                <w:rFonts w:hint="eastAsia"/>
                                <w:sz w:val="18"/>
                                <w:szCs w:val="18"/>
                              </w:rPr>
                              <w:t>2、安全设备的安装与维护</w:t>
                            </w:r>
                          </w:p>
                          <w:p>
                            <w:pPr>
                              <w:rPr>
                                <w:rFonts w:hint="eastAsia"/>
                                <w:sz w:val="18"/>
                                <w:szCs w:val="18"/>
                              </w:rPr>
                            </w:pPr>
                            <w:r>
                              <w:rPr>
                                <w:rFonts w:hint="eastAsia"/>
                                <w:sz w:val="18"/>
                                <w:szCs w:val="18"/>
                              </w:rPr>
                              <w:t>3、安全设备的升级，更新</w:t>
                            </w:r>
                          </w:p>
                          <w:p>
                            <w:pPr>
                              <w:rPr>
                                <w:szCs w:val="18"/>
                              </w:rPr>
                            </w:pPr>
                            <w:r>
                              <w:rPr>
                                <w:rFonts w:hint="eastAsia"/>
                                <w:sz w:val="18"/>
                                <w:szCs w:val="18"/>
                              </w:rPr>
                              <w:t>4、安全文档的撰写，归档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32.75pt;width:82.5pt;z-index:251664384;mso-width-relative:page;mso-height-relative:page;" fillcolor="#FFFFFF" filled="t" stroked="t" coordsize="21600,21600" o:gfxdata="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b93/tUAAAAIAQAADwAAAAAAAAABACAAAAAiAAAAZHJzL2Rvd25yZXYueG1sUEsB&#10;AhQAFAAAAAgAh07iQI7q1k5qAgAA3AQAAA4AAAAAAAAAAQAgAAAAJAEAAGRycy9lMm9Eb2MueG1s&#10;UEsFBgAAAAAGAAYAWQEAAAAGAAAAAA==&#10;">
                <v:fill on="t" focussize="0,0"/>
                <v:stroke weight="0.5pt" color="#000000" joinstyle="round"/>
                <v:imagedata o:title=""/>
                <o:lock v:ext="edit" aspectratio="f"/>
                <v:textbox>
                  <w:txbxContent>
                    <w:p>
                      <w:pPr>
                        <w:rPr>
                          <w:rFonts w:hint="eastAsia"/>
                          <w:sz w:val="18"/>
                          <w:szCs w:val="18"/>
                        </w:rPr>
                      </w:pPr>
                      <w:r>
                        <w:rPr>
                          <w:rFonts w:hint="eastAsia"/>
                          <w:sz w:val="18"/>
                          <w:szCs w:val="18"/>
                        </w:rPr>
                        <w:t>1、安全体系规划设计</w:t>
                      </w:r>
                    </w:p>
                    <w:p>
                      <w:pPr>
                        <w:rPr>
                          <w:rFonts w:hint="eastAsia"/>
                          <w:sz w:val="18"/>
                          <w:szCs w:val="18"/>
                        </w:rPr>
                      </w:pPr>
                      <w:r>
                        <w:rPr>
                          <w:rFonts w:hint="eastAsia"/>
                          <w:sz w:val="18"/>
                          <w:szCs w:val="18"/>
                        </w:rPr>
                        <w:t>2、安全设备的安装与维护</w:t>
                      </w:r>
                    </w:p>
                    <w:p>
                      <w:pPr>
                        <w:rPr>
                          <w:rFonts w:hint="eastAsia"/>
                          <w:sz w:val="18"/>
                          <w:szCs w:val="18"/>
                        </w:rPr>
                      </w:pPr>
                      <w:r>
                        <w:rPr>
                          <w:rFonts w:hint="eastAsia"/>
                          <w:sz w:val="18"/>
                          <w:szCs w:val="18"/>
                        </w:rPr>
                        <w:t>3、安全设备的升级，更新</w:t>
                      </w:r>
                    </w:p>
                    <w:p>
                      <w:pPr>
                        <w:rPr>
                          <w:szCs w:val="18"/>
                        </w:rPr>
                      </w:pPr>
                      <w:r>
                        <w:rPr>
                          <w:rFonts w:hint="eastAsia"/>
                          <w:sz w:val="18"/>
                          <w:szCs w:val="18"/>
                        </w:rPr>
                        <w:t>4、安全文档的撰写，归档</w:t>
                      </w:r>
                    </w:p>
                  </w:txbxContent>
                </v:textbox>
              </v:shape>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2416" name="文本框 2416"/>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1248;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X1dDgmwCAADb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2418" name="直接连接符 2418"/>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5824;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9NwdbWAAAACAEAAA8AAAAAAAAAAQAgAAAAIgAAAGRycy9k&#10;b3ducmV2LnhtbFBLAQIUABQAAAAIAIdO4kCUjZndBAIAAPUDAAAOAAAAAAAAAAEAIAAAACU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2426" name="直接连接符 2426"/>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0768;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hcrNNgAAAAJAQAADwAAAAAAAAABACAAAAAi&#10;AAAAZHJzL2Rvd25yZXYueG1sUEsBAhQAFAAAAAgAh07iQJxGxPcKAgAA9QMAAA4AAAAAAAAAAQAg&#10;AAAAJwEAAGRycy9lMm9Eb2MueG1sUEsFBgAAAAAGAAYAWQEAAKM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2413" name="文本框 241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6912;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T/W7PVAAAACQEAAA8AAAAAAAAAAQAgAAAAIgAAAGRycy9kb3ducmV2LnhtbFBL&#10;AQIUABQAAAAIAIdO4kBQwf7n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2423" name="文本框 2423"/>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2272;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de19PXAAAACwEAAA8AAAAAAAAAAQAgAAAAIgAAAGRycy9kb3ducmV2Lnht&#10;bFBLAQIUABQAAAAIAIdO4kDTZ1BPbAIAANsEAAAOAAAAAAAAAAEAIAAAACYBAABkcnMvZTJvRG9j&#10;LnhtbFBLBQYAAAAABgAGAFkBAAAE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2406" name="文本框 24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操作系统安全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6432;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gdiCE2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操作系统安全</w:t>
                      </w:r>
                    </w:p>
                  </w:txbxContent>
                </v:textbox>
              </v:shap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2407" name="直接连接符 2407"/>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1792;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dngdNgAAAAJAQAADwAAAAAAAAABACAAAAAiAAAA&#10;ZHJzL2Rvd25yZXYueG1sUEsBAhQAFAAAAAgAh07iQCSRlK8HAgAA9AMAAA4AAAAAAAAAAQAgAAAA&#10;JwEAAGRycy9lMm9Eb2MueG1sUEsFBgAAAAAGAAYAWQEAAKA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2425" name="文本框 242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安全体系设计实战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7936;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LVQHWAAAACgEAAA8AAAAAAAAAAQAgAAAAIgAAAGRycy9kb3ducmV2LnhtbFBL&#10;AQIUABQAAAAIAIdO4kC/8gfEagIAANsEAAAOAAAAAAAAAAEAIAAAACUBAABkcnMvZTJvRG9jLnht&#10;bFBLBQYAAAAABgAGAFkBAAABBgAAAAA=&#10;">
                <v:fill on="t" focussize="0,0"/>
                <v:stroke weight="0.5pt" color="#000000" joinstyle="round"/>
                <v:imagedata o:title=""/>
                <o:lock v:ext="edit" aspectratio="f"/>
                <v:textbox>
                  <w:txbxContent>
                    <w:p>
                      <w:pPr>
                        <w:jc w:val="center"/>
                        <w:rPr>
                          <w:szCs w:val="18"/>
                        </w:rPr>
                      </w:pPr>
                      <w:r>
                        <w:rPr>
                          <w:rFonts w:hint="eastAsia"/>
                          <w:sz w:val="18"/>
                          <w:szCs w:val="18"/>
                        </w:rPr>
                        <w:t>安全体系设计实战</w:t>
                      </w:r>
                    </w:p>
                  </w:txbxContent>
                </v:textbox>
              </v:shape>
            </w:pict>
          </mc:Fallback>
        </mc:AlternateContent>
      </w: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2414" name="直接连接符 2414"/>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55520;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D7Sd2wAAAAoBAAAPAAAAAAAAAAEAIAAAACIAAABk&#10;cnMvZG93bnJldi54bWxQSwECFAAUAAAACACHTuJAB1B2zgMCAADsAwAADgAAAAAAAAABACAAAAAq&#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2411" name="直接连接符 2411"/>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39136;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JS9jLaAAAACgEAAA8AAAAAAAAAAQAgAAAAIgAAAGRycy9k&#10;b3ducmV2LnhtbFBLAQIUABQAAAAIAIdO4kDJEFUKAAIAAOwDAAAOAAAAAAAAAAEAIAAAACk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2419" name="文本框 24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网络安全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7456;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2TP3VAAAACAEAAA8AAAAAAAAAAQAgAAAAIgAAAGRycy9kb3ducmV2LnhtbFBL&#10;AQIUABQAAAAIAIdO4kAS2kYi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网络安全</w:t>
                      </w:r>
                    </w:p>
                  </w:txbxContent>
                </v:textbox>
              </v:shap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2408" name="直接连接符 2408"/>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7872;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&#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zaB1wAAAAkBAAAPAAAAAAAAAAEAIAAAACIAAABk&#10;cnMvZG93bnJldi54bWxQSwECFAAUAAAACACHTuJAkG/ixQcCAADzAwAADgAAAAAAAAABACAAAAAm&#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2409" name="直接连接符 2409"/>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6848;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zWuQDQMCAADzAwAADgAAAAAAAAABACAAAAAn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2415" name="直接连接符 2415"/>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4864;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66a2gAAAAoBAAAPAAAAAAAAAAEAIAAAACIAAABkcnMv&#10;ZG93bnJldi54bWxQSwECFAAUAAAACACHTuJAUFD9twECAADrAwAADgAAAAAAAAABACAAAAAp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2410" name="直接连接符 2410"/>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3840;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BpP/SJAQIAAOsDAAAOAAAAAAAAAAEAIAAAACg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2420" name="直接连接符 2420"/>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2816;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SGLK/ZAAAACQEAAA8AAAAAAAAAAQAgAAAAIgAAAGRycy9kb3du&#10;cmV2LnhtbFBLAQIUABQAAAAIAIdO4kA1Ynl5/gEAAOsDAAAOAAAAAAAAAAEAIAAAACg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2422" name="文本框 242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安全软硬件维护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2336;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yIsPtQAAAAIAQAADwAAAAAAAAABACAAAAAiAAAAZHJzL2Rvd25yZXYueG1sUEsB&#10;AhQAFAAAAAgAh07iQANVN4t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sz w:val="18"/>
                          <w:szCs w:val="18"/>
                        </w:rPr>
                        <w:t>安全软硬件维护</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2412" name="文本框 241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网站安全测试实战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88960;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Gj9CT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网站安全测试实战</w:t>
                      </w:r>
                    </w:p>
                  </w:txbxContent>
                </v:textbox>
              </v:shape>
            </w:pict>
          </mc:Fallback>
        </mc:AlternateContent>
      </w: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2421" name="文本框 2421"/>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1664;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Bp1Yx2sCAADb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2424" name="文本框 242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程序设计基础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68480;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LmPWAAAACQEAAA8AAAAAAAAAAQAgAAAAIgAAAGRycy9kb3ducmV2LnhtbFBL&#10;AQIUABQAAAAIAIdO4kD1DLtt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程序设计基础</w:t>
                      </w:r>
                    </w:p>
                  </w:txbxContent>
                </v:textbox>
              </v:shape>
            </w:pict>
          </mc:Fallback>
        </mc:AlternateContent>
      </w:r>
    </w:p>
    <w:p>
      <w:pPr>
        <w:rPr>
          <w:color w:val="auto"/>
          <w:highlight w:val="none"/>
        </w:rPr>
      </w:pPr>
    </w:p>
    <w:p>
      <w:pPr>
        <w:rPr>
          <w:color w:val="auto"/>
          <w:highlight w:val="none"/>
        </w:rPr>
      </w:pP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2505" name="文本框 25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信息安全生产性实习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64736;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A2DaVi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信息安全生产性实习</w:t>
                      </w:r>
                    </w:p>
                  </w:txbxContent>
                </v:textbox>
              </v:shape>
            </w:pict>
          </mc:Fallback>
        </mc:AlternateContent>
      </w: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2507" name="文本框 25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2688;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OP3rep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2506" name="文本框 25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数据库安全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69504;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zpyx1AAAAAcBAAAPAAAAAAAAAAEAIAAAACIAAABkcnMvZG93bnJldi54bWxQSwEC&#10;FAAUAAAACACHTuJAqQkRQ2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数据库安全</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2508" name="文本框 250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3296;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AOHJTW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-10795</wp:posOffset>
                </wp:positionH>
                <wp:positionV relativeFrom="paragraph">
                  <wp:posOffset>125095</wp:posOffset>
                </wp:positionV>
                <wp:extent cx="381000" cy="190500"/>
                <wp:effectExtent l="6350" t="6350" r="12700" b="12700"/>
                <wp:wrapNone/>
                <wp:docPr id="2509" name="燕尾形箭头 2509"/>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0.85pt;margin-top:9.85pt;height:15pt;width:30pt;rotation:5898240f;z-index:251752448;v-text-anchor:middle;mso-width-relative:page;mso-height-relative:page;" filled="f" stroked="t" coordsize="21600,21600" o:gfxdata="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vGXgu1QAA&#10;AAcBAAAPAAAAAAAAAAEAIAAAACIAAABkcnMvZG93bnJldi54bWxQSwECFAAUAAAACACHTuJAYxMO&#10;jJMCAAAMBQAADgAAAAAAAAABACAAAAAkAQAAZHJzL2Uyb0RvYy54bWxQSwUGAAAAAAYABgBZAQAA&#10;KQYAAAAA&#10;" adj="1620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2510" name="文本框 251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安全管理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44256;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Zbh/dUAAAAJAQAADwAAAAAAAAABACAAAAAiAAAAZHJzL2Rvd25yZXYueG1sUEsB&#10;AhQAFAAAAAgAh07iQOcU2ZZ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安全管理</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2502" name="文本框 250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0160;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IpCIdcAAAALAQAADwAAAAAAAAABACAAAAAiAAAAZHJzL2Rvd25yZXYueG1s&#10;UEsBAhQAFAAAAAgAh07iQEL6cYh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2511" name="直接连接符 2511"/>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56544;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b4kv1wAAAAgBAAAPAAAAAAAAAAEAIAAAACIA&#10;AABkcnMvZG93bnJldi54bWxQSwECFAAUAAAACACHTuJA58kCZAoCAAD1AwAADgAAAAAAAAABACAA&#10;AAAmAQAAZHJzL2Uyb0RvYy54bWxQSwUGAAAAAAYABgBZAQAAog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2499" name="文本框 249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客户技术支持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6608;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MEBc81gAAAAkBAAAPAAAAAAAAAAEAIAAAACIAAABkcnMvZG93bnJldi54bWxQ&#10;SwECFAAUAAAACACHTuJA3DyE6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sz w:val="18"/>
                          <w:szCs w:val="18"/>
                        </w:rPr>
                        <w:t>客户技术支持</w:t>
                      </w:r>
                    </w:p>
                  </w:txbxContent>
                </v:textbox>
              </v:shap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2503" name="文本框 250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售后技术培训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7632;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Cl+631gAAAAoBAAAPAAAAAAAAAAEAIAAAACIAAABkcnMvZG93bnJldi54bWxQ&#10;SwECFAAUAAAACACHTuJAwFQph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sz w:val="18"/>
                          <w:szCs w:val="18"/>
                        </w:rPr>
                        <w:t>售后技术培训</w:t>
                      </w:r>
                    </w:p>
                  </w:txbxContent>
                </v:textbox>
              </v:shap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2124075</wp:posOffset>
                </wp:positionH>
                <wp:positionV relativeFrom="paragraph">
                  <wp:posOffset>224790</wp:posOffset>
                </wp:positionV>
                <wp:extent cx="1047750" cy="1085850"/>
                <wp:effectExtent l="4445" t="4445" r="14605" b="14605"/>
                <wp:wrapNone/>
                <wp:docPr id="2500" name="文本框 250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1、软硬件的升级与更新</w:t>
                            </w:r>
                          </w:p>
                          <w:p>
                            <w:pPr>
                              <w:rPr>
                                <w:rFonts w:hint="eastAsia"/>
                                <w:sz w:val="18"/>
                                <w:szCs w:val="18"/>
                              </w:rPr>
                            </w:pPr>
                            <w:r>
                              <w:rPr>
                                <w:rFonts w:hint="eastAsia"/>
                                <w:sz w:val="18"/>
                                <w:szCs w:val="18"/>
                              </w:rPr>
                              <w:t>2、客户技术支持</w:t>
                            </w:r>
                          </w:p>
                          <w:p>
                            <w:pPr>
                              <w:rPr>
                                <w:szCs w:val="18"/>
                              </w:rPr>
                            </w:pPr>
                            <w:r>
                              <w:rPr>
                                <w:rFonts w:hint="eastAsia"/>
                                <w:sz w:val="18"/>
                                <w:szCs w:val="18"/>
                              </w:rPr>
                              <w:t>3、反馈，团队协作能力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85.5pt;width:82.5pt;z-index:251718656;mso-width-relative:page;mso-height-relative:page;" fillcolor="#FFFFFF" filled="t" stroked="t" coordsize="21600,21600" o:gfxdata="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51DW/XAAAACgEAAA8AAAAAAAAAAQAgAAAAIgAAAGRycy9kb3ducmV2LnhtbFBL&#10;AQIUABQAAAAIAIdO4kBfYSJ8aQIAANwEAAAOAAAAAAAAAAEAIAAAACYBAABkcnMvZTJvRG9jLnht&#10;bFBLBQYAAAAABgAGAFkBAAABBgAAAAA=&#10;">
                <v:fill on="t" focussize="0,0"/>
                <v:stroke weight="0.5pt" color="#000000" joinstyle="round"/>
                <v:imagedata o:title=""/>
                <o:lock v:ext="edit" aspectratio="f"/>
                <v:textbox>
                  <w:txbxContent>
                    <w:p>
                      <w:pPr>
                        <w:rPr>
                          <w:rFonts w:hint="eastAsia"/>
                          <w:sz w:val="18"/>
                          <w:szCs w:val="18"/>
                        </w:rPr>
                      </w:pPr>
                      <w:r>
                        <w:rPr>
                          <w:rFonts w:hint="eastAsia"/>
                          <w:sz w:val="18"/>
                          <w:szCs w:val="18"/>
                        </w:rPr>
                        <w:t>1、软硬件的升级与更新</w:t>
                      </w:r>
                    </w:p>
                    <w:p>
                      <w:pPr>
                        <w:rPr>
                          <w:rFonts w:hint="eastAsia"/>
                          <w:sz w:val="18"/>
                          <w:szCs w:val="18"/>
                        </w:rPr>
                      </w:pPr>
                      <w:r>
                        <w:rPr>
                          <w:rFonts w:hint="eastAsia"/>
                          <w:sz w:val="18"/>
                          <w:szCs w:val="18"/>
                        </w:rPr>
                        <w:t>2、客户技术支持</w:t>
                      </w:r>
                    </w:p>
                    <w:p>
                      <w:pPr>
                        <w:rPr>
                          <w:szCs w:val="18"/>
                        </w:rPr>
                      </w:pPr>
                      <w:r>
                        <w:rPr>
                          <w:rFonts w:hint="eastAsia"/>
                          <w:sz w:val="18"/>
                          <w:szCs w:val="18"/>
                        </w:rPr>
                        <w:t>3、反馈，团队协作能力</w:t>
                      </w:r>
                    </w:p>
                  </w:txbxContent>
                </v:textbox>
              </v:shap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2504" name="直接连接符 2504"/>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0944;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&#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7Ts2NgAAAAKAQAADwAAAAAAAAABACAAAAAiAAAA&#10;ZHJzL2Rvd25yZXYueG1sUEsBAhQAFAAAAAgAh07iQJBNYs4HAgAA8wMAAA4AAAAAAAAAAQAgAAAA&#10;Jw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2501" name="直接连接符 2501"/>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29920;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91e3/XAAAACQEAAA8AAAAAAAAAAQAgAAAAIgAAAGRycy9k&#10;b3ducmV2LnhtbFBLAQIUABQAAAAIAIdO4kC09ri+AwIAAPUDAAAOAAAAAAAAAAEAIAAAACY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2456" name="直接连接符 2456"/>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5040;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gsBdXbAAAACgEAAA8AAAAAAAAAAQAgAAAAIgAAAGRycy9k&#10;b3ducmV2LnhtbFBLAQIUABQAAAAIAIdO4kBAwX+S/wEAAOsDAAAOAAAAAAAAAAEAIAAAACo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2454" name="直接连接符 2454"/>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4016;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W2zN2QAAAAsBAAAPAAAAAAAAAAEAIAAAACIA&#10;AABkcnMvZG93bnJldi54bWxQSwECFAAUAAAACACHTuJAtbMI9QgCAADzAwAADgAAAAAAAAABACAA&#10;AAAo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2458" name="文本框 2458"/>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售后技术人员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2752;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aPla1AAAAAgBAAAPAAAAAAAAAAEAIAAAACIAAABkcnMvZG93bnJldi54bWxQ&#10;SwECFAAUAAAACACHTuJA8L1DBW0CAADdBAAADgAAAAAAAAABACAAAAAjAQAAZHJzL2Uyb0RvYy54&#10;bWxQSwUGAAAAAAYABgBZAQAAAgYAAAAA&#10;">
                <v:fill on="t" focussize="0,0"/>
                <v:stroke weight="0.5pt" color="#000000" joinstyle="round"/>
                <v:imagedata o:title=""/>
                <o:lock v:ext="edit" aspectratio="f"/>
                <v:textbox style="layout-flow:vertical-ideographic;">
                  <w:txbxContent>
                    <w:p>
                      <w:r>
                        <w:rPr>
                          <w:rFonts w:hint="eastAsia"/>
                        </w:rPr>
                        <w:t>售后技术人员</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2461" name="十字箭头 2461"/>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38112;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EYBl7aAAAACgEAAA8AAAAAAAAA&#10;AQAgAAAAIgAAAGRycy9kb3ducmV2LnhtbFBLAQIUABQAAAAIAIdO4kBD/RIAgQIAAPUEAAAOAAAA&#10;AAAAAAEAIAAAACkBAABkcnMvZTJvRG9jLnhtbFBLBQYAAAAABgAGAFkBAAAcBg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2462" name="文本框 24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4320;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uCfbWAAAACgEAAA8AAAAAAAAAAQAgAAAAIgAAAGRycy9kb3ducmV2LnhtbFBL&#10;AQIUABQAAAAIAIdO4kDIXsAZ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2452" name="文本框 24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2208;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lP/A7WAAAACwEAAA8AAAAAAAAAAQAgAAAAIgAAAGRycy9kb3ducmV2LnhtbFBL&#10;AQIUABQAAAAIAIdO4kAZZFF5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2459" name="矩形 2459"/>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8720;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eXe0/bAAAACgEAAA8AAAAAAAAAAQAgAAAAIgAA&#10;AGRycy9kb3ducmV2LnhtbFBLAQIUABQAAAAIAIdO4kCi0hDp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4945380</wp:posOffset>
                </wp:positionH>
                <wp:positionV relativeFrom="paragraph">
                  <wp:posOffset>36195</wp:posOffset>
                </wp:positionV>
                <wp:extent cx="400050" cy="2042160"/>
                <wp:effectExtent l="4445" t="4445" r="14605" b="10795"/>
                <wp:wrapNone/>
                <wp:docPr id="2453" name="文本框 2453"/>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160.8pt;width:31.5pt;z-index:251679744;mso-width-relative:page;mso-height-relative:page;" fillcolor="#FFFFFF" filled="t" stroked="t" coordsize="21600,21600" o:gfxdata="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mLWNtUAAAAJAQAADwAAAAAAAAABACAAAAAiAAAAZHJzL2Rvd25yZXYueG1s&#10;UEsBAhQAFAAAAAgAh07iQMU6fLVtAgAA3QQAAA4AAAAAAAAAAQAgAAAAJA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2455" name="文本框 245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3712;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G2ThZNr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FJY21gAAAAsBAAAPAAAAAAAAAAEAIAAAACIAAABkcnMvZG93bnJldi54bWxQ&#10;SwECFAAUAAAACACHTuJAbZOFk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2457" name="直接连接符 2457"/>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57568;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lm2F2QAAAAkBAAAPAAAAAAAAAAEAIAAAACIAAABkcnMvZG93&#10;bnJldi54bWxQSwECFAAUAAAACACHTuJA761gOv8BAADrAwAADgAAAAAAAAABACAAAAAo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3173730</wp:posOffset>
                </wp:positionH>
                <wp:positionV relativeFrom="paragraph">
                  <wp:posOffset>102870</wp:posOffset>
                </wp:positionV>
                <wp:extent cx="466725" cy="1838325"/>
                <wp:effectExtent l="4445" t="1270" r="5080" b="8255"/>
                <wp:wrapNone/>
                <wp:docPr id="2460" name="直接连接符 2460"/>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44.75pt;width:36.75pt;z-index:251754496;mso-width-relative:page;mso-height-relative:page;" filled="f" stroked="t" coordsize="21600,21600" o:gfxdata="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uI4MB2wAAAAoBAAAPAAAAAAAAAAEAIAAAACIAAABkcnMv&#10;ZG93bnJldi54bWxQSwECFAAUAAAACACHTuJAtNv3jAACAADsAwAADgAAAAAAAAABACAAAAAq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2463" name="文本框 246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Java Web开发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0528;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y/KnNQAAAAIAQAADwAAAAAAAAABACAAAAAiAAAAZHJzL2Rvd25yZXYueG1sUEsB&#10;AhQAFAAAAAgAh07iQIKgfLBrAgAA2wQAAA4AAAAAAAAAAQAgAAAAIwEAAGRycy9lMm9Eb2MueG1s&#10;UEsFBgAAAAAGAAYAWQEAAAAGAAAAAA==&#10;">
                <v:fill on="t" focussize="0,0"/>
                <v:stroke weight="0.5pt" color="#000000" joinstyle="round"/>
                <v:imagedata o:title=""/>
                <o:lock v:ext="edit" aspectratio="f"/>
                <v:textbox>
                  <w:txbxContent>
                    <w:p>
                      <w:pPr>
                        <w:jc w:val="center"/>
                        <w:rPr>
                          <w:szCs w:val="18"/>
                        </w:rPr>
                      </w:pPr>
                      <w:r>
                        <w:rPr>
                          <w:rFonts w:hint="eastAsia"/>
                          <w:sz w:val="18"/>
                          <w:szCs w:val="18"/>
                        </w:rPr>
                        <w:t>Java Web开发</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2464" name="文本框 246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安全设备概述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1552;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5X1RXVAAAACQEAAA8AAAAAAAAAAQAgAAAAIgAAAGRycy9kb3ducmV2LnhtbFBL&#10;AQIUABQAAAAIAIdO4kD2V6ha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安全设备概述</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139065</wp:posOffset>
                </wp:positionV>
                <wp:extent cx="1295400" cy="266700"/>
                <wp:effectExtent l="4445" t="4445" r="14605" b="14605"/>
                <wp:wrapNone/>
                <wp:docPr id="2466" name="文本框 24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安卓逆向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1pt;width:102pt;z-index:251672576;mso-width-relative:page;mso-height-relative:page;" fillcolor="#FFFFFF" filled="t" stroked="t" coordsize="21600,21600" o:gfxdata="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5WwSbNcAAAAJAQAADwAAAAAAAAABACAAAAAiAAAAZHJzL2Rvd25yZXYueG1s&#10;UEsBAhQAFAAAAAgAh07iQCOtoNJ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安卓逆向</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2467" name="文本框 2467"/>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699200;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95NNXYAAAADAEAAA8AAAAAAAAAAQAgAAAAIgAAAGRycy9kb3ducmV2&#10;LnhtbFBLAQIUABQAAAAIAIdO4kAOpkIVbgIAAN0EAAAOAAAAAAAAAAEAIAAAACc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2465" name="文本框 24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X86逆向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66784;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8qRTzawIAANsEAAAOAAAAZHJzL2Uyb0RvYy54bWytVM1u&#10;EzEQviPxDpbvdJOQpD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f4al9cAAAAKAQAADwAAAAAAAAABACAAAAAiAAAAZHJzL2Rvd25yZXYueG1s&#10;UEsBAhQAFAAAAAgAh07iQLypFPNrAgAA2wQAAA4AAAAAAAAAAQAgAAAAJgEAAGRycy9lMm9Eb2Mu&#10;eG1sUEsFBgAAAAAGAAYAWQEAAAMGAAAAAA==&#10;">
                <v:fill on="t" focussize="0,0"/>
                <v:stroke weight="0.5pt" color="#000000" joinstyle="round"/>
                <v:imagedata o:title=""/>
                <o:lock v:ext="edit" aspectratio="f"/>
                <v:textbox>
                  <w:txbxContent>
                    <w:p>
                      <w:pPr>
                        <w:jc w:val="center"/>
                        <w:rPr>
                          <w:szCs w:val="18"/>
                        </w:rPr>
                      </w:pPr>
                      <w:r>
                        <w:rPr>
                          <w:rFonts w:hint="eastAsia"/>
                          <w:sz w:val="18"/>
                          <w:szCs w:val="18"/>
                        </w:rPr>
                        <w:t>X86逆向</w:t>
                      </w:r>
                    </w:p>
                  </w:txbxContent>
                </v:textbox>
              </v:shape>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2468" name="矩形 2468"/>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8176;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&#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9Sah02wAAAAoBAAAPAAAAAAAAAAEAIAAAACIAAABk&#10;cnMvZG93bnJldi54bWxQSwECFAAUAAAACACHTuJAnX1EuHUCAADoBAAADgAAAAAAAAABACAAAAAq&#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2469" name="文本框 2469"/>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4560;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c9uZ1wAAAAwBAAAPAAAAAAAAAAEAIAAAACIAAABkcnMvZG93bnJldi54&#10;bWxQSwECFAAUAAAACACHTuJAQbcL+W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2470" name="文本框 247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7392;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BtsGgHag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bbBoB2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2471" name="矩形 2471"/>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3536;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0NWoNsAAAALAQAADwAAAAAAAAABACAAAAAiAAAA&#10;ZHJzL2Rvd25yZXYueG1sUEsBAhQAFAAAAAgAh07iQI4WQHB2AgAA6AQAAA4AAAAAAAAAAQAgAAAA&#10;KgEAAGRycy9lMm9Eb2MueG1sUEsFBgAAAAAGAAYAWQEAABIGA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480" name="文本框 248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8416;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LlnzD5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-67945</wp:posOffset>
                </wp:positionH>
                <wp:positionV relativeFrom="paragraph">
                  <wp:posOffset>121920</wp:posOffset>
                </wp:positionV>
                <wp:extent cx="428625" cy="171450"/>
                <wp:effectExtent l="6350" t="6350" r="12700" b="22225"/>
                <wp:wrapNone/>
                <wp:docPr id="2488" name="燕尾形箭头 2488"/>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9.6pt;height:13.5pt;width:33.75pt;rotation:5898240f;z-index:251753472;v-text-anchor:middle;mso-width-relative:page;mso-height-relative:page;" filled="f" stroked="t" coordsize="21600,21600" o:gfxdata="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H10etnXAAAACAEAAA8AAAAAAAAAAQAgAAAAIgAAAGRycy9kb3ducmV2LnhtbFBLAQIUABQAAAAI&#10;AIdO4kD4BAkzmQIAAAwFAAAOAAAAAAAAAAEAIAAAACYBAABkcnMvZTJvRG9jLnhtbFBLBQYAAAAA&#10;BgAGAFkBAAAxBgAAAAA=&#10;" adj="1728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2490" name="文本框 24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697152;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ACR7tgAAAAMAQAADwAAAAAAAAABACAAAAAiAAAAZHJzL2Rvd25yZXYueG1s&#10;UEsBAhQAFAAAAAgAh07iQMlzbKhqAgAA2w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2472" name="文本框 24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Python语言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74323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M6csdQAAAAHAQAADwAAAAAAAAABACAAAAAiAAAAZHJzL2Rvd25yZXYueG1sUEsB&#10;AhQAFAAAAAgAh07iQLhKYI9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Python语言</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2124075</wp:posOffset>
                </wp:positionH>
                <wp:positionV relativeFrom="paragraph">
                  <wp:posOffset>116205</wp:posOffset>
                </wp:positionV>
                <wp:extent cx="1047750" cy="1685925"/>
                <wp:effectExtent l="4445" t="4445" r="14605" b="5080"/>
                <wp:wrapNone/>
                <wp:docPr id="2497" name="文本框 2497"/>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1、挖掘和分析潜在客户能力</w:t>
                            </w:r>
                          </w:p>
                          <w:p>
                            <w:pPr>
                              <w:rPr>
                                <w:rFonts w:hint="eastAsia"/>
                                <w:sz w:val="18"/>
                                <w:szCs w:val="18"/>
                              </w:rPr>
                            </w:pPr>
                            <w:r>
                              <w:rPr>
                                <w:rFonts w:hint="eastAsia"/>
                                <w:sz w:val="18"/>
                                <w:szCs w:val="18"/>
                              </w:rPr>
                              <w:t>2、确定客户需求能力，交流沟通能力</w:t>
                            </w:r>
                          </w:p>
                          <w:p>
                            <w:pPr>
                              <w:rPr>
                                <w:szCs w:val="18"/>
                              </w:rPr>
                            </w:pPr>
                            <w:r>
                              <w:rPr>
                                <w:rFonts w:hint="eastAsia"/>
                                <w:sz w:val="18"/>
                                <w:szCs w:val="18"/>
                              </w:rPr>
                              <w:t>3、给客户演示产品，参加招投标能力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9.15pt;height:132.75pt;width:82.5pt;z-index:251721728;mso-width-relative:page;mso-height-relative:page;" fillcolor="#FFFFFF" filled="t" stroked="t" coordsize="21600,21600" o:gfxdata="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COMVJ1wAAAAoBAAAPAAAAAAAAAAEAIAAAACIAAABkcnMvZG93bnJldi54bWxQ&#10;SwECFAAUAAAACACHTuJADWnbp2oCAADcBAAADgAAAAAAAAABACAAAAAmAQAAZHJzL2Uyb0RvYy54&#10;bWxQSwUGAAAAAAYABgBZAQAAAgYAAAAA&#10;">
                <v:fill on="t" focussize="0,0"/>
                <v:stroke weight="0.5pt" color="#000000" joinstyle="round"/>
                <v:imagedata o:title=""/>
                <o:lock v:ext="edit" aspectratio="f"/>
                <v:textbox>
                  <w:txbxContent>
                    <w:p>
                      <w:pPr>
                        <w:rPr>
                          <w:rFonts w:hint="eastAsia"/>
                          <w:sz w:val="18"/>
                          <w:szCs w:val="18"/>
                        </w:rPr>
                      </w:pPr>
                      <w:r>
                        <w:rPr>
                          <w:rFonts w:hint="eastAsia"/>
                          <w:sz w:val="18"/>
                          <w:szCs w:val="18"/>
                        </w:rPr>
                        <w:t>1、挖掘和分析潜在客户能力</w:t>
                      </w:r>
                    </w:p>
                    <w:p>
                      <w:pPr>
                        <w:rPr>
                          <w:rFonts w:hint="eastAsia"/>
                          <w:sz w:val="18"/>
                          <w:szCs w:val="18"/>
                        </w:rPr>
                      </w:pPr>
                      <w:r>
                        <w:rPr>
                          <w:rFonts w:hint="eastAsia"/>
                          <w:sz w:val="18"/>
                          <w:szCs w:val="18"/>
                        </w:rPr>
                        <w:t>2、确定客户需求能力，交流沟通能力</w:t>
                      </w:r>
                    </w:p>
                    <w:p>
                      <w:pPr>
                        <w:rPr>
                          <w:szCs w:val="18"/>
                        </w:rPr>
                      </w:pPr>
                      <w:r>
                        <w:rPr>
                          <w:rFonts w:hint="eastAsia"/>
                          <w:sz w:val="18"/>
                          <w:szCs w:val="18"/>
                        </w:rPr>
                        <w:t>3、给客户演示产品，参加招投标能力</w:t>
                      </w:r>
                    </w:p>
                  </w:txbxContent>
                </v:textbox>
              </v:shape>
            </w:pict>
          </mc:Fallback>
        </mc:AlternateContent>
      </w: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2482" name="文本框 248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计算机病毒防治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65760;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v6U7VAAAACQEAAA8AAAAAAAAAAQAgAAAAIgAAAGRycy9kb3ducmV2LnhtbFBL&#10;AQIUABQAAAAIAIdO4kBsncS2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计算机病毒防治</w:t>
                      </w:r>
                    </w:p>
                  </w:txbxContent>
                </v:textbox>
              </v:shape>
            </w:pict>
          </mc:Fallback>
        </mc:AlternateContent>
      </w: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2493" name="直接连接符 2493"/>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58592;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LO6r2QAAAAoBAAAPAAAAAAAAAAEAIAAA&#10;ACIAAABkcnMvZG93bnJldi54bWxQSwECFAAUAAAACACHTuJAi7+B+AsCAAD1AwAADgAAAAAAAAAB&#10;ACAAAAAoAQAAZHJzL2Uyb0RvYy54bWxQSwUGAAAAAAYABgBZAQAAp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2487" name="文本框 248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软件安全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673600;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1luH91QAAAAkBAAAPAAAAAAAAAAEAIAAAACIAAABkcnMvZG93bnJldi54bWxQ&#10;SwECFAAUAAAACACHTuJAzZAY1GwCAADbBAAADgAAAAAAAAABACAAAAAk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软件安全</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2474" name="文本框 24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sz w:val="18"/>
                              </w:rPr>
                              <w:t>汇编语言基础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3056;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IZDCMxr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0O6S41gAAAAoBAAAPAAAAAAAAAAEAIAAAACIAAABkcnMvZG93bnJldi54bWxQ&#10;SwECFAAUAAAACACHTuJAhkMIz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sz w:val="18"/>
                        </w:rPr>
                        <w:t>汇编语言基础</w:t>
                      </w:r>
                    </w:p>
                  </w:txbxContent>
                </v:textbox>
              </v:shape>
            </w:pict>
          </mc:Fallback>
        </mc:AlternateContent>
      </w: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2485" name="文本框 24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09440;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GGoQXG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2473" name="文本框 24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PHP语言概述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55pt;height:21pt;width:102pt;z-index:251674624;mso-width-relative:page;mso-height-relative:page;" fillcolor="#FFFFFF" filled="t" stroked="t" coordsize="21600,21600" o:gfxdata="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6Px&#10;4T5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NJwywNYAAAAJAQAADwAAAAAAAAABACAAAAAiAAAAZHJzL2Rvd25yZXYueG1s&#10;UEsBAhQAFAAAAAgAh07iQPK03CZ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PHP语言概述</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2494" name="文本框 24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4080;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Ptzj9cAAAAKAQAADwAAAAAAAAABACAAAAAiAAAAZHJzL2Rvd25yZXYueG1s&#10;UEsBAhQAFAAAAAgAh07iQCKADGN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2481" name="文本框 248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0464;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v7N9PWAAAACwEAAA8AAAAAAAAAAQAgAAAAIgAAAGRycy9kb3ducmV2LnhtbFBL&#10;AQIUABQAAAAIAIdO4kDzmXCX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2475" name="直接连接符 2475"/>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37088;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v5+NsAAAAJAQAADwAAAAAAAAABACAAAAAiAAAAZHJzL2Rv&#10;d25yZXYueG1sUEsBAhQAFAAAAAgAh07iQG1V3dT+AQAA6wMAAA4AAAAAAAAAAQAgAAAAKg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2476" name="直接连接符 2476"/>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36064;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nAzN2QAAAAsBAAAPAAAAAAAAAAEAIAAAACIA&#10;AABkcnMvZG93bnJldi54bWxQSwECFAAUAAAACACHTuJA5krC0ggCAADzAwAADgAAAAAAAAABACAA&#10;AAAo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2498" name="直接连接符 2498"/>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2992;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fgL1wAAAAgBAAAPAAAAAAAAAAEAIAAAACIAAABk&#10;cnMvZG93bnJldi54bWxQSwECFAAUAAAACACHTuJA+cVWBgcCAADzAwAADgAAAAAAAAABACAAAAAm&#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2478" name="直接连接符 2478"/>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1968;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3K/f1wAAAAgBAAAPAAAAAAAAAAEAIAAAACIAAABkcnMv&#10;ZG93bnJldi54bWxQSwECFAAUAAAACACHTuJAJ/UnJAQCAAD1AwAADgAAAAAAAAABACAAAAAm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2477" name="文本框 247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售前演示产品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0704;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0RdYSGk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yrzSf1QAAAAoBAAAPAAAAAAAAAAEAIAAAACIAAABkcnMvZG93bnJldi54bWxQSwEC&#10;FAAUAAAACACHTuJA0RdYSGkCAADb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sz w:val="18"/>
                          <w:szCs w:val="18"/>
                        </w:rPr>
                        <w:t>售前演示产品</w:t>
                      </w:r>
                    </w:p>
                  </w:txbxContent>
                </v:textbox>
              </v:shap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2479" name="文本框 247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销售安全产品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19680;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nQRjy1gAAAAkBAAAPAAAAAAAAAAEAIAAAACIAAABkcnMvZG93bnJldi54bWxQ&#10;SwECFAAUAAAACACHTuJAeP+AR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销售安全产品</w:t>
                      </w:r>
                    </w:p>
                  </w:txbxContent>
                </v:textbox>
              </v:shap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2492" name="文本框 2492"/>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售前营销人员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3776;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rYdNe1AAAAAcBAAAPAAAAAAAAAAEAIAAAACIAAABkcnMvZG93bnJldi54bWxQ&#10;SwECFAAUAAAACACHTuJAlq+l7m0CAADdBAAADgAAAAAAAAABACAAAAAjAQAAZHJzL2Uyb0RvYy54&#10;bWxQSwUGAAAAAAYABgBZAQAAAgYAAAAA&#10;">
                <v:fill on="t" focussize="0,0"/>
                <v:stroke weight="0.5pt" color="#000000" joinstyle="round"/>
                <v:imagedata o:title=""/>
                <o:lock v:ext="edit" aspectratio="f"/>
                <v:textbox style="layout-flow:vertical-ideographic;">
                  <w:txbxContent>
                    <w:p>
                      <w:r>
                        <w:rPr>
                          <w:rFonts w:hint="eastAsia"/>
                        </w:rPr>
                        <w:t>售前营销人员</w:t>
                      </w:r>
                    </w:p>
                  </w:txbxContent>
                </v:textbox>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2483" name="文本框 24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企业安全防护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2pt;height:21pt;width:102pt;z-index:251675648;mso-width-relative:page;mso-height-relative:page;" fillcolor="#FFFFFF" filled="t" stroked="t" coordsize="21600,21600" o:gfxdata="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FEz+YDXAAAACQEAAA8AAAAAAAAAAQAgAAAAIgAAAGRycy9kb3ducmV2Lnht&#10;bFBLAQIUABQAAAAIAIdO4kAmY3gf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企业安全防护</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484" name="文本框 248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118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FKUrPV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3183255</wp:posOffset>
                </wp:positionH>
                <wp:positionV relativeFrom="paragraph">
                  <wp:posOffset>158115</wp:posOffset>
                </wp:positionV>
                <wp:extent cx="457200" cy="152400"/>
                <wp:effectExtent l="1270" t="4445" r="17780" b="14605"/>
                <wp:wrapNone/>
                <wp:docPr id="2486" name="直接连接符 2486"/>
                <wp:cNvGraphicFramePr/>
                <a:graphic xmlns:a="http://schemas.openxmlformats.org/drawingml/2006/main">
                  <a:graphicData uri="http://schemas.microsoft.com/office/word/2010/wordprocessingShape">
                    <wps:wsp>
                      <wps:cNvCnPr/>
                      <wps:spPr>
                        <a:xfrm flipV="1">
                          <a:off x="0" y="0"/>
                          <a:ext cx="457200" cy="15240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0.65pt;margin-top:12.45pt;height:12pt;width:36pt;z-index:251759616;mso-width-relative:page;mso-height-relative:page;" filled="f" stroked="t" coordsize="21600,21600" o:gfxdata="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6XZxvZAAAACQEAAA8AAAAAAAAAAQAgAAAAIgAA&#10;AGRycy9kb3ducmV2LnhtbFBLAQIUABQAAAAIAIdO4kAq3+c2BwIAAPgDAAAOAAAAAAAAAAEAIAAA&#10;ACg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2489" name="文本框 248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5104;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GR4wNps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yl2QtYAAAAJAQAADwAAAAAAAAABACAAAAAiAAAAZHJzL2Rvd25yZXYueG1s&#10;UEsBAhQAFAAAAAgAh07iQGR4wNp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3648075</wp:posOffset>
                </wp:positionH>
                <wp:positionV relativeFrom="paragraph">
                  <wp:posOffset>28575</wp:posOffset>
                </wp:positionV>
                <wp:extent cx="1295400" cy="266700"/>
                <wp:effectExtent l="4445" t="4445" r="14605" b="14605"/>
                <wp:wrapNone/>
                <wp:docPr id="2491" name="文本框 24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WEB安全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25pt;height:21pt;width:102pt;z-index:251745280;mso-width-relative:page;mso-height-relative:page;" fillcolor="#FFFFFF" filled="t" stroked="t" coordsize="21600,21600" o:gfxdata="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IJhdtUAAAAIAQAADwAAAAAAAAABACAAAAAiAAAAZHJzL2Rvd25yZXYueG1sUEsB&#10;AhQAFAAAAAgAh07iQION0AF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WEB安全</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2495" name="文本框 24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6128;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ajsp11gAAAAoBAAAPAAAAAAAAAAEAIAAAACIAAABkcnMvZG93bnJldi54bWxQ&#10;SwECFAAUAAAACACHTuJAaH6wy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2496" name="文本框 24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1488;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Pd6BOtr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PXcu1gAAAAoBAAAPAAAAAAAAAAEAIAAAACIAAABkcnMvZG93bnJldi54bWxQ&#10;SwECFAAUAAAACACHTuJA93oE6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2451" name="文本框 24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2512;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xV9g1wAAAAsBAAAPAAAAAAAAAAEAIAAAACIAAABkcnMvZG93bnJldi54bWxQ&#10;SwECFAAUAAAACACHTuJAhmDlWG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highlight w:val="none"/>
        </w:rPr>
      </w:pPr>
    </w:p>
    <w:p>
      <w:pPr>
        <w:rPr>
          <w:color w:val="auto"/>
          <w:highlight w:val="none"/>
        </w:rPr>
      </w:pPr>
    </w:p>
    <w:p>
      <w:pPr>
        <w:jc w:val="center"/>
        <w:rPr>
          <w:color w:val="auto"/>
          <w:highlight w:val="none"/>
        </w:rPr>
      </w:pPr>
      <w:r>
        <w:rPr>
          <w:rFonts w:hint="eastAsia"/>
          <w:color w:val="auto"/>
          <w:highlight w:val="none"/>
        </w:rPr>
        <w:t>信息安全技术应用专业职业岗位能力与课程结构模块图</w:t>
      </w:r>
    </w:p>
    <w:p>
      <w:pPr>
        <w:spacing w:line="400" w:lineRule="exact"/>
        <w:ind w:firstLine="420" w:firstLineChars="200"/>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highlight w:val="none"/>
        </w:rPr>
      </w:pPr>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1．思想道德修养与法律基础</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（1）提高大学生的心理素质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2．毛泽东思想和中国特色社会主义理论体系概论 </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 xml:space="preserve"> 总学时：64</w:t>
      </w:r>
      <w:r>
        <w:rPr>
          <w:rFonts w:ascii="宋体" w:hAnsi="宋体"/>
          <w:color w:val="auto"/>
          <w:sz w:val="24"/>
          <w:highlight w:val="none"/>
        </w:rPr>
        <w:t xml:space="preserve"> </w:t>
      </w:r>
      <w:r>
        <w:rPr>
          <w:rFonts w:hint="eastAsia" w:ascii="宋体" w:hAnsi="宋体"/>
          <w:color w:val="auto"/>
          <w:sz w:val="24"/>
          <w:highlight w:val="none"/>
        </w:rPr>
        <w:t xml:space="preserve"> </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17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p>
        </w:tc>
      </w:tr>
    </w:tbl>
    <w:p>
      <w:pPr>
        <w:spacing w:line="520" w:lineRule="exact"/>
        <w:ind w:firstLine="960" w:firstLineChars="4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w:t>
      </w:r>
      <w:r>
        <w:rPr>
          <w:rFonts w:ascii="宋体" w:hAnsi="宋体"/>
          <w:color w:val="auto"/>
          <w:sz w:val="24"/>
          <w:highlight w:val="none"/>
        </w:rPr>
        <w:t xml:space="preserve">2    </w:t>
      </w:r>
      <w:r>
        <w:rPr>
          <w:rFonts w:hint="eastAsia" w:ascii="宋体" w:hAnsi="宋体"/>
          <w:color w:val="auto"/>
          <w:sz w:val="24"/>
          <w:highlight w:val="none"/>
        </w:rPr>
        <w:t>总学时：</w:t>
      </w:r>
      <w:r>
        <w:rPr>
          <w:rFonts w:ascii="宋体" w:hAnsi="宋体"/>
          <w:color w:val="auto"/>
          <w:sz w:val="24"/>
          <w:highlight w:val="none"/>
        </w:rPr>
        <w:t xml:space="preserve">32     </w:t>
      </w:r>
      <w:r>
        <w:rPr>
          <w:rFonts w:hint="eastAsia" w:ascii="宋体" w:hAnsi="宋体"/>
          <w:color w:val="auto"/>
          <w:sz w:val="24"/>
          <w:highlight w:val="none"/>
        </w:rPr>
        <w:t>实践学时：</w:t>
      </w:r>
      <w:r>
        <w:rPr>
          <w:rFonts w:ascii="宋体" w:hAnsi="宋体"/>
          <w:color w:val="auto"/>
          <w:sz w:val="24"/>
          <w:highlight w:val="none"/>
        </w:rPr>
        <w:t xml:space="preserve">16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06"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spacing w:line="240" w:lineRule="exact"/>
              <w:rPr>
                <w:rFonts w:ascii="宋体"/>
                <w:b/>
                <w:bCs/>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w:t>
            </w:r>
            <w:r>
              <w:rPr>
                <w:rFonts w:ascii="宋体" w:hAnsi="宋体"/>
                <w:color w:val="auto"/>
                <w:sz w:val="18"/>
                <w:szCs w:val="18"/>
                <w:highlight w:val="none"/>
              </w:rPr>
              <w:t>2500</w:t>
            </w:r>
            <w:r>
              <w:rPr>
                <w:rFonts w:hint="eastAsia" w:ascii="宋体" w:hAnsi="宋体"/>
                <w:color w:val="auto"/>
                <w:sz w:val="18"/>
                <w:szCs w:val="18"/>
                <w:highlight w:val="none"/>
              </w:rPr>
              <w:t>个左右英语单词及常用词组，对其中</w:t>
            </w:r>
            <w:r>
              <w:rPr>
                <w:rFonts w:ascii="宋体" w:hAnsi="宋体"/>
                <w:color w:val="auto"/>
                <w:sz w:val="18"/>
                <w:szCs w:val="18"/>
                <w:highlight w:val="none"/>
              </w:rPr>
              <w:t xml:space="preserve">1500 </w:t>
            </w:r>
            <w:r>
              <w:rPr>
                <w:rFonts w:hint="eastAsia" w:ascii="宋体" w:hAnsi="宋体"/>
                <w:color w:val="auto"/>
                <w:sz w:val="18"/>
                <w:szCs w:val="18"/>
                <w:highlight w:val="none"/>
              </w:rPr>
              <w:t>个左右的单词能正确拼写并进行英汉互译。熟悉常用的语法结构，能融入简单的跨文化交际场景。</w:t>
            </w:r>
          </w:p>
          <w:p>
            <w:pPr>
              <w:spacing w:line="240" w:lineRule="exact"/>
              <w:rPr>
                <w:rFonts w:ascii="宋体"/>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06"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w:t>
            </w:r>
            <w:r>
              <w:rPr>
                <w:rFonts w:ascii="宋体" w:hAnsi="宋体"/>
                <w:color w:val="auto"/>
                <w:sz w:val="18"/>
                <w:szCs w:val="18"/>
                <w:highlight w:val="none"/>
              </w:rPr>
              <w:t>There be</w:t>
            </w:r>
            <w:r>
              <w:rPr>
                <w:rFonts w:hint="eastAsia" w:ascii="宋体" w:hAnsi="宋体"/>
                <w:color w:val="auto"/>
                <w:sz w:val="18"/>
                <w:szCs w:val="18"/>
                <w:highlight w:val="none"/>
              </w:rPr>
              <w:t>句型；制作个人信息表；写通知；便条写作；备忘录写作；</w:t>
            </w:r>
            <w:r>
              <w:rPr>
                <w:rFonts w:ascii="宋体" w:hAnsi="宋体"/>
                <w:color w:val="auto"/>
                <w:sz w:val="18"/>
                <w:szCs w:val="18"/>
                <w:highlight w:val="none"/>
              </w:rPr>
              <w:t xml:space="preserve"> E-mail</w:t>
            </w:r>
            <w:r>
              <w:rPr>
                <w:rFonts w:hint="eastAsia" w:ascii="宋体" w:hAnsi="宋体"/>
                <w:color w:val="auto"/>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highlight w:val="none"/>
        </w:rPr>
      </w:pPr>
    </w:p>
    <w:p>
      <w:pPr>
        <w:spacing w:line="520" w:lineRule="exact"/>
        <w:ind w:firstLine="960" w:firstLineChars="4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2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w:t>
            </w:r>
            <w:r>
              <w:rPr>
                <w:rFonts w:ascii="宋体" w:hAnsi="宋体"/>
                <w:color w:val="auto"/>
                <w:sz w:val="18"/>
                <w:szCs w:val="18"/>
                <w:highlight w:val="none"/>
              </w:rPr>
              <w:t>2500</w:t>
            </w:r>
            <w:r>
              <w:rPr>
                <w:rFonts w:hint="eastAsia" w:ascii="宋体" w:hAnsi="宋体"/>
                <w:color w:val="auto"/>
                <w:sz w:val="18"/>
                <w:szCs w:val="18"/>
                <w:highlight w:val="none"/>
              </w:rPr>
              <w:t>个左右英语单词以及常用词组，对其中</w:t>
            </w:r>
            <w:r>
              <w:rPr>
                <w:rFonts w:ascii="宋体" w:hAnsi="宋体"/>
                <w:color w:val="auto"/>
                <w:sz w:val="18"/>
                <w:szCs w:val="18"/>
                <w:highlight w:val="none"/>
              </w:rPr>
              <w:t xml:space="preserve">2000 </w:t>
            </w:r>
            <w:r>
              <w:rPr>
                <w:rFonts w:hint="eastAsia" w:ascii="宋体" w:hAnsi="宋体"/>
                <w:color w:val="auto"/>
                <w:sz w:val="18"/>
                <w:szCs w:val="18"/>
                <w:highlight w:val="none"/>
              </w:rPr>
              <w:t>个左右的单词能正确拼写并进行英汉互译。认知一定的专业英语词汇。</w:t>
            </w:r>
          </w:p>
          <w:p>
            <w:pPr>
              <w:spacing w:line="520" w:lineRule="exac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23"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6．大学生心理健康教育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（1）树立心理健康发展的自主意识</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（1）了解心理学的有关理论和基本概念</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：（1）掌握自我探索技能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p>
            <w:pPr>
              <w:widowControl/>
              <w:spacing w:line="520" w:lineRule="exact"/>
              <w:jc w:val="left"/>
              <w:rPr>
                <w:rFonts w:ascii="宋体" w:hAnsi="宋体" w:cs="宋体"/>
                <w:color w:val="auto"/>
                <w:kern w:val="0"/>
                <w:sz w:val="18"/>
                <w:szCs w:val="18"/>
                <w:highlight w:val="none"/>
              </w:rPr>
            </w:pPr>
          </w:p>
          <w:p>
            <w:pPr>
              <w:spacing w:line="520" w:lineRule="exact"/>
              <w:rPr>
                <w:rFonts w:ascii="宋体" w:hAnsi="宋体"/>
                <w:color w:val="auto"/>
                <w:sz w:val="18"/>
                <w:szCs w:val="18"/>
                <w:highlight w:val="none"/>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widowControl/>
              <w:spacing w:before="180" w:after="180" w:line="360" w:lineRule="auto"/>
              <w:ind w:firstLine="360" w:firstLineChars="200"/>
              <w:jc w:val="left"/>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rPr>
          <w:color w:val="auto"/>
          <w:sz w:val="18"/>
          <w:szCs w:val="18"/>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bCs/>
                <w:color w:val="auto"/>
                <w:sz w:val="18"/>
                <w:szCs w:val="18"/>
                <w:highlight w:val="none"/>
              </w:rPr>
            </w:pP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ascii="宋体" w:hAnsi="宋体"/>
                <w:bCs/>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ascii="宋体" w:hAnsi="宋体"/>
                <w:color w:val="auto"/>
                <w:sz w:val="18"/>
                <w:szCs w:val="18"/>
                <w:highlight w:val="none"/>
              </w:rPr>
            </w:pP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02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029"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278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noWrap w:val="0"/>
            <w:vAlign w:val="center"/>
          </w:tcPr>
          <w:p>
            <w:pPr>
              <w:numPr>
                <w:ilvl w:val="0"/>
                <w:numId w:val="1"/>
              </w:numPr>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10．</w:t>
      </w:r>
      <w:r>
        <w:rPr>
          <w:rFonts w:hint="eastAsia" w:ascii="宋体" w:hAnsi="宋体" w:cs="宋体"/>
          <w:color w:val="auto"/>
          <w:kern w:val="0"/>
          <w:sz w:val="24"/>
          <w:highlight w:val="none"/>
        </w:rPr>
        <w:t xml:space="preserve">高等应用数学 </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1、函数与极限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2、导数与微分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3、中值定理与导数的应用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4、不定积分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5、定积分及其应用</w:t>
            </w:r>
          </w:p>
          <w:p>
            <w:pPr>
              <w:spacing w:line="240" w:lineRule="exact"/>
              <w:rPr>
                <w:rFonts w:ascii="宋体" w:hAnsi="宋体"/>
                <w:color w:val="auto"/>
                <w:sz w:val="24"/>
                <w:highlight w:val="none"/>
              </w:rPr>
            </w:pPr>
          </w:p>
          <w:p>
            <w:pPr>
              <w:spacing w:line="52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w:t>
      </w:r>
      <w:r>
        <w:rPr>
          <w:rFonts w:hint="eastAsia" w:ascii="宋体" w:hAnsi="宋体" w:cs="宋体"/>
          <w:color w:val="auto"/>
          <w:kern w:val="0"/>
          <w:sz w:val="24"/>
          <w:highlight w:val="none"/>
        </w:rPr>
        <w:t>体育与健康</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rPr>
        <w:t>总学时：96</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tc>
        <w:tc>
          <w:tcPr>
            <w:tcW w:w="3170" w:type="dxa"/>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rPr>
          <w:color w:val="auto"/>
          <w:highlight w:val="none"/>
        </w:rPr>
      </w:pPr>
    </w:p>
    <w:p>
      <w:pPr>
        <w:spacing w:line="520" w:lineRule="exact"/>
        <w:rPr>
          <w:rFonts w:ascii="宋体" w:hAnsi="宋体"/>
          <w:color w:val="auto"/>
          <w:sz w:val="24"/>
          <w:highlight w:val="none"/>
        </w:rPr>
      </w:pPr>
      <w:r>
        <w:rPr>
          <w:rFonts w:hint="eastAsia" w:ascii="宋体" w:hAnsi="宋体"/>
          <w:color w:val="auto"/>
          <w:sz w:val="24"/>
          <w:highlight w:val="none"/>
        </w:rPr>
        <w:t>13．大学生职业生涯规划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实践学时：2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rPr>
          <w:rFonts w:ascii="宋体" w:hAnsi="宋体"/>
          <w:color w:val="auto"/>
          <w:sz w:val="24"/>
          <w:highlight w:val="none"/>
        </w:rPr>
      </w:pPr>
      <w:r>
        <w:rPr>
          <w:rFonts w:hint="eastAsia" w:ascii="宋体" w:hAnsi="宋体"/>
          <w:color w:val="auto"/>
          <w:sz w:val="24"/>
          <w:highlight w:val="none"/>
        </w:rPr>
        <w:t>14.大学生就业指导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实践学时：2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bl>
    <w:p>
      <w:pPr>
        <w:rPr>
          <w:color w:val="auto"/>
          <w:highlight w:val="none"/>
        </w:rPr>
      </w:pPr>
    </w:p>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1．网络攻防实战基础</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 xml:space="preserve">实践学时：32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良好的沟通,职业道德和责任意识</w:t>
            </w:r>
          </w:p>
          <w:p>
            <w:pPr>
              <w:spacing w:line="240" w:lineRule="exact"/>
              <w:rPr>
                <w:rFonts w:hint="eastAsia" w:ascii="宋体" w:hAnsi="宋体"/>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了解网络空间安全的基础知识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理解信息安全的本质</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1.认识网络安全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2.针对网络攻击的防护</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3.网络数据库安全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4.计算机病毒与木马防护</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5.使用Sniffer Pr0防护网</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6.数据加密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7.防火墙技术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8.无线局域网安全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9.Intenet安全与应用</w:t>
            </w:r>
          </w:p>
        </w:tc>
        <w:tc>
          <w:tcPr>
            <w:tcW w:w="2268" w:type="dxa"/>
            <w:noWrap w:val="0"/>
            <w:vAlign w:val="center"/>
          </w:tcPr>
          <w:p>
            <w:pPr>
              <w:pStyle w:val="22"/>
              <w:ind w:firstLine="360"/>
              <w:rPr>
                <w:rFonts w:hint="eastAsia"/>
                <w:color w:val="auto"/>
                <w:sz w:val="18"/>
                <w:szCs w:val="18"/>
                <w:highlight w:val="none"/>
                <w:lang w:eastAsia="zh-CN"/>
              </w:rPr>
            </w:pPr>
            <w:r>
              <w:rPr>
                <w:rFonts w:hint="eastAsia"/>
                <w:color w:val="auto"/>
                <w:sz w:val="18"/>
                <w:szCs w:val="18"/>
                <w:highlight w:val="none"/>
              </w:rPr>
              <w:t>通过本课程的学习，使学生能对信息安全有一个全面的认识，理解信息安全的本质，了解信息安全技能知识点，根据自己的学习兴趣，对知识点展开深入学习。</w:t>
            </w:r>
          </w:p>
        </w:tc>
      </w:tr>
    </w:tbl>
    <w:p>
      <w:pPr>
        <w:spacing w:line="520" w:lineRule="exact"/>
        <w:ind w:firstLine="480" w:firstLineChars="200"/>
        <w:rPr>
          <w:rFonts w:ascii="宋体" w:hAnsi="宋体"/>
          <w:b/>
          <w:bCs/>
          <w:color w:val="auto"/>
          <w:sz w:val="24"/>
          <w:highlight w:val="none"/>
        </w:rPr>
      </w:pPr>
      <w:r>
        <w:rPr>
          <w:rFonts w:hint="eastAsia" w:ascii="宋体" w:hAnsi="宋体"/>
          <w:color w:val="auto"/>
          <w:sz w:val="24"/>
          <w:highlight w:val="none"/>
        </w:rPr>
        <w:t>2．操作系统安全</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总学时： 64</w:t>
      </w:r>
      <w:r>
        <w:rPr>
          <w:rFonts w:ascii="宋体" w:hAnsi="宋体"/>
          <w:color w:val="auto"/>
          <w:sz w:val="24"/>
          <w:highlight w:val="none"/>
        </w:rPr>
        <w:t xml:space="preserve">    </w:t>
      </w:r>
      <w:r>
        <w:rPr>
          <w:rFonts w:hint="eastAsia" w:ascii="宋体" w:hAnsi="宋体"/>
          <w:color w:val="auto"/>
          <w:sz w:val="24"/>
          <w:highlight w:val="none"/>
        </w:rPr>
        <w:t xml:space="preserve">实践学时：32 </w:t>
      </w:r>
      <w:r>
        <w:rPr>
          <w:rFonts w:ascii="宋体" w:hAnsi="宋体"/>
          <w:color w:val="auto"/>
          <w:sz w:val="24"/>
          <w:highlight w:val="none"/>
        </w:rPr>
        <w:t xml:space="preserve"> </w:t>
      </w:r>
      <w:r>
        <w:rPr>
          <w:rFonts w:ascii="宋体" w:hAnsi="宋体"/>
          <w:b/>
          <w:bCs/>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勤于思考、做事认真的良好作风,良好的职业道德</w:t>
            </w:r>
          </w:p>
          <w:p>
            <w:pPr>
              <w:spacing w:line="240" w:lineRule="exact"/>
              <w:rPr>
                <w:rFonts w:hint="eastAsia"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掌握操作系统安全的基础知识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掌握操作系统安全防范能力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1.系统安装及管理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2.用户和组的建立与管理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3.文档的建立与修改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4.网络管理基本应用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5.网络程序开发</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6.网络配置及设备管理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7.网络服务器规划、配置及管理</w:t>
            </w:r>
          </w:p>
        </w:tc>
        <w:tc>
          <w:tcPr>
            <w:tcW w:w="2448" w:type="dxa"/>
            <w:noWrap w:val="0"/>
            <w:vAlign w:val="center"/>
          </w:tcPr>
          <w:p>
            <w:pPr>
              <w:pStyle w:val="22"/>
              <w:ind w:firstLine="360"/>
              <w:rPr>
                <w:rFonts w:hint="eastAsia"/>
                <w:color w:val="auto"/>
                <w:highlight w:val="none"/>
                <w:lang w:eastAsia="zh-CN"/>
              </w:rPr>
            </w:pPr>
            <w:r>
              <w:rPr>
                <w:rFonts w:hint="eastAsia"/>
                <w:color w:val="auto"/>
                <w:sz w:val="18"/>
                <w:szCs w:val="18"/>
                <w:highlight w:val="none"/>
              </w:rPr>
              <w:t>通过本课程的学习，使学生对操作系统原理及操作系统安全有一个深刻的认识，能满足企业对操作系统脆弱性检查与加固的需求，同时通过对操作系统通信技术与后门技术的了解，为学生再更高的提升自己技术能力，打下良好的基础。</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．网络安全</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 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初步的沟通表达技能，具备职业人素养</w:t>
            </w:r>
          </w:p>
          <w:p>
            <w:pPr>
              <w:spacing w:line="240" w:lineRule="exact"/>
              <w:rPr>
                <w:rFonts w:hint="eastAsia"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掌握网络协议，网络设备的基础知识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color w:val="auto"/>
                <w:sz w:val="18"/>
                <w:szCs w:val="18"/>
                <w:highlight w:val="none"/>
              </w:rPr>
              <w:t>搭建安全的网络环境。</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color w:val="auto"/>
                <w:sz w:val="18"/>
                <w:szCs w:val="18"/>
                <w:highlight w:val="none"/>
              </w:rPr>
              <w:t xml:space="preserve"> 网络设备的多种协议</w:t>
            </w:r>
          </w:p>
          <w:p>
            <w:pPr>
              <w:spacing w:line="240" w:lineRule="exact"/>
              <w:rPr>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color w:val="auto"/>
                <w:sz w:val="18"/>
                <w:szCs w:val="18"/>
                <w:highlight w:val="none"/>
              </w:rPr>
              <w:t xml:space="preserve"> 网络七层协议的原理</w:t>
            </w:r>
          </w:p>
        </w:tc>
        <w:tc>
          <w:tcPr>
            <w:tcW w:w="2448" w:type="dxa"/>
            <w:noWrap w:val="0"/>
            <w:vAlign w:val="center"/>
          </w:tcPr>
          <w:p>
            <w:pPr>
              <w:pStyle w:val="22"/>
              <w:ind w:firstLine="360"/>
              <w:rPr>
                <w:rFonts w:hint="eastAsia"/>
                <w:color w:val="auto"/>
                <w:highlight w:val="none"/>
                <w:lang w:eastAsia="zh-CN"/>
              </w:rPr>
            </w:pPr>
            <w:r>
              <w:rPr>
                <w:rFonts w:hint="eastAsia"/>
                <w:color w:val="auto"/>
                <w:sz w:val="18"/>
                <w:szCs w:val="18"/>
                <w:highlight w:val="none"/>
              </w:rPr>
              <w:t>通过本课程学习，学生理解网络设备的多种协议，七层原理，同时能用不同类型的网络与安全设备，搭建安全的网络环境。</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．程序设计基础</w:t>
      </w:r>
      <w:r>
        <w:rPr>
          <w:rFonts w:ascii="宋体" w:hAnsi="宋体"/>
          <w:color w:val="auto"/>
          <w:sz w:val="24"/>
          <w:highlight w:val="none"/>
        </w:rPr>
        <w:t xml:space="preserve">          </w:t>
      </w:r>
      <w:r>
        <w:rPr>
          <w:rFonts w:hint="eastAsia" w:ascii="宋体" w:hAnsi="宋体"/>
          <w:color w:val="auto"/>
          <w:sz w:val="24"/>
          <w:highlight w:val="none"/>
        </w:rPr>
        <w:t>学分： 3</w:t>
      </w:r>
      <w:r>
        <w:rPr>
          <w:rFonts w:ascii="宋体" w:hAnsi="宋体"/>
          <w:color w:val="auto"/>
          <w:sz w:val="24"/>
          <w:highlight w:val="none"/>
        </w:rPr>
        <w:t xml:space="preserve">   </w:t>
      </w:r>
      <w:r>
        <w:rPr>
          <w:rFonts w:hint="eastAsia" w:ascii="宋体" w:hAnsi="宋体"/>
          <w:color w:val="auto"/>
          <w:sz w:val="24"/>
          <w:highlight w:val="none"/>
        </w:rPr>
        <w:t>总学时： 48</w:t>
      </w:r>
      <w:r>
        <w:rPr>
          <w:rFonts w:ascii="宋体" w:hAnsi="宋体"/>
          <w:color w:val="auto"/>
          <w:sz w:val="24"/>
          <w:highlight w:val="none"/>
        </w:rPr>
        <w:t xml:space="preserve">    </w:t>
      </w:r>
      <w:r>
        <w:rPr>
          <w:rFonts w:hint="eastAsia" w:ascii="宋体" w:hAnsi="宋体"/>
          <w:color w:val="auto"/>
          <w:sz w:val="24"/>
          <w:highlight w:val="none"/>
        </w:rPr>
        <w:t xml:space="preserve">实践学时：32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有责任感，勤奋好学，良好的沟通能力和协调能力，有团队合作精神</w:t>
            </w:r>
          </w:p>
          <w:p>
            <w:pPr>
              <w:spacing w:line="240" w:lineRule="exact"/>
              <w:rPr>
                <w:rFonts w:hint="eastAsia" w:ascii="宋体" w:hAnsi="宋体"/>
                <w:b/>
                <w:bCs/>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具备编程语言基础知识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掌握C语言开发能力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1.C语言概述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2.数据类型、运算符与表达式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3.C程序的流程设计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4.数组</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5.模块化程序设计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6.指针</w:t>
            </w:r>
          </w:p>
        </w:tc>
        <w:tc>
          <w:tcPr>
            <w:tcW w:w="2268" w:type="dxa"/>
            <w:noWrap w:val="0"/>
            <w:vAlign w:val="center"/>
          </w:tcPr>
          <w:p>
            <w:pPr>
              <w:pStyle w:val="22"/>
              <w:ind w:firstLine="360"/>
              <w:rPr>
                <w:rFonts w:hint="eastAsia" w:ascii="宋体" w:hAnsi="宋体"/>
                <w:color w:val="auto"/>
                <w:sz w:val="18"/>
                <w:szCs w:val="18"/>
                <w:highlight w:val="none"/>
              </w:rPr>
            </w:pPr>
            <w:r>
              <w:rPr>
                <w:rFonts w:hint="eastAsia"/>
                <w:color w:val="auto"/>
                <w:sz w:val="18"/>
                <w:szCs w:val="18"/>
                <w:highlight w:val="none"/>
              </w:rPr>
              <w:t>实现</w:t>
            </w:r>
            <w:r>
              <w:rPr>
                <w:color w:val="auto"/>
                <w:sz w:val="18"/>
                <w:szCs w:val="18"/>
                <w:highlight w:val="none"/>
              </w:rPr>
              <w:t>C</w:t>
            </w:r>
            <w:r>
              <w:rPr>
                <w:rFonts w:hint="eastAsia"/>
                <w:color w:val="auto"/>
                <w:sz w:val="18"/>
                <w:szCs w:val="18"/>
                <w:highlight w:val="none"/>
              </w:rPr>
              <w:t>语言的基本编程，编写基本的远程控制通信类软件，理解反编译之后的语句分析。</w:t>
            </w:r>
          </w:p>
        </w:tc>
      </w:tr>
    </w:tbl>
    <w:p>
      <w:pPr>
        <w:spacing w:line="520" w:lineRule="exact"/>
        <w:ind w:firstLine="361" w:firstLineChars="150"/>
        <w:rPr>
          <w:rFonts w:ascii="宋体" w:hAnsi="宋体"/>
          <w:b/>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5．数据库安全</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有责任感，勤奋好学，良好的沟通能力和协调能力，有团队合作精神</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具备大型数据库基础知识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520" w:lineRule="exact"/>
              <w:rPr>
                <w:rFonts w:hint="eastAsia" w:ascii="宋体" w:hAnsi="宋体"/>
                <w:color w:val="auto"/>
                <w:sz w:val="18"/>
                <w:szCs w:val="18"/>
                <w:highlight w:val="none"/>
              </w:rPr>
            </w:pPr>
            <w:r>
              <w:rPr>
                <w:rFonts w:hint="eastAsia" w:ascii="宋体" w:hAnsi="宋体"/>
                <w:color w:val="auto"/>
                <w:sz w:val="18"/>
                <w:szCs w:val="18"/>
                <w:highlight w:val="none"/>
              </w:rPr>
              <w:t>掌握企业大型数据库备份和数据恢复技能</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1.关系型数据库的脆弱性检查</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2.关系型数据库的安全加固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3.SQL注入实现后台数据库增删改查</w:t>
            </w:r>
          </w:p>
        </w:tc>
        <w:tc>
          <w:tcPr>
            <w:tcW w:w="2268" w:type="dxa"/>
            <w:noWrap w:val="0"/>
            <w:vAlign w:val="center"/>
          </w:tcPr>
          <w:p>
            <w:pPr>
              <w:pStyle w:val="22"/>
              <w:ind w:firstLine="360"/>
              <w:rPr>
                <w:rFonts w:hint="eastAsia"/>
                <w:color w:val="auto"/>
                <w:highlight w:val="none"/>
                <w:lang w:eastAsia="zh-CN"/>
              </w:rPr>
            </w:pPr>
            <w:r>
              <w:rPr>
                <w:rFonts w:hint="eastAsia"/>
                <w:color w:val="auto"/>
                <w:sz w:val="18"/>
                <w:szCs w:val="18"/>
                <w:highlight w:val="none"/>
              </w:rPr>
              <w:t>通过本课程的学习，实现对关系型数据的脆弱性检查与安全加固，实现对</w:t>
            </w:r>
            <w:r>
              <w:rPr>
                <w:color w:val="auto"/>
                <w:sz w:val="18"/>
                <w:szCs w:val="18"/>
                <w:highlight w:val="none"/>
              </w:rPr>
              <w:t>SQL</w:t>
            </w:r>
            <w:r>
              <w:rPr>
                <w:rFonts w:hint="eastAsia"/>
                <w:color w:val="auto"/>
                <w:sz w:val="18"/>
                <w:szCs w:val="18"/>
                <w:highlight w:val="none"/>
              </w:rPr>
              <w:t>注入的深入理解，能利用</w:t>
            </w:r>
            <w:r>
              <w:rPr>
                <w:color w:val="auto"/>
                <w:sz w:val="18"/>
                <w:szCs w:val="18"/>
                <w:highlight w:val="none"/>
              </w:rPr>
              <w:t>SQL</w:t>
            </w:r>
            <w:r>
              <w:rPr>
                <w:rFonts w:hint="eastAsia"/>
                <w:color w:val="auto"/>
                <w:sz w:val="18"/>
                <w:szCs w:val="18"/>
                <w:highlight w:val="none"/>
              </w:rPr>
              <w:t>语句实现后台数据库增删改查等基本功能。</w:t>
            </w:r>
          </w:p>
        </w:tc>
      </w:tr>
    </w:tbl>
    <w:p>
      <w:pPr>
        <w:spacing w:line="520" w:lineRule="exact"/>
        <w:ind w:firstLine="480" w:firstLineChars="200"/>
        <w:rPr>
          <w:rFonts w:ascii="宋体" w:hAnsi="宋体"/>
          <w:b/>
          <w:bCs/>
          <w:color w:val="auto"/>
          <w:sz w:val="24"/>
          <w:highlight w:val="none"/>
        </w:rPr>
      </w:pPr>
      <w:r>
        <w:rPr>
          <w:rFonts w:hint="eastAsia" w:ascii="宋体" w:hAnsi="宋体"/>
          <w:color w:val="auto"/>
          <w:sz w:val="24"/>
          <w:highlight w:val="none"/>
        </w:rPr>
        <w:t>6．安全管理</w:t>
      </w:r>
      <w:r>
        <w:rPr>
          <w:rFonts w:ascii="宋体" w:hAnsi="宋体"/>
          <w:color w:val="auto"/>
          <w:sz w:val="24"/>
          <w:highlight w:val="none"/>
        </w:rPr>
        <w:t xml:space="preserve">          </w:t>
      </w:r>
      <w:r>
        <w:rPr>
          <w:rFonts w:hint="eastAsia" w:ascii="宋体" w:hAnsi="宋体"/>
          <w:color w:val="auto"/>
          <w:sz w:val="24"/>
          <w:highlight w:val="none"/>
        </w:rPr>
        <w:t xml:space="preserve">学分：6 </w:t>
      </w:r>
      <w:r>
        <w:rPr>
          <w:rFonts w:ascii="宋体" w:hAnsi="宋体"/>
          <w:color w:val="auto"/>
          <w:sz w:val="24"/>
          <w:highlight w:val="none"/>
        </w:rPr>
        <w:t xml:space="preserve">   </w:t>
      </w:r>
      <w:r>
        <w:rPr>
          <w:rFonts w:hint="eastAsia" w:ascii="宋体" w:hAnsi="宋体"/>
          <w:color w:val="auto"/>
          <w:sz w:val="24"/>
          <w:highlight w:val="none"/>
        </w:rPr>
        <w:t xml:space="preserve">总学时：96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48</w:t>
      </w:r>
      <w:r>
        <w:rPr>
          <w:rFonts w:ascii="宋体" w:hAnsi="宋体"/>
          <w:b/>
          <w:bCs/>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初步的沟通表达技能，具备职业人素养</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ascii="宋体" w:hAnsi="宋体"/>
                <w:color w:val="auto"/>
                <w:sz w:val="18"/>
                <w:szCs w:val="18"/>
                <w:highlight w:val="none"/>
              </w:rPr>
              <w:t>掌握安全管理的基础知识</w:t>
            </w:r>
          </w:p>
          <w:p>
            <w:pPr>
              <w:spacing w:line="240" w:lineRule="exact"/>
              <w:rPr>
                <w:rFonts w:hint="eastAsia" w:ascii="宋体" w:hAnsi="宋体"/>
                <w:b/>
                <w:bCs/>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能够搭建及维护的中小型网络</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1.风险管理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2.信息安全等级保护</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3.信息安全管理体系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4.国内外的安全管理标准体系</w:t>
            </w:r>
          </w:p>
        </w:tc>
        <w:tc>
          <w:tcPr>
            <w:tcW w:w="2448" w:type="dxa"/>
            <w:noWrap w:val="0"/>
            <w:vAlign w:val="center"/>
          </w:tcPr>
          <w:p>
            <w:pPr>
              <w:pStyle w:val="22"/>
              <w:ind w:firstLine="360"/>
              <w:rPr>
                <w:rFonts w:hint="eastAsia" w:ascii="宋体" w:hAnsi="宋体"/>
                <w:color w:val="auto"/>
                <w:sz w:val="18"/>
                <w:szCs w:val="18"/>
                <w:highlight w:val="none"/>
              </w:rPr>
            </w:pPr>
            <w:r>
              <w:rPr>
                <w:rFonts w:hint="eastAsia"/>
                <w:color w:val="auto"/>
                <w:sz w:val="18"/>
                <w:szCs w:val="18"/>
                <w:highlight w:val="none"/>
              </w:rPr>
              <w:t>本课程主要是实现信息安全管理咨询功能，主要掌握风险管理、信息安全等级保护、信息安全管理体系及其它国内外的安全管理标准体系。</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7．Java Web开发</w:t>
      </w:r>
      <w:r>
        <w:rPr>
          <w:rFonts w:ascii="宋体" w:hAnsi="宋体"/>
          <w:color w:val="auto"/>
          <w:sz w:val="24"/>
          <w:highlight w:val="none"/>
        </w:rPr>
        <w:t xml:space="preserve">           </w:t>
      </w:r>
      <w:r>
        <w:rPr>
          <w:rFonts w:hint="eastAsia" w:ascii="宋体" w:hAnsi="宋体"/>
          <w:color w:val="auto"/>
          <w:sz w:val="24"/>
          <w:highlight w:val="none"/>
        </w:rPr>
        <w:t xml:space="preserve">学分：5 </w:t>
      </w:r>
      <w:r>
        <w:rPr>
          <w:rFonts w:ascii="宋体" w:hAnsi="宋体"/>
          <w:color w:val="auto"/>
          <w:sz w:val="24"/>
          <w:highlight w:val="none"/>
        </w:rPr>
        <w:t xml:space="preserve">   </w:t>
      </w:r>
      <w:r>
        <w:rPr>
          <w:rFonts w:hint="eastAsia" w:ascii="宋体" w:hAnsi="宋体"/>
          <w:color w:val="auto"/>
          <w:sz w:val="24"/>
          <w:highlight w:val="none"/>
        </w:rPr>
        <w:t>总学时： 80</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有责任感，勤奋好学，良好的沟通能力和协调能力，有团队合作精神</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掌握Java Web的基础知识</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520" w:lineRule="exact"/>
              <w:rPr>
                <w:rFonts w:hint="eastAsia" w:ascii="宋体" w:hAnsi="宋体"/>
                <w:color w:val="auto"/>
                <w:sz w:val="18"/>
                <w:szCs w:val="18"/>
                <w:highlight w:val="none"/>
              </w:rPr>
            </w:pPr>
            <w:r>
              <w:rPr>
                <w:rFonts w:hint="eastAsia" w:ascii="宋体" w:hAnsi="宋体"/>
                <w:color w:val="auto"/>
                <w:sz w:val="18"/>
                <w:szCs w:val="18"/>
                <w:highlight w:val="none"/>
              </w:rPr>
              <w:t>具备Web安全代码审计能力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1.Java 简介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2.Java语言基础</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3.面向对象编程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4.异常</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5.系统常用类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6.图形用户界面</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7.网络编程</w:t>
            </w:r>
          </w:p>
          <w:p>
            <w:pPr>
              <w:spacing w:line="240" w:lineRule="exact"/>
              <w:rPr>
                <w:rFonts w:ascii="宋体" w:hAnsi="宋体"/>
                <w:color w:val="auto"/>
                <w:sz w:val="18"/>
                <w:szCs w:val="18"/>
                <w:highlight w:val="none"/>
              </w:rPr>
            </w:pPr>
            <w:r>
              <w:rPr>
                <w:rFonts w:ascii="宋体" w:hAnsi="宋体"/>
                <w:color w:val="auto"/>
                <w:sz w:val="18"/>
                <w:szCs w:val="18"/>
                <w:highlight w:val="none"/>
              </w:rPr>
              <w:t>8.JDBC</w:t>
            </w:r>
          </w:p>
        </w:tc>
        <w:tc>
          <w:tcPr>
            <w:tcW w:w="2448" w:type="dxa"/>
            <w:noWrap w:val="0"/>
            <w:vAlign w:val="center"/>
          </w:tcPr>
          <w:p>
            <w:pPr>
              <w:pStyle w:val="22"/>
              <w:ind w:firstLine="360"/>
              <w:rPr>
                <w:rFonts w:hint="eastAsia" w:ascii="宋体" w:hAnsi="宋体"/>
                <w:color w:val="auto"/>
                <w:sz w:val="18"/>
                <w:szCs w:val="18"/>
                <w:highlight w:val="none"/>
              </w:rPr>
            </w:pPr>
            <w:r>
              <w:rPr>
                <w:rFonts w:hint="eastAsia"/>
                <w:color w:val="auto"/>
                <w:sz w:val="18"/>
                <w:szCs w:val="18"/>
                <w:highlight w:val="none"/>
              </w:rPr>
              <w:t>本课程并不要求完全掌握</w:t>
            </w:r>
            <w:r>
              <w:rPr>
                <w:color w:val="auto"/>
                <w:sz w:val="18"/>
                <w:szCs w:val="18"/>
                <w:highlight w:val="none"/>
              </w:rPr>
              <w:t>JAVA</w:t>
            </w:r>
            <w:r>
              <w:rPr>
                <w:rFonts w:hint="eastAsia"/>
                <w:color w:val="auto"/>
                <w:sz w:val="18"/>
                <w:szCs w:val="18"/>
                <w:highlight w:val="none"/>
              </w:rPr>
              <w:t>语言，也不要求利用</w:t>
            </w:r>
            <w:r>
              <w:rPr>
                <w:color w:val="auto"/>
                <w:sz w:val="18"/>
                <w:szCs w:val="18"/>
                <w:highlight w:val="none"/>
              </w:rPr>
              <w:t>JAVA</w:t>
            </w:r>
            <w:r>
              <w:rPr>
                <w:rFonts w:hint="eastAsia"/>
                <w:color w:val="auto"/>
                <w:sz w:val="18"/>
                <w:szCs w:val="18"/>
                <w:highlight w:val="none"/>
              </w:rPr>
              <w:t>语言实现编程，要理解</w:t>
            </w:r>
            <w:r>
              <w:rPr>
                <w:color w:val="auto"/>
                <w:sz w:val="18"/>
                <w:szCs w:val="18"/>
                <w:highlight w:val="none"/>
              </w:rPr>
              <w:t>JAVA</w:t>
            </w:r>
            <w:r>
              <w:rPr>
                <w:rFonts w:hint="eastAsia"/>
                <w:color w:val="auto"/>
                <w:sz w:val="18"/>
                <w:szCs w:val="18"/>
                <w:highlight w:val="none"/>
              </w:rPr>
              <w:t>语言的基本组成以及多种流行的框架，最终实现代码审计的目的。</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8．安全设备概述</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0"/>
        <w:gridCol w:w="3754"/>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3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75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430"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良好的沟通,职业道德和责任意识</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具备信息安全产品各项功能理论知识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选择合适的安全设备搭建安全框架</w:t>
            </w:r>
          </w:p>
        </w:tc>
        <w:tc>
          <w:tcPr>
            <w:tcW w:w="3754"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1.防火墙产品配置与应用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2.VPN产品配置与应用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3.入侵检测产品配置与应用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4.网络隔离产品配置与应用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5.安全审计及上网行为管理产品配置与应用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6.网络存储设备及应用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7.数据备份软件及应用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8.防病毒过滤网关配置与应用</w:t>
            </w:r>
          </w:p>
        </w:tc>
        <w:tc>
          <w:tcPr>
            <w:tcW w:w="2448" w:type="dxa"/>
            <w:noWrap w:val="0"/>
            <w:vAlign w:val="center"/>
          </w:tcPr>
          <w:p>
            <w:pPr>
              <w:pStyle w:val="22"/>
              <w:ind w:firstLine="360"/>
              <w:rPr>
                <w:rFonts w:hint="eastAsia" w:ascii="宋体"/>
                <w:color w:val="auto"/>
                <w:szCs w:val="24"/>
                <w:highlight w:val="none"/>
                <w:lang w:eastAsia="zh-CN"/>
              </w:rPr>
            </w:pPr>
            <w:r>
              <w:rPr>
                <w:rFonts w:hint="eastAsia"/>
                <w:color w:val="auto"/>
                <w:sz w:val="18"/>
                <w:szCs w:val="18"/>
                <w:highlight w:val="none"/>
              </w:rPr>
              <w:t>掌握设备的原理、部署方式、一些比较流行的参数，能与网络设备一起，搭建比较灵活和安全的安全框架。</w:t>
            </w:r>
          </w:p>
        </w:tc>
      </w:tr>
    </w:tbl>
    <w:p>
      <w:pPr>
        <w:spacing w:line="520" w:lineRule="exact"/>
        <w:ind w:firstLine="480" w:firstLineChars="200"/>
        <w:rPr>
          <w:rFonts w:ascii="宋体" w:hAnsi="宋体"/>
          <w:b/>
          <w:bCs/>
          <w:color w:val="auto"/>
          <w:sz w:val="24"/>
          <w:highlight w:val="none"/>
        </w:rPr>
      </w:pPr>
      <w:r>
        <w:rPr>
          <w:rFonts w:hint="eastAsia" w:ascii="宋体" w:hAnsi="宋体"/>
          <w:color w:val="auto"/>
          <w:sz w:val="24"/>
          <w:highlight w:val="none"/>
        </w:rPr>
        <w:t>9．安卓逆向</w:t>
      </w:r>
      <w:r>
        <w:rPr>
          <w:rFonts w:ascii="宋体" w:hAnsi="宋体"/>
          <w:color w:val="auto"/>
          <w:sz w:val="24"/>
          <w:highlight w:val="none"/>
        </w:rPr>
        <w:t xml:space="preserve">           </w:t>
      </w:r>
      <w:r>
        <w:rPr>
          <w:rFonts w:hint="eastAsia" w:ascii="宋体" w:hAnsi="宋体"/>
          <w:color w:val="auto"/>
          <w:sz w:val="24"/>
          <w:highlight w:val="none"/>
        </w:rPr>
        <w:t>学分： 3</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16</w:t>
      </w:r>
      <w:r>
        <w:rPr>
          <w:rFonts w:ascii="宋体" w:hAnsi="宋体"/>
          <w:b/>
          <w:bCs/>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具有安全和规范意识</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安卓程序逆向的基础知识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初步的移动安全逆向分析能力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1.Android程序分析环境搭建</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2.如何分析Android程序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3.Android Dalvik虚拟机,可执行文件</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4.静态分析Android程序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5.Android NDK程序逆向分析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6.动态调试Android程序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7.Android软件的破解，反破解技术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8.Android系统攻击与防范</w:t>
            </w:r>
          </w:p>
        </w:tc>
        <w:tc>
          <w:tcPr>
            <w:tcW w:w="2448" w:type="dxa"/>
            <w:noWrap w:val="0"/>
            <w:vAlign w:val="center"/>
          </w:tcPr>
          <w:p>
            <w:pPr>
              <w:pStyle w:val="22"/>
              <w:ind w:firstLine="360"/>
              <w:rPr>
                <w:rFonts w:hint="eastAsia" w:ascii="宋体" w:hAnsi="宋体"/>
                <w:color w:val="auto"/>
                <w:sz w:val="18"/>
                <w:szCs w:val="18"/>
                <w:highlight w:val="none"/>
              </w:rPr>
            </w:pPr>
            <w:r>
              <w:rPr>
                <w:rFonts w:hint="eastAsia"/>
                <w:color w:val="auto"/>
                <w:sz w:val="18"/>
                <w:szCs w:val="18"/>
                <w:highlight w:val="none"/>
              </w:rPr>
              <w:t>本课程为能力提升课程，对移动安全比较喜欢的同学，可以借此提升自己的能力水平。</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10．Python语言</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 xml:space="preserve">实践学时：32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有责任感，勤奋好学，良好的沟通能力和协调能力，有团队合作精神</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掌握Python的基础知识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具备Python安全代码审计能力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1.Python程序设计基本方法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2.Python语言基础</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3.turtle画图</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4.系列数据类型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5.文件操作</w:t>
            </w:r>
          </w:p>
          <w:p>
            <w:pPr>
              <w:spacing w:line="240" w:lineRule="exact"/>
              <w:rPr>
                <w:rFonts w:ascii="宋体" w:hAnsi="宋体"/>
                <w:color w:val="auto"/>
                <w:sz w:val="24"/>
                <w:highlight w:val="none"/>
              </w:rPr>
            </w:pPr>
            <w:r>
              <w:rPr>
                <w:rFonts w:hint="eastAsia" w:ascii="宋体" w:hAnsi="宋体"/>
                <w:color w:val="auto"/>
                <w:sz w:val="18"/>
                <w:szCs w:val="18"/>
                <w:highlight w:val="none"/>
              </w:rPr>
              <w:t>6.函数和代码复用</w:t>
            </w:r>
          </w:p>
        </w:tc>
        <w:tc>
          <w:tcPr>
            <w:tcW w:w="2448" w:type="dxa"/>
            <w:noWrap w:val="0"/>
            <w:vAlign w:val="center"/>
          </w:tcPr>
          <w:p>
            <w:pPr>
              <w:pStyle w:val="22"/>
              <w:ind w:firstLine="360"/>
              <w:rPr>
                <w:rFonts w:hint="eastAsia" w:ascii="宋体"/>
                <w:color w:val="auto"/>
                <w:szCs w:val="24"/>
                <w:highlight w:val="none"/>
                <w:lang w:eastAsia="zh-CN"/>
              </w:rPr>
            </w:pPr>
            <w:r>
              <w:rPr>
                <w:color w:val="auto"/>
                <w:sz w:val="18"/>
                <w:szCs w:val="18"/>
                <w:highlight w:val="none"/>
              </w:rPr>
              <w:t>Python</w:t>
            </w:r>
            <w:r>
              <w:rPr>
                <w:rFonts w:hint="eastAsia"/>
                <w:color w:val="auto"/>
                <w:sz w:val="18"/>
                <w:szCs w:val="18"/>
                <w:highlight w:val="none"/>
              </w:rPr>
              <w:t>是现在流行的脚本开发语言，本课程不要求对</w:t>
            </w:r>
            <w:r>
              <w:rPr>
                <w:color w:val="auto"/>
                <w:sz w:val="18"/>
                <w:szCs w:val="18"/>
                <w:highlight w:val="none"/>
              </w:rPr>
              <w:t>Python</w:t>
            </w:r>
            <w:r>
              <w:rPr>
                <w:rFonts w:hint="eastAsia"/>
                <w:color w:val="auto"/>
                <w:sz w:val="18"/>
                <w:szCs w:val="18"/>
                <w:highlight w:val="none"/>
              </w:rPr>
              <w:t>语言掌握得特别熟练，主要利用此语言编写基本的安全脚本软件，能编写基本的安全运维语句等内容。</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11．软件安全</w:t>
      </w:r>
      <w:r>
        <w:rPr>
          <w:rFonts w:ascii="宋体" w:hAnsi="宋体"/>
          <w:color w:val="auto"/>
          <w:sz w:val="24"/>
          <w:highlight w:val="none"/>
        </w:rPr>
        <w:t xml:space="preserve">          </w:t>
      </w:r>
      <w:r>
        <w:rPr>
          <w:rFonts w:hint="eastAsia" w:ascii="宋体" w:hAnsi="宋体"/>
          <w:color w:val="auto"/>
          <w:sz w:val="24"/>
          <w:highlight w:val="none"/>
        </w:rPr>
        <w:t>学分： 3</w:t>
      </w:r>
      <w:r>
        <w:rPr>
          <w:rFonts w:ascii="宋体" w:hAnsi="宋体"/>
          <w:color w:val="auto"/>
          <w:sz w:val="24"/>
          <w:highlight w:val="none"/>
        </w:rPr>
        <w:t xml:space="preserve">   </w:t>
      </w:r>
      <w:r>
        <w:rPr>
          <w:rFonts w:hint="eastAsia" w:ascii="宋体" w:hAnsi="宋体"/>
          <w:color w:val="auto"/>
          <w:sz w:val="24"/>
          <w:highlight w:val="none"/>
        </w:rPr>
        <w:t>总学时： 48</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具有良好的沟通,安全和规范意识</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掌握软件安全的基础知识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掌握软件安全分析，安全开发，保护</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1.软件安全概述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2.软件漏洞概述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3.Windows系统典型漏洞分析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4.Web漏洞分析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5.软件安全开发模型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6.恶意代码分析基础</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7.恶意代码防治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8.开源软件及其安全性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9.软件知识产权保护</w:t>
            </w:r>
          </w:p>
        </w:tc>
        <w:tc>
          <w:tcPr>
            <w:tcW w:w="2268" w:type="dxa"/>
            <w:noWrap w:val="0"/>
            <w:vAlign w:val="center"/>
          </w:tcPr>
          <w:p>
            <w:pPr>
              <w:pStyle w:val="22"/>
              <w:ind w:firstLine="360"/>
              <w:rPr>
                <w:rFonts w:hint="eastAsia"/>
                <w:color w:val="auto"/>
                <w:highlight w:val="none"/>
                <w:lang w:eastAsia="zh-CN"/>
              </w:rPr>
            </w:pPr>
            <w:r>
              <w:rPr>
                <w:rFonts w:hint="eastAsia"/>
                <w:color w:val="auto"/>
                <w:sz w:val="18"/>
                <w:szCs w:val="18"/>
                <w:highlight w:val="none"/>
              </w:rPr>
              <w:t>软件开发是一个复杂的过程，通过本课程的学习，掌握软件开发各个环节的安全点，掌握其关键分析点。</w:t>
            </w:r>
          </w:p>
        </w:tc>
      </w:tr>
    </w:tbl>
    <w:p>
      <w:pPr>
        <w:spacing w:line="520" w:lineRule="exact"/>
        <w:ind w:firstLine="422" w:firstLineChars="150"/>
        <w:rPr>
          <w:rFonts w:hint="eastAsia" w:ascii="宋体" w:hAnsi="宋体"/>
          <w:b/>
          <w:color w:val="auto"/>
          <w:sz w:val="28"/>
          <w:szCs w:val="28"/>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12．PHP语言概述</w:t>
      </w:r>
      <w:r>
        <w:rPr>
          <w:rFonts w:ascii="宋体" w:hAnsi="宋体"/>
          <w:color w:val="auto"/>
          <w:sz w:val="24"/>
          <w:highlight w:val="none"/>
        </w:rPr>
        <w:t xml:space="preserve">           </w:t>
      </w:r>
      <w:r>
        <w:rPr>
          <w:rFonts w:hint="eastAsia" w:ascii="宋体" w:hAnsi="宋体"/>
          <w:color w:val="auto"/>
          <w:sz w:val="24"/>
          <w:highlight w:val="none"/>
        </w:rPr>
        <w:t>学分： 3</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有责任感，勤奋好学，良好的沟通能力和协调能力，有团队合作精神</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掌握PHP的基础知识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具备PHP安全代码审计能力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1.PHP集成开发环境的安装和配置</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2.PHP基础知识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3.网站首页动态实现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4.网站分支动态实现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5.PHP操作数据库进行增删改查。</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6.可用PHP实现网站后台的简单搭建</w:t>
            </w:r>
          </w:p>
        </w:tc>
        <w:tc>
          <w:tcPr>
            <w:tcW w:w="2268" w:type="dxa"/>
            <w:noWrap w:val="0"/>
            <w:vAlign w:val="center"/>
          </w:tcPr>
          <w:p>
            <w:pPr>
              <w:pStyle w:val="22"/>
              <w:ind w:firstLine="360"/>
              <w:rPr>
                <w:rFonts w:hint="eastAsia"/>
                <w:color w:val="auto"/>
                <w:sz w:val="18"/>
                <w:szCs w:val="18"/>
                <w:highlight w:val="none"/>
              </w:rPr>
            </w:pPr>
            <w:r>
              <w:rPr>
                <w:color w:val="auto"/>
                <w:sz w:val="18"/>
                <w:szCs w:val="18"/>
                <w:highlight w:val="none"/>
              </w:rPr>
              <w:t>PHP</w:t>
            </w:r>
            <w:r>
              <w:rPr>
                <w:rFonts w:hint="eastAsia"/>
                <w:color w:val="auto"/>
                <w:sz w:val="18"/>
                <w:szCs w:val="18"/>
                <w:highlight w:val="none"/>
              </w:rPr>
              <w:t>语言本身并不要求掌握，学习</w:t>
            </w:r>
            <w:r>
              <w:rPr>
                <w:color w:val="auto"/>
                <w:sz w:val="18"/>
                <w:szCs w:val="18"/>
                <w:highlight w:val="none"/>
              </w:rPr>
              <w:t>PHP</w:t>
            </w:r>
            <w:r>
              <w:rPr>
                <w:rFonts w:hint="eastAsia"/>
                <w:color w:val="auto"/>
                <w:sz w:val="18"/>
                <w:szCs w:val="18"/>
                <w:highlight w:val="none"/>
              </w:rPr>
              <w:t>语言主要是为了实现对</w:t>
            </w:r>
            <w:r>
              <w:rPr>
                <w:color w:val="auto"/>
                <w:sz w:val="18"/>
                <w:szCs w:val="18"/>
                <w:highlight w:val="none"/>
              </w:rPr>
              <w:t>PHP</w:t>
            </w:r>
            <w:r>
              <w:rPr>
                <w:rFonts w:hint="eastAsia"/>
                <w:color w:val="auto"/>
                <w:sz w:val="18"/>
                <w:szCs w:val="18"/>
                <w:highlight w:val="none"/>
              </w:rPr>
              <w:t>语言环境应用系统的代码审计，并看得懂</w:t>
            </w:r>
            <w:r>
              <w:rPr>
                <w:color w:val="auto"/>
                <w:sz w:val="18"/>
                <w:szCs w:val="18"/>
                <w:highlight w:val="none"/>
              </w:rPr>
              <w:t>PHP</w:t>
            </w:r>
            <w:r>
              <w:rPr>
                <w:rFonts w:hint="eastAsia"/>
                <w:color w:val="auto"/>
                <w:sz w:val="18"/>
                <w:szCs w:val="18"/>
                <w:highlight w:val="none"/>
              </w:rPr>
              <w:t>语句。</w:t>
            </w:r>
          </w:p>
        </w:tc>
      </w:tr>
    </w:tbl>
    <w:p>
      <w:pPr>
        <w:spacing w:line="520" w:lineRule="exact"/>
        <w:ind w:firstLine="480" w:firstLineChars="200"/>
        <w:rPr>
          <w:rFonts w:ascii="宋体" w:hAnsi="宋体"/>
          <w:b/>
          <w:bCs/>
          <w:color w:val="auto"/>
          <w:sz w:val="24"/>
          <w:highlight w:val="none"/>
        </w:rPr>
      </w:pPr>
      <w:r>
        <w:rPr>
          <w:rFonts w:hint="eastAsia" w:ascii="宋体" w:hAnsi="宋体"/>
          <w:color w:val="auto"/>
          <w:sz w:val="24"/>
          <w:highlight w:val="none"/>
        </w:rPr>
        <w:t>13．企业安全防护</w:t>
      </w:r>
      <w:r>
        <w:rPr>
          <w:rFonts w:ascii="宋体" w:hAnsi="宋体"/>
          <w:color w:val="auto"/>
          <w:sz w:val="24"/>
          <w:highlight w:val="none"/>
        </w:rPr>
        <w:t xml:space="preserve">           </w:t>
      </w:r>
      <w:r>
        <w:rPr>
          <w:rFonts w:hint="eastAsia" w:ascii="宋体" w:hAnsi="宋体"/>
          <w:color w:val="auto"/>
          <w:sz w:val="24"/>
          <w:highlight w:val="none"/>
        </w:rPr>
        <w:t xml:space="preserve">学分：5 </w:t>
      </w:r>
      <w:r>
        <w:rPr>
          <w:rFonts w:ascii="宋体" w:hAnsi="宋体"/>
          <w:color w:val="auto"/>
          <w:sz w:val="24"/>
          <w:highlight w:val="none"/>
        </w:rPr>
        <w:t xml:space="preserve">   </w:t>
      </w:r>
      <w:r>
        <w:rPr>
          <w:rFonts w:hint="eastAsia" w:ascii="宋体" w:hAnsi="宋体"/>
          <w:color w:val="auto"/>
          <w:sz w:val="24"/>
          <w:highlight w:val="none"/>
        </w:rPr>
        <w:t xml:space="preserve">总学时：80 </w:t>
      </w:r>
      <w:r>
        <w:rPr>
          <w:rFonts w:ascii="宋体" w:hAnsi="宋体"/>
          <w:color w:val="auto"/>
          <w:sz w:val="24"/>
          <w:highlight w:val="none"/>
        </w:rPr>
        <w:t xml:space="preserve">    </w:t>
      </w:r>
      <w:r>
        <w:rPr>
          <w:rFonts w:hint="eastAsia" w:ascii="宋体" w:hAnsi="宋体"/>
          <w:color w:val="auto"/>
          <w:sz w:val="24"/>
          <w:highlight w:val="none"/>
        </w:rPr>
        <w:t>实践学时： 48</w:t>
      </w:r>
      <w:r>
        <w:rPr>
          <w:rFonts w:ascii="宋体" w:hAnsi="宋体"/>
          <w:color w:val="auto"/>
          <w:sz w:val="24"/>
          <w:highlight w:val="none"/>
        </w:rPr>
        <w:t xml:space="preserve"> </w:t>
      </w:r>
      <w:r>
        <w:rPr>
          <w:rFonts w:ascii="宋体" w:hAnsi="宋体"/>
          <w:b/>
          <w:bCs/>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良好的沟通,职业道德和责任意识</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掌握安全防护框架的基础知识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搭建一个安全的企业防护环境</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1.主机安全防护</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2.数据安全管理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3.网络安全防护</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4.被动防御：系统漏洞发现处理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5.主动防御：网络攻防对抗</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6.综合安全方案设计与实施</w:t>
            </w:r>
          </w:p>
        </w:tc>
        <w:tc>
          <w:tcPr>
            <w:tcW w:w="2448" w:type="dxa"/>
            <w:noWrap w:val="0"/>
            <w:vAlign w:val="center"/>
          </w:tcPr>
          <w:p>
            <w:pPr>
              <w:pStyle w:val="22"/>
              <w:ind w:firstLine="360"/>
              <w:rPr>
                <w:rFonts w:hint="eastAsia" w:ascii="宋体"/>
                <w:color w:val="auto"/>
                <w:szCs w:val="24"/>
                <w:highlight w:val="none"/>
                <w:lang w:eastAsia="zh-CN"/>
              </w:rPr>
            </w:pPr>
            <w:r>
              <w:rPr>
                <w:rFonts w:hint="eastAsia"/>
                <w:color w:val="auto"/>
                <w:sz w:val="18"/>
                <w:szCs w:val="18"/>
                <w:highlight w:val="none"/>
              </w:rPr>
              <w:t>本课程主要是利用安全防护框架，实现人、技术、管理和工程四者的之间理想化组建，搭建一个安全的企业防护环境。</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14．WEB安全</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 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2"/>
        <w:gridCol w:w="3612"/>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7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1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72"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具有良好的沟通,安全和规范意识</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具备Web安全基本知识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掌握渗透测试的能力</w:t>
            </w:r>
          </w:p>
        </w:tc>
        <w:tc>
          <w:tcPr>
            <w:tcW w:w="3612"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 xml:space="preserve"> WEB</w:t>
            </w:r>
            <w:r>
              <w:rPr>
                <w:rFonts w:hint="eastAsia" w:ascii="宋体" w:hAnsi="宋体"/>
                <w:color w:val="auto"/>
                <w:sz w:val="18"/>
                <w:szCs w:val="18"/>
                <w:highlight w:val="none"/>
              </w:rPr>
              <w:t>安全的常见漏洞和利用方式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 软件扫描和手工探测</w:t>
            </w:r>
            <w:r>
              <w:rPr>
                <w:rFonts w:ascii="宋体" w:hAnsi="宋体"/>
                <w:color w:val="auto"/>
                <w:sz w:val="18"/>
                <w:szCs w:val="18"/>
                <w:highlight w:val="none"/>
              </w:rPr>
              <w:t>WEB</w:t>
            </w:r>
            <w:r>
              <w:rPr>
                <w:rFonts w:hint="eastAsia" w:ascii="宋体" w:hAnsi="宋体"/>
                <w:color w:val="auto"/>
                <w:sz w:val="18"/>
                <w:szCs w:val="18"/>
                <w:highlight w:val="none"/>
              </w:rPr>
              <w:t>漏洞的方法和技巧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 渗透测试报告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代码审计报告</w:t>
            </w:r>
          </w:p>
        </w:tc>
        <w:tc>
          <w:tcPr>
            <w:tcW w:w="2448" w:type="dxa"/>
            <w:noWrap w:val="0"/>
            <w:vAlign w:val="center"/>
          </w:tcPr>
          <w:p>
            <w:pPr>
              <w:pStyle w:val="22"/>
              <w:ind w:firstLine="360"/>
              <w:rPr>
                <w:rFonts w:hint="eastAsia" w:ascii="宋体"/>
                <w:color w:val="auto"/>
                <w:szCs w:val="24"/>
                <w:highlight w:val="none"/>
                <w:lang w:eastAsia="zh-CN"/>
              </w:rPr>
            </w:pPr>
            <w:r>
              <w:rPr>
                <w:rFonts w:hint="eastAsia"/>
                <w:color w:val="auto"/>
                <w:sz w:val="18"/>
                <w:szCs w:val="18"/>
                <w:highlight w:val="none"/>
              </w:rPr>
              <w:t>通过本课程，理解并掌握</w:t>
            </w:r>
            <w:r>
              <w:rPr>
                <w:color w:val="auto"/>
                <w:sz w:val="18"/>
                <w:szCs w:val="18"/>
                <w:highlight w:val="none"/>
              </w:rPr>
              <w:t>WEB</w:t>
            </w:r>
            <w:r>
              <w:rPr>
                <w:rFonts w:hint="eastAsia"/>
                <w:color w:val="auto"/>
                <w:sz w:val="18"/>
                <w:szCs w:val="18"/>
                <w:highlight w:val="none"/>
              </w:rPr>
              <w:t>安全的常见漏洞和利用方式，掌握软件扫描和手工探测</w:t>
            </w:r>
            <w:r>
              <w:rPr>
                <w:color w:val="auto"/>
                <w:sz w:val="18"/>
                <w:szCs w:val="18"/>
                <w:highlight w:val="none"/>
              </w:rPr>
              <w:t>WEB</w:t>
            </w:r>
            <w:r>
              <w:rPr>
                <w:rFonts w:hint="eastAsia"/>
                <w:color w:val="auto"/>
                <w:sz w:val="18"/>
                <w:szCs w:val="18"/>
                <w:highlight w:val="none"/>
              </w:rPr>
              <w:t>漏洞的方法和技巧，编写渗透测试报告和代码审计报告。</w:t>
            </w:r>
          </w:p>
        </w:tc>
      </w:tr>
    </w:tbl>
    <w:p>
      <w:pPr>
        <w:spacing w:line="520" w:lineRule="exact"/>
        <w:ind w:firstLine="422" w:firstLineChars="150"/>
        <w:rPr>
          <w:rFonts w:ascii="宋体" w:hAnsi="宋体"/>
          <w:b/>
          <w:color w:val="auto"/>
          <w:sz w:val="28"/>
          <w:szCs w:val="28"/>
          <w:highlight w:val="none"/>
        </w:rPr>
      </w:pPr>
    </w:p>
    <w:p>
      <w:pPr>
        <w:spacing w:line="520" w:lineRule="exact"/>
        <w:ind w:firstLine="422" w:firstLineChars="150"/>
        <w:rPr>
          <w:rFonts w:ascii="宋体" w:hAnsi="宋体"/>
          <w:b/>
          <w:color w:val="auto"/>
          <w:sz w:val="28"/>
          <w:szCs w:val="28"/>
          <w:highlight w:val="none"/>
        </w:rPr>
      </w:pPr>
    </w:p>
    <w:p>
      <w:pPr>
        <w:spacing w:line="520" w:lineRule="exact"/>
        <w:ind w:firstLine="422" w:firstLineChars="150"/>
        <w:rPr>
          <w:rFonts w:ascii="宋体" w:hAnsi="宋体"/>
          <w:b/>
          <w:color w:val="auto"/>
          <w:sz w:val="28"/>
          <w:szCs w:val="28"/>
          <w:highlight w:val="none"/>
        </w:rPr>
      </w:pPr>
    </w:p>
    <w:p>
      <w:pPr>
        <w:spacing w:line="520" w:lineRule="exact"/>
        <w:ind w:firstLine="422" w:firstLineChars="150"/>
        <w:rPr>
          <w:rFonts w:ascii="宋体" w:hAnsi="宋体"/>
          <w:b/>
          <w:color w:val="auto"/>
          <w:sz w:val="28"/>
          <w:szCs w:val="28"/>
          <w:highlight w:val="none"/>
        </w:rPr>
      </w:pPr>
    </w:p>
    <w:p>
      <w:pPr>
        <w:spacing w:line="520" w:lineRule="exact"/>
        <w:ind w:firstLine="422" w:firstLineChars="150"/>
        <w:rPr>
          <w:rFonts w:ascii="宋体" w:hAnsi="宋体"/>
          <w:b/>
          <w:color w:val="auto"/>
          <w:sz w:val="28"/>
          <w:szCs w:val="28"/>
          <w:highlight w:val="none"/>
        </w:rPr>
      </w:pPr>
    </w:p>
    <w:p>
      <w:pPr>
        <w:spacing w:before="156" w:beforeLines="50" w:after="156" w:afterLines="50" w:line="520" w:lineRule="exact"/>
        <w:ind w:firstLine="361" w:firstLineChars="150"/>
        <w:rPr>
          <w:rFonts w:ascii="宋体" w:hAnsi="宋体"/>
          <w:b/>
          <w:color w:val="auto"/>
          <w:sz w:val="24"/>
          <w:szCs w:val="21"/>
          <w:highlight w:val="none"/>
        </w:rPr>
      </w:pPr>
      <w:r>
        <w:rPr>
          <w:rFonts w:ascii="宋体" w:hAnsi="宋体"/>
          <w:b/>
          <w:color w:val="auto"/>
          <w:sz w:val="24"/>
          <w:szCs w:val="21"/>
          <w:highlight w:val="none"/>
        </w:rPr>
        <w:br w:type="page"/>
      </w: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ascii="宋体" w:hAnsi="宋体"/>
          <w:color w:val="auto"/>
          <w:sz w:val="24"/>
          <w:szCs w:val="21"/>
          <w:highlight w:val="none"/>
        </w:rPr>
        <w:t>20</w:t>
      </w:r>
      <w:r>
        <w:rPr>
          <w:rFonts w:hint="eastAsia" w:ascii="宋体" w:hAnsi="宋体"/>
          <w:color w:val="auto"/>
          <w:sz w:val="24"/>
          <w:szCs w:val="21"/>
          <w:highlight w:val="none"/>
        </w:rPr>
        <w:t>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rPr>
        <w:t>级信息安全技术应用专业教学计划学历与时间分配表</w:t>
      </w:r>
    </w:p>
    <w:tbl>
      <w:tblPr>
        <w:tblStyle w:val="14"/>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毕业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r>
              <w:rPr>
                <w:rFonts w:ascii="宋体" w:hAnsi="宋体"/>
                <w:color w:val="auto"/>
                <w:kern w:val="0"/>
                <w:sz w:val="18"/>
                <w:szCs w:val="18"/>
                <w:highlight w:val="none"/>
              </w:rPr>
              <w:t>5.5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18</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r>
              <w:rPr>
                <w:rFonts w:ascii="宋体" w:hAnsi="宋体"/>
                <w:color w:val="auto"/>
                <w:kern w:val="0"/>
                <w:sz w:val="18"/>
                <w:szCs w:val="18"/>
                <w:highlight w:val="none"/>
              </w:rPr>
              <w:t>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11</w:t>
            </w:r>
            <w:r>
              <w:rPr>
                <w:rFonts w:ascii="宋体" w:hAnsi="宋体"/>
                <w:color w:val="auto"/>
                <w:kern w:val="0"/>
                <w:sz w:val="18"/>
                <w:szCs w:val="18"/>
                <w:highlight w:val="none"/>
              </w:rPr>
              <w:t>8</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w:t>
            </w:r>
            <w:r>
              <w:rPr>
                <w:rFonts w:ascii="宋体" w:hAnsi="宋体"/>
                <w:color w:val="auto"/>
                <w:kern w:val="0"/>
                <w:sz w:val="18"/>
                <w:szCs w:val="18"/>
                <w:highlight w:val="none"/>
              </w:rPr>
              <w:t>1</w:t>
            </w:r>
            <w:r>
              <w:rPr>
                <w:rFonts w:hint="eastAsia" w:ascii="宋体" w:hAnsi="宋体"/>
                <w:color w:val="auto"/>
                <w:kern w:val="0"/>
                <w:sz w:val="18"/>
                <w:szCs w:val="18"/>
                <w:highlight w:val="none"/>
              </w:rPr>
              <w:t>.5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w:t>
            </w:r>
            <w:r>
              <w:rPr>
                <w:rFonts w:ascii="宋体" w:hAnsi="宋体"/>
                <w:color w:val="auto"/>
                <w:kern w:val="0"/>
                <w:sz w:val="18"/>
                <w:szCs w:val="18"/>
                <w:highlight w:val="none"/>
              </w:rPr>
              <w:t>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7</w:t>
            </w:r>
          </w:p>
        </w:tc>
      </w:tr>
    </w:tbl>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ascii="宋体" w:hAnsi="宋体"/>
          <w:color w:val="auto"/>
          <w:sz w:val="24"/>
          <w:szCs w:val="21"/>
          <w:highlight w:val="none"/>
        </w:rPr>
        <w:t>20</w:t>
      </w:r>
      <w:r>
        <w:rPr>
          <w:rFonts w:hint="eastAsia" w:ascii="宋体" w:hAnsi="宋体"/>
          <w:color w:val="auto"/>
          <w:sz w:val="24"/>
          <w:szCs w:val="21"/>
          <w:highlight w:val="none"/>
        </w:rPr>
        <w:t>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rPr>
        <w:t>级信息安全技术应用专业课程教学计划进程表</w:t>
      </w:r>
    </w:p>
    <w:tbl>
      <w:tblPr>
        <w:tblStyle w:val="14"/>
        <w:tblW w:w="977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359"/>
        <w:gridCol w:w="281"/>
        <w:gridCol w:w="1174"/>
        <w:gridCol w:w="2468"/>
        <w:gridCol w:w="418"/>
        <w:gridCol w:w="418"/>
        <w:gridCol w:w="420"/>
        <w:gridCol w:w="420"/>
        <w:gridCol w:w="424"/>
        <w:gridCol w:w="418"/>
        <w:gridCol w:w="426"/>
        <w:gridCol w:w="424"/>
        <w:gridCol w:w="424"/>
        <w:gridCol w:w="424"/>
        <w:gridCol w:w="424"/>
        <w:gridCol w:w="424"/>
        <w:gridCol w:w="4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47" w:type="dxa"/>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272" w:type="dxa"/>
            <w:vMerge w:val="restart"/>
            <w:shd w:val="clear" w:color="auto" w:fill="FFFFFF"/>
            <w:noWrap w:val="0"/>
            <w:vAlign w:val="center"/>
          </w:tcPr>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134"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2383"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bookmarkStart w:id="0" w:name="_GoBack"/>
            <w:bookmarkEnd w:id="0"/>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403"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403"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405"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814"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814" w:type="dxa"/>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2454" w:type="dxa"/>
            <w:gridSpan w:val="6"/>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47"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72"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134"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83"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vMerge w:val="continue"/>
            <w:shd w:val="clear" w:color="auto" w:fill="FFFFFF"/>
            <w:noWrap w:val="0"/>
            <w:vAlign w:val="top"/>
          </w:tcPr>
          <w:p>
            <w:pPr>
              <w:widowControl/>
              <w:jc w:val="center"/>
              <w:rPr>
                <w:rFonts w:ascii="宋体" w:hAnsi="宋体" w:cs="宋体"/>
                <w:color w:val="auto"/>
                <w:kern w:val="0"/>
                <w:sz w:val="18"/>
                <w:szCs w:val="18"/>
                <w:highlight w:val="none"/>
              </w:rPr>
            </w:pPr>
          </w:p>
        </w:tc>
        <w:tc>
          <w:tcPr>
            <w:tcW w:w="403"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05"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05"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409"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403" w:type="dxa"/>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411" w:type="dxa"/>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818"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818"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818"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13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83"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03" w:type="dxa"/>
            <w:vMerge w:val="continue"/>
            <w:shd w:val="clear" w:color="auto" w:fill="FFFFFF"/>
            <w:noWrap w:val="0"/>
            <w:vAlign w:val="top"/>
          </w:tcPr>
          <w:p>
            <w:pPr>
              <w:widowControl/>
              <w:jc w:val="left"/>
              <w:rPr>
                <w:rFonts w:ascii="宋体" w:hAnsi="宋体" w:cs="宋体"/>
                <w:color w:val="auto"/>
                <w:kern w:val="0"/>
                <w:sz w:val="18"/>
                <w:szCs w:val="18"/>
                <w:highlight w:val="none"/>
              </w:rPr>
            </w:pPr>
          </w:p>
        </w:tc>
        <w:tc>
          <w:tcPr>
            <w:tcW w:w="403"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05"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05"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11"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09"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09"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09"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09"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409"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000000"/>
                <w:kern w:val="0"/>
                <w:sz w:val="18"/>
                <w:szCs w:val="18"/>
                <w:u w:val="none"/>
                <w:lang w:val="en-US" w:eastAsia="zh-CN" w:bidi="ar"/>
              </w:rPr>
              <w:t>160020001</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000000"/>
                <w:kern w:val="0"/>
                <w:sz w:val="18"/>
                <w:szCs w:val="18"/>
                <w:u w:val="none"/>
                <w:lang w:val="en-US" w:eastAsia="zh-CN" w:bidi="ar"/>
              </w:rPr>
              <w:t>160020002</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3</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160010003</w:t>
            </w:r>
          </w:p>
        </w:tc>
        <w:tc>
          <w:tcPr>
            <w:tcW w:w="2383" w:type="dxa"/>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403" w:type="dxa"/>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403"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405"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405"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409"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403"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411" w:type="dxa"/>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409"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409"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409"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409"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409"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p>
        </w:tc>
        <w:tc>
          <w:tcPr>
            <w:tcW w:w="409" w:type="dxa"/>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4</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160010004</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1"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5</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160030005</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1"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6</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160030006</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5"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1"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7</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160030007</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5"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1"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8</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160010008</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5"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1"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9</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160010009</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1"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10</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160010010</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就业指导</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1"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11</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160010011</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jc w:val="center"/>
              <w:rPr>
                <w:rFonts w:ascii="宋体" w:hAnsi="宋体" w:cs="Tahoma"/>
                <w:color w:val="auto"/>
                <w:sz w:val="18"/>
                <w:szCs w:val="18"/>
                <w:highlight w:val="none"/>
              </w:rPr>
            </w:pPr>
          </w:p>
        </w:tc>
        <w:tc>
          <w:tcPr>
            <w:tcW w:w="411"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12</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160020012</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jc w:val="center"/>
              <w:rPr>
                <w:rFonts w:ascii="宋体" w:hAnsi="宋体" w:cs="Tahoma"/>
                <w:color w:val="auto"/>
                <w:sz w:val="18"/>
                <w:szCs w:val="18"/>
                <w:highlight w:val="none"/>
              </w:rPr>
            </w:pPr>
          </w:p>
        </w:tc>
        <w:tc>
          <w:tcPr>
            <w:tcW w:w="411"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13</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160020013</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18"/>
                <w:highlight w:val="none"/>
              </w:rPr>
            </w:pPr>
          </w:p>
        </w:tc>
        <w:tc>
          <w:tcPr>
            <w:tcW w:w="409"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14</w:t>
            </w:r>
          </w:p>
        </w:tc>
        <w:tc>
          <w:tcPr>
            <w:tcW w:w="1134" w:type="dxa"/>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160020001</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4</w:t>
            </w:r>
          </w:p>
        </w:tc>
        <w:tc>
          <w:tcPr>
            <w:tcW w:w="405"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64</w:t>
            </w:r>
          </w:p>
        </w:tc>
        <w:tc>
          <w:tcPr>
            <w:tcW w:w="405"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409"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4</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15</w:t>
            </w:r>
          </w:p>
        </w:tc>
        <w:tc>
          <w:tcPr>
            <w:tcW w:w="11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160020022</w:t>
            </w:r>
          </w:p>
        </w:tc>
        <w:tc>
          <w:tcPr>
            <w:tcW w:w="2383" w:type="dxa"/>
            <w:shd w:val="clear" w:color="auto" w:fill="FFFFFF"/>
            <w:noWrap w:val="0"/>
            <w:vAlign w:val="center"/>
          </w:tcPr>
          <w:p>
            <w:pPr>
              <w:widowControl/>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大学英语（三）</w:t>
            </w:r>
          </w:p>
        </w:tc>
        <w:tc>
          <w:tcPr>
            <w:tcW w:w="403" w:type="dxa"/>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405"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403"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eastAsia="宋体" w:cs="Tahoma"/>
                <w:color w:val="auto"/>
                <w:kern w:val="2"/>
                <w:sz w:val="18"/>
                <w:szCs w:val="18"/>
                <w:highlight w:val="none"/>
                <w:lang w:val="en-US" w:eastAsia="zh-CN" w:bidi="ar-SA"/>
              </w:rPr>
            </w:pPr>
          </w:p>
        </w:tc>
        <w:tc>
          <w:tcPr>
            <w:tcW w:w="409"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409"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40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40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40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6</w:t>
            </w:r>
          </w:p>
        </w:tc>
        <w:tc>
          <w:tcPr>
            <w:tcW w:w="113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160010014</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高等应用数学（一）</w:t>
            </w:r>
            <w:r>
              <w:rPr>
                <w:rFonts w:ascii="宋体" w:hAnsi="宋体" w:cs="宋体"/>
                <w:color w:val="auto"/>
                <w:kern w:val="0"/>
                <w:sz w:val="18"/>
                <w:szCs w:val="18"/>
                <w:highlight w:val="none"/>
              </w:rPr>
              <w:t xml:space="preserve"> </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1.5</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7</w:t>
            </w:r>
          </w:p>
        </w:tc>
        <w:tc>
          <w:tcPr>
            <w:tcW w:w="113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160010015</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高等应用数学（二）</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1.5</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8</w:t>
            </w:r>
          </w:p>
        </w:tc>
        <w:tc>
          <w:tcPr>
            <w:tcW w:w="113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000000"/>
                <w:kern w:val="0"/>
                <w:sz w:val="18"/>
                <w:szCs w:val="18"/>
                <w:u w:val="none"/>
                <w:lang w:val="en-US" w:eastAsia="zh-CN" w:bidi="ar"/>
              </w:rPr>
              <w:t>160020016</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64</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8</w:t>
            </w:r>
          </w:p>
        </w:tc>
        <w:tc>
          <w:tcPr>
            <w:tcW w:w="814"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考证</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19</w:t>
            </w:r>
          </w:p>
        </w:tc>
        <w:tc>
          <w:tcPr>
            <w:tcW w:w="11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bidi="ar"/>
              </w:rPr>
              <w:t>160020017</w:t>
            </w:r>
          </w:p>
        </w:tc>
        <w:tc>
          <w:tcPr>
            <w:tcW w:w="238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1"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left"/>
              <w:rPr>
                <w:rFonts w:ascii="宋体" w:hAnsi="宋体" w:cs="宋体"/>
                <w:color w:val="auto"/>
                <w:kern w:val="0"/>
                <w:sz w:val="18"/>
                <w:szCs w:val="18"/>
                <w:highlight w:val="none"/>
              </w:rPr>
            </w:pPr>
          </w:p>
        </w:tc>
        <w:tc>
          <w:tcPr>
            <w:tcW w:w="1134" w:type="dxa"/>
            <w:gridSpan w:val="2"/>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03" w:type="dxa"/>
            <w:shd w:val="clear" w:color="auto" w:fill="FFFFFF"/>
            <w:noWrap w:val="0"/>
            <w:vAlign w:val="top"/>
          </w:tcPr>
          <w:p>
            <w:pPr>
              <w:jc w:val="center"/>
              <w:rPr>
                <w:rFonts w:ascii="宋体" w:hAnsi="宋体" w:cs="宋体"/>
                <w:b/>
                <w:color w:val="auto"/>
                <w:sz w:val="18"/>
                <w:szCs w:val="21"/>
                <w:highlight w:val="none"/>
              </w:rPr>
            </w:pPr>
          </w:p>
        </w:tc>
        <w:tc>
          <w:tcPr>
            <w:tcW w:w="403"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3</w:t>
            </w:r>
            <w:r>
              <w:rPr>
                <w:rFonts w:ascii="宋体" w:hAnsi="宋体" w:cs="宋体"/>
                <w:b/>
                <w:color w:val="auto"/>
                <w:sz w:val="18"/>
                <w:szCs w:val="21"/>
                <w:highlight w:val="none"/>
              </w:rPr>
              <w:t>2</w:t>
            </w:r>
          </w:p>
        </w:tc>
        <w:tc>
          <w:tcPr>
            <w:tcW w:w="405"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5</w:t>
            </w:r>
            <w:r>
              <w:rPr>
                <w:rFonts w:ascii="宋体" w:hAnsi="宋体" w:cs="宋体"/>
                <w:b/>
                <w:color w:val="auto"/>
                <w:sz w:val="18"/>
                <w:szCs w:val="21"/>
                <w:highlight w:val="none"/>
              </w:rPr>
              <w:t>16</w:t>
            </w:r>
          </w:p>
        </w:tc>
        <w:tc>
          <w:tcPr>
            <w:tcW w:w="405"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3</w:t>
            </w:r>
            <w:r>
              <w:rPr>
                <w:rFonts w:ascii="宋体" w:hAnsi="宋体" w:cs="宋体"/>
                <w:b/>
                <w:color w:val="auto"/>
                <w:sz w:val="18"/>
                <w:szCs w:val="21"/>
                <w:highlight w:val="none"/>
              </w:rPr>
              <w:t>08</w:t>
            </w:r>
          </w:p>
        </w:tc>
        <w:tc>
          <w:tcPr>
            <w:tcW w:w="40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2</w:t>
            </w:r>
            <w:r>
              <w:rPr>
                <w:rFonts w:ascii="宋体" w:hAnsi="宋体" w:cs="宋体"/>
                <w:b/>
                <w:color w:val="auto"/>
                <w:sz w:val="18"/>
                <w:szCs w:val="21"/>
                <w:highlight w:val="none"/>
              </w:rPr>
              <w:t>08</w:t>
            </w:r>
          </w:p>
        </w:tc>
        <w:tc>
          <w:tcPr>
            <w:tcW w:w="403" w:type="dxa"/>
            <w:shd w:val="clear" w:color="auto" w:fill="FFFFFF"/>
            <w:noWrap w:val="0"/>
            <w:vAlign w:val="center"/>
          </w:tcPr>
          <w:p>
            <w:pPr>
              <w:jc w:val="center"/>
              <w:rPr>
                <w:rFonts w:ascii="宋体" w:hAnsi="宋体" w:cs="宋体"/>
                <w:b/>
                <w:color w:val="auto"/>
                <w:sz w:val="18"/>
                <w:szCs w:val="21"/>
                <w:highlight w:val="none"/>
              </w:rPr>
            </w:pPr>
          </w:p>
        </w:tc>
        <w:tc>
          <w:tcPr>
            <w:tcW w:w="411" w:type="dxa"/>
            <w:shd w:val="clear" w:color="auto" w:fill="FFFFFF"/>
            <w:noWrap w:val="0"/>
            <w:vAlign w:val="center"/>
          </w:tcPr>
          <w:p>
            <w:pPr>
              <w:jc w:val="center"/>
              <w:rPr>
                <w:rFonts w:ascii="宋体" w:hAnsi="宋体" w:cs="宋体"/>
                <w:b/>
                <w:color w:val="auto"/>
                <w:sz w:val="18"/>
                <w:szCs w:val="21"/>
                <w:highlight w:val="none"/>
              </w:rPr>
            </w:pPr>
          </w:p>
        </w:tc>
        <w:tc>
          <w:tcPr>
            <w:tcW w:w="40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25</w:t>
            </w:r>
          </w:p>
        </w:tc>
        <w:tc>
          <w:tcPr>
            <w:tcW w:w="40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14</w:t>
            </w:r>
          </w:p>
        </w:tc>
        <w:tc>
          <w:tcPr>
            <w:tcW w:w="40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4</w:t>
            </w:r>
          </w:p>
        </w:tc>
        <w:tc>
          <w:tcPr>
            <w:tcW w:w="40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6</w:t>
            </w:r>
          </w:p>
        </w:tc>
        <w:tc>
          <w:tcPr>
            <w:tcW w:w="409" w:type="dxa"/>
            <w:shd w:val="clear" w:color="auto" w:fill="FFFFFF"/>
            <w:noWrap w:val="0"/>
            <w:vAlign w:val="center"/>
          </w:tcPr>
          <w:p>
            <w:pPr>
              <w:jc w:val="center"/>
              <w:rPr>
                <w:rFonts w:ascii="宋体" w:hAnsi="宋体" w:cs="宋体"/>
                <w:b/>
                <w:color w:val="auto"/>
                <w:sz w:val="18"/>
                <w:szCs w:val="21"/>
                <w:highlight w:val="none"/>
              </w:rPr>
            </w:pPr>
          </w:p>
        </w:tc>
        <w:tc>
          <w:tcPr>
            <w:tcW w:w="409" w:type="dxa"/>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272"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w:t>
            </w:r>
          </w:p>
        </w:tc>
        <w:tc>
          <w:tcPr>
            <w:tcW w:w="1134"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100026607</w:t>
            </w:r>
          </w:p>
        </w:tc>
        <w:tc>
          <w:tcPr>
            <w:tcW w:w="2383" w:type="dxa"/>
            <w:shd w:val="clear" w:color="auto" w:fill="FFFFFF"/>
            <w:noWrap w:val="0"/>
            <w:vAlign w:val="center"/>
          </w:tcPr>
          <w:p>
            <w:pPr>
              <w:widowControl/>
              <w:rPr>
                <w:rFonts w:ascii="宋体"/>
                <w:color w:val="auto"/>
                <w:kern w:val="0"/>
                <w:sz w:val="18"/>
                <w:szCs w:val="18"/>
                <w:highlight w:val="none"/>
              </w:rPr>
            </w:pPr>
            <w:r>
              <w:rPr>
                <w:rFonts w:hint="eastAsia" w:ascii="宋体" w:hAnsi="宋体"/>
                <w:color w:val="auto"/>
                <w:kern w:val="0"/>
                <w:sz w:val="18"/>
                <w:szCs w:val="18"/>
                <w:highlight w:val="none"/>
              </w:rPr>
              <w:t>网络攻防实战基础</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64</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18"/>
                <w:highlight w:val="none"/>
              </w:rPr>
            </w:pPr>
          </w:p>
        </w:tc>
        <w:tc>
          <w:tcPr>
            <w:tcW w:w="409"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409" w:type="dxa"/>
            <w:shd w:val="clear" w:color="auto" w:fill="FFFFFF"/>
            <w:noWrap w:val="0"/>
            <w:vAlign w:val="center"/>
          </w:tcPr>
          <w:p>
            <w:pPr>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jc w:val="center"/>
              <w:rPr>
                <w:rFonts w:ascii="宋体" w:cs="Tahoma"/>
                <w:color w:val="auto"/>
                <w:sz w:val="18"/>
                <w:szCs w:val="18"/>
                <w:highlight w:val="none"/>
              </w:rPr>
            </w:pPr>
          </w:p>
        </w:tc>
        <w:tc>
          <w:tcPr>
            <w:tcW w:w="409" w:type="dxa"/>
            <w:shd w:val="clear" w:color="auto" w:fill="FFFFFF"/>
            <w:noWrap w:val="0"/>
            <w:vAlign w:val="center"/>
          </w:tcPr>
          <w:p>
            <w:pPr>
              <w:rPr>
                <w:rFonts w:ascii="宋体" w:cs="Tahoma"/>
                <w:color w:val="auto"/>
                <w:sz w:val="18"/>
                <w:szCs w:val="18"/>
                <w:highlight w:val="none"/>
              </w:rPr>
            </w:pPr>
          </w:p>
        </w:tc>
        <w:tc>
          <w:tcPr>
            <w:tcW w:w="409" w:type="dxa"/>
            <w:shd w:val="clear" w:color="auto" w:fill="FFFFFF"/>
            <w:noWrap w:val="0"/>
            <w:vAlign w:val="center"/>
          </w:tcPr>
          <w:p>
            <w:pPr>
              <w:rPr>
                <w:rFonts w:ascii="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1134"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100026702</w:t>
            </w:r>
          </w:p>
        </w:tc>
        <w:tc>
          <w:tcPr>
            <w:tcW w:w="2383" w:type="dxa"/>
            <w:shd w:val="clear" w:color="auto" w:fill="FFFFFF"/>
            <w:noWrap w:val="0"/>
            <w:vAlign w:val="top"/>
          </w:tcPr>
          <w:p>
            <w:pPr>
              <w:widowControl/>
              <w:rPr>
                <w:rFonts w:ascii="宋体"/>
                <w:color w:val="auto"/>
                <w:kern w:val="0"/>
                <w:sz w:val="18"/>
                <w:szCs w:val="18"/>
                <w:highlight w:val="none"/>
              </w:rPr>
            </w:pPr>
            <w:r>
              <w:rPr>
                <w:rFonts w:hint="eastAsia" w:ascii="宋体" w:hAnsi="宋体"/>
                <w:color w:val="auto"/>
                <w:kern w:val="0"/>
                <w:sz w:val="18"/>
                <w:szCs w:val="18"/>
                <w:highlight w:val="none"/>
              </w:rPr>
              <w:t>操作系统安全</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64</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18"/>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r>
              <w:rPr>
                <w:rFonts w:ascii="宋体" w:hAnsi="宋体" w:cs="Tahoma"/>
                <w:color w:val="auto"/>
                <w:sz w:val="18"/>
                <w:szCs w:val="18"/>
                <w:highlight w:val="none"/>
              </w:rPr>
              <w:t>4</w:t>
            </w: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jc w:val="center"/>
              <w:rPr>
                <w:rFonts w:ascii="宋体" w:cs="Tahoma"/>
                <w:color w:val="auto"/>
                <w:sz w:val="18"/>
                <w:szCs w:val="18"/>
                <w:highlight w:val="none"/>
              </w:rPr>
            </w:pPr>
          </w:p>
        </w:tc>
        <w:tc>
          <w:tcPr>
            <w:tcW w:w="409" w:type="dxa"/>
            <w:shd w:val="clear" w:color="auto" w:fill="FFFFFF"/>
            <w:noWrap w:val="0"/>
            <w:vAlign w:val="center"/>
          </w:tcPr>
          <w:p>
            <w:pPr>
              <w:rPr>
                <w:rFonts w:ascii="宋体" w:cs="Tahoma"/>
                <w:color w:val="auto"/>
                <w:sz w:val="18"/>
                <w:szCs w:val="18"/>
                <w:highlight w:val="none"/>
              </w:rPr>
            </w:pPr>
          </w:p>
        </w:tc>
        <w:tc>
          <w:tcPr>
            <w:tcW w:w="409" w:type="dxa"/>
            <w:shd w:val="clear" w:color="auto" w:fill="FFFFFF"/>
            <w:noWrap w:val="0"/>
            <w:vAlign w:val="center"/>
          </w:tcPr>
          <w:p>
            <w:pPr>
              <w:rPr>
                <w:rFonts w:ascii="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3</w:t>
            </w:r>
          </w:p>
        </w:tc>
        <w:tc>
          <w:tcPr>
            <w:tcW w:w="1134"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100026703</w:t>
            </w:r>
          </w:p>
        </w:tc>
        <w:tc>
          <w:tcPr>
            <w:tcW w:w="2383" w:type="dxa"/>
            <w:shd w:val="clear" w:color="auto" w:fill="FFFFFF"/>
            <w:noWrap w:val="0"/>
            <w:vAlign w:val="top"/>
          </w:tcPr>
          <w:p>
            <w:pPr>
              <w:widowControl/>
              <w:rPr>
                <w:rFonts w:ascii="宋体"/>
                <w:color w:val="auto"/>
                <w:kern w:val="0"/>
                <w:sz w:val="18"/>
                <w:szCs w:val="18"/>
                <w:highlight w:val="none"/>
              </w:rPr>
            </w:pPr>
            <w:r>
              <w:rPr>
                <w:rFonts w:hint="eastAsia" w:ascii="宋体" w:hAnsi="宋体"/>
                <w:color w:val="auto"/>
                <w:kern w:val="0"/>
                <w:sz w:val="18"/>
                <w:szCs w:val="18"/>
                <w:highlight w:val="none"/>
              </w:rPr>
              <w:t>网络安全</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64</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18"/>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r>
              <w:rPr>
                <w:rFonts w:ascii="宋体" w:hAnsi="宋体" w:cs="Tahoma"/>
                <w:color w:val="auto"/>
                <w:sz w:val="18"/>
                <w:szCs w:val="18"/>
                <w:highlight w:val="none"/>
              </w:rPr>
              <w:t>4</w:t>
            </w: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jc w:val="center"/>
              <w:rPr>
                <w:rFonts w:ascii="宋体" w:cs="Tahoma"/>
                <w:color w:val="auto"/>
                <w:sz w:val="18"/>
                <w:szCs w:val="18"/>
                <w:highlight w:val="none"/>
              </w:rPr>
            </w:pPr>
          </w:p>
        </w:tc>
        <w:tc>
          <w:tcPr>
            <w:tcW w:w="409" w:type="dxa"/>
            <w:shd w:val="clear" w:color="auto" w:fill="FFFFFF"/>
            <w:noWrap w:val="0"/>
            <w:vAlign w:val="center"/>
          </w:tcPr>
          <w:p>
            <w:pPr>
              <w:rPr>
                <w:rFonts w:ascii="宋体" w:cs="Tahoma"/>
                <w:color w:val="auto"/>
                <w:sz w:val="18"/>
                <w:szCs w:val="18"/>
                <w:highlight w:val="none"/>
              </w:rPr>
            </w:pPr>
          </w:p>
        </w:tc>
        <w:tc>
          <w:tcPr>
            <w:tcW w:w="409" w:type="dxa"/>
            <w:shd w:val="clear" w:color="auto" w:fill="FFFFFF"/>
            <w:noWrap w:val="0"/>
            <w:vAlign w:val="center"/>
          </w:tcPr>
          <w:p>
            <w:pPr>
              <w:rPr>
                <w:rFonts w:ascii="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4</w:t>
            </w:r>
          </w:p>
        </w:tc>
        <w:tc>
          <w:tcPr>
            <w:tcW w:w="1134"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100021101</w:t>
            </w:r>
          </w:p>
        </w:tc>
        <w:tc>
          <w:tcPr>
            <w:tcW w:w="2383" w:type="dxa"/>
            <w:shd w:val="clear" w:color="auto" w:fill="FFFFFF"/>
            <w:noWrap w:val="0"/>
            <w:vAlign w:val="top"/>
          </w:tcPr>
          <w:p>
            <w:pPr>
              <w:widowControl/>
              <w:rPr>
                <w:rFonts w:ascii="宋体"/>
                <w:color w:val="auto"/>
                <w:kern w:val="0"/>
                <w:sz w:val="18"/>
                <w:szCs w:val="18"/>
                <w:highlight w:val="none"/>
              </w:rPr>
            </w:pPr>
            <w:r>
              <w:rPr>
                <w:rFonts w:hint="eastAsia" w:ascii="宋体" w:hAnsi="宋体"/>
                <w:color w:val="auto"/>
                <w:kern w:val="0"/>
                <w:sz w:val="18"/>
                <w:szCs w:val="18"/>
                <w:highlight w:val="none"/>
              </w:rPr>
              <w:t>程序设计基础</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48</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16</w:t>
            </w: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1"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r>
              <w:rPr>
                <w:rFonts w:hint="eastAsia" w:ascii="宋体" w:hAnsi="宋体" w:cs="Tahoma"/>
                <w:color w:val="auto"/>
                <w:sz w:val="18"/>
                <w:szCs w:val="18"/>
                <w:highlight w:val="none"/>
              </w:rPr>
              <w:t>3</w:t>
            </w: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jc w:val="center"/>
              <w:rPr>
                <w:rFonts w:ascii="宋体" w:cs="Tahoma"/>
                <w:color w:val="auto"/>
                <w:sz w:val="18"/>
                <w:szCs w:val="18"/>
                <w:highlight w:val="none"/>
              </w:rPr>
            </w:pPr>
          </w:p>
        </w:tc>
        <w:tc>
          <w:tcPr>
            <w:tcW w:w="409" w:type="dxa"/>
            <w:shd w:val="clear" w:color="auto" w:fill="FFFFFF"/>
            <w:noWrap w:val="0"/>
            <w:vAlign w:val="center"/>
          </w:tcPr>
          <w:p>
            <w:pPr>
              <w:rPr>
                <w:rFonts w:ascii="宋体" w:cs="Tahoma"/>
                <w:color w:val="auto"/>
                <w:sz w:val="18"/>
                <w:szCs w:val="18"/>
                <w:highlight w:val="none"/>
              </w:rPr>
            </w:pPr>
          </w:p>
        </w:tc>
        <w:tc>
          <w:tcPr>
            <w:tcW w:w="409" w:type="dxa"/>
            <w:shd w:val="clear" w:color="auto" w:fill="FFFFFF"/>
            <w:noWrap w:val="0"/>
            <w:vAlign w:val="center"/>
          </w:tcPr>
          <w:p>
            <w:pPr>
              <w:rPr>
                <w:rFonts w:ascii="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w:t>
            </w:r>
          </w:p>
        </w:tc>
        <w:tc>
          <w:tcPr>
            <w:tcW w:w="1134"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100026704</w:t>
            </w:r>
          </w:p>
        </w:tc>
        <w:tc>
          <w:tcPr>
            <w:tcW w:w="2383" w:type="dxa"/>
            <w:shd w:val="clear" w:color="auto" w:fill="FFFFFF"/>
            <w:noWrap w:val="0"/>
            <w:vAlign w:val="top"/>
          </w:tcPr>
          <w:p>
            <w:pPr>
              <w:widowControl/>
              <w:rPr>
                <w:rFonts w:ascii="宋体"/>
                <w:color w:val="auto"/>
                <w:kern w:val="0"/>
                <w:sz w:val="18"/>
                <w:szCs w:val="18"/>
                <w:highlight w:val="none"/>
              </w:rPr>
            </w:pPr>
            <w:r>
              <w:rPr>
                <w:rFonts w:hint="eastAsia" w:ascii="宋体" w:hAnsi="宋体"/>
                <w:color w:val="auto"/>
                <w:kern w:val="0"/>
                <w:sz w:val="18"/>
                <w:szCs w:val="18"/>
                <w:highlight w:val="none"/>
              </w:rPr>
              <w:t>数据库安全</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48</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16</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21"/>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w:t>
            </w:r>
          </w:p>
        </w:tc>
        <w:tc>
          <w:tcPr>
            <w:tcW w:w="409" w:type="dxa"/>
            <w:shd w:val="clear" w:color="auto" w:fill="FFFFFF"/>
            <w:noWrap w:val="0"/>
            <w:vAlign w:val="center"/>
          </w:tcPr>
          <w:p>
            <w:pPr>
              <w:jc w:val="center"/>
              <w:rPr>
                <w:rFonts w:ascii="宋体" w:cs="Tahoma"/>
                <w:color w:val="auto"/>
                <w:sz w:val="18"/>
                <w:szCs w:val="18"/>
                <w:highlight w:val="none"/>
              </w:rPr>
            </w:pPr>
          </w:p>
        </w:tc>
        <w:tc>
          <w:tcPr>
            <w:tcW w:w="409" w:type="dxa"/>
            <w:shd w:val="clear" w:color="auto" w:fill="FFFFFF"/>
            <w:noWrap w:val="0"/>
            <w:vAlign w:val="center"/>
          </w:tcPr>
          <w:p>
            <w:pPr>
              <w:rPr>
                <w:rFonts w:ascii="宋体" w:cs="Tahoma"/>
                <w:color w:val="auto"/>
                <w:sz w:val="18"/>
                <w:szCs w:val="18"/>
                <w:highlight w:val="none"/>
              </w:rPr>
            </w:pPr>
          </w:p>
        </w:tc>
        <w:tc>
          <w:tcPr>
            <w:tcW w:w="409" w:type="dxa"/>
            <w:shd w:val="clear" w:color="auto" w:fill="FFFFFF"/>
            <w:noWrap w:val="0"/>
            <w:vAlign w:val="center"/>
          </w:tcPr>
          <w:p>
            <w:pPr>
              <w:rPr>
                <w:rFonts w:ascii="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w:t>
            </w:r>
          </w:p>
        </w:tc>
        <w:tc>
          <w:tcPr>
            <w:tcW w:w="1134"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100026705</w:t>
            </w:r>
          </w:p>
        </w:tc>
        <w:tc>
          <w:tcPr>
            <w:tcW w:w="2383" w:type="dxa"/>
            <w:shd w:val="clear" w:color="auto" w:fill="FFFFFF"/>
            <w:noWrap w:val="0"/>
            <w:vAlign w:val="top"/>
          </w:tcPr>
          <w:p>
            <w:pPr>
              <w:widowControl/>
              <w:rPr>
                <w:rFonts w:ascii="宋体"/>
                <w:color w:val="auto"/>
                <w:kern w:val="0"/>
                <w:sz w:val="18"/>
                <w:szCs w:val="18"/>
                <w:highlight w:val="none"/>
              </w:rPr>
            </w:pPr>
            <w:r>
              <w:rPr>
                <w:rFonts w:hint="eastAsia" w:ascii="宋体" w:hAnsi="宋体"/>
                <w:color w:val="auto"/>
                <w:kern w:val="0"/>
                <w:sz w:val="18"/>
                <w:szCs w:val="18"/>
                <w:highlight w:val="none"/>
              </w:rPr>
              <w:t>安全管理</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6</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96</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48</w:t>
            </w: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48</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21"/>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409" w:type="dxa"/>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409" w:type="dxa"/>
            <w:shd w:val="clear" w:color="auto" w:fill="FFFFFF"/>
            <w:noWrap w:val="0"/>
            <w:vAlign w:val="center"/>
          </w:tcPr>
          <w:p>
            <w:pPr>
              <w:rPr>
                <w:rFonts w:ascii="宋体" w:cs="Tahoma"/>
                <w:color w:val="auto"/>
                <w:sz w:val="18"/>
                <w:szCs w:val="18"/>
                <w:highlight w:val="none"/>
              </w:rPr>
            </w:pPr>
          </w:p>
        </w:tc>
        <w:tc>
          <w:tcPr>
            <w:tcW w:w="409" w:type="dxa"/>
            <w:shd w:val="clear" w:color="auto" w:fill="FFFFFF"/>
            <w:noWrap w:val="0"/>
            <w:vAlign w:val="center"/>
          </w:tcPr>
          <w:p>
            <w:pPr>
              <w:rPr>
                <w:rFonts w:ascii="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left"/>
              <w:rPr>
                <w:rFonts w:ascii="宋体" w:hAnsi="宋体" w:cs="宋体"/>
                <w:color w:val="auto"/>
                <w:kern w:val="0"/>
                <w:sz w:val="18"/>
                <w:szCs w:val="18"/>
                <w:highlight w:val="none"/>
              </w:rPr>
            </w:pPr>
          </w:p>
        </w:tc>
        <w:tc>
          <w:tcPr>
            <w:tcW w:w="1134" w:type="dxa"/>
            <w:gridSpan w:val="2"/>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03" w:type="dxa"/>
            <w:shd w:val="clear" w:color="auto" w:fill="FFFFFF"/>
            <w:noWrap w:val="0"/>
            <w:vAlign w:val="top"/>
          </w:tcPr>
          <w:p>
            <w:pPr>
              <w:jc w:val="center"/>
              <w:rPr>
                <w:rFonts w:ascii="宋体" w:hAnsi="宋体" w:cs="宋体"/>
                <w:b/>
                <w:color w:val="auto"/>
                <w:sz w:val="18"/>
                <w:szCs w:val="21"/>
                <w:highlight w:val="none"/>
              </w:rPr>
            </w:pPr>
          </w:p>
        </w:tc>
        <w:tc>
          <w:tcPr>
            <w:tcW w:w="403"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24</w:t>
            </w:r>
          </w:p>
        </w:tc>
        <w:tc>
          <w:tcPr>
            <w:tcW w:w="405"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384</w:t>
            </w:r>
          </w:p>
        </w:tc>
        <w:tc>
          <w:tcPr>
            <w:tcW w:w="405"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192</w:t>
            </w:r>
          </w:p>
        </w:tc>
        <w:tc>
          <w:tcPr>
            <w:tcW w:w="409"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192</w:t>
            </w:r>
          </w:p>
        </w:tc>
        <w:tc>
          <w:tcPr>
            <w:tcW w:w="403" w:type="dxa"/>
            <w:shd w:val="clear" w:color="auto" w:fill="FFFFFF"/>
            <w:noWrap w:val="0"/>
            <w:vAlign w:val="center"/>
          </w:tcPr>
          <w:p>
            <w:pPr>
              <w:widowControl/>
              <w:jc w:val="center"/>
              <w:rPr>
                <w:rFonts w:ascii="宋体" w:hAnsi="宋体"/>
                <w:b/>
                <w:color w:val="auto"/>
                <w:kern w:val="0"/>
                <w:sz w:val="18"/>
                <w:szCs w:val="18"/>
                <w:highlight w:val="none"/>
              </w:rPr>
            </w:pPr>
          </w:p>
        </w:tc>
        <w:tc>
          <w:tcPr>
            <w:tcW w:w="411" w:type="dxa"/>
            <w:shd w:val="clear" w:color="auto" w:fill="FFFFFF"/>
            <w:noWrap w:val="0"/>
            <w:vAlign w:val="center"/>
          </w:tcPr>
          <w:p>
            <w:pPr>
              <w:widowControl/>
              <w:jc w:val="center"/>
              <w:rPr>
                <w:rFonts w:ascii="宋体" w:hAnsi="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6</w:t>
            </w:r>
          </w:p>
        </w:tc>
        <w:tc>
          <w:tcPr>
            <w:tcW w:w="409"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11</w:t>
            </w:r>
          </w:p>
        </w:tc>
        <w:tc>
          <w:tcPr>
            <w:tcW w:w="409"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5</w:t>
            </w:r>
          </w:p>
        </w:tc>
        <w:tc>
          <w:tcPr>
            <w:tcW w:w="409"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4</w:t>
            </w:r>
          </w:p>
        </w:tc>
        <w:tc>
          <w:tcPr>
            <w:tcW w:w="409" w:type="dxa"/>
            <w:shd w:val="clear" w:color="auto" w:fill="FFFFFF"/>
            <w:noWrap w:val="0"/>
            <w:vAlign w:val="center"/>
          </w:tcPr>
          <w:p>
            <w:pPr>
              <w:widowControl/>
              <w:jc w:val="center"/>
              <w:rPr>
                <w:rFonts w:ascii="宋体" w:hAnsi="宋体"/>
                <w:b/>
                <w:color w:val="auto"/>
                <w:kern w:val="0"/>
                <w:sz w:val="18"/>
                <w:szCs w:val="18"/>
                <w:highlight w:val="none"/>
              </w:rPr>
            </w:pPr>
          </w:p>
        </w:tc>
        <w:tc>
          <w:tcPr>
            <w:tcW w:w="409" w:type="dxa"/>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272" w:type="dxa"/>
            <w:tcBorders>
              <w:righ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p>
        </w:tc>
        <w:tc>
          <w:tcPr>
            <w:tcW w:w="1134" w:type="dxa"/>
            <w:tcBorders>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100021108</w:t>
            </w:r>
          </w:p>
        </w:tc>
        <w:tc>
          <w:tcPr>
            <w:tcW w:w="2383" w:type="dxa"/>
            <w:tcBorders>
              <w:left w:val="single" w:color="auto" w:sz="4" w:space="0"/>
            </w:tcBorders>
            <w:shd w:val="clear" w:color="auto" w:fill="FFFFFF"/>
            <w:noWrap w:val="0"/>
            <w:vAlign w:val="top"/>
          </w:tcPr>
          <w:p>
            <w:pPr>
              <w:widowControl/>
              <w:jc w:val="left"/>
              <w:rPr>
                <w:rFonts w:ascii="宋体"/>
                <w:color w:val="auto"/>
                <w:kern w:val="0"/>
                <w:sz w:val="18"/>
                <w:szCs w:val="18"/>
                <w:highlight w:val="none"/>
              </w:rPr>
            </w:pPr>
            <w:r>
              <w:rPr>
                <w:rFonts w:ascii="宋体" w:hAnsi="宋体"/>
                <w:color w:val="auto"/>
                <w:kern w:val="0"/>
                <w:sz w:val="18"/>
                <w:szCs w:val="18"/>
                <w:highlight w:val="none"/>
              </w:rPr>
              <w:t>Java Web</w:t>
            </w:r>
            <w:r>
              <w:rPr>
                <w:rFonts w:hint="eastAsia" w:ascii="宋体" w:hAnsi="宋体"/>
                <w:color w:val="auto"/>
                <w:kern w:val="0"/>
                <w:sz w:val="18"/>
                <w:szCs w:val="18"/>
                <w:highlight w:val="none"/>
              </w:rPr>
              <w:t>开发</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5</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80</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64</w:t>
            </w:r>
          </w:p>
        </w:tc>
        <w:tc>
          <w:tcPr>
            <w:tcW w:w="409" w:type="dxa"/>
            <w:shd w:val="clear" w:color="auto" w:fill="FFFFFF"/>
            <w:noWrap w:val="0"/>
            <w:vAlign w:val="center"/>
          </w:tcPr>
          <w:p>
            <w:pPr>
              <w:widowControl/>
              <w:jc w:val="center"/>
              <w:rPr>
                <w:rFonts w:ascii="宋体"/>
                <w:bCs/>
                <w:color w:val="auto"/>
                <w:kern w:val="0"/>
                <w:sz w:val="18"/>
                <w:szCs w:val="18"/>
                <w:highlight w:val="none"/>
              </w:rPr>
            </w:pPr>
            <w:r>
              <w:rPr>
                <w:rFonts w:ascii="宋体" w:hAnsi="宋体"/>
                <w:color w:val="auto"/>
                <w:kern w:val="0"/>
                <w:sz w:val="18"/>
                <w:szCs w:val="18"/>
                <w:highlight w:val="none"/>
              </w:rPr>
              <w:t>16</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1"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409" w:type="dxa"/>
            <w:shd w:val="clear" w:color="auto" w:fill="FFFFFF"/>
            <w:noWrap w:val="0"/>
            <w:vAlign w:val="center"/>
          </w:tcPr>
          <w:p>
            <w:pPr>
              <w:widowControl/>
              <w:jc w:val="center"/>
              <w:rPr>
                <w:rFonts w:ascii="宋体" w:hAnsi="宋体"/>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jc w:val="center"/>
              <w:rPr>
                <w:rFonts w:ascii="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1134" w:type="dxa"/>
            <w:tcBorders>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100026707</w:t>
            </w:r>
          </w:p>
        </w:tc>
        <w:tc>
          <w:tcPr>
            <w:tcW w:w="2383" w:type="dxa"/>
            <w:tcBorders>
              <w:left w:val="single" w:color="auto" w:sz="4" w:space="0"/>
            </w:tcBorders>
            <w:shd w:val="clear" w:color="auto" w:fill="FFFFFF"/>
            <w:noWrap w:val="0"/>
            <w:vAlign w:val="top"/>
          </w:tcPr>
          <w:p>
            <w:pPr>
              <w:widowControl/>
              <w:jc w:val="left"/>
              <w:rPr>
                <w:rFonts w:ascii="宋体"/>
                <w:color w:val="auto"/>
                <w:kern w:val="0"/>
                <w:sz w:val="18"/>
                <w:szCs w:val="18"/>
                <w:highlight w:val="none"/>
              </w:rPr>
            </w:pPr>
            <w:r>
              <w:rPr>
                <w:rFonts w:hint="eastAsia" w:ascii="宋体" w:hAnsi="宋体"/>
                <w:color w:val="auto"/>
                <w:kern w:val="0"/>
                <w:sz w:val="18"/>
                <w:szCs w:val="18"/>
                <w:highlight w:val="none"/>
              </w:rPr>
              <w:t>安全设备概述</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405"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16</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2</w:t>
            </w: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jc w:val="center"/>
              <w:rPr>
                <w:rFonts w:ascii="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3</w:t>
            </w:r>
          </w:p>
        </w:tc>
        <w:tc>
          <w:tcPr>
            <w:tcW w:w="1134" w:type="dxa"/>
            <w:tcBorders>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102226701</w:t>
            </w:r>
          </w:p>
        </w:tc>
        <w:tc>
          <w:tcPr>
            <w:tcW w:w="2383" w:type="dxa"/>
            <w:tcBorders>
              <w:left w:val="single" w:color="auto" w:sz="4" w:space="0"/>
            </w:tcBorders>
            <w:shd w:val="clear" w:color="auto" w:fill="FFFFFF"/>
            <w:noWrap w:val="0"/>
            <w:vAlign w:val="top"/>
          </w:tcPr>
          <w:p>
            <w:pPr>
              <w:widowControl/>
              <w:jc w:val="left"/>
              <w:rPr>
                <w:rFonts w:ascii="宋体"/>
                <w:color w:val="auto"/>
                <w:kern w:val="0"/>
                <w:sz w:val="18"/>
                <w:szCs w:val="18"/>
                <w:highlight w:val="none"/>
              </w:rPr>
            </w:pPr>
            <w:r>
              <w:rPr>
                <w:rFonts w:hint="eastAsia" w:ascii="宋体" w:hAnsi="宋体"/>
                <w:color w:val="auto"/>
                <w:kern w:val="0"/>
                <w:sz w:val="18"/>
                <w:szCs w:val="18"/>
                <w:highlight w:val="none"/>
              </w:rPr>
              <w:t>安卓逆向</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48</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16</w:t>
            </w:r>
          </w:p>
        </w:tc>
        <w:tc>
          <w:tcPr>
            <w:tcW w:w="403"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w:t>
            </w: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jc w:val="center"/>
              <w:rPr>
                <w:rFonts w:ascii="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jc w:val="center"/>
              <w:rPr>
                <w:rFonts w:ascii="宋体" w:hAnsi="宋体" w:eastAsia="宋体" w:cs="Tahoma"/>
                <w:color w:val="auto"/>
                <w:kern w:val="2"/>
                <w:sz w:val="18"/>
                <w:szCs w:val="18"/>
                <w:highlight w:val="none"/>
                <w:lang w:val="en-US" w:eastAsia="zh-CN" w:bidi="ar-SA"/>
              </w:rPr>
            </w:pPr>
            <w:r>
              <w:rPr>
                <w:rFonts w:ascii="宋体" w:hAnsi="宋体" w:cs="Tahoma"/>
                <w:color w:val="auto"/>
                <w:sz w:val="18"/>
                <w:szCs w:val="18"/>
                <w:highlight w:val="none"/>
              </w:rPr>
              <w:t>4</w:t>
            </w:r>
          </w:p>
        </w:tc>
        <w:tc>
          <w:tcPr>
            <w:tcW w:w="1134" w:type="dxa"/>
            <w:tcBorders>
              <w:right w:val="single" w:color="auto" w:sz="4" w:space="0"/>
            </w:tcBorders>
            <w:shd w:val="clear" w:color="auto" w:fill="FFFFFF"/>
            <w:noWrap w:val="0"/>
            <w:vAlign w:val="center"/>
          </w:tcPr>
          <w:p>
            <w:pPr>
              <w:jc w:val="center"/>
              <w:rPr>
                <w:rFonts w:hint="default"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100026709</w:t>
            </w:r>
          </w:p>
        </w:tc>
        <w:tc>
          <w:tcPr>
            <w:tcW w:w="2383" w:type="dxa"/>
            <w:tcBorders>
              <w:left w:val="single" w:color="auto" w:sz="4" w:space="0"/>
            </w:tcBorders>
            <w:shd w:val="clear" w:color="auto" w:fill="FFFFFF"/>
            <w:noWrap w:val="0"/>
            <w:vAlign w:val="top"/>
          </w:tcPr>
          <w:p>
            <w:pPr>
              <w:widowControl/>
              <w:jc w:val="left"/>
              <w:rPr>
                <w:rFonts w:ascii="宋体"/>
                <w:color w:val="auto"/>
                <w:kern w:val="0"/>
                <w:sz w:val="18"/>
                <w:szCs w:val="18"/>
                <w:highlight w:val="none"/>
              </w:rPr>
            </w:pPr>
            <w:r>
              <w:rPr>
                <w:rFonts w:ascii="宋体" w:hAnsi="宋体"/>
                <w:color w:val="auto"/>
                <w:kern w:val="0"/>
                <w:sz w:val="18"/>
                <w:szCs w:val="18"/>
                <w:highlight w:val="none"/>
              </w:rPr>
              <w:t>Python</w:t>
            </w:r>
            <w:r>
              <w:rPr>
                <w:rFonts w:hint="eastAsia" w:ascii="宋体" w:hAnsi="宋体"/>
                <w:color w:val="auto"/>
                <w:kern w:val="0"/>
                <w:sz w:val="18"/>
                <w:szCs w:val="18"/>
                <w:highlight w:val="none"/>
              </w:rPr>
              <w:t>语言</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bCs/>
                <w:color w:val="auto"/>
                <w:kern w:val="0"/>
                <w:sz w:val="18"/>
                <w:szCs w:val="18"/>
                <w:highlight w:val="none"/>
              </w:rPr>
            </w:pPr>
            <w:r>
              <w:rPr>
                <w:rFonts w:ascii="宋体" w:hAnsi="宋体"/>
                <w:bCs/>
                <w:color w:val="auto"/>
                <w:kern w:val="0"/>
                <w:sz w:val="18"/>
                <w:szCs w:val="18"/>
                <w:highlight w:val="none"/>
              </w:rPr>
              <w:t>3</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48</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16</w:t>
            </w:r>
          </w:p>
        </w:tc>
        <w:tc>
          <w:tcPr>
            <w:tcW w:w="409" w:type="dxa"/>
            <w:shd w:val="clear" w:color="auto" w:fill="FFFFFF"/>
            <w:noWrap w:val="0"/>
            <w:vAlign w:val="center"/>
          </w:tcPr>
          <w:p>
            <w:pPr>
              <w:widowControl/>
              <w:jc w:val="center"/>
              <w:rPr>
                <w:rFonts w:ascii="宋体"/>
                <w:bCs/>
                <w:color w:val="auto"/>
                <w:kern w:val="0"/>
                <w:sz w:val="18"/>
                <w:szCs w:val="18"/>
                <w:highlight w:val="none"/>
              </w:rPr>
            </w:pPr>
            <w:r>
              <w:rPr>
                <w:rFonts w:ascii="宋体" w:hAnsi="宋体"/>
                <w:color w:val="auto"/>
                <w:kern w:val="0"/>
                <w:sz w:val="18"/>
                <w:szCs w:val="18"/>
                <w:highlight w:val="none"/>
              </w:rPr>
              <w:t>32</w:t>
            </w:r>
          </w:p>
        </w:tc>
        <w:tc>
          <w:tcPr>
            <w:tcW w:w="403"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11"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w:t>
            </w: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jc w:val="center"/>
              <w:rPr>
                <w:rFonts w:ascii="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jc w:val="center"/>
              <w:rPr>
                <w:rFonts w:ascii="宋体" w:hAnsi="宋体" w:eastAsia="宋体" w:cs="Tahoma"/>
                <w:color w:val="auto"/>
                <w:kern w:val="2"/>
                <w:sz w:val="18"/>
                <w:szCs w:val="18"/>
                <w:highlight w:val="none"/>
                <w:lang w:val="en-US" w:eastAsia="zh-CN" w:bidi="ar-SA"/>
              </w:rPr>
            </w:pPr>
            <w:r>
              <w:rPr>
                <w:rFonts w:ascii="宋体" w:hAnsi="宋体" w:cs="Tahoma"/>
                <w:color w:val="auto"/>
                <w:sz w:val="18"/>
                <w:szCs w:val="18"/>
                <w:highlight w:val="none"/>
              </w:rPr>
              <w:t>5</w:t>
            </w:r>
          </w:p>
        </w:tc>
        <w:tc>
          <w:tcPr>
            <w:tcW w:w="1134" w:type="dxa"/>
            <w:tcBorders>
              <w:right w:val="single" w:color="auto" w:sz="4" w:space="0"/>
            </w:tcBorders>
            <w:shd w:val="clear" w:color="auto" w:fill="FFFFFF"/>
            <w:noWrap w:val="0"/>
            <w:vAlign w:val="center"/>
          </w:tcPr>
          <w:p>
            <w:pPr>
              <w:jc w:val="center"/>
              <w:rPr>
                <w:rFonts w:hint="default"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100026710</w:t>
            </w:r>
          </w:p>
        </w:tc>
        <w:tc>
          <w:tcPr>
            <w:tcW w:w="2383" w:type="dxa"/>
            <w:tcBorders>
              <w:left w:val="single" w:color="auto" w:sz="4" w:space="0"/>
            </w:tcBorders>
            <w:shd w:val="clear" w:color="auto" w:fill="FFFFFF"/>
            <w:noWrap w:val="0"/>
            <w:vAlign w:val="top"/>
          </w:tcPr>
          <w:p>
            <w:pPr>
              <w:widowControl/>
              <w:jc w:val="left"/>
              <w:rPr>
                <w:rFonts w:ascii="宋体"/>
                <w:color w:val="auto"/>
                <w:kern w:val="0"/>
                <w:sz w:val="18"/>
                <w:szCs w:val="18"/>
                <w:highlight w:val="none"/>
              </w:rPr>
            </w:pPr>
            <w:r>
              <w:rPr>
                <w:rFonts w:hint="eastAsia" w:ascii="宋体" w:hAnsi="宋体"/>
                <w:color w:val="auto"/>
                <w:kern w:val="0"/>
                <w:sz w:val="18"/>
                <w:szCs w:val="18"/>
                <w:highlight w:val="none"/>
              </w:rPr>
              <w:t>软件安全</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48</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16</w:t>
            </w: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r>
              <w:rPr>
                <w:rFonts w:ascii="宋体" w:hAnsi="宋体" w:cs="Tahoma"/>
                <w:color w:val="auto"/>
                <w:sz w:val="18"/>
                <w:szCs w:val="18"/>
                <w:highlight w:val="none"/>
              </w:rPr>
              <w:t>3</w:t>
            </w:r>
          </w:p>
        </w:tc>
        <w:tc>
          <w:tcPr>
            <w:tcW w:w="409" w:type="dxa"/>
            <w:shd w:val="clear" w:color="auto" w:fill="FFFFFF"/>
            <w:noWrap w:val="0"/>
            <w:vAlign w:val="center"/>
          </w:tcPr>
          <w:p>
            <w:pPr>
              <w:jc w:val="center"/>
              <w:rPr>
                <w:rFonts w:ascii="宋体" w:cs="Tahoma"/>
                <w:color w:val="auto"/>
                <w:sz w:val="18"/>
                <w:szCs w:val="18"/>
                <w:highlight w:val="none"/>
              </w:rPr>
            </w:pPr>
          </w:p>
        </w:tc>
        <w:tc>
          <w:tcPr>
            <w:tcW w:w="409" w:type="dxa"/>
            <w:shd w:val="clear" w:color="auto" w:fill="FFFFFF"/>
            <w:noWrap w:val="0"/>
            <w:vAlign w:val="center"/>
          </w:tcPr>
          <w:p>
            <w:pPr>
              <w:rPr>
                <w:rFonts w:ascii="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6</w:t>
            </w:r>
          </w:p>
        </w:tc>
        <w:tc>
          <w:tcPr>
            <w:tcW w:w="1134" w:type="dxa"/>
            <w:tcBorders>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100026711</w:t>
            </w:r>
          </w:p>
        </w:tc>
        <w:tc>
          <w:tcPr>
            <w:tcW w:w="2383" w:type="dxa"/>
            <w:tcBorders>
              <w:left w:val="single" w:color="auto" w:sz="4" w:space="0"/>
            </w:tcBorders>
            <w:shd w:val="clear" w:color="auto" w:fill="FFFFFF"/>
            <w:noWrap w:val="0"/>
            <w:vAlign w:val="top"/>
          </w:tcPr>
          <w:p>
            <w:pPr>
              <w:widowControl/>
              <w:jc w:val="left"/>
              <w:rPr>
                <w:rFonts w:ascii="宋体"/>
                <w:color w:val="auto"/>
                <w:kern w:val="0"/>
                <w:sz w:val="18"/>
                <w:szCs w:val="18"/>
                <w:highlight w:val="none"/>
              </w:rPr>
            </w:pPr>
            <w:r>
              <w:rPr>
                <w:rFonts w:ascii="宋体" w:hAnsi="宋体"/>
                <w:color w:val="auto"/>
                <w:kern w:val="0"/>
                <w:sz w:val="18"/>
                <w:szCs w:val="18"/>
                <w:highlight w:val="none"/>
              </w:rPr>
              <w:t>PHP</w:t>
            </w:r>
            <w:r>
              <w:rPr>
                <w:rFonts w:hint="eastAsia" w:ascii="宋体" w:hAnsi="宋体"/>
                <w:color w:val="auto"/>
                <w:kern w:val="0"/>
                <w:sz w:val="18"/>
                <w:szCs w:val="18"/>
                <w:highlight w:val="none"/>
              </w:rPr>
              <w:t>语言概述</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48</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16</w:t>
            </w: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11"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w:t>
            </w: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jc w:val="center"/>
              <w:rPr>
                <w:rFonts w:ascii="宋体" w:cs="Tahoma"/>
                <w:color w:val="auto"/>
                <w:sz w:val="18"/>
                <w:szCs w:val="18"/>
                <w:highlight w:val="none"/>
              </w:rPr>
            </w:pPr>
          </w:p>
        </w:tc>
        <w:tc>
          <w:tcPr>
            <w:tcW w:w="409" w:type="dxa"/>
            <w:shd w:val="clear" w:color="auto" w:fill="FFFFFF"/>
            <w:noWrap w:val="0"/>
            <w:vAlign w:val="center"/>
          </w:tcPr>
          <w:p>
            <w:pPr>
              <w:rPr>
                <w:rFonts w:ascii="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7</w:t>
            </w:r>
          </w:p>
        </w:tc>
        <w:tc>
          <w:tcPr>
            <w:tcW w:w="1134" w:type="dxa"/>
            <w:tcBorders>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100026712</w:t>
            </w:r>
          </w:p>
        </w:tc>
        <w:tc>
          <w:tcPr>
            <w:tcW w:w="2383" w:type="dxa"/>
            <w:tcBorders>
              <w:left w:val="single" w:color="auto" w:sz="4" w:space="0"/>
            </w:tcBorders>
            <w:shd w:val="clear" w:color="auto" w:fill="FFFFFF"/>
            <w:noWrap w:val="0"/>
            <w:vAlign w:val="top"/>
          </w:tcPr>
          <w:p>
            <w:pPr>
              <w:widowControl/>
              <w:jc w:val="left"/>
              <w:rPr>
                <w:rFonts w:ascii="宋体" w:hAnsi="宋体"/>
                <w:color w:val="auto"/>
                <w:kern w:val="0"/>
                <w:sz w:val="18"/>
                <w:szCs w:val="18"/>
                <w:highlight w:val="none"/>
              </w:rPr>
            </w:pPr>
            <w:r>
              <w:rPr>
                <w:rFonts w:hint="eastAsia" w:ascii="宋体" w:hAnsi="宋体"/>
                <w:color w:val="auto"/>
                <w:kern w:val="0"/>
                <w:sz w:val="18"/>
                <w:szCs w:val="18"/>
                <w:highlight w:val="none"/>
              </w:rPr>
              <w:t>企业安全防护</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405"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80</w:t>
            </w:r>
          </w:p>
        </w:tc>
        <w:tc>
          <w:tcPr>
            <w:tcW w:w="405"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48</w:t>
            </w: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widowControl/>
              <w:jc w:val="center"/>
              <w:rPr>
                <w:rFonts w:ascii="宋体" w:hAnsi="宋体" w:cs="Tahoma"/>
                <w:color w:val="auto"/>
                <w:sz w:val="18"/>
                <w:szCs w:val="21"/>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hAnsi="宋体"/>
                <w:color w:val="auto"/>
                <w:kern w:val="0"/>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r>
              <w:rPr>
                <w:rFonts w:ascii="宋体" w:hAnsi="宋体"/>
                <w:color w:val="auto"/>
                <w:kern w:val="0"/>
                <w:sz w:val="18"/>
                <w:szCs w:val="18"/>
                <w:highlight w:val="none"/>
              </w:rPr>
              <w:t>5</w:t>
            </w:r>
          </w:p>
        </w:tc>
        <w:tc>
          <w:tcPr>
            <w:tcW w:w="409" w:type="dxa"/>
            <w:shd w:val="clear" w:color="auto" w:fill="FFFFFF"/>
            <w:noWrap w:val="0"/>
            <w:vAlign w:val="center"/>
          </w:tcPr>
          <w:p>
            <w:pPr>
              <w:jc w:val="center"/>
              <w:rPr>
                <w:rFonts w:ascii="宋体" w:cs="Tahoma"/>
                <w:color w:val="auto"/>
                <w:sz w:val="18"/>
                <w:szCs w:val="18"/>
                <w:highlight w:val="none"/>
              </w:rPr>
            </w:pPr>
          </w:p>
        </w:tc>
        <w:tc>
          <w:tcPr>
            <w:tcW w:w="409" w:type="dxa"/>
            <w:shd w:val="clear" w:color="auto" w:fill="FFFFFF"/>
            <w:noWrap w:val="0"/>
            <w:vAlign w:val="center"/>
          </w:tcPr>
          <w:p>
            <w:pPr>
              <w:jc w:val="center"/>
              <w:rPr>
                <w:rFonts w:ascii="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8</w:t>
            </w:r>
          </w:p>
        </w:tc>
        <w:tc>
          <w:tcPr>
            <w:tcW w:w="1134" w:type="dxa"/>
            <w:tcBorders>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100026713</w:t>
            </w:r>
          </w:p>
        </w:tc>
        <w:tc>
          <w:tcPr>
            <w:tcW w:w="2383" w:type="dxa"/>
            <w:tcBorders>
              <w:left w:val="single" w:color="auto" w:sz="4" w:space="0"/>
            </w:tcBorders>
            <w:shd w:val="clear" w:color="auto" w:fill="FFFFFF"/>
            <w:noWrap w:val="0"/>
            <w:vAlign w:val="top"/>
          </w:tcPr>
          <w:p>
            <w:pPr>
              <w:widowControl/>
              <w:jc w:val="left"/>
              <w:rPr>
                <w:rFonts w:ascii="宋体" w:hAnsi="宋体"/>
                <w:color w:val="auto"/>
                <w:kern w:val="0"/>
                <w:sz w:val="18"/>
                <w:szCs w:val="18"/>
                <w:highlight w:val="none"/>
              </w:rPr>
            </w:pPr>
            <w:r>
              <w:rPr>
                <w:rFonts w:ascii="宋体" w:hAnsi="宋体"/>
                <w:color w:val="auto"/>
                <w:kern w:val="0"/>
                <w:sz w:val="18"/>
                <w:szCs w:val="18"/>
                <w:highlight w:val="none"/>
              </w:rPr>
              <w:t>WEB</w:t>
            </w:r>
            <w:r>
              <w:rPr>
                <w:rFonts w:hint="eastAsia" w:ascii="宋体" w:hAnsi="宋体"/>
                <w:color w:val="auto"/>
                <w:kern w:val="0"/>
                <w:sz w:val="18"/>
                <w:szCs w:val="18"/>
                <w:highlight w:val="none"/>
              </w:rPr>
              <w:t>安全</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405"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64</w:t>
            </w:r>
          </w:p>
        </w:tc>
        <w:tc>
          <w:tcPr>
            <w:tcW w:w="405"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32</w:t>
            </w: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widowControl/>
              <w:jc w:val="center"/>
              <w:rPr>
                <w:rFonts w:ascii="宋体" w:hAnsi="宋体" w:cs="Tahoma"/>
                <w:color w:val="auto"/>
                <w:sz w:val="18"/>
                <w:szCs w:val="21"/>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p>
        </w:tc>
        <w:tc>
          <w:tcPr>
            <w:tcW w:w="409" w:type="dxa"/>
            <w:shd w:val="clear" w:color="auto" w:fill="FFFFFF"/>
            <w:noWrap w:val="0"/>
            <w:vAlign w:val="center"/>
          </w:tcPr>
          <w:p>
            <w:pPr>
              <w:jc w:val="center"/>
              <w:rPr>
                <w:rFonts w:ascii="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left"/>
              <w:rPr>
                <w:rFonts w:ascii="宋体" w:hAnsi="宋体" w:cs="宋体"/>
                <w:color w:val="auto"/>
                <w:kern w:val="0"/>
                <w:sz w:val="18"/>
                <w:szCs w:val="18"/>
                <w:highlight w:val="none"/>
              </w:rPr>
            </w:pPr>
          </w:p>
        </w:tc>
        <w:tc>
          <w:tcPr>
            <w:tcW w:w="1134" w:type="dxa"/>
            <w:gridSpan w:val="2"/>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03" w:type="dxa"/>
            <w:shd w:val="clear" w:color="auto" w:fill="FFFFFF"/>
            <w:noWrap w:val="0"/>
            <w:vAlign w:val="top"/>
          </w:tcPr>
          <w:p>
            <w:pPr>
              <w:jc w:val="center"/>
              <w:rPr>
                <w:rFonts w:ascii="宋体" w:hAnsi="宋体" w:cs="宋体"/>
                <w:b/>
                <w:color w:val="auto"/>
                <w:sz w:val="18"/>
                <w:szCs w:val="21"/>
                <w:highlight w:val="none"/>
              </w:rPr>
            </w:pPr>
          </w:p>
        </w:tc>
        <w:tc>
          <w:tcPr>
            <w:tcW w:w="403"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28</w:t>
            </w:r>
          </w:p>
        </w:tc>
        <w:tc>
          <w:tcPr>
            <w:tcW w:w="405"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448</w:t>
            </w:r>
          </w:p>
        </w:tc>
        <w:tc>
          <w:tcPr>
            <w:tcW w:w="405"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256</w:t>
            </w:r>
          </w:p>
        </w:tc>
        <w:tc>
          <w:tcPr>
            <w:tcW w:w="409"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192</w:t>
            </w:r>
          </w:p>
        </w:tc>
        <w:tc>
          <w:tcPr>
            <w:tcW w:w="403"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　</w:t>
            </w:r>
          </w:p>
        </w:tc>
        <w:tc>
          <w:tcPr>
            <w:tcW w:w="411"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　</w:t>
            </w:r>
          </w:p>
        </w:tc>
        <w:tc>
          <w:tcPr>
            <w:tcW w:w="409"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　</w:t>
            </w:r>
          </w:p>
        </w:tc>
        <w:tc>
          <w:tcPr>
            <w:tcW w:w="409"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　</w:t>
            </w:r>
          </w:p>
        </w:tc>
        <w:tc>
          <w:tcPr>
            <w:tcW w:w="409"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14</w:t>
            </w:r>
          </w:p>
        </w:tc>
        <w:tc>
          <w:tcPr>
            <w:tcW w:w="409" w:type="dxa"/>
            <w:shd w:val="clear" w:color="auto" w:fill="FFFFFF"/>
            <w:noWrap w:val="0"/>
            <w:vAlign w:val="center"/>
          </w:tcPr>
          <w:p>
            <w:pPr>
              <w:widowControl/>
              <w:jc w:val="center"/>
              <w:rPr>
                <w:rFonts w:ascii="宋体" w:hAnsi="宋体"/>
                <w:b/>
                <w:color w:val="auto"/>
                <w:kern w:val="0"/>
                <w:sz w:val="18"/>
                <w:szCs w:val="18"/>
                <w:highlight w:val="none"/>
              </w:rPr>
            </w:pPr>
            <w:r>
              <w:rPr>
                <w:rFonts w:hint="eastAsia" w:ascii="宋体" w:hAnsi="宋体"/>
                <w:b/>
                <w:color w:val="auto"/>
                <w:kern w:val="0"/>
                <w:sz w:val="18"/>
                <w:szCs w:val="18"/>
                <w:highlight w:val="none"/>
              </w:rPr>
              <w:t>17</w:t>
            </w:r>
          </w:p>
        </w:tc>
        <w:tc>
          <w:tcPr>
            <w:tcW w:w="409" w:type="dxa"/>
            <w:shd w:val="clear" w:color="auto" w:fill="FFFFFF"/>
            <w:noWrap w:val="0"/>
            <w:vAlign w:val="center"/>
          </w:tcPr>
          <w:p>
            <w:pPr>
              <w:widowControl/>
              <w:jc w:val="center"/>
              <w:rPr>
                <w:rFonts w:ascii="宋体" w:hAnsi="宋体"/>
                <w:b/>
                <w:color w:val="auto"/>
                <w:kern w:val="0"/>
                <w:sz w:val="18"/>
                <w:szCs w:val="18"/>
                <w:highlight w:val="none"/>
              </w:rPr>
            </w:pPr>
          </w:p>
        </w:tc>
        <w:tc>
          <w:tcPr>
            <w:tcW w:w="409" w:type="dxa"/>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272" w:type="dxa"/>
            <w:tcBorders>
              <w:righ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p>
        </w:tc>
        <w:tc>
          <w:tcPr>
            <w:tcW w:w="1134" w:type="dxa"/>
            <w:tcBorders>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100026714</w:t>
            </w:r>
          </w:p>
        </w:tc>
        <w:tc>
          <w:tcPr>
            <w:tcW w:w="2383" w:type="dxa"/>
            <w:tcBorders>
              <w:left w:val="single" w:color="auto" w:sz="4" w:space="0"/>
            </w:tcBorders>
            <w:shd w:val="clear" w:color="auto" w:fill="FFFFFF"/>
            <w:noWrap w:val="0"/>
            <w:vAlign w:val="center"/>
          </w:tcPr>
          <w:p>
            <w:pPr>
              <w:widowControl/>
              <w:jc w:val="left"/>
              <w:rPr>
                <w:rFonts w:ascii="宋体"/>
                <w:color w:val="auto"/>
                <w:kern w:val="0"/>
                <w:sz w:val="18"/>
                <w:szCs w:val="18"/>
                <w:highlight w:val="none"/>
              </w:rPr>
            </w:pPr>
            <w:r>
              <w:rPr>
                <w:rFonts w:ascii="宋体" w:hAnsi="宋体"/>
                <w:color w:val="auto"/>
                <w:kern w:val="0"/>
                <w:sz w:val="18"/>
                <w:szCs w:val="18"/>
                <w:highlight w:val="none"/>
              </w:rPr>
              <w:t>X86</w:t>
            </w:r>
            <w:r>
              <w:rPr>
                <w:rFonts w:hint="eastAsia" w:ascii="宋体" w:hAnsi="宋体"/>
                <w:color w:val="auto"/>
                <w:kern w:val="0"/>
                <w:sz w:val="18"/>
                <w:szCs w:val="18"/>
                <w:highlight w:val="none"/>
              </w:rPr>
              <w:t>逆向</w:t>
            </w:r>
          </w:p>
        </w:tc>
        <w:tc>
          <w:tcPr>
            <w:tcW w:w="403"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405"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48</w:t>
            </w:r>
          </w:p>
        </w:tc>
        <w:tc>
          <w:tcPr>
            <w:tcW w:w="405"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16</w:t>
            </w: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widowControl/>
              <w:jc w:val="center"/>
              <w:rPr>
                <w:rFonts w:ascii="宋体" w:hAnsi="宋体" w:cs="Tahoma"/>
                <w:color w:val="auto"/>
                <w:sz w:val="18"/>
                <w:szCs w:val="21"/>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r>
              <w:rPr>
                <w:rFonts w:ascii="宋体" w:hAnsi="宋体"/>
                <w:color w:val="auto"/>
                <w:kern w:val="0"/>
                <w:sz w:val="18"/>
                <w:szCs w:val="18"/>
                <w:highlight w:val="none"/>
              </w:rPr>
              <w:t>4</w:t>
            </w: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b/>
                <w:bCs/>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1134" w:type="dxa"/>
            <w:shd w:val="clear" w:color="auto" w:fill="FFFFFF"/>
            <w:noWrap w:val="0"/>
            <w:vAlign w:val="center"/>
          </w:tcPr>
          <w:p>
            <w:pPr>
              <w:widowControl/>
              <w:jc w:val="center"/>
              <w:rPr>
                <w:rFonts w:hint="default" w:ascii="宋体" w:hAnsi="宋体" w:eastAsia="宋体" w:cs="宋体"/>
                <w:b/>
                <w:bCs/>
                <w:color w:val="auto"/>
                <w:kern w:val="0"/>
                <w:sz w:val="18"/>
                <w:szCs w:val="18"/>
                <w:highlight w:val="none"/>
                <w:lang w:val="en-US" w:eastAsia="zh-CN"/>
              </w:rPr>
            </w:pPr>
            <w:r>
              <w:rPr>
                <w:rFonts w:hint="eastAsia" w:ascii="宋体" w:hAnsi="宋体" w:cs="宋体"/>
                <w:b w:val="0"/>
                <w:bCs w:val="0"/>
                <w:color w:val="auto"/>
                <w:kern w:val="0"/>
                <w:sz w:val="18"/>
                <w:szCs w:val="18"/>
                <w:highlight w:val="none"/>
                <w:lang w:val="en-US" w:eastAsia="zh-CN"/>
              </w:rPr>
              <w:t>100026715</w:t>
            </w:r>
          </w:p>
        </w:tc>
        <w:tc>
          <w:tcPr>
            <w:tcW w:w="2383" w:type="dxa"/>
            <w:shd w:val="clear" w:color="auto" w:fill="FFFFFF"/>
            <w:noWrap w:val="0"/>
            <w:vAlign w:val="center"/>
          </w:tcPr>
          <w:p>
            <w:pPr>
              <w:widowControl/>
              <w:jc w:val="left"/>
              <w:rPr>
                <w:rFonts w:ascii="宋体"/>
                <w:color w:val="auto"/>
                <w:kern w:val="0"/>
                <w:sz w:val="18"/>
                <w:szCs w:val="18"/>
                <w:highlight w:val="none"/>
              </w:rPr>
            </w:pPr>
            <w:r>
              <w:rPr>
                <w:rFonts w:hint="eastAsia" w:ascii="宋体" w:hAnsi="宋体"/>
                <w:color w:val="auto"/>
                <w:kern w:val="0"/>
                <w:sz w:val="18"/>
                <w:szCs w:val="18"/>
                <w:highlight w:val="none"/>
              </w:rPr>
              <w:t>计算机病毒防治</w:t>
            </w:r>
          </w:p>
        </w:tc>
        <w:tc>
          <w:tcPr>
            <w:tcW w:w="403" w:type="dxa"/>
            <w:shd w:val="clear" w:color="auto" w:fill="FFFFFF"/>
            <w:noWrap w:val="0"/>
            <w:vAlign w:val="top"/>
          </w:tcPr>
          <w:p>
            <w:pPr>
              <w:widowControl/>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hAnsi="宋体"/>
                <w:bCs/>
                <w:color w:val="auto"/>
                <w:kern w:val="0"/>
                <w:sz w:val="18"/>
                <w:szCs w:val="18"/>
                <w:highlight w:val="none"/>
              </w:rPr>
            </w:pPr>
            <w:r>
              <w:rPr>
                <w:rFonts w:ascii="宋体" w:hAnsi="宋体"/>
                <w:bCs/>
                <w:color w:val="auto"/>
                <w:kern w:val="0"/>
                <w:sz w:val="18"/>
                <w:szCs w:val="18"/>
                <w:highlight w:val="none"/>
              </w:rPr>
              <w:t>3</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48</w:t>
            </w:r>
          </w:p>
        </w:tc>
        <w:tc>
          <w:tcPr>
            <w:tcW w:w="405"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bCs/>
                <w:color w:val="auto"/>
                <w:kern w:val="0"/>
                <w:sz w:val="18"/>
                <w:szCs w:val="18"/>
                <w:highlight w:val="none"/>
              </w:rPr>
            </w:pPr>
            <w:r>
              <w:rPr>
                <w:rFonts w:ascii="宋体" w:hAnsi="宋体"/>
                <w:color w:val="auto"/>
                <w:kern w:val="0"/>
                <w:sz w:val="18"/>
                <w:szCs w:val="18"/>
                <w:highlight w:val="none"/>
              </w:rPr>
              <w:t>16</w:t>
            </w: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r>
              <w:rPr>
                <w:rFonts w:ascii="宋体" w:hAnsi="宋体"/>
                <w:bCs/>
                <w:color w:val="auto"/>
                <w:kern w:val="0"/>
                <w:sz w:val="18"/>
                <w:szCs w:val="18"/>
                <w:highlight w:val="none"/>
              </w:rPr>
              <w:t>4</w:t>
            </w:r>
          </w:p>
        </w:tc>
        <w:tc>
          <w:tcPr>
            <w:tcW w:w="409" w:type="dxa"/>
            <w:shd w:val="clear" w:color="auto" w:fill="FFFFFF"/>
            <w:noWrap w:val="0"/>
            <w:vAlign w:val="center"/>
          </w:tcPr>
          <w:p>
            <w:pPr>
              <w:widowControl/>
              <w:jc w:val="center"/>
              <w:rPr>
                <w:rFonts w:ascii="宋体"/>
                <w:bCs/>
                <w:color w:val="auto"/>
                <w:kern w:val="0"/>
                <w:sz w:val="18"/>
                <w:szCs w:val="18"/>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widowControl/>
              <w:jc w:val="center"/>
              <w:rPr>
                <w:rFonts w:ascii="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shd w:val="clear" w:color="auto" w:fill="FFFFFF"/>
            <w:noWrap w:val="0"/>
            <w:vAlign w:val="center"/>
          </w:tcPr>
          <w:p>
            <w:pPr>
              <w:widowControl/>
              <w:jc w:val="center"/>
              <w:rPr>
                <w:rFonts w:ascii="宋体" w:hAnsi="宋体" w:eastAsia="宋体" w:cs="宋体"/>
                <w:b/>
                <w:bCs/>
                <w:color w:val="auto"/>
                <w:kern w:val="0"/>
                <w:sz w:val="18"/>
                <w:szCs w:val="18"/>
                <w:highlight w:val="none"/>
                <w:lang w:val="en-US" w:eastAsia="zh-CN" w:bidi="ar-SA"/>
              </w:rPr>
            </w:pPr>
            <w:r>
              <w:rPr>
                <w:rFonts w:ascii="宋体" w:hAnsi="宋体" w:cs="宋体"/>
                <w:color w:val="auto"/>
                <w:kern w:val="0"/>
                <w:sz w:val="18"/>
                <w:szCs w:val="18"/>
                <w:highlight w:val="none"/>
              </w:rPr>
              <w:t>3</w:t>
            </w:r>
          </w:p>
        </w:tc>
        <w:tc>
          <w:tcPr>
            <w:tcW w:w="1134" w:type="dxa"/>
            <w:shd w:val="clear" w:color="auto" w:fill="FFFFFF"/>
            <w:noWrap w:val="0"/>
            <w:vAlign w:val="center"/>
          </w:tcPr>
          <w:p>
            <w:pPr>
              <w:widowControl/>
              <w:jc w:val="center"/>
              <w:rPr>
                <w:rFonts w:hint="default" w:ascii="宋体" w:hAnsi="宋体" w:eastAsia="宋体" w:cs="宋体"/>
                <w:b/>
                <w:bCs/>
                <w:color w:val="auto"/>
                <w:kern w:val="0"/>
                <w:sz w:val="18"/>
                <w:szCs w:val="18"/>
                <w:highlight w:val="none"/>
                <w:lang w:val="en-US" w:eastAsia="zh-CN"/>
              </w:rPr>
            </w:pPr>
            <w:r>
              <w:rPr>
                <w:rFonts w:hint="eastAsia" w:ascii="宋体" w:hAnsi="宋体" w:cs="宋体"/>
                <w:b w:val="0"/>
                <w:bCs w:val="0"/>
                <w:color w:val="auto"/>
                <w:kern w:val="0"/>
                <w:sz w:val="18"/>
                <w:szCs w:val="18"/>
                <w:highlight w:val="none"/>
                <w:lang w:val="en-US" w:eastAsia="zh-CN"/>
              </w:rPr>
              <w:t>100026716</w:t>
            </w:r>
          </w:p>
        </w:tc>
        <w:tc>
          <w:tcPr>
            <w:tcW w:w="2383" w:type="dxa"/>
            <w:shd w:val="clear" w:color="auto" w:fill="FFFFFF"/>
            <w:noWrap w:val="0"/>
            <w:vAlign w:val="top"/>
          </w:tcPr>
          <w:p>
            <w:pPr>
              <w:widowControl/>
              <w:rPr>
                <w:rFonts w:hint="eastAsia" w:ascii="宋体" w:hAnsi="宋体"/>
                <w:color w:val="auto"/>
                <w:kern w:val="0"/>
                <w:sz w:val="18"/>
                <w:szCs w:val="18"/>
                <w:highlight w:val="none"/>
              </w:rPr>
            </w:pPr>
            <w:r>
              <w:rPr>
                <w:rFonts w:hint="eastAsia" w:ascii="宋体" w:hAnsi="宋体"/>
                <w:color w:val="auto"/>
                <w:kern w:val="0"/>
                <w:sz w:val="18"/>
                <w:szCs w:val="18"/>
                <w:highlight w:val="none"/>
              </w:rPr>
              <w:t>汇编语言基础</w:t>
            </w:r>
          </w:p>
        </w:tc>
        <w:tc>
          <w:tcPr>
            <w:tcW w:w="403" w:type="dxa"/>
            <w:shd w:val="clear" w:color="auto" w:fill="FFFFFF"/>
            <w:noWrap w:val="0"/>
            <w:vAlign w:val="top"/>
          </w:tcPr>
          <w:p>
            <w:pPr>
              <w:jc w:val="center"/>
              <w:rPr>
                <w:color w:val="auto"/>
                <w:highlight w:val="none"/>
              </w:rPr>
            </w:pPr>
            <w:r>
              <w:rPr>
                <w:rFonts w:hint="eastAsia" w:ascii="宋体" w:hAnsi="宋体" w:cs="宋体"/>
                <w:color w:val="auto"/>
                <w:kern w:val="0"/>
                <w:sz w:val="18"/>
                <w:szCs w:val="18"/>
                <w:highlight w:val="none"/>
              </w:rPr>
              <w:t>B</w:t>
            </w:r>
          </w:p>
        </w:tc>
        <w:tc>
          <w:tcPr>
            <w:tcW w:w="403"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4</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64</w:t>
            </w:r>
          </w:p>
        </w:tc>
        <w:tc>
          <w:tcPr>
            <w:tcW w:w="405"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9" w:type="dxa"/>
            <w:shd w:val="clear" w:color="auto" w:fill="FFFFFF"/>
            <w:noWrap w:val="0"/>
            <w:vAlign w:val="center"/>
          </w:tcPr>
          <w:p>
            <w:pPr>
              <w:widowControl/>
              <w:jc w:val="center"/>
              <w:rPr>
                <w:rFonts w:ascii="宋体"/>
                <w:color w:val="auto"/>
                <w:kern w:val="0"/>
                <w:sz w:val="18"/>
                <w:szCs w:val="18"/>
                <w:highlight w:val="none"/>
              </w:rPr>
            </w:pPr>
            <w:r>
              <w:rPr>
                <w:rFonts w:ascii="宋体" w:hAnsi="宋体"/>
                <w:color w:val="auto"/>
                <w:kern w:val="0"/>
                <w:sz w:val="18"/>
                <w:szCs w:val="18"/>
                <w:highlight w:val="none"/>
              </w:rPr>
              <w:t>32</w:t>
            </w:r>
          </w:p>
        </w:tc>
        <w:tc>
          <w:tcPr>
            <w:tcW w:w="40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1" w:type="dxa"/>
            <w:shd w:val="clear" w:color="auto" w:fill="FFFFFF"/>
            <w:noWrap w:val="0"/>
            <w:vAlign w:val="center"/>
          </w:tcPr>
          <w:p>
            <w:pPr>
              <w:jc w:val="center"/>
              <w:rPr>
                <w:rFonts w:ascii="宋体" w:hAnsi="宋体" w:cs="Tahoma"/>
                <w:color w:val="auto"/>
                <w:sz w:val="18"/>
                <w:szCs w:val="21"/>
                <w:highlight w:val="none"/>
              </w:rPr>
            </w:pPr>
          </w:p>
        </w:tc>
        <w:tc>
          <w:tcPr>
            <w:tcW w:w="409" w:type="dxa"/>
            <w:shd w:val="clear" w:color="auto" w:fill="FFFFFF"/>
            <w:noWrap w:val="0"/>
            <w:vAlign w:val="center"/>
          </w:tcPr>
          <w:p>
            <w:pPr>
              <w:widowControl/>
              <w:jc w:val="center"/>
              <w:rPr>
                <w:rFonts w:ascii="宋体"/>
                <w:color w:val="auto"/>
                <w:kern w:val="0"/>
                <w:sz w:val="18"/>
                <w:szCs w:val="18"/>
                <w:highlight w:val="none"/>
              </w:rPr>
            </w:pPr>
          </w:p>
        </w:tc>
        <w:tc>
          <w:tcPr>
            <w:tcW w:w="409" w:type="dxa"/>
            <w:shd w:val="clear" w:color="auto" w:fill="FFFFFF"/>
            <w:noWrap w:val="0"/>
            <w:vAlign w:val="center"/>
          </w:tcPr>
          <w:p>
            <w:pPr>
              <w:widowControl/>
              <w:jc w:val="center"/>
              <w:rPr>
                <w:rFonts w:ascii="宋体" w:cs="Tahoma"/>
                <w:color w:val="auto"/>
                <w:sz w:val="18"/>
                <w:szCs w:val="18"/>
                <w:highlight w:val="none"/>
              </w:rPr>
            </w:pPr>
            <w:r>
              <w:rPr>
                <w:rFonts w:ascii="宋体" w:cs="Tahoma"/>
                <w:color w:val="auto"/>
                <w:sz w:val="18"/>
                <w:szCs w:val="18"/>
                <w:highlight w:val="none"/>
              </w:rPr>
              <w:t>4</w:t>
            </w:r>
          </w:p>
        </w:tc>
        <w:tc>
          <w:tcPr>
            <w:tcW w:w="409" w:type="dxa"/>
            <w:shd w:val="clear" w:color="auto" w:fill="FFFFFF"/>
            <w:noWrap w:val="0"/>
            <w:vAlign w:val="center"/>
          </w:tcPr>
          <w:p>
            <w:pPr>
              <w:widowControl/>
              <w:jc w:val="center"/>
              <w:rPr>
                <w:rFonts w:ascii="宋体" w:hAnsi="宋体"/>
                <w:color w:val="auto"/>
                <w:kern w:val="0"/>
                <w:sz w:val="18"/>
                <w:szCs w:val="18"/>
                <w:highlight w:val="none"/>
              </w:rPr>
            </w:pPr>
          </w:p>
        </w:tc>
        <w:tc>
          <w:tcPr>
            <w:tcW w:w="409" w:type="dxa"/>
            <w:shd w:val="clear" w:color="auto" w:fill="FFFFFF"/>
            <w:noWrap w:val="0"/>
            <w:vAlign w:val="center"/>
          </w:tcPr>
          <w:p>
            <w:pPr>
              <w:jc w:val="center"/>
              <w:rPr>
                <w:rFonts w:ascii="宋体" w:hAnsi="宋体" w:cs="Tahoma"/>
                <w:color w:val="auto"/>
                <w:sz w:val="18"/>
                <w:szCs w:val="18"/>
                <w:highlight w:val="none"/>
              </w:rPr>
            </w:pPr>
          </w:p>
        </w:tc>
        <w:tc>
          <w:tcPr>
            <w:tcW w:w="409" w:type="dxa"/>
            <w:shd w:val="clear" w:color="auto" w:fill="FFFFFF"/>
            <w:noWrap w:val="0"/>
            <w:vAlign w:val="center"/>
          </w:tcPr>
          <w:p>
            <w:pPr>
              <w:rPr>
                <w:rFonts w:ascii="宋体" w:cs="Tahoma"/>
                <w:color w:val="auto"/>
                <w:sz w:val="18"/>
                <w:szCs w:val="18"/>
                <w:highlight w:val="none"/>
              </w:rPr>
            </w:pPr>
          </w:p>
        </w:tc>
        <w:tc>
          <w:tcPr>
            <w:tcW w:w="409" w:type="dxa"/>
            <w:shd w:val="clear" w:color="auto" w:fill="FFFFFF"/>
            <w:noWrap w:val="0"/>
            <w:vAlign w:val="center"/>
          </w:tcPr>
          <w:p>
            <w:pPr>
              <w:rPr>
                <w:rFonts w:ascii="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1134" w:type="dxa"/>
            <w:gridSpan w:val="2"/>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403" w:type="dxa"/>
            <w:tcBorders>
              <w:right w:val="single" w:color="auto" w:sz="4" w:space="0"/>
            </w:tcBorders>
            <w:shd w:val="clear" w:color="auto" w:fill="FFFFFF"/>
            <w:noWrap w:val="0"/>
            <w:vAlign w:val="top"/>
          </w:tcPr>
          <w:p>
            <w:pPr>
              <w:jc w:val="center"/>
              <w:rPr>
                <w:rFonts w:ascii="宋体" w:hAnsi="宋体" w:cs="宋体"/>
                <w:b/>
                <w:color w:val="auto"/>
                <w:sz w:val="18"/>
                <w:szCs w:val="21"/>
                <w:highlight w:val="none"/>
              </w:rPr>
            </w:pPr>
          </w:p>
        </w:tc>
        <w:tc>
          <w:tcPr>
            <w:tcW w:w="403" w:type="dxa"/>
            <w:tcBorders>
              <w:left w:val="single" w:color="auto" w:sz="4" w:space="0"/>
            </w:tcBorders>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10</w:t>
            </w:r>
          </w:p>
        </w:tc>
        <w:tc>
          <w:tcPr>
            <w:tcW w:w="405"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160</w:t>
            </w:r>
          </w:p>
        </w:tc>
        <w:tc>
          <w:tcPr>
            <w:tcW w:w="405"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96</w:t>
            </w:r>
          </w:p>
        </w:tc>
        <w:tc>
          <w:tcPr>
            <w:tcW w:w="409"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64</w:t>
            </w:r>
          </w:p>
        </w:tc>
        <w:tc>
          <w:tcPr>
            <w:tcW w:w="403" w:type="dxa"/>
            <w:shd w:val="clear" w:color="auto" w:fill="FFFFFF"/>
            <w:noWrap w:val="0"/>
            <w:vAlign w:val="center"/>
          </w:tcPr>
          <w:p>
            <w:pPr>
              <w:jc w:val="center"/>
              <w:rPr>
                <w:rFonts w:ascii="宋体" w:hAnsi="宋体" w:cs="宋体"/>
                <w:b/>
                <w:color w:val="auto"/>
                <w:sz w:val="18"/>
                <w:szCs w:val="21"/>
                <w:highlight w:val="none"/>
              </w:rPr>
            </w:pPr>
          </w:p>
        </w:tc>
        <w:tc>
          <w:tcPr>
            <w:tcW w:w="411" w:type="dxa"/>
            <w:shd w:val="clear" w:color="auto" w:fill="FFFFFF"/>
            <w:noWrap w:val="0"/>
            <w:vAlign w:val="center"/>
          </w:tcPr>
          <w:p>
            <w:pPr>
              <w:jc w:val="center"/>
              <w:rPr>
                <w:rFonts w:ascii="宋体" w:hAnsi="宋体" w:cs="宋体"/>
                <w:b/>
                <w:color w:val="auto"/>
                <w:sz w:val="18"/>
                <w:szCs w:val="21"/>
                <w:highlight w:val="none"/>
              </w:rPr>
            </w:pPr>
          </w:p>
        </w:tc>
        <w:tc>
          <w:tcPr>
            <w:tcW w:w="409" w:type="dxa"/>
            <w:shd w:val="clear" w:color="auto" w:fill="FFFFFF"/>
            <w:noWrap w:val="0"/>
            <w:vAlign w:val="center"/>
          </w:tcPr>
          <w:p>
            <w:pPr>
              <w:jc w:val="center"/>
              <w:rPr>
                <w:rFonts w:ascii="宋体" w:hAnsi="宋体" w:cs="宋体"/>
                <w:b/>
                <w:color w:val="auto"/>
                <w:sz w:val="18"/>
                <w:szCs w:val="21"/>
                <w:highlight w:val="none"/>
              </w:rPr>
            </w:pPr>
          </w:p>
        </w:tc>
        <w:tc>
          <w:tcPr>
            <w:tcW w:w="409"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4</w:t>
            </w:r>
          </w:p>
        </w:tc>
        <w:tc>
          <w:tcPr>
            <w:tcW w:w="40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4</w:t>
            </w:r>
          </w:p>
        </w:tc>
        <w:tc>
          <w:tcPr>
            <w:tcW w:w="40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4</w:t>
            </w:r>
          </w:p>
        </w:tc>
        <w:tc>
          <w:tcPr>
            <w:tcW w:w="409" w:type="dxa"/>
            <w:shd w:val="clear" w:color="auto" w:fill="FFFFFF"/>
            <w:noWrap w:val="0"/>
            <w:vAlign w:val="center"/>
          </w:tcPr>
          <w:p>
            <w:pPr>
              <w:jc w:val="center"/>
              <w:rPr>
                <w:rFonts w:ascii="宋体" w:hAnsi="宋体" w:cs="宋体"/>
                <w:b/>
                <w:color w:val="auto"/>
                <w:sz w:val="18"/>
                <w:szCs w:val="21"/>
                <w:highlight w:val="none"/>
              </w:rPr>
            </w:pPr>
          </w:p>
        </w:tc>
        <w:tc>
          <w:tcPr>
            <w:tcW w:w="409"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272" w:type="dxa"/>
            <w:tcBorders>
              <w:right w:val="single" w:color="auto" w:sz="4" w:space="0"/>
            </w:tcBorders>
            <w:shd w:val="clear" w:color="auto" w:fill="FFFFFF"/>
            <w:noWrap w:val="0"/>
            <w:vAlign w:val="center"/>
          </w:tcPr>
          <w:p>
            <w:pPr>
              <w:widowControl/>
              <w:jc w:val="center"/>
              <w:rPr>
                <w:rFonts w:hint="eastAsia" w:ascii="宋体" w:hAnsi="宋体" w:eastAsia="宋体" w:cs="宋体"/>
                <w:bCs/>
                <w:color w:val="auto"/>
                <w:kern w:val="0"/>
                <w:sz w:val="18"/>
                <w:szCs w:val="18"/>
                <w:highlight w:val="none"/>
                <w:lang w:val="en-US" w:eastAsia="zh-CN" w:bidi="ar-SA"/>
              </w:rPr>
            </w:pPr>
            <w:r>
              <w:rPr>
                <w:rFonts w:ascii="宋体" w:hAnsi="宋体" w:cs="宋体"/>
                <w:bCs/>
                <w:color w:val="auto"/>
                <w:kern w:val="0"/>
                <w:sz w:val="18"/>
                <w:szCs w:val="18"/>
                <w:highlight w:val="none"/>
              </w:rPr>
              <w:t>1</w:t>
            </w:r>
          </w:p>
        </w:tc>
        <w:tc>
          <w:tcPr>
            <w:tcW w:w="1134"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iCs w:val="0"/>
                <w:color w:val="000000"/>
                <w:kern w:val="0"/>
                <w:sz w:val="18"/>
                <w:szCs w:val="18"/>
                <w:u w:val="none"/>
                <w:lang w:val="en-US" w:eastAsia="zh-CN" w:bidi="ar"/>
              </w:rPr>
              <w:t>160020019</w:t>
            </w:r>
          </w:p>
        </w:tc>
        <w:tc>
          <w:tcPr>
            <w:tcW w:w="2383" w:type="dxa"/>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403" w:type="dxa"/>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403" w:type="dxa"/>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405"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405"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409"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814" w:type="dxa"/>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409" w:type="dxa"/>
            <w:shd w:val="clear" w:color="auto" w:fill="FFFFFF"/>
            <w:noWrap w:val="0"/>
            <w:vAlign w:val="center"/>
          </w:tcPr>
          <w:p>
            <w:pPr>
              <w:jc w:val="center"/>
              <w:rPr>
                <w:rFonts w:ascii="宋体" w:hAnsi="宋体"/>
                <w:color w:val="auto"/>
                <w:sz w:val="18"/>
                <w:szCs w:val="18"/>
                <w:highlight w:val="none"/>
              </w:rPr>
            </w:pPr>
          </w:p>
        </w:tc>
        <w:tc>
          <w:tcPr>
            <w:tcW w:w="409" w:type="dxa"/>
            <w:shd w:val="clear" w:color="auto" w:fill="FFFFFF"/>
            <w:noWrap w:val="0"/>
            <w:vAlign w:val="center"/>
          </w:tcPr>
          <w:p>
            <w:pPr>
              <w:jc w:val="center"/>
              <w:rPr>
                <w:rFonts w:ascii="宋体" w:hAnsi="宋体"/>
                <w:color w:val="auto"/>
                <w:sz w:val="18"/>
                <w:szCs w:val="18"/>
                <w:highlight w:val="none"/>
              </w:rPr>
            </w:pPr>
          </w:p>
        </w:tc>
        <w:tc>
          <w:tcPr>
            <w:tcW w:w="409"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409" w:type="dxa"/>
            <w:shd w:val="clear" w:color="auto" w:fill="FFFFFF"/>
            <w:noWrap w:val="0"/>
            <w:vAlign w:val="center"/>
          </w:tcPr>
          <w:p>
            <w:pPr>
              <w:jc w:val="center"/>
              <w:rPr>
                <w:rFonts w:ascii="宋体" w:hAnsi="宋体"/>
                <w:color w:val="auto"/>
                <w:sz w:val="18"/>
                <w:szCs w:val="18"/>
                <w:highlight w:val="none"/>
              </w:rPr>
            </w:pPr>
          </w:p>
        </w:tc>
        <w:tc>
          <w:tcPr>
            <w:tcW w:w="409" w:type="dxa"/>
            <w:shd w:val="clear" w:color="auto" w:fill="FFFFFF"/>
            <w:noWrap w:val="0"/>
            <w:vAlign w:val="center"/>
          </w:tcPr>
          <w:p>
            <w:pPr>
              <w:jc w:val="center"/>
              <w:rPr>
                <w:rFonts w:ascii="宋体" w:hAnsi="宋体"/>
                <w:color w:val="auto"/>
                <w:sz w:val="18"/>
                <w:szCs w:val="18"/>
                <w:highlight w:val="none"/>
              </w:rPr>
            </w:pPr>
          </w:p>
        </w:tc>
        <w:tc>
          <w:tcPr>
            <w:tcW w:w="409" w:type="dxa"/>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center"/>
              <w:rPr>
                <w:rFonts w:ascii="宋体" w:hAnsi="宋体" w:eastAsia="宋体" w:cs="宋体"/>
                <w:bCs/>
                <w:color w:val="auto"/>
                <w:kern w:val="0"/>
                <w:sz w:val="18"/>
                <w:szCs w:val="18"/>
                <w:highlight w:val="none"/>
                <w:lang w:val="en-US" w:eastAsia="zh-CN" w:bidi="ar-SA"/>
              </w:rPr>
            </w:pPr>
            <w:r>
              <w:rPr>
                <w:rFonts w:ascii="宋体" w:hAnsi="宋体" w:cs="宋体"/>
                <w:bCs/>
                <w:color w:val="auto"/>
                <w:kern w:val="0"/>
                <w:sz w:val="18"/>
                <w:szCs w:val="18"/>
                <w:highlight w:val="none"/>
              </w:rPr>
              <w:t>2</w:t>
            </w:r>
          </w:p>
        </w:tc>
        <w:tc>
          <w:tcPr>
            <w:tcW w:w="1134"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iCs w:val="0"/>
                <w:color w:val="000000"/>
                <w:kern w:val="0"/>
                <w:sz w:val="18"/>
                <w:szCs w:val="18"/>
                <w:u w:val="none"/>
                <w:lang w:val="en-US" w:eastAsia="zh-CN" w:bidi="ar"/>
              </w:rPr>
              <w:t>160010020</w:t>
            </w:r>
          </w:p>
        </w:tc>
        <w:tc>
          <w:tcPr>
            <w:tcW w:w="2383" w:type="dxa"/>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403" w:type="dxa"/>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403" w:type="dxa"/>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405"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405"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409" w:type="dxa"/>
            <w:shd w:val="clear" w:color="auto" w:fill="FFFFFF"/>
            <w:noWrap w:val="0"/>
            <w:vAlign w:val="center"/>
          </w:tcPr>
          <w:p>
            <w:pPr>
              <w:jc w:val="center"/>
              <w:rPr>
                <w:rFonts w:ascii="宋体" w:hAnsi="宋体"/>
                <w:color w:val="auto"/>
                <w:sz w:val="18"/>
                <w:szCs w:val="18"/>
                <w:highlight w:val="none"/>
              </w:rPr>
            </w:pPr>
          </w:p>
        </w:tc>
        <w:tc>
          <w:tcPr>
            <w:tcW w:w="403" w:type="dxa"/>
            <w:shd w:val="clear" w:color="auto" w:fill="FFFFFF"/>
            <w:noWrap w:val="0"/>
            <w:vAlign w:val="center"/>
          </w:tcPr>
          <w:p>
            <w:pPr>
              <w:jc w:val="center"/>
              <w:rPr>
                <w:rFonts w:ascii="宋体" w:hAnsi="宋体" w:cs="宋体"/>
                <w:color w:val="auto"/>
                <w:sz w:val="18"/>
                <w:szCs w:val="18"/>
                <w:highlight w:val="none"/>
              </w:rPr>
            </w:pPr>
          </w:p>
        </w:tc>
        <w:tc>
          <w:tcPr>
            <w:tcW w:w="411" w:type="dxa"/>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jc w:val="center"/>
              <w:rPr>
                <w:rFonts w:ascii="宋体" w:hAnsi="宋体"/>
                <w:color w:val="auto"/>
                <w:sz w:val="18"/>
                <w:szCs w:val="18"/>
                <w:highlight w:val="none"/>
              </w:rPr>
            </w:pPr>
          </w:p>
        </w:tc>
        <w:tc>
          <w:tcPr>
            <w:tcW w:w="409"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409" w:type="dxa"/>
            <w:shd w:val="clear" w:color="auto" w:fill="FFFFFF"/>
            <w:noWrap w:val="0"/>
            <w:vAlign w:val="center"/>
          </w:tcPr>
          <w:p>
            <w:pPr>
              <w:jc w:val="center"/>
              <w:rPr>
                <w:rFonts w:ascii="宋体" w:hAnsi="宋体"/>
                <w:color w:val="auto"/>
                <w:sz w:val="18"/>
                <w:szCs w:val="18"/>
                <w:highlight w:val="none"/>
              </w:rPr>
            </w:pPr>
          </w:p>
        </w:tc>
        <w:tc>
          <w:tcPr>
            <w:tcW w:w="409" w:type="dxa"/>
            <w:shd w:val="clear" w:color="auto" w:fill="FFFFFF"/>
            <w:noWrap w:val="0"/>
            <w:vAlign w:val="center"/>
          </w:tcPr>
          <w:p>
            <w:pPr>
              <w:jc w:val="center"/>
              <w:rPr>
                <w:rFonts w:ascii="宋体" w:hAnsi="宋体"/>
                <w:color w:val="auto"/>
                <w:sz w:val="18"/>
                <w:szCs w:val="18"/>
                <w:highlight w:val="none"/>
              </w:rPr>
            </w:pPr>
          </w:p>
        </w:tc>
        <w:tc>
          <w:tcPr>
            <w:tcW w:w="409" w:type="dxa"/>
            <w:shd w:val="clear" w:color="auto" w:fill="FFFFFF"/>
            <w:noWrap w:val="0"/>
            <w:vAlign w:val="center"/>
          </w:tcPr>
          <w:p>
            <w:pPr>
              <w:jc w:val="center"/>
              <w:rPr>
                <w:rFonts w:ascii="宋体" w:hAnsi="宋体"/>
                <w:color w:val="auto"/>
                <w:sz w:val="18"/>
                <w:szCs w:val="18"/>
                <w:highlight w:val="none"/>
              </w:rPr>
            </w:pPr>
          </w:p>
        </w:tc>
        <w:tc>
          <w:tcPr>
            <w:tcW w:w="409" w:type="dxa"/>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w:t>
            </w:r>
          </w:p>
        </w:tc>
        <w:tc>
          <w:tcPr>
            <w:tcW w:w="1134" w:type="dxa"/>
            <w:tcBorders>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160010022</w:t>
            </w:r>
          </w:p>
        </w:tc>
        <w:tc>
          <w:tcPr>
            <w:tcW w:w="2383" w:type="dxa"/>
            <w:tcBorders>
              <w:left w:val="single" w:color="auto" w:sz="4" w:space="0"/>
              <w:righ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大数据及其应用</w:t>
            </w:r>
          </w:p>
        </w:tc>
        <w:tc>
          <w:tcPr>
            <w:tcW w:w="403"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403"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11"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1134"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2383" w:type="dxa"/>
            <w:tcBorders>
              <w:left w:val="single" w:color="auto" w:sz="4" w:space="0"/>
              <w:righ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文化赏读</w:t>
            </w:r>
          </w:p>
        </w:tc>
        <w:tc>
          <w:tcPr>
            <w:tcW w:w="403"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403" w:type="dxa"/>
            <w:tcBorders>
              <w:lef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11"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w:t>
            </w:r>
          </w:p>
        </w:tc>
        <w:tc>
          <w:tcPr>
            <w:tcW w:w="1134"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2383" w:type="dxa"/>
            <w:tcBorders>
              <w:left w:val="single" w:color="auto" w:sz="4" w:space="0"/>
              <w:righ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传统文化价值系统</w:t>
            </w:r>
          </w:p>
        </w:tc>
        <w:tc>
          <w:tcPr>
            <w:tcW w:w="403"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403" w:type="dxa"/>
            <w:tcBorders>
              <w:lef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11"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w:t>
            </w:r>
          </w:p>
        </w:tc>
        <w:tc>
          <w:tcPr>
            <w:tcW w:w="1134"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2383" w:type="dxa"/>
            <w:tcBorders>
              <w:left w:val="single" w:color="auto" w:sz="4" w:space="0"/>
              <w:righ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人力资源管理与实务</w:t>
            </w:r>
          </w:p>
        </w:tc>
        <w:tc>
          <w:tcPr>
            <w:tcW w:w="403"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403" w:type="dxa"/>
            <w:tcBorders>
              <w:lef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11"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09"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1134"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2383" w:type="dxa"/>
            <w:tcBorders>
              <w:left w:val="single" w:color="auto" w:sz="4" w:space="0"/>
              <w:righ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403"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p>
        </w:tc>
        <w:tc>
          <w:tcPr>
            <w:tcW w:w="403"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11"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4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72" w:type="dxa"/>
            <w:tcBorders>
              <w:right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1134" w:type="dxa"/>
            <w:gridSpan w:val="2"/>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403" w:type="dxa"/>
            <w:tcBorders>
              <w:right w:val="single" w:color="auto" w:sz="4" w:space="0"/>
            </w:tcBorders>
            <w:shd w:val="clear" w:color="auto" w:fill="FFFFFF"/>
            <w:noWrap w:val="0"/>
            <w:vAlign w:val="top"/>
          </w:tcPr>
          <w:p>
            <w:pPr>
              <w:jc w:val="center"/>
              <w:rPr>
                <w:rFonts w:ascii="宋体" w:hAnsi="宋体"/>
                <w:b/>
                <w:color w:val="auto"/>
                <w:sz w:val="18"/>
                <w:szCs w:val="21"/>
                <w:highlight w:val="none"/>
              </w:rPr>
            </w:pPr>
          </w:p>
        </w:tc>
        <w:tc>
          <w:tcPr>
            <w:tcW w:w="403" w:type="dxa"/>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405"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405"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409"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403" w:type="dxa"/>
            <w:shd w:val="clear" w:color="auto" w:fill="FFFFFF"/>
            <w:noWrap w:val="0"/>
            <w:vAlign w:val="center"/>
          </w:tcPr>
          <w:p>
            <w:pPr>
              <w:jc w:val="center"/>
              <w:rPr>
                <w:rFonts w:ascii="宋体" w:hAnsi="宋体" w:cs="宋体"/>
                <w:b/>
                <w:color w:val="auto"/>
                <w:sz w:val="18"/>
                <w:szCs w:val="21"/>
                <w:highlight w:val="none"/>
              </w:rPr>
            </w:pPr>
          </w:p>
        </w:tc>
        <w:tc>
          <w:tcPr>
            <w:tcW w:w="411" w:type="dxa"/>
            <w:shd w:val="clear" w:color="auto" w:fill="FFFFFF"/>
            <w:noWrap w:val="0"/>
            <w:vAlign w:val="center"/>
          </w:tcPr>
          <w:p>
            <w:pPr>
              <w:jc w:val="center"/>
              <w:rPr>
                <w:rFonts w:ascii="宋体" w:hAnsi="宋体" w:cs="宋体"/>
                <w:b/>
                <w:color w:val="auto"/>
                <w:sz w:val="18"/>
                <w:szCs w:val="21"/>
                <w:highlight w:val="none"/>
              </w:rPr>
            </w:pPr>
          </w:p>
        </w:tc>
        <w:tc>
          <w:tcPr>
            <w:tcW w:w="409" w:type="dxa"/>
            <w:shd w:val="clear" w:color="auto" w:fill="FFFFFF"/>
            <w:noWrap w:val="0"/>
            <w:vAlign w:val="center"/>
          </w:tcPr>
          <w:p>
            <w:pPr>
              <w:jc w:val="center"/>
              <w:rPr>
                <w:rFonts w:ascii="宋体" w:hAnsi="宋体"/>
                <w:b/>
                <w:color w:val="auto"/>
                <w:sz w:val="18"/>
                <w:szCs w:val="21"/>
                <w:highlight w:val="none"/>
              </w:rPr>
            </w:pPr>
          </w:p>
        </w:tc>
        <w:tc>
          <w:tcPr>
            <w:tcW w:w="409"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409"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4</w:t>
            </w:r>
          </w:p>
        </w:tc>
        <w:tc>
          <w:tcPr>
            <w:tcW w:w="409" w:type="dxa"/>
            <w:shd w:val="clear" w:color="auto" w:fill="FFFFFF"/>
            <w:noWrap w:val="0"/>
            <w:vAlign w:val="center"/>
          </w:tcPr>
          <w:p>
            <w:pPr>
              <w:jc w:val="center"/>
              <w:rPr>
                <w:rFonts w:ascii="宋体" w:hAnsi="宋体"/>
                <w:b/>
                <w:color w:val="auto"/>
                <w:sz w:val="18"/>
                <w:szCs w:val="21"/>
                <w:highlight w:val="none"/>
              </w:rPr>
            </w:pPr>
          </w:p>
        </w:tc>
        <w:tc>
          <w:tcPr>
            <w:tcW w:w="409" w:type="dxa"/>
            <w:shd w:val="clear" w:color="auto" w:fill="FFFFFF"/>
            <w:noWrap w:val="0"/>
            <w:vAlign w:val="center"/>
          </w:tcPr>
          <w:p>
            <w:pPr>
              <w:jc w:val="center"/>
              <w:rPr>
                <w:rFonts w:ascii="宋体" w:hAnsi="宋体"/>
                <w:b/>
                <w:color w:val="auto"/>
                <w:sz w:val="18"/>
                <w:szCs w:val="21"/>
                <w:highlight w:val="none"/>
              </w:rPr>
            </w:pPr>
          </w:p>
        </w:tc>
        <w:tc>
          <w:tcPr>
            <w:tcW w:w="409"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34"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2383" w:type="dxa"/>
            <w:shd w:val="clear" w:color="auto" w:fill="FFFFFF"/>
            <w:noWrap w:val="0"/>
            <w:vAlign w:val="top"/>
          </w:tcPr>
          <w:p>
            <w:pPr>
              <w:widowControl/>
              <w:jc w:val="center"/>
              <w:rPr>
                <w:rFonts w:hint="eastAsia" w:ascii="宋体" w:hAnsi="宋体" w:cs="宋体"/>
                <w:b/>
                <w:bCs/>
                <w:color w:val="auto"/>
                <w:kern w:val="0"/>
                <w:sz w:val="18"/>
                <w:szCs w:val="18"/>
                <w:highlight w:val="none"/>
              </w:rPr>
            </w:pPr>
          </w:p>
        </w:tc>
        <w:tc>
          <w:tcPr>
            <w:tcW w:w="403" w:type="dxa"/>
            <w:shd w:val="clear" w:color="auto" w:fill="FFFFFF"/>
            <w:noWrap w:val="0"/>
            <w:vAlign w:val="top"/>
          </w:tcPr>
          <w:p>
            <w:pPr>
              <w:jc w:val="center"/>
              <w:rPr>
                <w:rFonts w:ascii="宋体" w:hAnsi="宋体" w:cs="宋体"/>
                <w:b/>
                <w:bCs/>
                <w:color w:val="auto"/>
                <w:sz w:val="18"/>
                <w:szCs w:val="18"/>
                <w:highlight w:val="none"/>
              </w:rPr>
            </w:pPr>
          </w:p>
        </w:tc>
        <w:tc>
          <w:tcPr>
            <w:tcW w:w="403"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99</w:t>
            </w:r>
          </w:p>
        </w:tc>
        <w:tc>
          <w:tcPr>
            <w:tcW w:w="405"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1588</w:t>
            </w:r>
          </w:p>
        </w:tc>
        <w:tc>
          <w:tcPr>
            <w:tcW w:w="405"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916</w:t>
            </w:r>
          </w:p>
        </w:tc>
        <w:tc>
          <w:tcPr>
            <w:tcW w:w="409"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672</w:t>
            </w:r>
          </w:p>
        </w:tc>
        <w:tc>
          <w:tcPr>
            <w:tcW w:w="403" w:type="dxa"/>
            <w:shd w:val="clear" w:color="auto" w:fill="FFFFFF"/>
            <w:noWrap w:val="0"/>
            <w:vAlign w:val="center"/>
          </w:tcPr>
          <w:p>
            <w:pPr>
              <w:jc w:val="center"/>
              <w:rPr>
                <w:rFonts w:ascii="宋体" w:hAnsi="宋体"/>
                <w:b/>
                <w:color w:val="auto"/>
                <w:sz w:val="18"/>
                <w:szCs w:val="21"/>
                <w:highlight w:val="none"/>
              </w:rPr>
            </w:pPr>
          </w:p>
        </w:tc>
        <w:tc>
          <w:tcPr>
            <w:tcW w:w="411" w:type="dxa"/>
            <w:shd w:val="clear" w:color="auto" w:fill="FFFFFF"/>
            <w:noWrap w:val="0"/>
            <w:vAlign w:val="center"/>
          </w:tcPr>
          <w:p>
            <w:pPr>
              <w:jc w:val="center"/>
              <w:rPr>
                <w:rFonts w:ascii="宋体" w:hAnsi="宋体"/>
                <w:b/>
                <w:color w:val="auto"/>
                <w:sz w:val="18"/>
                <w:szCs w:val="21"/>
                <w:highlight w:val="none"/>
              </w:rPr>
            </w:pPr>
          </w:p>
        </w:tc>
        <w:tc>
          <w:tcPr>
            <w:tcW w:w="409"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31</w:t>
            </w:r>
          </w:p>
        </w:tc>
        <w:tc>
          <w:tcPr>
            <w:tcW w:w="409"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34</w:t>
            </w:r>
          </w:p>
        </w:tc>
        <w:tc>
          <w:tcPr>
            <w:tcW w:w="409"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31</w:t>
            </w:r>
          </w:p>
        </w:tc>
        <w:tc>
          <w:tcPr>
            <w:tcW w:w="409"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31</w:t>
            </w:r>
          </w:p>
        </w:tc>
        <w:tc>
          <w:tcPr>
            <w:tcW w:w="409" w:type="dxa"/>
            <w:shd w:val="clear" w:color="auto" w:fill="FFFFFF"/>
            <w:noWrap w:val="0"/>
            <w:vAlign w:val="center"/>
          </w:tcPr>
          <w:p>
            <w:pPr>
              <w:jc w:val="center"/>
              <w:rPr>
                <w:rFonts w:ascii="宋体" w:hAnsi="宋体"/>
                <w:b/>
                <w:color w:val="auto"/>
                <w:sz w:val="18"/>
                <w:szCs w:val="21"/>
                <w:highlight w:val="none"/>
              </w:rPr>
            </w:pPr>
          </w:p>
        </w:tc>
        <w:tc>
          <w:tcPr>
            <w:tcW w:w="409" w:type="dxa"/>
            <w:shd w:val="clear" w:color="auto" w:fill="FFFFFF"/>
            <w:noWrap w:val="0"/>
            <w:vAlign w:val="center"/>
          </w:tcPr>
          <w:p>
            <w:pPr>
              <w:jc w:val="center"/>
              <w:rPr>
                <w:rFonts w:ascii="宋体" w:hAnsi="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34"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2383" w:type="dxa"/>
            <w:shd w:val="clear" w:color="auto" w:fill="FFFFFF"/>
            <w:noWrap w:val="0"/>
            <w:vAlign w:val="top"/>
          </w:tcPr>
          <w:p>
            <w:pPr>
              <w:widowControl/>
              <w:jc w:val="center"/>
              <w:rPr>
                <w:rFonts w:hint="eastAsia" w:ascii="宋体" w:hAnsi="宋体" w:cs="宋体"/>
                <w:b/>
                <w:bCs/>
                <w:color w:val="auto"/>
                <w:kern w:val="0"/>
                <w:sz w:val="18"/>
                <w:szCs w:val="18"/>
                <w:highlight w:val="none"/>
              </w:rPr>
            </w:pPr>
          </w:p>
        </w:tc>
        <w:tc>
          <w:tcPr>
            <w:tcW w:w="403" w:type="dxa"/>
            <w:shd w:val="clear" w:color="auto" w:fill="FFFFFF"/>
            <w:noWrap w:val="0"/>
            <w:vAlign w:val="top"/>
          </w:tcPr>
          <w:p>
            <w:pPr>
              <w:jc w:val="center"/>
              <w:rPr>
                <w:rFonts w:ascii="宋体" w:hAnsi="宋体" w:cs="宋体"/>
                <w:b/>
                <w:bCs/>
                <w:color w:val="auto"/>
                <w:sz w:val="18"/>
                <w:szCs w:val="21"/>
                <w:highlight w:val="none"/>
              </w:rPr>
            </w:pPr>
          </w:p>
        </w:tc>
        <w:tc>
          <w:tcPr>
            <w:tcW w:w="2436" w:type="dxa"/>
            <w:gridSpan w:val="6"/>
            <w:shd w:val="clear" w:color="auto" w:fill="FFFFFF"/>
            <w:noWrap w:val="0"/>
            <w:vAlign w:val="center"/>
          </w:tcPr>
          <w:p>
            <w:pPr>
              <w:jc w:val="center"/>
              <w:rPr>
                <w:rFonts w:ascii="宋体" w:hAnsi="宋体" w:cs="宋体"/>
                <w:b/>
                <w:bCs/>
                <w:color w:val="auto"/>
                <w:sz w:val="18"/>
                <w:szCs w:val="21"/>
                <w:highlight w:val="none"/>
              </w:rPr>
            </w:pPr>
          </w:p>
        </w:tc>
        <w:tc>
          <w:tcPr>
            <w:tcW w:w="409"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31</w:t>
            </w:r>
          </w:p>
        </w:tc>
        <w:tc>
          <w:tcPr>
            <w:tcW w:w="409"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34</w:t>
            </w:r>
          </w:p>
        </w:tc>
        <w:tc>
          <w:tcPr>
            <w:tcW w:w="409"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31</w:t>
            </w:r>
          </w:p>
        </w:tc>
        <w:tc>
          <w:tcPr>
            <w:tcW w:w="409"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31</w:t>
            </w:r>
          </w:p>
        </w:tc>
        <w:tc>
          <w:tcPr>
            <w:tcW w:w="409" w:type="dxa"/>
            <w:shd w:val="clear" w:color="auto" w:fill="FFFFFF"/>
            <w:noWrap w:val="0"/>
            <w:vAlign w:val="center"/>
          </w:tcPr>
          <w:p>
            <w:pPr>
              <w:jc w:val="center"/>
              <w:rPr>
                <w:rFonts w:ascii="宋体" w:hAnsi="宋体" w:cs="宋体"/>
                <w:b/>
                <w:bCs/>
                <w:color w:val="auto"/>
                <w:sz w:val="18"/>
                <w:szCs w:val="21"/>
                <w:highlight w:val="none"/>
              </w:rPr>
            </w:pPr>
          </w:p>
        </w:tc>
        <w:tc>
          <w:tcPr>
            <w:tcW w:w="409" w:type="dxa"/>
            <w:shd w:val="clear" w:color="auto" w:fill="FFFFFF"/>
            <w:noWrap w:val="0"/>
            <w:vAlign w:val="center"/>
          </w:tcPr>
          <w:p>
            <w:pPr>
              <w:jc w:val="center"/>
              <w:rPr>
                <w:rFonts w:ascii="宋体" w:hAnsi="宋体" w:cs="宋体"/>
                <w:b/>
                <w:bCs/>
                <w:color w:val="auto"/>
                <w:sz w:val="18"/>
                <w:szCs w:val="21"/>
                <w:highlight w:val="none"/>
              </w:rPr>
            </w:pPr>
          </w:p>
        </w:tc>
      </w:tr>
    </w:tbl>
    <w:p>
      <w:pPr>
        <w:spacing w:before="156" w:beforeLines="50"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br w:type="page"/>
      </w:r>
      <w:r>
        <w:rPr>
          <w:rFonts w:ascii="宋体" w:hAnsi="宋体"/>
          <w:color w:val="auto"/>
          <w:sz w:val="24"/>
          <w:szCs w:val="21"/>
          <w:highlight w:val="none"/>
        </w:rPr>
        <w:t>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ascii="宋体" w:hAnsi="宋体"/>
          <w:color w:val="auto"/>
          <w:sz w:val="24"/>
          <w:szCs w:val="21"/>
          <w:highlight w:val="none"/>
        </w:rPr>
      </w:pPr>
      <w:r>
        <w:rPr>
          <w:rFonts w:ascii="宋体" w:hAnsi="宋体"/>
          <w:color w:val="auto"/>
          <w:sz w:val="24"/>
          <w:szCs w:val="21"/>
          <w:highlight w:val="none"/>
        </w:rPr>
        <w:t>20</w:t>
      </w:r>
      <w:r>
        <w:rPr>
          <w:rFonts w:hint="eastAsia" w:ascii="宋体" w:hAnsi="宋体"/>
          <w:color w:val="auto"/>
          <w:sz w:val="24"/>
          <w:szCs w:val="21"/>
          <w:highlight w:val="none"/>
        </w:rPr>
        <w:t>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rPr>
        <w:t>级信息安全技术应用专业集中性实践教学环节计划进程表</w:t>
      </w:r>
    </w:p>
    <w:tbl>
      <w:tblPr>
        <w:tblStyle w:val="14"/>
        <w:tblW w:w="9621" w:type="dxa"/>
        <w:jc w:val="center"/>
        <w:tblLayout w:type="fixed"/>
        <w:tblCellMar>
          <w:top w:w="0" w:type="dxa"/>
          <w:left w:w="28" w:type="dxa"/>
          <w:bottom w:w="0" w:type="dxa"/>
          <w:right w:w="28" w:type="dxa"/>
        </w:tblCellMar>
      </w:tblPr>
      <w:tblGrid>
        <w:gridCol w:w="424"/>
        <w:gridCol w:w="389"/>
        <w:gridCol w:w="3713"/>
        <w:gridCol w:w="463"/>
        <w:gridCol w:w="463"/>
        <w:gridCol w:w="463"/>
        <w:gridCol w:w="463"/>
        <w:gridCol w:w="463"/>
        <w:gridCol w:w="463"/>
        <w:gridCol w:w="463"/>
        <w:gridCol w:w="465"/>
        <w:gridCol w:w="463"/>
        <w:gridCol w:w="463"/>
        <w:gridCol w:w="463"/>
      </w:tblGrid>
      <w:tr>
        <w:tblPrEx>
          <w:tblCellMar>
            <w:top w:w="0" w:type="dxa"/>
            <w:left w:w="28" w:type="dxa"/>
            <w:bottom w:w="0" w:type="dxa"/>
            <w:right w:w="28" w:type="dxa"/>
          </w:tblCellMar>
        </w:tblPrEx>
        <w:trPr>
          <w:trHeight w:val="292" w:hRule="atLeast"/>
          <w:jc w:val="center"/>
        </w:trPr>
        <w:tc>
          <w:tcPr>
            <w:tcW w:w="424" w:type="dxa"/>
            <w:vMerge w:val="restart"/>
            <w:tcBorders>
              <w:top w:val="single" w:color="auto" w:sz="8" w:space="0"/>
              <w:left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38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3713"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2780" w:type="dxa"/>
            <w:gridSpan w:val="6"/>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jc w:val="center"/>
        </w:trPr>
        <w:tc>
          <w:tcPr>
            <w:tcW w:w="424" w:type="dxa"/>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8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713" w:type="dxa"/>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926"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928"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926"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jc w:val="center"/>
        </w:trPr>
        <w:tc>
          <w:tcPr>
            <w:tcW w:w="424" w:type="dxa"/>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8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713" w:type="dxa"/>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65"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jc w:val="center"/>
        </w:trPr>
        <w:tc>
          <w:tcPr>
            <w:tcW w:w="424" w:type="dxa"/>
            <w:vMerge w:val="restart"/>
            <w:tcBorders>
              <w:top w:val="single" w:color="auto" w:sz="4" w:space="0"/>
              <w:left w:val="single" w:color="auto" w:sz="8"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389"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371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5"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89"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71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5"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89"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371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5"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371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5"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3713" w:type="dxa"/>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信息系统安全体系设计实战</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5"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371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hint="eastAsia" w:ascii="宋体" w:hAnsi="宋体" w:cs="宋体"/>
                <w:color w:val="auto"/>
                <w:kern w:val="0"/>
                <w:sz w:val="18"/>
                <w:szCs w:val="18"/>
                <w:highlight w:val="none"/>
              </w:rPr>
            </w:pPr>
            <w:r>
              <w:rPr>
                <w:rFonts w:ascii="宋体" w:hAnsi="宋体" w:cs="宋体"/>
                <w:color w:val="auto"/>
                <w:kern w:val="0"/>
                <w:sz w:val="18"/>
                <w:szCs w:val="18"/>
                <w:highlight w:val="none"/>
              </w:rPr>
              <w:t>网站安全测试实战</w:t>
            </w:r>
          </w:p>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(渗透测试等)</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ind w:firstLine="180" w:firstLineChars="100"/>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65"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3713" w:type="dxa"/>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信息安全生产性实习</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5"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371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60</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5"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371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5"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371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5"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4102" w:type="dxa"/>
            <w:gridSpan w:val="2"/>
            <w:tcBorders>
              <w:top w:val="single" w:color="auto" w:sz="8" w:space="0"/>
              <w:left w:val="single" w:color="auto" w:sz="4"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4</w:t>
            </w:r>
            <w:r>
              <w:rPr>
                <w:rFonts w:ascii="宋体" w:hAnsi="宋体" w:cs="宋体"/>
                <w:b/>
                <w:color w:val="auto"/>
                <w:kern w:val="0"/>
                <w:sz w:val="18"/>
                <w:szCs w:val="18"/>
                <w:highlight w:val="none"/>
              </w:rPr>
              <w:t>3.5</w:t>
            </w:r>
          </w:p>
        </w:tc>
        <w:tc>
          <w:tcPr>
            <w:tcW w:w="463" w:type="dxa"/>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156</w:t>
            </w:r>
          </w:p>
        </w:tc>
        <w:tc>
          <w:tcPr>
            <w:tcW w:w="463" w:type="dxa"/>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.5</w:t>
            </w: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465"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8</w:t>
            </w: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ascii="宋体" w:hAnsi="宋体" w:cs="宋体"/>
                <w:b/>
                <w:color w:val="auto"/>
                <w:kern w:val="0"/>
                <w:sz w:val="18"/>
                <w:szCs w:val="18"/>
                <w:highlight w:val="none"/>
              </w:rPr>
              <w:t>17</w:t>
            </w: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r>
      <w:tr>
        <w:tblPrEx>
          <w:tblCellMar>
            <w:top w:w="0" w:type="dxa"/>
            <w:left w:w="28" w:type="dxa"/>
            <w:bottom w:w="0" w:type="dxa"/>
            <w:right w:w="28" w:type="dxa"/>
          </w:tblCellMar>
        </w:tblPrEx>
        <w:trPr>
          <w:trHeight w:val="122" w:hRule="atLeast"/>
          <w:jc w:val="center"/>
        </w:trPr>
        <w:tc>
          <w:tcPr>
            <w:tcW w:w="9621" w:type="dxa"/>
            <w:gridSpan w:val="14"/>
            <w:tcBorders>
              <w:top w:val="single" w:color="auto" w:sz="8" w:space="0"/>
              <w:left w:val="single" w:color="auto" w:sz="8" w:space="0"/>
              <w:bottom w:val="single" w:color="auto" w:sz="8" w:space="0"/>
              <w:right w:val="single" w:color="000000" w:sz="8" w:space="0"/>
            </w:tcBorders>
            <w:noWrap w:val="0"/>
            <w:vAlign w:val="top"/>
          </w:tcPr>
          <w:p>
            <w:pPr>
              <w:widowControl/>
              <w:spacing w:line="36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备注：第五学期综合实训/创新创业教育/生产性实习</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各专业根据实际情况选择。</w:t>
            </w:r>
          </w:p>
        </w:tc>
      </w:tr>
    </w:tbl>
    <w:p>
      <w:pPr>
        <w:spacing w:line="520" w:lineRule="exact"/>
        <w:rPr>
          <w:rFonts w:hint="eastAsia" w:ascii="宋体" w:hAnsi="宋体"/>
          <w:bCs/>
          <w:color w:val="auto"/>
          <w:sz w:val="24"/>
          <w:highlight w:val="none"/>
        </w:rPr>
      </w:pPr>
      <w:r>
        <w:rPr>
          <w:rFonts w:hint="eastAsia" w:ascii="宋体" w:hAnsi="宋体"/>
          <w:bCs/>
          <w:color w:val="auto"/>
          <w:sz w:val="24"/>
          <w:highlight w:val="none"/>
        </w:rPr>
        <w:t>备注：表中考核方式指结果性考核（不包括过程性考核考试），考试指笔试，考查是除笔试外的其他方式。</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tbl>
      <w:tblPr>
        <w:tblStyle w:val="14"/>
        <w:tblW w:w="9046" w:type="dxa"/>
        <w:jc w:val="center"/>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28" w:type="dxa"/>
          <w:bottom w:w="0" w:type="dxa"/>
          <w:right w:w="28" w:type="dxa"/>
        </w:tblCellMar>
      </w:tblPr>
      <w:tblGrid>
        <w:gridCol w:w="473"/>
        <w:gridCol w:w="1598"/>
        <w:gridCol w:w="851"/>
        <w:gridCol w:w="992"/>
        <w:gridCol w:w="2126"/>
        <w:gridCol w:w="709"/>
        <w:gridCol w:w="567"/>
        <w:gridCol w:w="1730"/>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restart"/>
            <w:tcBorders>
              <w:right w:val="single" w:color="auto" w:sz="4" w:space="0"/>
            </w:tcBorders>
            <w:noWrap w:val="0"/>
            <w:vAlign w:val="center"/>
          </w:tcPr>
          <w:p>
            <w:pPr>
              <w:jc w:val="center"/>
              <w:rPr>
                <w:rFonts w:eastAsia="汉仪中黑简"/>
                <w:color w:val="auto"/>
                <w:szCs w:val="21"/>
                <w:highlight w:val="none"/>
              </w:rPr>
            </w:pPr>
            <w:r>
              <w:rPr>
                <w:rFonts w:hint="eastAsia" w:eastAsia="汉仪中黑简"/>
                <w:color w:val="auto"/>
                <w:szCs w:val="21"/>
                <w:highlight w:val="none"/>
              </w:rPr>
              <w:t>序号</w:t>
            </w:r>
          </w:p>
        </w:tc>
        <w:tc>
          <w:tcPr>
            <w:tcW w:w="1598" w:type="dxa"/>
            <w:vMerge w:val="restart"/>
            <w:tcBorders>
              <w:left w:val="single" w:color="auto" w:sz="4" w:space="0"/>
              <w:right w:val="single" w:color="auto" w:sz="4" w:space="0"/>
            </w:tcBorders>
            <w:noWrap w:val="0"/>
            <w:vAlign w:val="center"/>
          </w:tcPr>
          <w:p>
            <w:pPr>
              <w:jc w:val="center"/>
              <w:rPr>
                <w:rFonts w:eastAsia="汉仪中黑简"/>
                <w:color w:val="auto"/>
                <w:szCs w:val="21"/>
                <w:highlight w:val="none"/>
              </w:rPr>
            </w:pPr>
            <w:r>
              <w:rPr>
                <w:rFonts w:hint="eastAsia" w:eastAsia="汉仪中黑简"/>
                <w:color w:val="auto"/>
                <w:szCs w:val="21"/>
                <w:highlight w:val="none"/>
              </w:rPr>
              <w:t>实验实训室名称</w:t>
            </w:r>
          </w:p>
        </w:tc>
        <w:tc>
          <w:tcPr>
            <w:tcW w:w="851" w:type="dxa"/>
            <w:vMerge w:val="restart"/>
            <w:tcBorders>
              <w:left w:val="single" w:color="auto" w:sz="4" w:space="0"/>
              <w:right w:val="single" w:color="auto" w:sz="4" w:space="0"/>
            </w:tcBorders>
            <w:noWrap w:val="0"/>
            <w:vAlign w:val="center"/>
          </w:tcPr>
          <w:p>
            <w:pPr>
              <w:jc w:val="center"/>
              <w:rPr>
                <w:rFonts w:eastAsia="汉仪中黑简"/>
                <w:color w:val="auto"/>
                <w:szCs w:val="21"/>
                <w:highlight w:val="none"/>
              </w:rPr>
            </w:pPr>
            <w:r>
              <w:rPr>
                <w:rFonts w:hint="eastAsia" w:eastAsia="汉仪中黑简"/>
                <w:color w:val="auto"/>
                <w:szCs w:val="21"/>
                <w:highlight w:val="none"/>
              </w:rPr>
              <w:t>现有建</w:t>
            </w:r>
          </w:p>
          <w:p>
            <w:pPr>
              <w:jc w:val="center"/>
              <w:rPr>
                <w:rFonts w:eastAsia="汉仪中黑简"/>
                <w:color w:val="auto"/>
                <w:szCs w:val="21"/>
                <w:highlight w:val="none"/>
              </w:rPr>
            </w:pPr>
            <w:r>
              <w:rPr>
                <w:rFonts w:hint="eastAsia" w:eastAsia="汉仪中黑简"/>
                <w:color w:val="auto"/>
                <w:szCs w:val="21"/>
                <w:highlight w:val="none"/>
              </w:rPr>
              <w:t>筑面积</w:t>
            </w:r>
          </w:p>
          <w:p>
            <w:pPr>
              <w:jc w:val="center"/>
              <w:rPr>
                <w:rFonts w:eastAsia="汉仪中黑简"/>
                <w:color w:val="auto"/>
                <w:szCs w:val="21"/>
                <w:highlight w:val="none"/>
              </w:rPr>
            </w:pPr>
            <w:r>
              <w:rPr>
                <w:rFonts w:hint="eastAsia" w:eastAsia="汉仪中黑简"/>
                <w:color w:val="auto"/>
                <w:szCs w:val="21"/>
                <w:highlight w:val="none"/>
              </w:rPr>
              <w:t>（</w:t>
            </w:r>
            <w:r>
              <w:rPr>
                <w:rFonts w:hint="eastAsia" w:eastAsia="黑体"/>
                <w:color w:val="auto"/>
                <w:szCs w:val="21"/>
                <w:highlight w:val="none"/>
              </w:rPr>
              <w:t>㎡</w:t>
            </w:r>
            <w:r>
              <w:rPr>
                <w:rFonts w:hint="eastAsia" w:eastAsia="汉仪中黑简"/>
                <w:color w:val="auto"/>
                <w:szCs w:val="21"/>
                <w:highlight w:val="none"/>
              </w:rPr>
              <w:t>）</w:t>
            </w:r>
          </w:p>
        </w:tc>
        <w:tc>
          <w:tcPr>
            <w:tcW w:w="992" w:type="dxa"/>
            <w:vMerge w:val="restart"/>
            <w:tcBorders>
              <w:left w:val="single" w:color="auto" w:sz="4" w:space="0"/>
              <w:right w:val="single" w:color="auto" w:sz="4" w:space="0"/>
            </w:tcBorders>
            <w:noWrap w:val="0"/>
            <w:vAlign w:val="center"/>
          </w:tcPr>
          <w:p>
            <w:pPr>
              <w:jc w:val="center"/>
              <w:rPr>
                <w:rFonts w:eastAsia="汉仪中黑简"/>
                <w:color w:val="auto"/>
                <w:szCs w:val="21"/>
                <w:highlight w:val="none"/>
              </w:rPr>
            </w:pPr>
            <w:r>
              <w:rPr>
                <w:rFonts w:hint="eastAsia" w:eastAsia="汉仪中黑简"/>
                <w:color w:val="auto"/>
                <w:szCs w:val="21"/>
                <w:highlight w:val="none"/>
              </w:rPr>
              <w:t>现有设</w:t>
            </w:r>
          </w:p>
          <w:p>
            <w:pPr>
              <w:jc w:val="center"/>
              <w:rPr>
                <w:rFonts w:eastAsia="汉仪中黑简"/>
                <w:color w:val="auto"/>
                <w:szCs w:val="21"/>
                <w:highlight w:val="none"/>
              </w:rPr>
            </w:pPr>
            <w:r>
              <w:rPr>
                <w:rFonts w:hint="eastAsia" w:eastAsia="汉仪中黑简"/>
                <w:color w:val="auto"/>
                <w:szCs w:val="21"/>
                <w:highlight w:val="none"/>
              </w:rPr>
              <w:t>备价值</w:t>
            </w:r>
          </w:p>
          <w:p>
            <w:pPr>
              <w:jc w:val="center"/>
              <w:rPr>
                <w:rFonts w:eastAsia="汉仪中黑简"/>
                <w:color w:val="auto"/>
                <w:szCs w:val="21"/>
                <w:highlight w:val="none"/>
              </w:rPr>
            </w:pPr>
            <w:r>
              <w:rPr>
                <w:rFonts w:eastAsia="汉仪中黑简"/>
                <w:color w:val="auto"/>
                <w:szCs w:val="21"/>
                <w:highlight w:val="none"/>
              </w:rPr>
              <w:t>(</w:t>
            </w:r>
            <w:r>
              <w:rPr>
                <w:rFonts w:hint="eastAsia" w:eastAsia="汉仪中黑简"/>
                <w:color w:val="auto"/>
                <w:szCs w:val="21"/>
                <w:highlight w:val="none"/>
              </w:rPr>
              <w:t>万元</w:t>
            </w:r>
            <w:r>
              <w:rPr>
                <w:rFonts w:eastAsia="汉仪中黑简"/>
                <w:color w:val="auto"/>
                <w:szCs w:val="21"/>
                <w:highlight w:val="none"/>
              </w:rPr>
              <w:t>)</w:t>
            </w:r>
          </w:p>
        </w:tc>
        <w:tc>
          <w:tcPr>
            <w:tcW w:w="3402" w:type="dxa"/>
            <w:gridSpan w:val="3"/>
            <w:tcBorders>
              <w:left w:val="single" w:color="auto" w:sz="4" w:space="0"/>
              <w:right w:val="single" w:color="auto" w:sz="4" w:space="0"/>
            </w:tcBorders>
            <w:noWrap w:val="0"/>
            <w:vAlign w:val="center"/>
          </w:tcPr>
          <w:p>
            <w:pPr>
              <w:jc w:val="center"/>
              <w:rPr>
                <w:rFonts w:eastAsia="汉仪中黑简"/>
                <w:color w:val="auto"/>
                <w:szCs w:val="21"/>
                <w:highlight w:val="none"/>
              </w:rPr>
            </w:pPr>
            <w:r>
              <w:rPr>
                <w:rFonts w:hint="eastAsia" w:eastAsia="汉仪中黑简"/>
                <w:color w:val="auto"/>
                <w:szCs w:val="21"/>
                <w:highlight w:val="none"/>
              </w:rPr>
              <w:t>现有主要设备</w:t>
            </w:r>
          </w:p>
        </w:tc>
        <w:tc>
          <w:tcPr>
            <w:tcW w:w="1730" w:type="dxa"/>
            <w:vMerge w:val="restart"/>
            <w:tcBorders>
              <w:left w:val="single" w:color="auto" w:sz="4" w:space="0"/>
            </w:tcBorders>
            <w:noWrap w:val="0"/>
            <w:vAlign w:val="center"/>
          </w:tcPr>
          <w:p>
            <w:pPr>
              <w:jc w:val="center"/>
              <w:rPr>
                <w:rFonts w:eastAsia="汉仪中黑简"/>
                <w:color w:val="auto"/>
                <w:szCs w:val="21"/>
                <w:highlight w:val="none"/>
              </w:rPr>
            </w:pPr>
            <w:r>
              <w:rPr>
                <w:rFonts w:hint="eastAsia" w:eastAsia="汉仪中黑简"/>
                <w:color w:val="auto"/>
                <w:szCs w:val="21"/>
                <w:highlight w:val="none"/>
              </w:rPr>
              <w:t>主要实训项目</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continue"/>
            <w:tcBorders>
              <w:right w:val="single" w:color="auto" w:sz="4" w:space="0"/>
            </w:tcBorders>
            <w:noWrap w:val="0"/>
            <w:vAlign w:val="center"/>
          </w:tcPr>
          <w:p>
            <w:pPr>
              <w:widowControl/>
              <w:jc w:val="left"/>
              <w:rPr>
                <w:rFonts w:eastAsia="汉仪中黑简"/>
                <w:color w:val="auto"/>
                <w:szCs w:val="21"/>
                <w:highlight w:val="none"/>
              </w:rPr>
            </w:pPr>
          </w:p>
        </w:tc>
        <w:tc>
          <w:tcPr>
            <w:tcW w:w="1598" w:type="dxa"/>
            <w:vMerge w:val="continue"/>
            <w:tcBorders>
              <w:left w:val="single" w:color="auto" w:sz="4" w:space="0"/>
              <w:right w:val="single" w:color="auto" w:sz="4" w:space="0"/>
            </w:tcBorders>
            <w:noWrap w:val="0"/>
            <w:vAlign w:val="center"/>
          </w:tcPr>
          <w:p>
            <w:pPr>
              <w:widowControl/>
              <w:jc w:val="left"/>
              <w:rPr>
                <w:rFonts w:eastAsia="汉仪中黑简"/>
                <w:color w:val="auto"/>
                <w:szCs w:val="21"/>
                <w:highlight w:val="none"/>
              </w:rPr>
            </w:pPr>
          </w:p>
        </w:tc>
        <w:tc>
          <w:tcPr>
            <w:tcW w:w="851" w:type="dxa"/>
            <w:vMerge w:val="continue"/>
            <w:tcBorders>
              <w:left w:val="single" w:color="auto" w:sz="4" w:space="0"/>
              <w:right w:val="single" w:color="auto" w:sz="4" w:space="0"/>
            </w:tcBorders>
            <w:noWrap w:val="0"/>
            <w:vAlign w:val="center"/>
          </w:tcPr>
          <w:p>
            <w:pPr>
              <w:widowControl/>
              <w:jc w:val="left"/>
              <w:rPr>
                <w:rFonts w:eastAsia="汉仪中黑简"/>
                <w:color w:val="auto"/>
                <w:szCs w:val="21"/>
                <w:highlight w:val="none"/>
              </w:rPr>
            </w:pPr>
          </w:p>
        </w:tc>
        <w:tc>
          <w:tcPr>
            <w:tcW w:w="992" w:type="dxa"/>
            <w:vMerge w:val="continue"/>
            <w:tcBorders>
              <w:left w:val="single" w:color="auto" w:sz="4" w:space="0"/>
              <w:right w:val="single" w:color="auto" w:sz="4" w:space="0"/>
            </w:tcBorders>
            <w:noWrap w:val="0"/>
            <w:vAlign w:val="center"/>
          </w:tcPr>
          <w:p>
            <w:pPr>
              <w:widowControl/>
              <w:jc w:val="left"/>
              <w:rPr>
                <w:rFonts w:eastAsia="汉仪中黑简"/>
                <w:color w:val="auto"/>
                <w:szCs w:val="21"/>
                <w:highlight w:val="none"/>
              </w:rPr>
            </w:pPr>
          </w:p>
        </w:tc>
        <w:tc>
          <w:tcPr>
            <w:tcW w:w="2126" w:type="dxa"/>
            <w:tcBorders>
              <w:left w:val="single" w:color="auto" w:sz="4" w:space="0"/>
              <w:right w:val="single" w:color="auto" w:sz="4" w:space="0"/>
            </w:tcBorders>
            <w:noWrap w:val="0"/>
            <w:vAlign w:val="center"/>
          </w:tcPr>
          <w:p>
            <w:pPr>
              <w:jc w:val="center"/>
              <w:rPr>
                <w:rFonts w:eastAsia="汉仪中黑简"/>
                <w:color w:val="auto"/>
                <w:szCs w:val="21"/>
                <w:highlight w:val="none"/>
              </w:rPr>
            </w:pPr>
            <w:r>
              <w:rPr>
                <w:rFonts w:hint="eastAsia" w:eastAsia="汉仪中黑简"/>
                <w:color w:val="auto"/>
                <w:szCs w:val="21"/>
                <w:highlight w:val="none"/>
              </w:rPr>
              <w:t>名称</w:t>
            </w:r>
          </w:p>
        </w:tc>
        <w:tc>
          <w:tcPr>
            <w:tcW w:w="709" w:type="dxa"/>
            <w:tcBorders>
              <w:left w:val="single" w:color="auto" w:sz="4" w:space="0"/>
              <w:right w:val="single" w:color="auto" w:sz="4" w:space="0"/>
            </w:tcBorders>
            <w:noWrap w:val="0"/>
            <w:vAlign w:val="center"/>
          </w:tcPr>
          <w:p>
            <w:pPr>
              <w:jc w:val="center"/>
              <w:rPr>
                <w:rFonts w:eastAsia="汉仪中黑简"/>
                <w:color w:val="auto"/>
                <w:szCs w:val="21"/>
                <w:highlight w:val="none"/>
              </w:rPr>
            </w:pPr>
            <w:r>
              <w:rPr>
                <w:rFonts w:hint="eastAsia" w:eastAsia="汉仪中黑简"/>
                <w:color w:val="auto"/>
                <w:szCs w:val="21"/>
                <w:highlight w:val="none"/>
              </w:rPr>
              <w:t>单价</w:t>
            </w:r>
          </w:p>
          <w:p>
            <w:pPr>
              <w:jc w:val="center"/>
              <w:rPr>
                <w:rFonts w:eastAsia="汉仪中黑简"/>
                <w:color w:val="auto"/>
                <w:szCs w:val="21"/>
                <w:highlight w:val="none"/>
              </w:rPr>
            </w:pPr>
            <w:r>
              <w:rPr>
                <w:rFonts w:eastAsia="汉仪中黑简"/>
                <w:color w:val="auto"/>
                <w:szCs w:val="21"/>
                <w:highlight w:val="none"/>
              </w:rPr>
              <w:t>(</w:t>
            </w:r>
            <w:r>
              <w:rPr>
                <w:rFonts w:hint="eastAsia" w:eastAsia="汉仪中黑简"/>
                <w:color w:val="auto"/>
                <w:szCs w:val="21"/>
                <w:highlight w:val="none"/>
              </w:rPr>
              <w:t>万元</w:t>
            </w:r>
            <w:r>
              <w:rPr>
                <w:rFonts w:eastAsia="汉仪中黑简"/>
                <w:color w:val="auto"/>
                <w:szCs w:val="21"/>
                <w:highlight w:val="none"/>
              </w:rPr>
              <w:t>)</w:t>
            </w:r>
          </w:p>
        </w:tc>
        <w:tc>
          <w:tcPr>
            <w:tcW w:w="567" w:type="dxa"/>
            <w:tcBorders>
              <w:left w:val="single" w:color="auto" w:sz="4" w:space="0"/>
              <w:right w:val="single" w:color="auto" w:sz="4" w:space="0"/>
            </w:tcBorders>
            <w:noWrap w:val="0"/>
            <w:vAlign w:val="center"/>
          </w:tcPr>
          <w:p>
            <w:pPr>
              <w:jc w:val="center"/>
              <w:rPr>
                <w:rFonts w:eastAsia="汉仪中黑简"/>
                <w:color w:val="auto"/>
                <w:szCs w:val="21"/>
                <w:highlight w:val="none"/>
              </w:rPr>
            </w:pPr>
            <w:r>
              <w:rPr>
                <w:rFonts w:hint="eastAsia" w:eastAsia="汉仪中黑简"/>
                <w:color w:val="auto"/>
                <w:szCs w:val="21"/>
                <w:highlight w:val="none"/>
              </w:rPr>
              <w:t>台套数</w:t>
            </w:r>
          </w:p>
        </w:tc>
        <w:tc>
          <w:tcPr>
            <w:tcW w:w="1730" w:type="dxa"/>
            <w:vMerge w:val="continue"/>
            <w:tcBorders>
              <w:left w:val="single" w:color="auto" w:sz="4" w:space="0"/>
            </w:tcBorders>
            <w:noWrap w:val="0"/>
            <w:vAlign w:val="center"/>
          </w:tcPr>
          <w:p>
            <w:pPr>
              <w:widowControl/>
              <w:jc w:val="left"/>
              <w:rPr>
                <w:rFonts w:eastAsia="汉仪中黑简"/>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3" w:hRule="atLeast"/>
          <w:jc w:val="center"/>
        </w:trPr>
        <w:tc>
          <w:tcPr>
            <w:tcW w:w="473" w:type="dxa"/>
            <w:vMerge w:val="restart"/>
            <w:tcBorders>
              <w:right w:val="single" w:color="auto" w:sz="4" w:space="0"/>
            </w:tcBorders>
            <w:noWrap w:val="0"/>
            <w:vAlign w:val="center"/>
          </w:tcPr>
          <w:p>
            <w:pPr>
              <w:jc w:val="center"/>
              <w:rPr>
                <w:rFonts w:eastAsia="汉仪书宋一简"/>
                <w:color w:val="auto"/>
                <w:szCs w:val="21"/>
                <w:highlight w:val="none"/>
              </w:rPr>
            </w:pPr>
            <w:r>
              <w:rPr>
                <w:rFonts w:eastAsia="汉仪书宋一简"/>
                <w:color w:val="auto"/>
                <w:szCs w:val="21"/>
                <w:highlight w:val="none"/>
              </w:rPr>
              <w:t>1</w:t>
            </w:r>
          </w:p>
        </w:tc>
        <w:tc>
          <w:tcPr>
            <w:tcW w:w="1598" w:type="dxa"/>
            <w:vMerge w:val="restart"/>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信息安全实训室</w:t>
            </w:r>
          </w:p>
        </w:tc>
        <w:tc>
          <w:tcPr>
            <w:tcW w:w="851" w:type="dxa"/>
            <w:vMerge w:val="restart"/>
            <w:tcBorders>
              <w:left w:val="single" w:color="auto" w:sz="4" w:space="0"/>
              <w:right w:val="single" w:color="auto" w:sz="4" w:space="0"/>
            </w:tcBorders>
            <w:noWrap w:val="0"/>
            <w:vAlign w:val="center"/>
          </w:tcPr>
          <w:p>
            <w:pPr>
              <w:ind w:firstLine="105" w:firstLineChars="50"/>
              <w:rPr>
                <w:rFonts w:eastAsia="汉仪书宋一简"/>
                <w:color w:val="auto"/>
                <w:szCs w:val="21"/>
                <w:highlight w:val="none"/>
              </w:rPr>
            </w:pPr>
            <w:r>
              <w:rPr>
                <w:rFonts w:hint="eastAsia" w:eastAsia="汉仪书宋一简"/>
                <w:color w:val="auto"/>
                <w:szCs w:val="21"/>
                <w:highlight w:val="none"/>
              </w:rPr>
              <w:t>150</w:t>
            </w:r>
          </w:p>
        </w:tc>
        <w:tc>
          <w:tcPr>
            <w:tcW w:w="992" w:type="dxa"/>
            <w:vMerge w:val="restart"/>
            <w:tcBorders>
              <w:left w:val="single" w:color="auto" w:sz="4" w:space="0"/>
              <w:right w:val="single" w:color="auto" w:sz="4" w:space="0"/>
            </w:tcBorders>
            <w:noWrap w:val="0"/>
            <w:vAlign w:val="center"/>
          </w:tcPr>
          <w:p>
            <w:pPr>
              <w:ind w:firstLine="210" w:firstLineChars="100"/>
              <w:rPr>
                <w:rFonts w:eastAsia="汉仪书宋一简"/>
                <w:color w:val="auto"/>
                <w:szCs w:val="21"/>
                <w:highlight w:val="none"/>
              </w:rPr>
            </w:pPr>
            <w:r>
              <w:rPr>
                <w:rFonts w:eastAsia="汉仪书宋一简"/>
                <w:color w:val="auto"/>
                <w:szCs w:val="21"/>
                <w:highlight w:val="none"/>
              </w:rPr>
              <w:t>100</w:t>
            </w:r>
          </w:p>
        </w:tc>
        <w:tc>
          <w:tcPr>
            <w:tcW w:w="2126"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讲台</w:t>
            </w:r>
          </w:p>
        </w:tc>
        <w:tc>
          <w:tcPr>
            <w:tcW w:w="709"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0.1</w:t>
            </w:r>
          </w:p>
        </w:tc>
        <w:tc>
          <w:tcPr>
            <w:tcW w:w="567"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1</w:t>
            </w:r>
          </w:p>
        </w:tc>
        <w:tc>
          <w:tcPr>
            <w:tcW w:w="1730" w:type="dxa"/>
            <w:vMerge w:val="restart"/>
            <w:tcBorders>
              <w:lef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 xml:space="preserve">1. </w:t>
            </w:r>
            <w:r>
              <w:rPr>
                <w:rFonts w:hint="eastAsia" w:eastAsia="汉仪书宋一简"/>
                <w:color w:val="auto"/>
                <w:szCs w:val="21"/>
                <w:highlight w:val="none"/>
              </w:rPr>
              <w:t>防火墙实训</w:t>
            </w:r>
          </w:p>
          <w:p>
            <w:pPr>
              <w:rPr>
                <w:rFonts w:eastAsia="汉仪书宋一简"/>
                <w:color w:val="auto"/>
                <w:szCs w:val="21"/>
                <w:highlight w:val="none"/>
              </w:rPr>
            </w:pPr>
            <w:r>
              <w:rPr>
                <w:rFonts w:eastAsia="汉仪书宋一简"/>
                <w:color w:val="auto"/>
                <w:szCs w:val="21"/>
                <w:highlight w:val="none"/>
              </w:rPr>
              <w:t>2.</w:t>
            </w:r>
            <w:r>
              <w:rPr>
                <w:rFonts w:hint="eastAsia" w:eastAsia="汉仪书宋一简"/>
                <w:color w:val="auto"/>
                <w:szCs w:val="21"/>
                <w:highlight w:val="none"/>
              </w:rPr>
              <w:t xml:space="preserve"> 信息内容安全</w:t>
            </w:r>
          </w:p>
          <w:p>
            <w:pPr>
              <w:rPr>
                <w:rFonts w:eastAsia="汉仪书宋一简"/>
                <w:color w:val="auto"/>
                <w:szCs w:val="21"/>
                <w:highlight w:val="none"/>
              </w:rPr>
            </w:pPr>
            <w:r>
              <w:rPr>
                <w:rFonts w:eastAsia="汉仪书宋一简"/>
                <w:color w:val="auto"/>
                <w:szCs w:val="21"/>
                <w:highlight w:val="none"/>
              </w:rPr>
              <w:t>3.</w:t>
            </w:r>
            <w:r>
              <w:rPr>
                <w:rFonts w:hint="eastAsia" w:eastAsia="汉仪书宋一简"/>
                <w:color w:val="auto"/>
                <w:szCs w:val="21"/>
                <w:highlight w:val="none"/>
              </w:rPr>
              <w:t xml:space="preserve"> 安全等级实训</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4" w:hRule="atLeast"/>
          <w:jc w:val="center"/>
        </w:trPr>
        <w:tc>
          <w:tcPr>
            <w:tcW w:w="473" w:type="dxa"/>
            <w:vMerge w:val="continue"/>
            <w:tcBorders>
              <w:right w:val="single" w:color="auto" w:sz="4" w:space="0"/>
            </w:tcBorders>
            <w:noWrap w:val="0"/>
            <w:vAlign w:val="center"/>
          </w:tcPr>
          <w:p>
            <w:pPr>
              <w:widowControl/>
              <w:jc w:val="center"/>
              <w:rPr>
                <w:rFonts w:eastAsia="汉仪书宋一简"/>
                <w:color w:val="auto"/>
                <w:szCs w:val="21"/>
                <w:highlight w:val="none"/>
              </w:rPr>
            </w:pPr>
          </w:p>
        </w:tc>
        <w:tc>
          <w:tcPr>
            <w:tcW w:w="1598"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851"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992"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2126"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PC+教学平台</w:t>
            </w:r>
          </w:p>
        </w:tc>
        <w:tc>
          <w:tcPr>
            <w:tcW w:w="709"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0.6</w:t>
            </w:r>
          </w:p>
        </w:tc>
        <w:tc>
          <w:tcPr>
            <w:tcW w:w="567"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61</w:t>
            </w:r>
          </w:p>
        </w:tc>
        <w:tc>
          <w:tcPr>
            <w:tcW w:w="1730" w:type="dxa"/>
            <w:vMerge w:val="continue"/>
            <w:tcBorders>
              <w:left w:val="single" w:color="auto" w:sz="4" w:space="0"/>
            </w:tcBorders>
            <w:noWrap w:val="0"/>
            <w:vAlign w:val="center"/>
          </w:tcPr>
          <w:p>
            <w:pPr>
              <w:widowControl/>
              <w:rPr>
                <w:rFonts w:eastAsia="汉仪书宋一简"/>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3" w:hRule="atLeast"/>
          <w:jc w:val="center"/>
        </w:trPr>
        <w:tc>
          <w:tcPr>
            <w:tcW w:w="473" w:type="dxa"/>
            <w:vMerge w:val="continue"/>
            <w:tcBorders>
              <w:right w:val="single" w:color="auto" w:sz="4" w:space="0"/>
            </w:tcBorders>
            <w:noWrap w:val="0"/>
            <w:vAlign w:val="center"/>
          </w:tcPr>
          <w:p>
            <w:pPr>
              <w:widowControl/>
              <w:jc w:val="center"/>
              <w:rPr>
                <w:rFonts w:eastAsia="汉仪书宋一简"/>
                <w:color w:val="auto"/>
                <w:szCs w:val="21"/>
                <w:highlight w:val="none"/>
              </w:rPr>
            </w:pPr>
          </w:p>
        </w:tc>
        <w:tc>
          <w:tcPr>
            <w:tcW w:w="1598"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851"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992"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2126"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椅子</w:t>
            </w:r>
          </w:p>
        </w:tc>
        <w:tc>
          <w:tcPr>
            <w:tcW w:w="709"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0.01</w:t>
            </w:r>
          </w:p>
        </w:tc>
        <w:tc>
          <w:tcPr>
            <w:tcW w:w="567"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61</w:t>
            </w:r>
          </w:p>
        </w:tc>
        <w:tc>
          <w:tcPr>
            <w:tcW w:w="1730" w:type="dxa"/>
            <w:vMerge w:val="continue"/>
            <w:tcBorders>
              <w:left w:val="single" w:color="auto" w:sz="4" w:space="0"/>
            </w:tcBorders>
            <w:noWrap w:val="0"/>
            <w:vAlign w:val="center"/>
          </w:tcPr>
          <w:p>
            <w:pPr>
              <w:widowControl/>
              <w:rPr>
                <w:rFonts w:eastAsia="汉仪书宋一简"/>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4" w:hRule="atLeast"/>
          <w:jc w:val="center"/>
        </w:trPr>
        <w:tc>
          <w:tcPr>
            <w:tcW w:w="473" w:type="dxa"/>
            <w:vMerge w:val="continue"/>
            <w:tcBorders>
              <w:right w:val="single" w:color="auto" w:sz="4" w:space="0"/>
            </w:tcBorders>
            <w:noWrap w:val="0"/>
            <w:vAlign w:val="center"/>
          </w:tcPr>
          <w:p>
            <w:pPr>
              <w:widowControl/>
              <w:jc w:val="center"/>
              <w:rPr>
                <w:rFonts w:eastAsia="汉仪书宋一简"/>
                <w:color w:val="auto"/>
                <w:szCs w:val="21"/>
                <w:highlight w:val="none"/>
              </w:rPr>
            </w:pPr>
          </w:p>
        </w:tc>
        <w:tc>
          <w:tcPr>
            <w:tcW w:w="1598"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851"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992"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2126"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有线，无线网络</w:t>
            </w:r>
          </w:p>
        </w:tc>
        <w:tc>
          <w:tcPr>
            <w:tcW w:w="709"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20</w:t>
            </w:r>
          </w:p>
        </w:tc>
        <w:tc>
          <w:tcPr>
            <w:tcW w:w="567"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1</w:t>
            </w:r>
          </w:p>
        </w:tc>
        <w:tc>
          <w:tcPr>
            <w:tcW w:w="1730" w:type="dxa"/>
            <w:vMerge w:val="continue"/>
            <w:tcBorders>
              <w:left w:val="single" w:color="auto" w:sz="4" w:space="0"/>
            </w:tcBorders>
            <w:noWrap w:val="0"/>
            <w:vAlign w:val="center"/>
          </w:tcPr>
          <w:p>
            <w:pPr>
              <w:widowControl/>
              <w:rPr>
                <w:rFonts w:eastAsia="汉仪书宋一简"/>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restart"/>
            <w:tcBorders>
              <w:right w:val="single" w:color="auto" w:sz="4" w:space="0"/>
            </w:tcBorders>
            <w:noWrap w:val="0"/>
            <w:vAlign w:val="center"/>
          </w:tcPr>
          <w:p>
            <w:pPr>
              <w:jc w:val="center"/>
              <w:rPr>
                <w:rFonts w:eastAsia="汉仪书宋一简"/>
                <w:color w:val="auto"/>
                <w:szCs w:val="21"/>
                <w:highlight w:val="none"/>
              </w:rPr>
            </w:pPr>
            <w:r>
              <w:rPr>
                <w:rFonts w:eastAsia="汉仪书宋一简"/>
                <w:color w:val="auto"/>
                <w:szCs w:val="21"/>
                <w:highlight w:val="none"/>
              </w:rPr>
              <w:t>2</w:t>
            </w:r>
          </w:p>
        </w:tc>
        <w:tc>
          <w:tcPr>
            <w:tcW w:w="1598" w:type="dxa"/>
            <w:vMerge w:val="restart"/>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网络安全实训室</w:t>
            </w:r>
          </w:p>
        </w:tc>
        <w:tc>
          <w:tcPr>
            <w:tcW w:w="851" w:type="dxa"/>
            <w:vMerge w:val="restart"/>
            <w:tcBorders>
              <w:left w:val="single" w:color="auto" w:sz="4" w:space="0"/>
              <w:right w:val="single" w:color="auto" w:sz="4" w:space="0"/>
            </w:tcBorders>
            <w:noWrap w:val="0"/>
            <w:vAlign w:val="center"/>
          </w:tcPr>
          <w:p>
            <w:pPr>
              <w:ind w:firstLine="105" w:firstLineChars="50"/>
              <w:rPr>
                <w:rFonts w:eastAsia="汉仪书宋一简"/>
                <w:color w:val="auto"/>
                <w:szCs w:val="21"/>
                <w:highlight w:val="none"/>
              </w:rPr>
            </w:pPr>
            <w:r>
              <w:rPr>
                <w:rFonts w:hint="eastAsia" w:eastAsia="汉仪书宋一简"/>
                <w:color w:val="auto"/>
                <w:szCs w:val="21"/>
                <w:highlight w:val="none"/>
              </w:rPr>
              <w:t>150</w:t>
            </w:r>
          </w:p>
        </w:tc>
        <w:tc>
          <w:tcPr>
            <w:tcW w:w="992" w:type="dxa"/>
            <w:vMerge w:val="restart"/>
            <w:tcBorders>
              <w:left w:val="single" w:color="auto" w:sz="4" w:space="0"/>
              <w:right w:val="single" w:color="auto" w:sz="4" w:space="0"/>
            </w:tcBorders>
            <w:noWrap w:val="0"/>
            <w:vAlign w:val="center"/>
          </w:tcPr>
          <w:p>
            <w:pPr>
              <w:ind w:firstLine="210" w:firstLineChars="100"/>
              <w:rPr>
                <w:rFonts w:eastAsia="汉仪书宋一简"/>
                <w:color w:val="auto"/>
                <w:szCs w:val="21"/>
                <w:highlight w:val="none"/>
              </w:rPr>
            </w:pPr>
            <w:r>
              <w:rPr>
                <w:rFonts w:hint="eastAsia" w:eastAsia="汉仪书宋一简"/>
                <w:color w:val="auto"/>
                <w:szCs w:val="21"/>
                <w:highlight w:val="none"/>
              </w:rPr>
              <w:t>100</w:t>
            </w:r>
          </w:p>
        </w:tc>
        <w:tc>
          <w:tcPr>
            <w:tcW w:w="2126"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讲台</w:t>
            </w:r>
          </w:p>
        </w:tc>
        <w:tc>
          <w:tcPr>
            <w:tcW w:w="709"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0.1</w:t>
            </w:r>
          </w:p>
        </w:tc>
        <w:tc>
          <w:tcPr>
            <w:tcW w:w="567"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1</w:t>
            </w:r>
          </w:p>
        </w:tc>
        <w:tc>
          <w:tcPr>
            <w:tcW w:w="1730" w:type="dxa"/>
            <w:vMerge w:val="restart"/>
            <w:tcBorders>
              <w:left w:val="single" w:color="auto" w:sz="4" w:space="0"/>
            </w:tcBorders>
            <w:noWrap w:val="0"/>
            <w:vAlign w:val="center"/>
          </w:tcPr>
          <w:p>
            <w:pPr>
              <w:numPr>
                <w:ilvl w:val="0"/>
                <w:numId w:val="2"/>
              </w:numPr>
              <w:rPr>
                <w:rFonts w:hint="eastAsia" w:eastAsia="汉仪书宋一简"/>
                <w:color w:val="auto"/>
                <w:szCs w:val="21"/>
                <w:highlight w:val="none"/>
              </w:rPr>
            </w:pPr>
            <w:r>
              <w:rPr>
                <w:rFonts w:hint="eastAsia" w:eastAsia="汉仪书宋一简"/>
                <w:color w:val="auto"/>
                <w:szCs w:val="21"/>
                <w:highlight w:val="none"/>
              </w:rPr>
              <w:t>网络安全设置</w:t>
            </w:r>
          </w:p>
          <w:p>
            <w:pPr>
              <w:numPr>
                <w:ilvl w:val="0"/>
                <w:numId w:val="2"/>
              </w:numPr>
              <w:rPr>
                <w:rFonts w:hint="eastAsia" w:eastAsia="汉仪书宋一简"/>
                <w:color w:val="auto"/>
                <w:szCs w:val="21"/>
                <w:highlight w:val="none"/>
              </w:rPr>
            </w:pPr>
            <w:r>
              <w:rPr>
                <w:rFonts w:eastAsia="汉仪书宋一简"/>
                <w:color w:val="auto"/>
                <w:szCs w:val="21"/>
                <w:highlight w:val="none"/>
              </w:rPr>
              <w:t>网络攻防</w:t>
            </w:r>
          </w:p>
          <w:p>
            <w:pPr>
              <w:numPr>
                <w:ilvl w:val="0"/>
                <w:numId w:val="2"/>
              </w:numPr>
              <w:rPr>
                <w:rFonts w:eastAsia="汉仪书宋一简"/>
                <w:color w:val="auto"/>
                <w:szCs w:val="21"/>
                <w:highlight w:val="none"/>
              </w:rPr>
            </w:pPr>
            <w:r>
              <w:rPr>
                <w:rFonts w:eastAsia="汉仪书宋一简"/>
                <w:color w:val="auto"/>
                <w:szCs w:val="21"/>
                <w:highlight w:val="none"/>
              </w:rPr>
              <w:t>网络测量</w:t>
            </w:r>
          </w:p>
          <w:p>
            <w:pPr>
              <w:rPr>
                <w:rFonts w:eastAsia="汉仪书宋一简"/>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continue"/>
            <w:tcBorders>
              <w:right w:val="single" w:color="auto" w:sz="4" w:space="0"/>
            </w:tcBorders>
            <w:noWrap w:val="0"/>
            <w:vAlign w:val="center"/>
          </w:tcPr>
          <w:p>
            <w:pPr>
              <w:widowControl/>
              <w:jc w:val="center"/>
              <w:rPr>
                <w:rFonts w:eastAsia="汉仪书宋一简"/>
                <w:color w:val="auto"/>
                <w:szCs w:val="21"/>
                <w:highlight w:val="none"/>
              </w:rPr>
            </w:pPr>
          </w:p>
        </w:tc>
        <w:tc>
          <w:tcPr>
            <w:tcW w:w="1598"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851"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992"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2126"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PC+教学平台</w:t>
            </w:r>
          </w:p>
        </w:tc>
        <w:tc>
          <w:tcPr>
            <w:tcW w:w="709"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0.6</w:t>
            </w:r>
          </w:p>
        </w:tc>
        <w:tc>
          <w:tcPr>
            <w:tcW w:w="567" w:type="dxa"/>
            <w:tcBorders>
              <w:left w:val="single" w:color="auto" w:sz="4" w:space="0"/>
              <w:right w:val="single" w:color="auto" w:sz="4" w:space="0"/>
            </w:tcBorders>
            <w:noWrap w:val="0"/>
            <w:vAlign w:val="center"/>
          </w:tcPr>
          <w:p>
            <w:pPr>
              <w:rPr>
                <w:rFonts w:eastAsia="汉仪书宋一简"/>
                <w:color w:val="auto"/>
                <w:szCs w:val="21"/>
                <w:highlight w:val="none"/>
              </w:rPr>
            </w:pPr>
            <w:r>
              <w:rPr>
                <w:rFonts w:hint="eastAsia" w:eastAsia="汉仪书宋一简"/>
                <w:color w:val="auto"/>
                <w:szCs w:val="21"/>
                <w:highlight w:val="none"/>
              </w:rPr>
              <w:t>81</w:t>
            </w:r>
          </w:p>
        </w:tc>
        <w:tc>
          <w:tcPr>
            <w:tcW w:w="1730" w:type="dxa"/>
            <w:vMerge w:val="continue"/>
            <w:tcBorders>
              <w:left w:val="single" w:color="auto" w:sz="4" w:space="0"/>
            </w:tcBorders>
            <w:noWrap w:val="0"/>
            <w:vAlign w:val="center"/>
          </w:tcPr>
          <w:p>
            <w:pPr>
              <w:widowControl/>
              <w:rPr>
                <w:rFonts w:eastAsia="汉仪书宋一简"/>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continue"/>
            <w:tcBorders>
              <w:right w:val="single" w:color="auto" w:sz="4" w:space="0"/>
            </w:tcBorders>
            <w:noWrap w:val="0"/>
            <w:vAlign w:val="center"/>
          </w:tcPr>
          <w:p>
            <w:pPr>
              <w:widowControl/>
              <w:jc w:val="center"/>
              <w:rPr>
                <w:rFonts w:eastAsia="汉仪书宋一简"/>
                <w:color w:val="auto"/>
                <w:szCs w:val="21"/>
                <w:highlight w:val="none"/>
              </w:rPr>
            </w:pPr>
          </w:p>
        </w:tc>
        <w:tc>
          <w:tcPr>
            <w:tcW w:w="1598"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851"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992"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2126"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椅子</w:t>
            </w:r>
          </w:p>
        </w:tc>
        <w:tc>
          <w:tcPr>
            <w:tcW w:w="709"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0.01</w:t>
            </w:r>
          </w:p>
        </w:tc>
        <w:tc>
          <w:tcPr>
            <w:tcW w:w="567"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81</w:t>
            </w:r>
          </w:p>
        </w:tc>
        <w:tc>
          <w:tcPr>
            <w:tcW w:w="1730" w:type="dxa"/>
            <w:vMerge w:val="continue"/>
            <w:tcBorders>
              <w:left w:val="single" w:color="auto" w:sz="4" w:space="0"/>
            </w:tcBorders>
            <w:noWrap w:val="0"/>
            <w:vAlign w:val="center"/>
          </w:tcPr>
          <w:p>
            <w:pPr>
              <w:widowControl/>
              <w:rPr>
                <w:rFonts w:eastAsia="汉仪书宋一简"/>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continue"/>
            <w:tcBorders>
              <w:right w:val="single" w:color="auto" w:sz="4" w:space="0"/>
            </w:tcBorders>
            <w:noWrap w:val="0"/>
            <w:vAlign w:val="center"/>
          </w:tcPr>
          <w:p>
            <w:pPr>
              <w:widowControl/>
              <w:jc w:val="center"/>
              <w:rPr>
                <w:rFonts w:eastAsia="汉仪书宋一简"/>
                <w:color w:val="auto"/>
                <w:szCs w:val="21"/>
                <w:highlight w:val="none"/>
              </w:rPr>
            </w:pPr>
          </w:p>
        </w:tc>
        <w:tc>
          <w:tcPr>
            <w:tcW w:w="1598"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851"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992" w:type="dxa"/>
            <w:vMerge w:val="continue"/>
            <w:tcBorders>
              <w:left w:val="single" w:color="auto" w:sz="4" w:space="0"/>
              <w:right w:val="single" w:color="auto" w:sz="4" w:space="0"/>
            </w:tcBorders>
            <w:noWrap w:val="0"/>
            <w:vAlign w:val="center"/>
          </w:tcPr>
          <w:p>
            <w:pPr>
              <w:widowControl/>
              <w:rPr>
                <w:rFonts w:eastAsia="汉仪书宋一简"/>
                <w:color w:val="auto"/>
                <w:szCs w:val="21"/>
                <w:highlight w:val="none"/>
              </w:rPr>
            </w:pPr>
          </w:p>
        </w:tc>
        <w:tc>
          <w:tcPr>
            <w:tcW w:w="2126"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有线，无线网络</w:t>
            </w:r>
          </w:p>
        </w:tc>
        <w:tc>
          <w:tcPr>
            <w:tcW w:w="709"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30</w:t>
            </w:r>
          </w:p>
        </w:tc>
        <w:tc>
          <w:tcPr>
            <w:tcW w:w="567" w:type="dxa"/>
            <w:tcBorders>
              <w:left w:val="single" w:color="auto" w:sz="4" w:space="0"/>
              <w:right w:val="single" w:color="auto" w:sz="4" w:space="0"/>
            </w:tcBorders>
            <w:noWrap w:val="0"/>
            <w:vAlign w:val="center"/>
          </w:tcPr>
          <w:p>
            <w:pPr>
              <w:rPr>
                <w:rFonts w:eastAsia="汉仪书宋一简"/>
                <w:color w:val="auto"/>
                <w:szCs w:val="21"/>
                <w:highlight w:val="none"/>
              </w:rPr>
            </w:pPr>
            <w:r>
              <w:rPr>
                <w:rFonts w:eastAsia="汉仪书宋一简"/>
                <w:color w:val="auto"/>
                <w:szCs w:val="21"/>
                <w:highlight w:val="none"/>
              </w:rPr>
              <w:t>1</w:t>
            </w:r>
          </w:p>
        </w:tc>
        <w:tc>
          <w:tcPr>
            <w:tcW w:w="1730" w:type="dxa"/>
            <w:vMerge w:val="continue"/>
            <w:tcBorders>
              <w:left w:val="single" w:color="auto" w:sz="4" w:space="0"/>
            </w:tcBorders>
            <w:noWrap w:val="0"/>
            <w:vAlign w:val="center"/>
          </w:tcPr>
          <w:p>
            <w:pPr>
              <w:widowControl/>
              <w:rPr>
                <w:rFonts w:eastAsia="汉仪书宋一简"/>
                <w:color w:val="auto"/>
                <w:szCs w:val="21"/>
                <w:highlight w:val="none"/>
              </w:rPr>
            </w:pPr>
          </w:p>
        </w:tc>
      </w:tr>
    </w:tbl>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olor w:val="auto"/>
          <w:sz w:val="24"/>
          <w:szCs w:val="21"/>
          <w:highlight w:val="none"/>
        </w:rPr>
        <w:t>与福州天晴数码有限公司等多家行业企业签订了合作办学协议，企业每年可提供</w:t>
      </w:r>
      <w:r>
        <w:rPr>
          <w:rFonts w:ascii="宋体" w:hAnsi="宋体"/>
          <w:color w:val="auto"/>
          <w:sz w:val="24"/>
          <w:szCs w:val="21"/>
          <w:highlight w:val="none"/>
        </w:rPr>
        <w:t>200</w:t>
      </w:r>
      <w:r>
        <w:rPr>
          <w:rFonts w:hint="eastAsia" w:ascii="宋体" w:hAnsi="宋体"/>
          <w:color w:val="auto"/>
          <w:sz w:val="24"/>
          <w:szCs w:val="21"/>
          <w:highlight w:val="none"/>
        </w:rPr>
        <w:t>个实习岗位，为学生实习实训提供了可靠保障。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adjustRightInd w:val="0"/>
              <w:snapToGrid w:val="0"/>
              <w:jc w:val="center"/>
              <w:rPr>
                <w:color w:val="auto"/>
                <w:szCs w:val="21"/>
                <w:highlight w:val="none"/>
              </w:rPr>
            </w:pPr>
            <w:r>
              <w:rPr>
                <w:rFonts w:hint="eastAsia"/>
                <w:color w:val="auto"/>
                <w:szCs w:val="21"/>
                <w:highlight w:val="none"/>
              </w:rPr>
              <w:t>福州天晴数码有限公司</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50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网络安全管理员</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adjustRightInd w:val="0"/>
              <w:snapToGrid w:val="0"/>
              <w:jc w:val="center"/>
              <w:rPr>
                <w:color w:val="auto"/>
                <w:szCs w:val="21"/>
                <w:highlight w:val="none"/>
              </w:rPr>
            </w:pPr>
            <w:r>
              <w:rPr>
                <w:rFonts w:hint="eastAsia"/>
                <w:color w:val="auto"/>
                <w:szCs w:val="21"/>
                <w:highlight w:val="none"/>
              </w:rPr>
              <w:t>福州华渔教育技术有限公司</w:t>
            </w:r>
          </w:p>
        </w:tc>
        <w:tc>
          <w:tcPr>
            <w:tcW w:w="1905"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50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网络安全管理员</w:t>
            </w:r>
          </w:p>
        </w:tc>
        <w:tc>
          <w:tcPr>
            <w:tcW w:w="2261"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adjustRightInd w:val="0"/>
              <w:snapToGrid w:val="0"/>
              <w:jc w:val="center"/>
              <w:rPr>
                <w:color w:val="auto"/>
                <w:szCs w:val="21"/>
                <w:highlight w:val="none"/>
              </w:rPr>
            </w:pPr>
            <w:r>
              <w:rPr>
                <w:rFonts w:hint="eastAsia"/>
                <w:color w:val="auto"/>
                <w:szCs w:val="21"/>
                <w:highlight w:val="none"/>
              </w:rPr>
              <w:t>福州中锐网络技术有限公司</w:t>
            </w:r>
          </w:p>
        </w:tc>
        <w:tc>
          <w:tcPr>
            <w:tcW w:w="1905"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50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售后技术人员</w:t>
            </w:r>
          </w:p>
        </w:tc>
        <w:tc>
          <w:tcPr>
            <w:tcW w:w="2261"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adjustRightInd w:val="0"/>
              <w:snapToGrid w:val="0"/>
              <w:jc w:val="center"/>
              <w:rPr>
                <w:color w:val="auto"/>
                <w:szCs w:val="21"/>
                <w:highlight w:val="none"/>
              </w:rPr>
            </w:pPr>
            <w:r>
              <w:rPr>
                <w:rFonts w:hint="eastAsia"/>
                <w:color w:val="auto"/>
                <w:szCs w:val="21"/>
                <w:highlight w:val="none"/>
              </w:rPr>
              <w:t>北京永信至诚科技股份有限公司</w:t>
            </w:r>
          </w:p>
        </w:tc>
        <w:tc>
          <w:tcPr>
            <w:tcW w:w="1905"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50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售前营销人员</w:t>
            </w:r>
          </w:p>
        </w:tc>
        <w:tc>
          <w:tcPr>
            <w:tcW w:w="2261"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1. 本专业学生应完成本方案规定的全部课程学习，总学分修满</w:t>
      </w:r>
      <w:r>
        <w:rPr>
          <w:rFonts w:ascii="宋体" w:hAnsi="宋体"/>
          <w:color w:val="auto"/>
          <w:sz w:val="24"/>
          <w:highlight w:val="none"/>
        </w:rPr>
        <w:t>1</w:t>
      </w:r>
      <w:r>
        <w:rPr>
          <w:rFonts w:hint="eastAsia" w:ascii="宋体" w:hAnsi="宋体"/>
          <w:color w:val="auto"/>
          <w:sz w:val="24"/>
          <w:highlight w:val="none"/>
        </w:rPr>
        <w:t>42</w:t>
      </w:r>
      <w:r>
        <w:rPr>
          <w:rFonts w:ascii="宋体" w:hAnsi="宋体"/>
          <w:color w:val="auto"/>
          <w:sz w:val="24"/>
          <w:highlight w:val="none"/>
        </w:rPr>
        <w:t>.5</w:t>
      </w:r>
      <w:r>
        <w:rPr>
          <w:rFonts w:hint="eastAsia" w:ascii="宋体" w:hAnsi="宋体"/>
          <w:color w:val="auto"/>
          <w:sz w:val="24"/>
          <w:highlight w:val="none"/>
        </w:rPr>
        <w:t>学分，其中通识教育课程32学分、职业基础课程</w:t>
      </w:r>
      <w:r>
        <w:rPr>
          <w:rFonts w:ascii="宋体" w:hAnsi="宋体"/>
          <w:color w:val="auto"/>
          <w:sz w:val="24"/>
          <w:highlight w:val="none"/>
        </w:rPr>
        <w:t>2</w:t>
      </w:r>
      <w:r>
        <w:rPr>
          <w:rFonts w:hint="eastAsia" w:ascii="宋体" w:hAnsi="宋体"/>
          <w:color w:val="auto"/>
          <w:sz w:val="24"/>
          <w:highlight w:val="none"/>
        </w:rPr>
        <w:t>4学分、职业核心课程28学分、职业拓展课程至少选修1</w:t>
      </w:r>
      <w:r>
        <w:rPr>
          <w:rFonts w:ascii="宋体" w:hAnsi="宋体"/>
          <w:color w:val="auto"/>
          <w:sz w:val="24"/>
          <w:highlight w:val="none"/>
        </w:rPr>
        <w:t>0</w:t>
      </w:r>
      <w:r>
        <w:rPr>
          <w:rFonts w:hint="eastAsia" w:ascii="宋体" w:hAnsi="宋体"/>
          <w:color w:val="auto"/>
          <w:sz w:val="24"/>
          <w:highlight w:val="none"/>
        </w:rPr>
        <w:t>学分、职业素养课程至少选修5学分、集中实践课程43.5学分。</w:t>
      </w:r>
    </w:p>
    <w:tbl>
      <w:tblPr>
        <w:tblStyle w:val="14"/>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32</w:t>
            </w:r>
          </w:p>
        </w:tc>
        <w:tc>
          <w:tcPr>
            <w:tcW w:w="1012"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516</w:t>
            </w: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308</w:t>
            </w:r>
          </w:p>
        </w:tc>
        <w:tc>
          <w:tcPr>
            <w:tcW w:w="1100"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208</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18.8</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24</w:t>
            </w:r>
          </w:p>
        </w:tc>
        <w:tc>
          <w:tcPr>
            <w:tcW w:w="1012"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384</w:t>
            </w: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192</w:t>
            </w:r>
          </w:p>
        </w:tc>
        <w:tc>
          <w:tcPr>
            <w:tcW w:w="1100"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192</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13.99</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28</w:t>
            </w:r>
          </w:p>
        </w:tc>
        <w:tc>
          <w:tcPr>
            <w:tcW w:w="1012"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448</w:t>
            </w: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256</w:t>
            </w:r>
          </w:p>
        </w:tc>
        <w:tc>
          <w:tcPr>
            <w:tcW w:w="1100"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192</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16.33</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10</w:t>
            </w:r>
          </w:p>
        </w:tc>
        <w:tc>
          <w:tcPr>
            <w:tcW w:w="1012"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160</w:t>
            </w: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96</w:t>
            </w:r>
          </w:p>
        </w:tc>
        <w:tc>
          <w:tcPr>
            <w:tcW w:w="1100"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64</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5.83</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5</w:t>
            </w:r>
          </w:p>
        </w:tc>
        <w:tc>
          <w:tcPr>
            <w:tcW w:w="1012"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80</w:t>
            </w: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64</w:t>
            </w:r>
          </w:p>
        </w:tc>
        <w:tc>
          <w:tcPr>
            <w:tcW w:w="1100"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16</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2.92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43.5</w:t>
            </w:r>
          </w:p>
        </w:tc>
        <w:tc>
          <w:tcPr>
            <w:tcW w:w="1012"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1156</w:t>
            </w: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0</w:t>
            </w:r>
          </w:p>
        </w:tc>
        <w:tc>
          <w:tcPr>
            <w:tcW w:w="1100"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1156</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42.13</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142.5</w:t>
            </w:r>
          </w:p>
        </w:tc>
        <w:tc>
          <w:tcPr>
            <w:tcW w:w="1012"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2744</w:t>
            </w: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916</w:t>
            </w:r>
          </w:p>
        </w:tc>
        <w:tc>
          <w:tcPr>
            <w:tcW w:w="1100"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1828</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color w:val="auto"/>
                <w:sz w:val="18"/>
                <w:szCs w:val="18"/>
                <w:highlight w:val="none"/>
              </w:rPr>
              <w:t>57</w:t>
            </w:r>
          </w:p>
        </w:tc>
        <w:tc>
          <w:tcPr>
            <w:tcW w:w="1012"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color w:val="auto"/>
                <w:sz w:val="18"/>
                <w:szCs w:val="18"/>
                <w:highlight w:val="none"/>
              </w:rPr>
              <w:t>916</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77" w:type="dxa"/>
            <w:tcBorders>
              <w:top w:val="nil"/>
              <w:left w:val="nil"/>
              <w:bottom w:val="single" w:color="auto" w:sz="4" w:space="0"/>
              <w:right w:val="single" w:color="auto" w:sz="4" w:space="0"/>
            </w:tcBorders>
            <w:noWrap w:val="0"/>
            <w:vAlign w:val="top"/>
          </w:tcPr>
          <w:p>
            <w:pPr>
              <w:jc w:val="center"/>
              <w:rPr>
                <w:color w:val="auto"/>
                <w:sz w:val="18"/>
                <w:szCs w:val="18"/>
                <w:highlight w:val="none"/>
              </w:rPr>
            </w:pPr>
            <w:r>
              <w:rPr>
                <w:color w:val="auto"/>
                <w:sz w:val="18"/>
                <w:szCs w:val="18"/>
                <w:highlight w:val="none"/>
              </w:rPr>
              <w:t>33.38%</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85</w:t>
            </w:r>
            <w:r>
              <w:rPr>
                <w:color w:val="auto"/>
                <w:sz w:val="18"/>
                <w:szCs w:val="18"/>
                <w:highlight w:val="none"/>
              </w:rPr>
              <w:t>.</w:t>
            </w:r>
            <w:r>
              <w:rPr>
                <w:rFonts w:hint="eastAsia"/>
                <w:color w:val="auto"/>
                <w:sz w:val="18"/>
                <w:szCs w:val="18"/>
                <w:highlight w:val="none"/>
              </w:rPr>
              <w:t>5</w:t>
            </w:r>
          </w:p>
        </w:tc>
        <w:tc>
          <w:tcPr>
            <w:tcW w:w="1012" w:type="dxa"/>
            <w:vMerge w:val="restart"/>
            <w:tcBorders>
              <w:top w:val="nil"/>
              <w:left w:val="single" w:color="auto" w:sz="4" w:space="0"/>
              <w:bottom w:val="single" w:color="auto" w:sz="4" w:space="0"/>
              <w:right w:val="single" w:color="auto" w:sz="4" w:space="0"/>
            </w:tcBorders>
            <w:noWrap w:val="0"/>
            <w:vAlign w:val="center"/>
          </w:tcPr>
          <w:p>
            <w:pPr>
              <w:jc w:val="center"/>
              <w:rPr>
                <w:color w:val="auto"/>
                <w:sz w:val="18"/>
                <w:szCs w:val="18"/>
                <w:highlight w:val="none"/>
              </w:rPr>
            </w:pPr>
            <w:r>
              <w:rPr>
                <w:color w:val="auto"/>
                <w:sz w:val="18"/>
                <w:szCs w:val="18"/>
                <w:highlight w:val="none"/>
              </w:rPr>
              <w:t>1828</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top"/>
          </w:tcPr>
          <w:p>
            <w:pPr>
              <w:jc w:val="center"/>
              <w:rPr>
                <w:color w:val="auto"/>
                <w:sz w:val="18"/>
                <w:szCs w:val="18"/>
                <w:highlight w:val="none"/>
              </w:rPr>
            </w:pPr>
            <w:r>
              <w:rPr>
                <w:color w:val="auto"/>
                <w:sz w:val="18"/>
                <w:szCs w:val="18"/>
                <w:highlight w:val="none"/>
              </w:rPr>
              <w:t>66.62%</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.资格证书要求：至少取得一本职业资格证书或职业能力证书</w:t>
      </w:r>
    </w:p>
    <w:p>
      <w:pPr>
        <w:pStyle w:val="9"/>
        <w:ind w:left="0" w:leftChars="0" w:firstLine="0" w:firstLineChars="0"/>
        <w:rPr>
          <w:rFonts w:hint="eastAsia" w:ascii="宋体" w:hAnsi="宋体"/>
          <w:color w:val="auto"/>
          <w:sz w:val="24"/>
          <w:szCs w:val="21"/>
        </w:rPr>
      </w:pPr>
    </w:p>
    <w:sectPr>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26</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EF8E"/>
    <w:multiLevelType w:val="singleLevel"/>
    <w:tmpl w:val="A6C8EF8E"/>
    <w:lvl w:ilvl="0" w:tentative="0">
      <w:start w:val="1"/>
      <w:numFmt w:val="decimal"/>
      <w:lvlText w:val="%1."/>
      <w:lvlJc w:val="left"/>
      <w:pPr>
        <w:tabs>
          <w:tab w:val="left" w:pos="312"/>
        </w:tabs>
      </w:pPr>
    </w:lvl>
  </w:abstractNum>
  <w:abstractNum w:abstractNumId="1">
    <w:nsid w:val="636A35D4"/>
    <w:multiLevelType w:val="multilevel"/>
    <w:tmpl w:val="636A35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C342DC7"/>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8FE04F8"/>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1914B35"/>
    <w:rsid w:val="53E127E4"/>
    <w:rsid w:val="58DB0455"/>
    <w:rsid w:val="59074BA3"/>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21788</Words>
  <Characters>23010</Characters>
  <Lines>0</Lines>
  <Paragraphs>0</Paragraphs>
  <TotalTime>1</TotalTime>
  <ScaleCrop>false</ScaleCrop>
  <LinksUpToDate>false</LinksUpToDate>
  <CharactersWithSpaces>23704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2023-05-18T01:09:32Z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