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rFonts w:eastAsia="宋体"/>
          <w:color w:val="auto"/>
          <w:highlight w:val="none"/>
        </w:rPr>
      </w:pPr>
      <w:bookmarkStart w:id="0" w:name="_GoBack"/>
      <w:r>
        <w:rPr>
          <w:rFonts w:hint="eastAsia" w:eastAsia="宋体"/>
          <w:color w:val="auto"/>
          <w:highlight w:val="none"/>
          <w:lang w:val="en-US" w:eastAsia="zh-CN"/>
        </w:rPr>
        <w:t>2022级动漫制作技术</w:t>
      </w:r>
      <w:r>
        <w:rPr>
          <w:rFonts w:hint="eastAsia" w:eastAsia="宋体"/>
          <w:color w:val="auto"/>
          <w:highlight w:val="none"/>
        </w:rPr>
        <w:t>专业培养方案</w:t>
      </w:r>
    </w:p>
    <w:bookmarkEnd w:id="0"/>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hint="eastAsia" w:ascii="宋体" w:hAnsi="宋体" w:eastAsia="宋体"/>
          <w:b/>
          <w:color w:val="auto"/>
          <w:sz w:val="24"/>
          <w:highlight w:val="none"/>
          <w:lang w:eastAsia="zh-CN"/>
        </w:rPr>
      </w:pPr>
      <w:r>
        <w:rPr>
          <w:rFonts w:hint="eastAsia" w:ascii="宋体" w:hAnsi="宋体"/>
          <w:color w:val="auto"/>
          <w:sz w:val="24"/>
          <w:highlight w:val="none"/>
        </w:rPr>
        <w:t>专业名称：</w:t>
      </w:r>
      <w:r>
        <w:rPr>
          <w:rFonts w:hint="eastAsia" w:ascii="宋体" w:hAnsi="宋体"/>
          <w:color w:val="auto"/>
          <w:sz w:val="24"/>
          <w:highlight w:val="none"/>
          <w:lang w:val="en-US" w:eastAsia="zh-CN"/>
        </w:rPr>
        <w:t>动漫制作技术</w:t>
      </w:r>
    </w:p>
    <w:p>
      <w:pPr>
        <w:topLinePunct/>
        <w:spacing w:line="520" w:lineRule="exact"/>
        <w:ind w:firstLine="919" w:firstLineChars="383"/>
        <w:rPr>
          <w:rFonts w:ascii="宋体" w:hAnsi="宋体"/>
          <w:color w:val="auto"/>
          <w:sz w:val="24"/>
          <w:highlight w:val="none"/>
        </w:rPr>
      </w:pPr>
      <w:r>
        <w:rPr>
          <w:rFonts w:hint="eastAsia" w:ascii="宋体" w:hAnsi="宋体"/>
          <w:color w:val="auto"/>
          <w:sz w:val="24"/>
          <w:highlight w:val="none"/>
        </w:rPr>
        <w:t>专业代码：</w:t>
      </w:r>
      <w:r>
        <w:rPr>
          <w:rFonts w:hint="eastAsia" w:ascii="宋体" w:hAnsi="宋体"/>
          <w:color w:val="auto"/>
          <w:sz w:val="24"/>
          <w:highlight w:val="none"/>
          <w:lang w:eastAsia="zh-CN"/>
        </w:rPr>
        <w:t>510215</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三年、五年（三二分段制）</w:t>
      </w:r>
    </w:p>
    <w:p>
      <w:pPr>
        <w:spacing w:line="520" w:lineRule="exact"/>
        <w:ind w:firstLine="361" w:firstLineChars="150"/>
        <w:rPr>
          <w:rFonts w:ascii="宋体" w:hAnsi="宋体"/>
          <w:color w:val="auto"/>
          <w:sz w:val="24"/>
          <w:highlight w:val="none"/>
        </w:rPr>
      </w:pPr>
      <w:r>
        <w:rPr>
          <w:rFonts w:hint="eastAsia" w:ascii="宋体" w:hAnsi="宋体"/>
          <w:b/>
          <w:color w:val="auto"/>
          <w:sz w:val="24"/>
          <w:highlight w:val="none"/>
        </w:rPr>
        <w:t>四、专业定位</w:t>
      </w: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8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01"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90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3" w:hRule="exact"/>
        </w:trPr>
        <w:tc>
          <w:tcPr>
            <w:tcW w:w="1280" w:type="dxa"/>
            <w:noWrap w:val="0"/>
            <w:vAlign w:val="center"/>
          </w:tcPr>
          <w:p>
            <w:pPr>
              <w:spacing w:line="520" w:lineRule="exact"/>
              <w:jc w:val="center"/>
              <w:rPr>
                <w:rFonts w:hint="eastAsia" w:ascii="宋体" w:hAnsi="宋体" w:cs="Tahoma"/>
                <w:bCs/>
                <w:color w:val="auto"/>
                <w:kern w:val="0"/>
                <w:sz w:val="21"/>
                <w:szCs w:val="21"/>
                <w:highlight w:val="none"/>
                <w:lang w:val="en-US" w:eastAsia="zh-CN" w:bidi="ar-SA"/>
              </w:rPr>
            </w:pPr>
            <w:r>
              <w:rPr>
                <w:rFonts w:hint="eastAsia" w:ascii="宋体" w:hAnsi="宋体" w:cs="Tahoma"/>
                <w:bCs/>
                <w:color w:val="auto"/>
                <w:kern w:val="0"/>
                <w:szCs w:val="21"/>
                <w:highlight w:val="none"/>
              </w:rPr>
              <w:t>电子信息大类（61）</w:t>
            </w:r>
          </w:p>
        </w:tc>
        <w:tc>
          <w:tcPr>
            <w:tcW w:w="1185" w:type="dxa"/>
            <w:noWrap w:val="0"/>
            <w:vAlign w:val="center"/>
          </w:tcPr>
          <w:p>
            <w:pPr>
              <w:spacing w:line="520" w:lineRule="exact"/>
              <w:jc w:val="center"/>
              <w:rPr>
                <w:rFonts w:hint="eastAsia" w:ascii="宋体" w:hAnsi="宋体" w:cs="Tahoma"/>
                <w:bCs/>
                <w:color w:val="auto"/>
                <w:kern w:val="0"/>
                <w:sz w:val="21"/>
                <w:szCs w:val="21"/>
                <w:highlight w:val="none"/>
                <w:lang w:val="en-US" w:eastAsia="zh-CN" w:bidi="ar-SA"/>
              </w:rPr>
            </w:pPr>
            <w:r>
              <w:rPr>
                <w:rFonts w:hint="eastAsia" w:ascii="宋体" w:hAnsi="宋体" w:cs="Tahoma"/>
                <w:bCs/>
                <w:color w:val="auto"/>
                <w:kern w:val="0"/>
                <w:szCs w:val="21"/>
                <w:highlight w:val="none"/>
              </w:rPr>
              <w:t>计算机（6102）</w:t>
            </w:r>
          </w:p>
        </w:tc>
        <w:tc>
          <w:tcPr>
            <w:tcW w:w="1110" w:type="dxa"/>
            <w:noWrap w:val="0"/>
            <w:vAlign w:val="center"/>
          </w:tcPr>
          <w:p>
            <w:pPr>
              <w:spacing w:line="520" w:lineRule="exact"/>
              <w:jc w:val="center"/>
              <w:rPr>
                <w:rFonts w:hint="eastAsia" w:ascii="宋体" w:hAnsi="宋体"/>
                <w:color w:val="auto"/>
                <w:kern w:val="2"/>
                <w:sz w:val="24"/>
                <w:szCs w:val="24"/>
                <w:highlight w:val="none"/>
                <w:lang w:val="en-US" w:eastAsia="zh-CN" w:bidi="ar-SA"/>
              </w:rPr>
            </w:pPr>
            <w:r>
              <w:rPr>
                <w:rFonts w:hint="eastAsia" w:ascii="宋体" w:hAnsi="宋体" w:cs="Tahoma"/>
                <w:bCs/>
                <w:color w:val="auto"/>
                <w:kern w:val="0"/>
                <w:szCs w:val="21"/>
                <w:highlight w:val="none"/>
              </w:rPr>
              <w:t>广播、电视、电影和影视录音制作业  （</w:t>
            </w:r>
            <w:r>
              <w:rPr>
                <w:rFonts w:hint="eastAsia" w:ascii="宋体" w:hAnsi="宋体" w:cs="Tahoma"/>
                <w:bCs/>
                <w:color w:val="auto"/>
                <w:kern w:val="0"/>
                <w:szCs w:val="21"/>
                <w:highlight w:val="none"/>
                <w:lang w:val="en-US" w:eastAsia="zh-CN"/>
              </w:rPr>
              <w:t>87</w:t>
            </w:r>
            <w:r>
              <w:rPr>
                <w:rFonts w:hint="eastAsia" w:ascii="宋体" w:hAnsi="宋体" w:cs="Tahoma"/>
                <w:bCs/>
                <w:color w:val="auto"/>
                <w:kern w:val="0"/>
                <w:szCs w:val="21"/>
                <w:highlight w:val="none"/>
              </w:rPr>
              <w:t>）</w:t>
            </w:r>
          </w:p>
        </w:tc>
        <w:tc>
          <w:tcPr>
            <w:tcW w:w="1382" w:type="dxa"/>
            <w:noWrap w:val="0"/>
            <w:vAlign w:val="center"/>
          </w:tcPr>
          <w:p>
            <w:pPr>
              <w:spacing w:line="520" w:lineRule="exact"/>
              <w:jc w:val="center"/>
              <w:rPr>
                <w:rFonts w:hint="eastAsia" w:ascii="宋体" w:hAnsi="宋体" w:cs="Tahoma"/>
                <w:bCs/>
                <w:color w:val="auto"/>
                <w:kern w:val="0"/>
                <w:szCs w:val="21"/>
                <w:highlight w:val="none"/>
                <w:lang w:val="en-US" w:eastAsia="zh-CN"/>
              </w:rPr>
            </w:pPr>
            <w:r>
              <w:rPr>
                <w:rFonts w:hint="eastAsia" w:ascii="宋体" w:hAnsi="宋体" w:cs="Tahoma"/>
                <w:bCs/>
                <w:color w:val="auto"/>
                <w:kern w:val="0"/>
                <w:szCs w:val="21"/>
                <w:highlight w:val="none"/>
                <w:lang w:val="en-US" w:eastAsia="zh-CN"/>
              </w:rPr>
              <w:t>动画设计人员（20906-03）</w:t>
            </w:r>
          </w:p>
          <w:p>
            <w:pPr>
              <w:spacing w:line="520" w:lineRule="exact"/>
              <w:jc w:val="center"/>
              <w:rPr>
                <w:rFonts w:hint="eastAsia" w:ascii="宋体" w:hAnsi="宋体" w:cs="Tahoma"/>
                <w:bCs/>
                <w:color w:val="auto"/>
                <w:kern w:val="0"/>
                <w:sz w:val="21"/>
                <w:szCs w:val="21"/>
                <w:highlight w:val="none"/>
                <w:lang w:val="en-US" w:eastAsia="zh-CN" w:bidi="ar-SA"/>
              </w:rPr>
            </w:pPr>
            <w:r>
              <w:rPr>
                <w:rFonts w:hint="eastAsia" w:ascii="宋体" w:hAnsi="宋体" w:cs="Tahoma"/>
                <w:bCs/>
                <w:color w:val="auto"/>
                <w:kern w:val="0"/>
                <w:szCs w:val="21"/>
                <w:highlight w:val="none"/>
              </w:rPr>
              <w:t>动画制作员（</w:t>
            </w:r>
            <w:r>
              <w:rPr>
                <w:rFonts w:hint="eastAsia" w:ascii="宋体" w:hAnsi="宋体" w:cs="Tahoma"/>
                <w:bCs/>
                <w:color w:val="auto"/>
                <w:kern w:val="0"/>
                <w:szCs w:val="21"/>
                <w:highlight w:val="none"/>
                <w:lang w:val="en-US" w:eastAsia="zh-CN"/>
              </w:rPr>
              <w:t>41302-02</w:t>
            </w:r>
            <w:r>
              <w:rPr>
                <w:rFonts w:hint="eastAsia" w:ascii="宋体" w:hAnsi="宋体" w:cs="Tahoma"/>
                <w:bCs/>
                <w:color w:val="auto"/>
                <w:kern w:val="0"/>
                <w:szCs w:val="21"/>
                <w:highlight w:val="none"/>
              </w:rPr>
              <w:t xml:space="preserve">） </w:t>
            </w:r>
          </w:p>
        </w:tc>
        <w:tc>
          <w:tcPr>
            <w:tcW w:w="1701" w:type="dxa"/>
            <w:noWrap w:val="0"/>
            <w:vAlign w:val="center"/>
          </w:tcPr>
          <w:p>
            <w:pPr>
              <w:spacing w:line="520" w:lineRule="exact"/>
              <w:jc w:val="center"/>
              <w:rPr>
                <w:rFonts w:hint="default"/>
                <w:color w:val="auto"/>
                <w:highlight w:val="none"/>
                <w:lang w:val="en-US" w:eastAsia="zh-CN"/>
              </w:rPr>
            </w:pPr>
            <w:r>
              <w:rPr>
                <w:rFonts w:hint="eastAsia" w:ascii="宋体" w:hAnsi="宋体" w:cs="Tahoma"/>
                <w:bCs/>
                <w:color w:val="auto"/>
                <w:kern w:val="0"/>
                <w:szCs w:val="21"/>
                <w:highlight w:val="none"/>
                <w:lang w:val="en-US" w:eastAsia="zh-CN"/>
              </w:rPr>
              <w:t>影视动画制作</w:t>
            </w:r>
          </w:p>
          <w:p>
            <w:pPr>
              <w:spacing w:line="520" w:lineRule="exact"/>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lang w:val="en-US" w:eastAsia="zh-CN"/>
              </w:rPr>
              <w:t>游戏资源</w:t>
            </w:r>
            <w:r>
              <w:rPr>
                <w:rFonts w:hint="eastAsia" w:ascii="宋体" w:hAnsi="宋体" w:cs="Tahoma"/>
                <w:bCs/>
                <w:color w:val="auto"/>
                <w:kern w:val="0"/>
                <w:szCs w:val="21"/>
                <w:highlight w:val="none"/>
              </w:rPr>
              <w:t xml:space="preserve">制作 </w:t>
            </w:r>
          </w:p>
          <w:p>
            <w:pPr>
              <w:spacing w:line="520" w:lineRule="exact"/>
              <w:jc w:val="center"/>
              <w:rPr>
                <w:rFonts w:ascii="宋体" w:hAnsi="宋体" w:cs="Tahoma"/>
                <w:bCs/>
                <w:color w:val="auto"/>
                <w:kern w:val="0"/>
                <w:szCs w:val="21"/>
                <w:highlight w:val="none"/>
              </w:rPr>
            </w:pPr>
            <w:r>
              <w:rPr>
                <w:rFonts w:hint="eastAsia" w:ascii="宋体" w:hAnsi="宋体" w:cs="Tahoma"/>
                <w:bCs/>
                <w:color w:val="auto"/>
                <w:kern w:val="0"/>
                <w:szCs w:val="21"/>
                <w:highlight w:val="none"/>
              </w:rPr>
              <w:t>影视后期制作</w:t>
            </w:r>
          </w:p>
          <w:p>
            <w:pPr>
              <w:spacing w:line="520" w:lineRule="exact"/>
              <w:jc w:val="center"/>
              <w:rPr>
                <w:rFonts w:hint="eastAsia" w:ascii="宋体" w:hAnsi="宋体" w:cs="Tahoma"/>
                <w:bCs/>
                <w:color w:val="auto"/>
                <w:kern w:val="0"/>
                <w:sz w:val="21"/>
                <w:szCs w:val="21"/>
                <w:highlight w:val="none"/>
                <w:lang w:val="en-US" w:eastAsia="zh-CN" w:bidi="ar-SA"/>
              </w:rPr>
            </w:pPr>
          </w:p>
        </w:tc>
        <w:tc>
          <w:tcPr>
            <w:tcW w:w="1902" w:type="dxa"/>
            <w:noWrap w:val="0"/>
            <w:vAlign w:val="center"/>
          </w:tcPr>
          <w:p>
            <w:pPr>
              <w:spacing w:line="520" w:lineRule="exact"/>
              <w:jc w:val="center"/>
              <w:rPr>
                <w:rFonts w:hint="eastAsia" w:ascii="宋体" w:hAnsi="宋体" w:cs="Tahoma"/>
                <w:bCs/>
                <w:color w:val="auto"/>
                <w:kern w:val="0"/>
                <w:sz w:val="21"/>
                <w:szCs w:val="21"/>
                <w:highlight w:val="none"/>
                <w:lang w:val="en-US" w:eastAsia="zh-CN" w:bidi="ar-SA"/>
              </w:rPr>
            </w:pPr>
            <w:r>
              <w:rPr>
                <w:rFonts w:hint="eastAsia" w:ascii="宋体" w:hAnsi="宋体" w:cs="Tahoma"/>
                <w:bCs/>
                <w:color w:val="auto"/>
                <w:kern w:val="0"/>
                <w:szCs w:val="21"/>
                <w:highlight w:val="none"/>
                <w:lang w:val="en-US" w:eastAsia="zh-CN"/>
              </w:rPr>
              <w:t>游戏美术设计职业技能等级证书(中级)</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widowControl/>
        <w:spacing w:line="520" w:lineRule="exact"/>
        <w:ind w:firstLine="420"/>
        <w:jc w:val="left"/>
        <w:rPr>
          <w:rFonts w:hint="eastAsia" w:ascii="宋体" w:hAnsi="宋体"/>
          <w:color w:val="auto"/>
          <w:sz w:val="24"/>
          <w:highlight w:val="none"/>
        </w:rPr>
      </w:pPr>
      <w:r>
        <w:rPr>
          <w:rFonts w:hint="eastAsia" w:ascii="宋体" w:hAnsi="宋体"/>
          <w:color w:val="auto"/>
          <w:sz w:val="24"/>
          <w:highlight w:val="none"/>
        </w:rPr>
        <w:t>本专业培养理想信念坚定，德、智、体、美、劳全面发展，具有一定的科学文化水平，良好的人文素养、职业道德和创新意识，精益求精的工匠精神，较强的就业能力和可持续发展的能力；</w:t>
      </w:r>
      <w:r>
        <w:rPr>
          <w:rFonts w:hint="eastAsia" w:ascii="宋体" w:hAnsi="宋体"/>
          <w:color w:val="auto"/>
          <w:kern w:val="0"/>
          <w:sz w:val="24"/>
          <w:highlight w:val="none"/>
        </w:rPr>
        <w:t>掌握本专业知识和技术技能，面向</w:t>
      </w:r>
      <w:r>
        <w:rPr>
          <w:rFonts w:hint="eastAsia" w:ascii="宋体" w:hAnsi="宋体"/>
          <w:color w:val="auto"/>
          <w:sz w:val="24"/>
          <w:highlight w:val="none"/>
        </w:rPr>
        <w:t>游戏、电视、电影和影视制作等行业的动画设计人员、数字媒体艺术设计行业人员等职业群</w:t>
      </w:r>
      <w:r>
        <w:rPr>
          <w:rFonts w:hint="eastAsia" w:ascii="宋体" w:hAnsi="宋体"/>
          <w:color w:val="auto"/>
          <w:sz w:val="24"/>
          <w:highlight w:val="none"/>
          <w:lang w:val="en-US" w:eastAsia="zh-CN"/>
        </w:rPr>
        <w:t>,</w:t>
      </w:r>
      <w:r>
        <w:rPr>
          <w:rFonts w:hint="eastAsia" w:ascii="宋体" w:hAnsi="宋体"/>
          <w:color w:val="auto"/>
          <w:sz w:val="24"/>
          <w:highlight w:val="none"/>
        </w:rPr>
        <w:t>能够从事</w:t>
      </w:r>
      <w:r>
        <w:rPr>
          <w:rFonts w:ascii="宋体" w:hAnsi="宋体"/>
          <w:color w:val="auto"/>
          <w:sz w:val="24"/>
          <w:highlight w:val="none"/>
        </w:rPr>
        <w:t>影视动画设计制作、游戏美术设计、影视包装，以及与动漫形象有关的衍生产品的创意与开发等工作</w:t>
      </w:r>
      <w:r>
        <w:rPr>
          <w:rFonts w:hint="eastAsia" w:ascii="宋体" w:hAnsi="宋体"/>
          <w:color w:val="auto"/>
          <w:sz w:val="24"/>
          <w:highlight w:val="none"/>
        </w:rPr>
        <w:t>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 xml:space="preserve">）掌握素描、色彩、构成设计等专业造型基础知识； </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 xml:space="preserve">）掌握动画运动规律、视听语言的基础知识与应用； </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 xml:space="preserve">）掌握二维动画的基础知识与应用； </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hint="eastAsia" w:ascii="宋体" w:hAnsi="宋体"/>
          <w:color w:val="auto"/>
          <w:sz w:val="24"/>
          <w:highlight w:val="none"/>
        </w:rPr>
        <w:t>）掌握三维</w:t>
      </w:r>
      <w:r>
        <w:rPr>
          <w:rFonts w:hint="eastAsia" w:ascii="宋体" w:hAnsi="宋体"/>
          <w:color w:val="auto"/>
          <w:sz w:val="24"/>
          <w:highlight w:val="none"/>
          <w:lang w:val="en-US" w:eastAsia="zh-CN"/>
        </w:rPr>
        <w:t>游戏资源制作的生成流程与标准</w:t>
      </w:r>
      <w:r>
        <w:rPr>
          <w:rFonts w:hint="eastAsia" w:ascii="宋体" w:hAnsi="宋体"/>
          <w:color w:val="auto"/>
          <w:sz w:val="24"/>
          <w:highlight w:val="none"/>
        </w:rPr>
        <w:t xml:space="preserve">； </w:t>
      </w:r>
    </w:p>
    <w:p>
      <w:pPr>
        <w:adjustRightInd w:val="0"/>
        <w:snapToGrid w:val="0"/>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）掌握动画后期剪辑、合成的基础知识与应用</w:t>
      </w:r>
      <w:r>
        <w:rPr>
          <w:rFonts w:hint="eastAsia" w:ascii="宋体" w:hAnsi="宋体"/>
          <w:color w:val="auto"/>
          <w:sz w:val="24"/>
          <w:highlight w:val="none"/>
          <w:lang w:val="en-US" w:eastAsia="zh-CN"/>
        </w:rPr>
        <w:t>。</w:t>
      </w:r>
      <w:r>
        <w:rPr>
          <w:rFonts w:hint="eastAsia" w:ascii="宋体" w:hAnsi="宋体"/>
          <w:color w:val="auto"/>
          <w:sz w:val="24"/>
          <w:highlight w:val="none"/>
        </w:rPr>
        <w:t xml:space="preserve"> </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s="宋体"/>
          <w:color w:val="auto"/>
          <w:sz w:val="24"/>
          <w:highlight w:val="none"/>
        </w:rPr>
        <w:t xml:space="preserve">具备动画项目“创意执行”能力； </w:t>
      </w:r>
    </w:p>
    <w:p>
      <w:pPr>
        <w:adjustRightInd w:val="0"/>
        <w:snapToGrid w:val="0"/>
        <w:spacing w:line="52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ascii="宋体" w:hAnsi="宋体" w:cs="宋体"/>
          <w:color w:val="auto"/>
          <w:sz w:val="24"/>
          <w:highlight w:val="none"/>
        </w:rPr>
        <w:t>具备</w:t>
      </w:r>
      <w:r>
        <w:rPr>
          <w:rFonts w:hint="eastAsia" w:ascii="宋体" w:hAnsi="宋体" w:cs="宋体"/>
          <w:color w:val="auto"/>
          <w:sz w:val="24"/>
          <w:highlight w:val="none"/>
          <w:lang w:val="en-US" w:eastAsia="zh-CN"/>
        </w:rPr>
        <w:t>动漫游戏</w:t>
      </w:r>
      <w:r>
        <w:rPr>
          <w:rFonts w:ascii="宋体" w:hAnsi="宋体" w:cs="宋体"/>
          <w:color w:val="auto"/>
          <w:sz w:val="24"/>
          <w:highlight w:val="none"/>
        </w:rPr>
        <w:t xml:space="preserve">三维模型制作能力； </w:t>
      </w:r>
    </w:p>
    <w:p>
      <w:pPr>
        <w:adjustRightInd w:val="0"/>
        <w:snapToGrid w:val="0"/>
        <w:spacing w:line="52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ascii="宋体" w:hAnsi="宋体" w:cs="宋体"/>
          <w:color w:val="auto"/>
          <w:sz w:val="24"/>
          <w:highlight w:val="none"/>
        </w:rPr>
        <w:t xml:space="preserve">具备二维动画制作能力； </w:t>
      </w:r>
    </w:p>
    <w:p>
      <w:pPr>
        <w:adjustRightInd w:val="0"/>
        <w:snapToGrid w:val="0"/>
        <w:spacing w:line="520" w:lineRule="exact"/>
        <w:ind w:firstLine="360" w:firstLineChars="15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w:t>
      </w:r>
      <w:r>
        <w:rPr>
          <w:rFonts w:ascii="宋体" w:hAnsi="宋体" w:cs="宋体"/>
          <w:color w:val="auto"/>
          <w:sz w:val="24"/>
          <w:highlight w:val="none"/>
        </w:rPr>
        <w:t>具备影视特效设计与后期制作能力</w:t>
      </w:r>
      <w:r>
        <w:rPr>
          <w:rFonts w:hint="eastAsia" w:ascii="宋体" w:hAnsi="宋体" w:cs="宋体"/>
          <w:color w:val="auto"/>
          <w:sz w:val="24"/>
          <w:highlight w:val="none"/>
          <w:lang w:eastAsia="zh-CN"/>
        </w:rPr>
        <w:t>。</w:t>
      </w:r>
      <w:r>
        <w:rPr>
          <w:rFonts w:ascii="宋体" w:hAnsi="宋体" w:cs="宋体"/>
          <w:color w:val="auto"/>
          <w:sz w:val="24"/>
          <w:highlight w:val="none"/>
        </w:rPr>
        <w:t xml:space="preserve"> </w:t>
      </w:r>
    </w:p>
    <w:p>
      <w:pPr>
        <w:adjustRightInd w:val="0"/>
        <w:snapToGrid w:val="0"/>
        <w:spacing w:line="520" w:lineRule="exact"/>
        <w:ind w:firstLine="480"/>
        <w:rPr>
          <w:rFonts w:ascii="宋体" w:hAnsi="宋体"/>
          <w:color w:val="auto"/>
          <w:sz w:val="24"/>
          <w:highlight w:val="none"/>
        </w:rPr>
      </w:pP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284" name="燕尾形箭头 1284"/>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3811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GsnMg4wCAAD/&#10;BAAADgAAAAAAAAABACAAAAAlAQAAZHJzL2Uyb0RvYy54bWxQSwUGAAAAAAYABgBZAQAAIwY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1285" name="燕尾形箭头 1285"/>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3606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gtABDXAAAABwEAAA8A&#10;AAAAAAAAAQAgAAAAIgAAAGRycy9kb3ducmV2LnhtbFBLAQIUABQAAAAIAIdO4kBavms7igIAAP4E&#10;AAAOAAAAAAAAAAEAIAAAACYBAABkcnMvZTJvRG9jLnhtbFBLBQYAAAAABgAGAFkBAAAiBg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1286" name="文本框 128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0288;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IOTdr5qAgAA2w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281" name="燕尾形箭头 1281"/>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3913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98guVtgAAAAI&#10;AQAADwAAAAAAAAABACAAAAAiAAAAZHJzL2Rvd25yZXYueG1sUEsBAhQAFAAAAAgAh07iQAaLkbmO&#10;AgAA/gQAAA4AAAAAAAAAAQAgAAAAJwEAAGRycy9lMm9Eb2MueG1sUEsFBgAAAAAGAAYAWQEAACcG&#10;A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277" name="文本框 1277"/>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12512;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Bo33nyagIAANsEAAAOAAAAAAAAAAEAIAAAACUBAABkcnMvZTJvRG9jLnht&#10;bFBLBQYAAAAABgAGAFkBAAABBg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1278" name="文本框 127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4384;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qwKiWk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Xk5P1QAAAAgBAAAPAAAAAAAAAAEAIAAAACIAAABkcnMvZG93bnJldi54bWxQSwEC&#10;FAAUAAAACACHTuJA/qwKiWkCAADbBAAADgAAAAAAAAABACAAAAAkAQAAZHJzL2Uyb0RvYy54bWxQ&#10;SwUGAAAAAAYABgBZAQAA/wU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1287" name="文本框 1287"/>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59264;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KP1YNR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1288" name="文本框 1288"/>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694080;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7xcNcAAAAMAQAADwAAAAAAAAABACAAAAAiAAAAZHJzL2Rvd25y&#10;ZXYueG1sUEsBAhQAFAAAAAgAh07iQOz8/K1xAgAA3QQAAA4AAAAAAAAAAQAgAAAAJgEAAGRycy9l&#10;Mm9Eb2MueG1sUEsFBgAAAAAGAAYAWQEAAAkGA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1279" name="矩形 1279"/>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693056;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&#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MBO4hnYCAADo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1280" name="文本框 128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87936;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HXK+lhq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daBrDWAAAACwEAAA8AAAAAAAAAAQAgAAAAIgAAAGRycy9kb3ducmV2LnhtbFBL&#10;AQIUABQAAAAIAIdO4kB1yvpY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6129655</wp:posOffset>
                </wp:positionH>
                <wp:positionV relativeFrom="paragraph">
                  <wp:posOffset>92075</wp:posOffset>
                </wp:positionV>
                <wp:extent cx="219075" cy="190500"/>
                <wp:effectExtent l="6350" t="6350" r="12700" b="22225"/>
                <wp:wrapNone/>
                <wp:docPr id="1282" name="燕尾形箭头 1282"/>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7.25pt;height:15pt;width:17.25pt;rotation:5898240f;z-index:251753472;v-text-anchor:middle;mso-width-relative:page;mso-height-relative:page;" filled="f" stroked="t" coordsize="21600,21600" o:gfxdata="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3Dqzw&#10;2QAAAAkBAAAPAAAAAAAAAAEAIAAAACIAAABkcnMvZG93bnJldi54bWxQSwECFAAUAAAACACHTuJA&#10;GaB7WJICAAAMBQAADgAAAAAAAAABACAAAAAoAQAAZHJzL2Uyb0RvYy54bWxQSwUGAAAAAAYABgBZ&#10;AQAALAY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2486025</wp:posOffset>
                </wp:positionH>
                <wp:positionV relativeFrom="paragraph">
                  <wp:posOffset>115570</wp:posOffset>
                </wp:positionV>
                <wp:extent cx="276225" cy="190500"/>
                <wp:effectExtent l="6350" t="6350" r="12700" b="22225"/>
                <wp:wrapNone/>
                <wp:docPr id="1283" name="燕尾形箭头 128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9.1pt;height:15pt;width:21.75pt;rotation:5898240f;z-index:251741184;v-text-anchor:middle;mso-width-relative:page;mso-height-relative:page;" filled="f" stroked="t" coordsize="21600,21600" o:gfxdata="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gK&#10;WXrYAAAACQEAAA8AAAAAAAAAAQAgAAAAIgAAAGRycy9kb3ducmV2LnhtbFBLAQIUABQAAAAIAIdO&#10;4kBUVk1NlQIAAAwFAAAOAAAAAAAAAAEAIAAAACcBAABkcnMvZTJvRG9jLnhtbFBLBQYAAAAABgAG&#10;AFkBAAAuBg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1133475</wp:posOffset>
                </wp:positionH>
                <wp:positionV relativeFrom="paragraph">
                  <wp:posOffset>106045</wp:posOffset>
                </wp:positionV>
                <wp:extent cx="276225" cy="190500"/>
                <wp:effectExtent l="6350" t="6350" r="12700" b="22225"/>
                <wp:wrapNone/>
                <wp:docPr id="1289" name="燕尾形箭头 128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8.35pt;height:15pt;width:21.75pt;rotation:5898240f;z-index:251740160;v-text-anchor:middle;mso-width-relative:page;mso-height-relative:page;" filled="f" stroked="t" coordsize="21600,21600" o:gfxdata="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uE8uI&#10;1wAAAAkBAAAPAAAAAAAAAAEAIAAAACIAAABkcnMvZG93bnJldi54bWxQSwECFAAUAAAACACHTuJA&#10;Wnjy9pQCAAAMBQAADgAAAAAAAAABACAAAAAmAQAAZHJzL2Uyb0RvYy54bWxQSwUGAAAAAAYABgBZ&#10;AQAALA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19685</wp:posOffset>
                </wp:positionH>
                <wp:positionV relativeFrom="paragraph">
                  <wp:posOffset>106045</wp:posOffset>
                </wp:positionV>
                <wp:extent cx="276225" cy="190500"/>
                <wp:effectExtent l="6350" t="6350" r="12700" b="22225"/>
                <wp:wrapNone/>
                <wp:docPr id="1290" name="燕尾形箭头 1290"/>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8.35pt;height:15pt;width:21.75pt;rotation:5898240f;z-index:251737088;v-text-anchor:middle;mso-width-relative:page;mso-height-relative:page;" filled="f" stroked="t" coordsize="21600,21600" o:gfxdata="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nKCK21QAA&#10;AAYBAAAPAAAAAAAAAAEAIAAAACIAAABkcnMvZG93bnJldi54bWxQSwECFAAUAAAACACHTuJAJzA/&#10;jpMCAAAMBQAADgAAAAAAAAABACAAAAAkAQAAZHJzL2Uyb0RvYy54bWxQSwUGAAAAAAYABgBZAQAA&#10;KQY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720090</wp:posOffset>
                </wp:positionH>
                <wp:positionV relativeFrom="paragraph">
                  <wp:posOffset>198120</wp:posOffset>
                </wp:positionV>
                <wp:extent cx="1145540" cy="266700"/>
                <wp:effectExtent l="4445" t="4445" r="12065" b="14605"/>
                <wp:wrapNone/>
                <wp:docPr id="1291" name="文本框 129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rPr>
                              <w:t>简单</w:t>
                            </w:r>
                            <w:r>
                              <w:rPr>
                                <w:rFonts w:hint="eastAsia"/>
                                <w:sz w:val="18"/>
                                <w:szCs w:val="18"/>
                                <w:lang w:val="en-US" w:eastAsia="zh-CN"/>
                              </w:rPr>
                              <w:t>原画绘制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7pt;margin-top:15.6pt;height:21pt;width:90.2pt;z-index:251661312;mso-width-relative:page;mso-height-relative:page;" fillcolor="#FFFFFF" filled="t" stroked="t" coordsize="21600,21600" o:gfxdata="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N6e6j1QAAAAkBAAAPAAAAAAAAAAEAIAAAACIAAABkcnMvZG93bnJldi54bWxQSwEC&#10;FAAUAAAACACHTuJAh3ACwmkCAADb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rPr>
                        <w:t>简单</w:t>
                      </w:r>
                      <w:r>
                        <w:rPr>
                          <w:rFonts w:hint="eastAsia"/>
                          <w:sz w:val="18"/>
                          <w:szCs w:val="18"/>
                          <w:lang w:val="en-US" w:eastAsia="zh-CN"/>
                        </w:rPr>
                        <w:t>原画绘制</w:t>
                      </w:r>
                    </w:p>
                  </w:txbxContent>
                </v:textbox>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4943475</wp:posOffset>
                </wp:positionH>
                <wp:positionV relativeFrom="paragraph">
                  <wp:posOffset>140970</wp:posOffset>
                </wp:positionV>
                <wp:extent cx="390525" cy="2114550"/>
                <wp:effectExtent l="4445" t="4445" r="5080" b="14605"/>
                <wp:wrapNone/>
                <wp:docPr id="1188" name="文本框 1188"/>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66.5pt;width:30.75pt;z-index:251670528;mso-width-relative:page;mso-height-relative:page;" fillcolor="#FFFFFF" filled="t" stroked="t" coordsize="21600,21600" o:gfxdata="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1Dh7p1wAAAAoBAAAPAAAAAAAAAAEAIAAAACIAAABkcnMvZG93bnJl&#10;di54bWxQSwECFAAUAAAACACHTuJAADPjfH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1210" name="文本框 1210"/>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84864;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n7MyX1wAAAAwBAAAPAAAAAAAAAAEAIAAAACIAAABkcnMvZG93bnJldi54&#10;bWxQSwECFAAUAAAACACHTuJAZxdbO2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3600450</wp:posOffset>
                </wp:positionH>
                <wp:positionV relativeFrom="paragraph">
                  <wp:posOffset>74295</wp:posOffset>
                </wp:positionV>
                <wp:extent cx="1800225" cy="2238375"/>
                <wp:effectExtent l="4445" t="4445" r="5080" b="5080"/>
                <wp:wrapNone/>
                <wp:docPr id="1208" name="矩形 1208"/>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76.25pt;width:141.75pt;z-index:251669504;v-text-anchor:middle;mso-width-relative:page;mso-height-relative:page;" filled="f" stroked="t" coordsize="21600,21600" o:gfxdata="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fuR3mdoAAAAKAQAADwAAAAAAAAABACAAAAAiAAAA&#10;ZHJzL2Rvd25yZXYueG1sUEsBAhQAFAAAAAgAh07iQIgtXml3AgAA6AQAAA4AAAAAAAAAAQAgAAAA&#10;KQEAAGRycy9lMm9Eb2MueG1sUEsFBgAAAAAGAAYAWQEAABIGA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211" name="文本框 1211"/>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r>
                              <w:rPr>
                                <w:rFonts w:hint="eastAsia"/>
                              </w:rPr>
                              <w:t>初级动漫制作员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01248;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X0SNmtQAAAAIAQAADwAAAAAAAAABACAAAAAiAAAAZHJzL2Rvd25yZXYueG1sUEsB&#10;AhQAFAAAAAgAh07iQNYiYaRrAgAA3QQAAA4AAAAAAAAAAQAgAAAAIwEAAGRycy9lMm9Eb2MueG1s&#10;UEsFBgAAAAAGAAYAWQEAAAAGAAAAAA==&#10;">
                <v:fill on="t" focussize="0,0"/>
                <v:stroke weight="0.5pt" color="#000000" joinstyle="round"/>
                <v:imagedata o:title=""/>
                <o:lock v:ext="edit" aspectratio="f"/>
                <v:textbox style="layout-flow:vertical-ideographic;">
                  <w:txbxContent>
                    <w:p>
                      <w:r>
                        <w:rPr>
                          <w:rFonts w:hint="eastAsia"/>
                        </w:rPr>
                        <w:t>初级动漫制作员</w:t>
                      </w:r>
                    </w:p>
                  </w:txbxContent>
                </v:textbox>
              </v:shape>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1186" name="文本框 11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78720;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XTusu1gAAAAoBAAAPAAAAAAAAAAEAIAAAACIAAABkcnMvZG93bnJldi54bWxQ&#10;SwECFAAUAAAACACHTuJAM7Am6m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1200" name="文本框 12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82816;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1Q1ay2AAAAAwBAAAPAAAAAAAAAAEAIAAAACIAAABkcnMvZG93bnJldi54bWxQ&#10;SwECFAAUAAAACACHTuJAc3zcNmkCAADb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1184" name="矩形 1184"/>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83840;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&#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mjMKt2wAAAAsBAAAPAAAAAAAAAAEAIAAAACIAAABk&#10;cnMvZG93bnJldi54bWxQSwECFAAUAAAACACHTuJAHFnfOXUCAADoBAAADgAAAAAAAAABACAAAAAq&#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1198" name="文本框 119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设计造型基础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6432;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6kxec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设计造型基础</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1843405</wp:posOffset>
                </wp:positionH>
                <wp:positionV relativeFrom="paragraph">
                  <wp:posOffset>96520</wp:posOffset>
                </wp:positionV>
                <wp:extent cx="290195" cy="436880"/>
                <wp:effectExtent l="3810" t="2540" r="10795" b="17780"/>
                <wp:wrapNone/>
                <wp:docPr id="1202" name="直接连接符 1202"/>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5.15pt;margin-top:7.6pt;height:34.4pt;width:22.85pt;z-index:251717632;mso-width-relative:page;mso-height-relative:page;" filled="f" stroked="t" coordsize="21600,21600" o:gfxdata="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ACmqNkAAAAJAQAADwAAAAAAAAABACAAAAAiAAAAZHJzL2Rvd25y&#10;ZXYueG1sUEsBAhQAFAAAAAgAh07iQJIjWjv9AQAA6wMAAA4AAAAAAAAAAQAgAAAAKAEAAGRycy9l&#10;Mm9Eb2MueG1sUEsFBgAAAAAGAAYAWQEAAJc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1193" name="文本框 1193"/>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688960;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TDI7GW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187" name="直接连接符 1187"/>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13536;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03B1tYAAAAIAQAADwAAAAAAAAABACAAAAAiAAAAZHJzL2Rv&#10;d25yZXYueG1sUEsBAhQAFAAAAAgAh07iQKPlK08DAgAA9QMAAA4AAAAAAAAAAQAgAAAAJQ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3181350</wp:posOffset>
                </wp:positionH>
                <wp:positionV relativeFrom="paragraph">
                  <wp:posOffset>66675</wp:posOffset>
                </wp:positionV>
                <wp:extent cx="466725" cy="419100"/>
                <wp:effectExtent l="3175" t="3810" r="6350" b="15240"/>
                <wp:wrapNone/>
                <wp:docPr id="1185" name="直接连接符 1185"/>
                <wp:cNvGraphicFramePr/>
                <a:graphic xmlns:a="http://schemas.openxmlformats.org/drawingml/2006/main">
                  <a:graphicData uri="http://schemas.microsoft.com/office/word/2010/wordprocessingShape">
                    <wps:wsp>
                      <wps:cNvCnPr/>
                      <wps:spPr>
                        <a:xfrm flipV="1">
                          <a:off x="0" y="0"/>
                          <a:ext cx="466725" cy="4191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5.25pt;height:33pt;width:36.75pt;z-index:251673600;mso-width-relative:page;mso-height-relative:page;" filled="f" stroked="t" coordsize="21600,21600" o:gfxdata="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4XKzTYAAAACQEAAA8AAAAAAAAAAQAgAAAAIgAA&#10;AGRycy9kb3ducmV2LnhtbFBLAQIUABQAAAAIAIdO4kDqKF77CAIAAPUDAAAOAAAAAAAAAAEAIAAA&#10;ACc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1352550"/>
                <wp:effectExtent l="4445" t="4445" r="14605" b="14605"/>
                <wp:wrapNone/>
                <wp:docPr id="1192" name="文本框 1192"/>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1"/>
                              </w:numPr>
                              <w:rPr>
                                <w:rFonts w:hint="eastAsia"/>
                                <w:sz w:val="18"/>
                                <w:szCs w:val="18"/>
                              </w:rPr>
                            </w:pPr>
                            <w:r>
                              <w:rPr>
                                <w:rFonts w:hint="eastAsia"/>
                                <w:sz w:val="18"/>
                                <w:szCs w:val="18"/>
                              </w:rPr>
                              <w:t>图形图像处理能力</w:t>
                            </w:r>
                          </w:p>
                          <w:p>
                            <w:pPr>
                              <w:numPr>
                                <w:ilvl w:val="0"/>
                                <w:numId w:val="1"/>
                              </w:numPr>
                              <w:rPr>
                                <w:sz w:val="18"/>
                                <w:szCs w:val="18"/>
                              </w:rPr>
                            </w:pPr>
                            <w:r>
                              <w:rPr>
                                <w:rFonts w:hint="eastAsia"/>
                                <w:sz w:val="18"/>
                                <w:szCs w:val="18"/>
                                <w:lang w:val="en-US" w:eastAsia="zh-CN"/>
                              </w:rPr>
                              <w:t>CG绘制能力</w:t>
                            </w:r>
                          </w:p>
                          <w:p>
                            <w:pPr>
                              <w:numPr>
                                <w:ilvl w:val="0"/>
                                <w:numId w:val="1"/>
                              </w:numPr>
                              <w:rPr>
                                <w:rFonts w:hint="default"/>
                                <w:sz w:val="18"/>
                                <w:szCs w:val="18"/>
                                <w:lang w:val="en-US"/>
                              </w:rPr>
                            </w:pPr>
                            <w:r>
                              <w:rPr>
                                <w:rFonts w:hint="eastAsia"/>
                                <w:sz w:val="18"/>
                                <w:szCs w:val="18"/>
                                <w:lang w:val="en-US" w:eastAsia="zh-CN"/>
                              </w:rPr>
                              <w:t>平面设计能力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06.5pt;width:82.5pt;z-index:251665408;mso-width-relative:page;mso-height-relative:page;" fillcolor="#FFFFFF" filled="t" stroked="t" coordsize="21600,21600" o:gfxdata="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vik5LdUAAAAIAQAADwAAAAAAAAABACAAAAAiAAAAZHJzL2Rvd25yZXYueG1sUEsB&#10;AhQAFAAAAAgAh07iQDXT88pqAgAA3AQAAA4AAAAAAAAAAQAgAAAAJAEAAGRycy9lMm9Eb2MueG1s&#10;UEsFBgAAAAAGAAYAWQEAAAAGAAAAAA==&#10;">
                <v:fill on="t" focussize="0,0"/>
                <v:stroke weight="0.5pt" color="#000000" joinstyle="round"/>
                <v:imagedata o:title=""/>
                <o:lock v:ext="edit" aspectratio="f"/>
                <v:textbox>
                  <w:txbxContent>
                    <w:p>
                      <w:pPr>
                        <w:numPr>
                          <w:ilvl w:val="0"/>
                          <w:numId w:val="1"/>
                        </w:numPr>
                        <w:rPr>
                          <w:rFonts w:hint="eastAsia"/>
                          <w:sz w:val="18"/>
                          <w:szCs w:val="18"/>
                        </w:rPr>
                      </w:pPr>
                      <w:r>
                        <w:rPr>
                          <w:rFonts w:hint="eastAsia"/>
                          <w:sz w:val="18"/>
                          <w:szCs w:val="18"/>
                        </w:rPr>
                        <w:t>图形图像处理能力</w:t>
                      </w:r>
                    </w:p>
                    <w:p>
                      <w:pPr>
                        <w:numPr>
                          <w:ilvl w:val="0"/>
                          <w:numId w:val="1"/>
                        </w:numPr>
                        <w:rPr>
                          <w:sz w:val="18"/>
                          <w:szCs w:val="18"/>
                        </w:rPr>
                      </w:pPr>
                      <w:r>
                        <w:rPr>
                          <w:rFonts w:hint="eastAsia"/>
                          <w:sz w:val="18"/>
                          <w:szCs w:val="18"/>
                          <w:lang w:val="en-US" w:eastAsia="zh-CN"/>
                        </w:rPr>
                        <w:t>CG绘制能力</w:t>
                      </w:r>
                    </w:p>
                    <w:p>
                      <w:pPr>
                        <w:numPr>
                          <w:ilvl w:val="0"/>
                          <w:numId w:val="1"/>
                        </w:numPr>
                        <w:rPr>
                          <w:rFonts w:hint="default"/>
                          <w:sz w:val="18"/>
                          <w:szCs w:val="18"/>
                          <w:lang w:val="en-US"/>
                        </w:rPr>
                      </w:pPr>
                      <w:r>
                        <w:rPr>
                          <w:rFonts w:hint="eastAsia"/>
                          <w:sz w:val="18"/>
                          <w:szCs w:val="18"/>
                          <w:lang w:val="en-US" w:eastAsia="zh-CN"/>
                        </w:rPr>
                        <w:t>平面设计能力</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1194" name="文本框 11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79744;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JZejvR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1190" name="文本框 1190"/>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689984;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3XtfT1wAAAAsBAAAPAAAAAAAAAAEAIAAAACIAAABkcnMvZG93bnJldi54bWxQ&#10;SwECFAAUAAAACACHTuJALzHR92oCAADbBAAADgAAAAAAAAABACAAAAAm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1205" name="文本框 12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设计构成基础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7456;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0nEAVG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设计构成基础</w:t>
                      </w:r>
                    </w:p>
                  </w:txbxContent>
                </v:textbox>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1189" name="直接连接符 1189"/>
                <wp:cNvGraphicFramePr/>
                <a:graphic xmlns:a="http://schemas.openxmlformats.org/drawingml/2006/main">
                  <a:graphicData uri="http://schemas.microsoft.com/office/word/2010/wordprocessingShape">
                    <wps:wsp>
                      <wps:cNvCnPr/>
                      <wps:spPr>
                        <a:xfrm flipV="1">
                          <a:off x="0" y="0"/>
                          <a:ext cx="466725" cy="952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15.15pt;height:7.5pt;width:36.75pt;z-index:251674624;mso-width-relative:page;mso-height-relative:page;" filled="f" stroked="t" coordsize="21600,21600" o:gfxdata="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2eB02AAAAAkBAAAPAAAAAAAAAAEAIAAAACIAAABk&#10;cnMvZG93bnJldi54bWxQSwECFAAUAAAACACHTuJAk1voWwYCAAD0AwAADgAAAAAAAAABACAAAAAn&#10;AQAAZHJzL2Uyb0RvYy54bWxQSwUGAAAAAAYABgBZAQAAnw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1788160</wp:posOffset>
                </wp:positionH>
                <wp:positionV relativeFrom="paragraph">
                  <wp:posOffset>156210</wp:posOffset>
                </wp:positionV>
                <wp:extent cx="345440" cy="8890"/>
                <wp:effectExtent l="0" t="0" r="0" b="0"/>
                <wp:wrapNone/>
                <wp:docPr id="1203" name="直接连接符 1203"/>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0.8pt;margin-top:12.3pt;height:0.7pt;width:27.2pt;z-index:251716608;mso-width-relative:page;mso-height-relative:page;" filled="f" stroked="t" coordsize="21600,21600" o:gfxdata="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OUTY9UAAAAJAQAADwAAAAAAAAABACAAAAAiAAAAZHJz&#10;L2Rvd25yZXYueG1sUEsBAhQAFAAAAAgAh07iQNBYwrMHAgAA8wMAAA4AAAAAAAAAAQAgAAAAJAEA&#10;AGRycy9lMm9Eb2MueG1sUEsFBgAAAAAGAAYAWQEAAJ0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748665</wp:posOffset>
                </wp:positionH>
                <wp:positionV relativeFrom="paragraph">
                  <wp:posOffset>13335</wp:posOffset>
                </wp:positionV>
                <wp:extent cx="1061085" cy="266700"/>
                <wp:effectExtent l="4445" t="4445" r="20320" b="14605"/>
                <wp:wrapNone/>
                <wp:docPr id="1191" name="文本框 1191"/>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UI平面设计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95pt;margin-top:1.05pt;height:21pt;width:83.55pt;z-index:251662336;mso-width-relative:page;mso-height-relative:page;" fillcolor="#FFFFFF" filled="t" stroked="t" coordsize="21600,21600" o:gfxdata="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UIf61QAAAAgBAAAPAAAAAAAAAAEAIAAAACIAAABkcnMvZG93bnJldi54bWxQSwEC&#10;FAAUAAAACACHTuJA/wO2M2kCAADbBAAADgAAAAAAAAABACAAAAAkAQAAZHJzL2Uyb0RvYy54bWxQ&#10;SwUGAAAAAAYABgBZAQAA/wU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UI平面设计</w:t>
                      </w:r>
                    </w:p>
                  </w:txbxContent>
                </v:textbox>
              </v:shap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1206" name="文本框 12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游戏资源制作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0768;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JKLVQHWAAAACgEAAA8AAAAAAAAAAQAgAAAAIgAAAGRycy9kb3ducmV2LnhtbFBL&#10;AQIUABQAAAAIAIdO4kBNdbR1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游戏资源制作</w:t>
                      </w:r>
                    </w:p>
                  </w:txbxContent>
                </v:textbox>
              </v:shap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3183255</wp:posOffset>
                </wp:positionH>
                <wp:positionV relativeFrom="paragraph">
                  <wp:posOffset>161290</wp:posOffset>
                </wp:positionV>
                <wp:extent cx="466725" cy="2067560"/>
                <wp:effectExtent l="4445" t="1270" r="5080" b="7620"/>
                <wp:wrapNone/>
                <wp:docPr id="1195" name="直接连接符 1195"/>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162.8pt;width:36.75pt;z-index:251748352;mso-width-relative:page;mso-height-relative:page;" filled="f" stroked="t" coordsize="21600,21600" o:gfxdata="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wPtJ3bAAAACgEAAA8AAAAAAAAAAQAgAAAAIgAAAGRy&#10;cy9kb3ducmV2LnhtbFBLAQIUABQAAAAIAIdO4kDbxwePAgIAAOwDAAAOAAAAAAAAAAEAIAAAACo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1209" name="直接连接符 1209"/>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109.5pt;width:36.75pt;z-index:251677696;mso-width-relative:page;mso-height-relative:page;" filled="f" stroked="t" coordsize="21600,21600" o:gfxdata="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oDRRLaAAAACgEAAA8AAAAAAAAAAQAgAAAAIgAAAGRy&#10;cy9kb3ducmV2LnhtbFBLAQIUABQAAAAIAIdO4kCIPZE+AwIAAOwDAAAOAAAAAAAAAAEAIAAAACk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3183255</wp:posOffset>
                </wp:positionH>
                <wp:positionV relativeFrom="paragraph">
                  <wp:posOffset>123825</wp:posOffset>
                </wp:positionV>
                <wp:extent cx="466725" cy="1838325"/>
                <wp:effectExtent l="4445" t="1270" r="5080" b="8255"/>
                <wp:wrapNone/>
                <wp:docPr id="1207" name="直接连接符 1207"/>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44.75pt;width:36.75pt;z-index:251732992;mso-width-relative:page;mso-height-relative:page;" filled="f" stroked="t" coordsize="21600,21600" o:gfxdata="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UvYy2gAAAAoBAAAPAAAAAAAAAAEAIAAAACIAAABkcnMv&#10;ZG93bnJldi54bWxQSwECFAAUAAAACACHTuJAQTVXVgECAADs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196" name="直接连接符 1196"/>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15584;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Mu7OdgAAAAIAQAADwAAAAAAAAABACAAAAAiAAAAZHJzL2Rvd25yZXYu&#10;eG1sUEsBAhQAFAAAAAgAh07iQE8FgM77AQAA6wMAAA4AAAAAAAAAAQAgAAAAJwEAAGRycy9lMm9E&#10;b2MueG1sUEsFBgAAAAAGAAYAWQEAAJQ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204" name="直接连接符 1204"/>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14560;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olEKnYAAAACAEAAA8AAAAAAAAAAQAgAAAAIgAAAGRycy9k&#10;b3ducmV2LnhtbFBLAQIUABQAAAAIAIdO4kB80vfZAgIAAPMDAAAOAAAAAAAAAAEAIAAAACc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1201" name="直接连接符 1201"/>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76672;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66a2gAAAAoBAAAPAAAAAAAAAAEAIAAAACIAAABkcnMv&#10;ZG93bnJldi54bWxQSwECFAAUAAAACACHTuJA0vydoQECAADrAwAADgAAAAAAAAABACAAAAApAQAA&#10;ZHJzL2Uyb0RvYy54bWxQSwUGAAAAAAYABgBZAQAAn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1212" name="直接连接符 1212"/>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75648;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B1pkWCAQIAAOsDAAAOAAAAAAAAAAEAIAAAACgBAABk&#10;cnMvZTJvRG9jLnhtbFBLBQYAAAAABgAGAFkBAACb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1213" name="文本框 121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动画速写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68480;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JxsyIF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hgN&#10;9zkzosGZ3/68uf315/b3D5ZWQVJr/RS5VxbZoXtHHTZE8uK6x2KcvStdE/8xFUMcFG9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nGzIg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动画速写</w:t>
                      </w:r>
                    </w:p>
                  </w:txbxContent>
                </v:textbox>
              </v:shap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1214" name="文本框 121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影视包装设计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1792;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Rrv1wAAAAoBAAAPAAAAAAAAAAEAIAAAACIAAABkcnMvZG93bnJldi54bWxQ&#10;SwECFAAUAAAACACHTuJA6Jsca2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影视包装设计</w:t>
                      </w:r>
                    </w:p>
                  </w:txbxContent>
                </v:textbox>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1199" name="文本框 1199"/>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54496;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vrDX11gAAAAsBAAAPAAAAAAAAAAEAIAAAACIAAABkcnMvZG93bnJldi54bWxQ&#10;SwECFAAUAAAACACHTuJA8i7dE2sCAADbBAAADgAAAAAAAAABACAAAAAlAQAAZHJzL2Uyb0RvYy54&#10;bWxQSwUGAAAAAAYABgBZAQAAAg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1197" name="直接连接符 1197"/>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18656;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&#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bNBL2AAAAAgBAAAPAAAAAAAAAAEAIAAAACIAAABk&#10;cnMvZG93bnJldi54bWxQSwECFAAUAAAACACHTuJAvAaXxAYCAAD1AwAADgAAAAAAAAABACAAAAAn&#10;AQAAZHJzL2Uyb0RvYy54bWxQSwUGAAAAAAYABgBZAQAAnw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3648075</wp:posOffset>
                </wp:positionH>
                <wp:positionV relativeFrom="paragraph">
                  <wp:posOffset>198120</wp:posOffset>
                </wp:positionV>
                <wp:extent cx="1295400" cy="266700"/>
                <wp:effectExtent l="4445" t="4445" r="14605" b="14605"/>
                <wp:wrapNone/>
                <wp:docPr id="1216" name="文本框 121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5.6pt;height:21pt;width:102pt;z-index:251745280;mso-width-relative:page;mso-height-relative:page;" fillcolor="#FFFFFF" filled="t" stroked="t" coordsize="21600,21600" o:gfxdata="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GVD98DWAAAACQEAAA8AAAAAAAAAAQAgAAAAIgAAAGRycy9kb3ducmV2LnhtbFBL&#10;AQIUABQAAAAIAIdO4kA9YRTj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Photoshop</w:t>
                      </w:r>
                    </w:p>
                  </w:txbxContent>
                </v:textbox>
              </v:shape>
            </w:pict>
          </mc:Fallback>
        </mc:AlternateContent>
      </w: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1234" name="文本框 123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图片素材处理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3360;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CB5ck4agIAANsEAAAOAAAAAAAAAAEAIAAAACI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图片素材处理</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1218" name="文本框 121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影视动画制作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57568;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CUiczt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影视动画制作</w:t>
                      </w:r>
                    </w:p>
                  </w:txbxContent>
                </v:textbox>
              </v:shape>
            </w:pict>
          </mc:Fallback>
        </mc:AlternateContent>
      </w: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221" name="文本框 122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55520;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J7VJvUAAAACgEAAA8AAAAAAAAAAQAgAAAAIgAAAGRycy9kb3ducmV2LnhtbFBLAQIU&#10;ABQAAAAIAIdO4kCYrFFpaQIAANsEAAAOAAAAAAAAAAEAIAAAACM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231" name="文本框 123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3ds MAX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46304;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Zbh/dUAAAAJAQAADwAAAAAAAAABACAAAAAiAAAAZHJzL2Rvd25yZXYueG1sUEsB&#10;AhQAFAAAAAgAh07iQOi48f9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3ds MAX</w:t>
                      </w:r>
                    </w:p>
                  </w:txbxContent>
                </v:textbox>
              </v:shap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1215" name="文本框 121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691008;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CiZaDCagIAANsEAAAOAAAAZHJzL2Uyb0RvYy54bWytVM1u&#10;EzEQviPxDpbvdJOQpD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omWgwm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-31115</wp:posOffset>
                </wp:positionH>
                <wp:positionV relativeFrom="paragraph">
                  <wp:posOffset>104775</wp:posOffset>
                </wp:positionV>
                <wp:extent cx="381000" cy="190500"/>
                <wp:effectExtent l="6350" t="6350" r="12700" b="12700"/>
                <wp:wrapNone/>
                <wp:docPr id="1230" name="燕尾形箭头 1230"/>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45pt;margin-top:8.25pt;height:15pt;width:30pt;rotation:5898240f;z-index:251743232;v-text-anchor:middle;mso-width-relative:page;mso-height-relative:page;" filled="f" stroked="t" coordsize="21600,21600" o:gfxdata="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AV0YH1AAAAAcB&#10;AAAPAAAAAAAAAAEAIAAAACIAAABkcnMvZG93bnJldi54bWxQSwECFAAUAAAACACHTuJAGtfm75EC&#10;AAAMBQAADgAAAAAAAAABACAAAAAjAQAAZHJzL2Uyb0RvYy54bWxQSwUGAAAAAAYABgBZAQAAJgYA&#10;AAAA&#10;" adj="16200,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241" name="文本框 12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34016;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yKQiHXAAAACwEAAA8AAAAAAAAAAQAgAAAAIgAAAGRycy9kb3ducmV2LnhtbFBL&#10;AQIUABQAAAAIAIdO4kA62XOoaQIAANsEAAAOAAAAAAAAAAEAIAAAACY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3173730</wp:posOffset>
                </wp:positionH>
                <wp:positionV relativeFrom="paragraph">
                  <wp:posOffset>0</wp:posOffset>
                </wp:positionV>
                <wp:extent cx="466725" cy="895350"/>
                <wp:effectExtent l="4445" t="1905" r="5080" b="17145"/>
                <wp:wrapNone/>
                <wp:docPr id="1246" name="直接连接符 1246"/>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0pt;height:70.5pt;width:36.75pt;z-index:251749376;mso-width-relative:page;mso-height-relative:page;" filled="f" stroked="t" coordsize="21600,21600" o:gfxdata="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b4kv1wAAAAgBAAAPAAAAAAAAAAEAIAAAACIA&#10;AABkcnMvZG93bnJldi54bWxQSwECFAAUAAAACACHTuJAIrGXUwoCAAD1AwAADgAAAAAAAAABACAA&#10;AAAmAQAAZHJzL2Uyb0RvYy54bWxQSwUGAAAAAAYABgBZAQAAog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1235" name="文本框 123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游戏道具设计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02272;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wQFzzWAAAACQEAAA8AAAAAAAAAAQAgAAAAIgAAAGRycy9kb3ducmV2LnhtbFBL&#10;AQIUABQAAAAIAIdO4kDLG3WR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游戏道具设计</w:t>
                      </w:r>
                    </w:p>
                  </w:txbxContent>
                </v:textbox>
              </v:shap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233" name="文本框 1233"/>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游戏场景设计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03296;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D1Eh3S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游戏场景设计</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1239" name="文本框 123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游戏角色设计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04320;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mDCQdUAAAALAQAADwAAAAAAAAABACAAAAAiAAAAZHJzL2Rvd25yZXYueG1sUEsB&#10;AhQAFAAAAAgAh07iQLcJpRd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游戏角色设计</w:t>
                      </w:r>
                    </w:p>
                  </w:txbxContent>
                </v:textbox>
              </v:shap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2124075</wp:posOffset>
                </wp:positionH>
                <wp:positionV relativeFrom="paragraph">
                  <wp:posOffset>224790</wp:posOffset>
                </wp:positionV>
                <wp:extent cx="1047750" cy="1085850"/>
                <wp:effectExtent l="4445" t="4445" r="14605" b="14605"/>
                <wp:wrapNone/>
                <wp:docPr id="1240" name="文本框 1240"/>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rFonts w:hint="eastAsia"/>
                                <w:sz w:val="18"/>
                                <w:szCs w:val="18"/>
                              </w:rPr>
                            </w:pPr>
                            <w:r>
                              <w:rPr>
                                <w:rFonts w:hint="eastAsia"/>
                                <w:sz w:val="18"/>
                                <w:szCs w:val="18"/>
                              </w:rPr>
                              <w:t>三维资源制作能力</w:t>
                            </w:r>
                          </w:p>
                          <w:p>
                            <w:pPr>
                              <w:numPr>
                                <w:ilvl w:val="0"/>
                                <w:numId w:val="2"/>
                              </w:numPr>
                              <w:rPr>
                                <w:sz w:val="18"/>
                                <w:szCs w:val="18"/>
                              </w:rPr>
                            </w:pPr>
                            <w:r>
                              <w:rPr>
                                <w:rFonts w:hint="eastAsia"/>
                                <w:sz w:val="18"/>
                                <w:szCs w:val="18"/>
                              </w:rPr>
                              <w:t>三维资源创意设计能力</w:t>
                            </w:r>
                          </w:p>
                          <w:p>
                            <w:pPr>
                              <w:numPr>
                                <w:ilvl w:val="0"/>
                                <w:numId w:val="2"/>
                              </w:numPr>
                              <w:rPr>
                                <w:sz w:val="18"/>
                                <w:szCs w:val="18"/>
                              </w:rPr>
                            </w:pPr>
                            <w:r>
                              <w:rPr>
                                <w:rFonts w:hint="eastAsia"/>
                                <w:sz w:val="18"/>
                                <w:szCs w:val="18"/>
                              </w:rPr>
                              <w:t>综合运用能力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7.7pt;height:85.5pt;width:82.5pt;z-index:251705344;mso-width-relative:page;mso-height-relative:page;" fillcolor="#FFFFFF" filled="t" stroked="t" coordsize="21600,21600" o:gfxdata="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H51DW/XAAAACgEAAA8AAAAAAAAAAQAgAAAAIgAAAGRycy9kb3ducmV2LnhtbFBL&#10;AQIUABQAAAAIAIdO4kCjoE1CaQIAANwEAAAOAAAAAAAAAAEAIAAAACYBAABkcnMvZTJvRG9jLnht&#10;bFBLBQYAAAAABgAGAFkBAAABBgAAAAA=&#10;">
                <v:fill on="t" focussize="0,0"/>
                <v:stroke weight="0.5pt" color="#000000" joinstyle="round"/>
                <v:imagedata o:title=""/>
                <o:lock v:ext="edit" aspectratio="f"/>
                <v:textbox>
                  <w:txbxContent>
                    <w:p>
                      <w:pPr>
                        <w:numPr>
                          <w:ilvl w:val="0"/>
                          <w:numId w:val="2"/>
                        </w:numPr>
                        <w:rPr>
                          <w:rFonts w:hint="eastAsia"/>
                          <w:sz w:val="18"/>
                          <w:szCs w:val="18"/>
                        </w:rPr>
                      </w:pPr>
                      <w:r>
                        <w:rPr>
                          <w:rFonts w:hint="eastAsia"/>
                          <w:sz w:val="18"/>
                          <w:szCs w:val="18"/>
                        </w:rPr>
                        <w:t>三维资源制作能力</w:t>
                      </w:r>
                    </w:p>
                    <w:p>
                      <w:pPr>
                        <w:numPr>
                          <w:ilvl w:val="0"/>
                          <w:numId w:val="2"/>
                        </w:numPr>
                        <w:rPr>
                          <w:sz w:val="18"/>
                          <w:szCs w:val="18"/>
                        </w:rPr>
                      </w:pPr>
                      <w:r>
                        <w:rPr>
                          <w:rFonts w:hint="eastAsia"/>
                          <w:sz w:val="18"/>
                          <w:szCs w:val="18"/>
                        </w:rPr>
                        <w:t>三维资源创意设计能力</w:t>
                      </w:r>
                    </w:p>
                    <w:p>
                      <w:pPr>
                        <w:numPr>
                          <w:ilvl w:val="0"/>
                          <w:numId w:val="2"/>
                        </w:numPr>
                        <w:rPr>
                          <w:sz w:val="18"/>
                          <w:szCs w:val="18"/>
                        </w:rPr>
                      </w:pPr>
                      <w:r>
                        <w:rPr>
                          <w:rFonts w:hint="eastAsia"/>
                          <w:sz w:val="18"/>
                          <w:szCs w:val="18"/>
                        </w:rPr>
                        <w:t>综合运用能力</w:t>
                      </w:r>
                    </w:p>
                  </w:txbxContent>
                </v:textbox>
              </v:shape>
            </w:pict>
          </mc:Fallback>
        </mc:AlternateContent>
      </w: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1244" name="直接连接符 1244"/>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21728;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FMf2QAAAAoBAAAPAAAAAAAAAAEAIAAAACIAAABkcnMvZG93bnJl&#10;di54bWxQSwECFAAUAAAACACHTuJAAC5nnvwBAADrAwAADgAAAAAAAAABACAAAAAoAQAAZHJzL2Uy&#10;b0RvYy54bWxQSwUGAAAAAAYABgBZAQAAl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236" name="直接连接符 1236"/>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20704;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&#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7tOzY2AAAAAoBAAAPAAAAAAAAAAEAIAAAACIAAABk&#10;cnMvZG93bnJldi54bWxQSwECFAAUAAAACACHTuJAXbHy6wYCAADzAwAADgAAAAAAAAABACAAAAAn&#10;AQAAZHJzL2Uyb0RvYy54bWxQSwUGAAAAAAYABgBZAQAAn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217" name="直接连接符 1217"/>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19680;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1e3/XAAAACQEAAA8AAAAAAAAAAQAgAAAAIgAAAGRycy9k&#10;b3ducmV2LnhtbFBLAQIUABQAAAAIAIdO4kBpe7cmAwIAAPUDAAAOAAAAAAAAAAEAIAAAACY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245" name="直接连接符 1245"/>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27872;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CpY8s4BgIAAPUDAAAOAAAAAAAAAAEAIAAA&#10;ACk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232" name="直接连接符 1232"/>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26848;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gsBdXbAAAACgEAAA8AAAAAAAAAAQAgAAAAIgAAAGRycy9k&#10;b3ducmV2LnhtbFBLAQIUABQAAAAIAIdO4kAu1ylL/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219" name="直接连接符 1219"/>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25824;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&#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FbbM3ZAAAACwEAAA8AAAAAAAAAAQAgAAAAIgAA&#10;AGRycy9kb3ducmV2LnhtbFBLAQIUABQAAAAIAIdO4kD883+tBwIAAPM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1242" name="文本框 1242"/>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游戏资源设计师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10464;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KYakt2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pPr>
                      <w:r>
                        <w:rPr>
                          <w:rFonts w:hint="eastAsia"/>
                        </w:rPr>
                        <w:t>游戏资源设计师</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1237" name="十字箭头 1237"/>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31968;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hGAZe2gAAAAoBAAAPAAAAAAAA&#10;AAEAIAAAACIAAABkcnMvZG93bnJldi54bWxQSwECFAAUAAAACACHTuJAgfgEr4ICAAD1BAAADgAA&#10;AAAAAAABACAAAAApAQAAZHJzL2Uyb0RvYy54bWxQSwUGAAAAAAYABgBZAQAAHQ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1243" name="文本框 124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692032;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O8jeyB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7yN7I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1220" name="文本框 122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35040;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U/8DtYAAAALAQAADwAAAAAAAAABACAAAAAiAAAAZHJzL2Rvd25yZXYueG1sUEsB&#10;AhQAFAAAAAgAh07iQNJS7cB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3602355</wp:posOffset>
                </wp:positionH>
                <wp:positionV relativeFrom="paragraph">
                  <wp:posOffset>148590</wp:posOffset>
                </wp:positionV>
                <wp:extent cx="1800225" cy="2705100"/>
                <wp:effectExtent l="4445" t="4445" r="5080" b="14605"/>
                <wp:wrapNone/>
                <wp:docPr id="1238" name="矩形 1238"/>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1.7pt;height:213pt;width:141.75pt;z-index:251671552;v-text-anchor:middle;mso-width-relative:page;mso-height-relative:page;" filled="f" stroked="t" coordsize="21600,21600" o:gfxdata="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eXe0/bAAAACgEAAA8AAAAAAAAAAQAgAAAAIgAA&#10;AGRycy9kb3ducmV2LnhtbFBLAQIUABQAAAAIAIdO4kC2csLv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g">
            <w:drawing>
              <wp:anchor distT="0" distB="0" distL="114300" distR="114300" simplePos="0" relativeHeight="251742208" behindDoc="0" locked="0" layoutInCell="1" allowOverlap="1">
                <wp:simplePos x="0" y="0"/>
                <wp:positionH relativeFrom="column">
                  <wp:posOffset>3648075</wp:posOffset>
                </wp:positionH>
                <wp:positionV relativeFrom="paragraph">
                  <wp:posOffset>38100</wp:posOffset>
                </wp:positionV>
                <wp:extent cx="1295400" cy="2567305"/>
                <wp:effectExtent l="4445" t="4445" r="14605" b="19050"/>
                <wp:wrapNone/>
                <wp:docPr id="1229" name="组合 1229"/>
                <wp:cNvGraphicFramePr/>
                <a:graphic xmlns:a="http://schemas.openxmlformats.org/drawingml/2006/main">
                  <a:graphicData uri="http://schemas.microsoft.com/office/word/2010/wordprocessingGroup">
                    <wpg:wgp>
                      <wpg:cNvGrpSpPr/>
                      <wpg:grpSpPr>
                        <a:xfrm>
                          <a:off x="0" y="0"/>
                          <a:ext cx="1295400" cy="2567305"/>
                          <a:chOff x="11843" y="40075"/>
                          <a:chExt cx="2040" cy="2820"/>
                        </a:xfrm>
                      </wpg:grpSpPr>
                      <wps:wsp>
                        <wps:cNvPr id="1222" name="文本框 1222"/>
                        <wps:cNvSpPr txBox="1"/>
                        <wps:spPr>
                          <a:xfrm>
                            <a:off x="11843" y="40075"/>
                            <a:ext cx="2040" cy="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pPr>
                              <w:r>
                                <w:rPr>
                                  <w:rFonts w:hint="eastAsia" w:ascii="宋体" w:hAnsi="宋体" w:cs="宋体"/>
                                  <w:color w:val="000000"/>
                                  <w:kern w:val="0"/>
                                  <w:sz w:val="18"/>
                                  <w:szCs w:val="18"/>
                                  <w:lang w:bidi="ar"/>
                                </w:rPr>
                                <w:t>图形动画制作</w:t>
                              </w:r>
                            </w:p>
                          </w:txbxContent>
                        </wps:txbx>
                        <wps:bodyPr upright="1"/>
                      </wps:wsp>
                      <wps:wsp>
                        <wps:cNvPr id="1223" name="文本框 1223"/>
                        <wps:cNvSpPr txBox="1"/>
                        <wps:spPr>
                          <a:xfrm>
                            <a:off x="11843" y="40495"/>
                            <a:ext cx="2040" cy="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游戏</w:t>
                              </w:r>
                              <w:r>
                                <w:rPr>
                                  <w:rFonts w:hint="eastAsia"/>
                                  <w:sz w:val="18"/>
                                  <w:szCs w:val="18"/>
                                  <w:lang w:val="en-US" w:eastAsia="zh-CN"/>
                                </w:rPr>
                                <w:t>UI</w:t>
                              </w:r>
                              <w:r>
                                <w:rPr>
                                  <w:rFonts w:hint="eastAsia"/>
                                  <w:sz w:val="18"/>
                                  <w:szCs w:val="18"/>
                                </w:rPr>
                                <w:t>设计</w:t>
                              </w:r>
                            </w:p>
                          </w:txbxContent>
                        </wps:txbx>
                        <wps:bodyPr upright="1"/>
                      </wps:wsp>
                      <wps:wsp>
                        <wps:cNvPr id="1224" name="文本框 1224"/>
                        <wps:cNvSpPr txBox="1"/>
                        <wps:spPr>
                          <a:xfrm>
                            <a:off x="11843" y="40870"/>
                            <a:ext cx="2040" cy="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rFonts w:hint="default" w:eastAsia="宋体"/>
                                  <w:sz w:val="18"/>
                                  <w:szCs w:val="18"/>
                                  <w:lang w:val="en-US" w:eastAsia="zh-CN"/>
                                </w:rPr>
                              </w:pPr>
                              <w:r>
                                <w:rPr>
                                  <w:rFonts w:hint="eastAsia"/>
                                  <w:sz w:val="18"/>
                                  <w:szCs w:val="18"/>
                                  <w:lang w:val="en-US" w:eastAsia="zh-CN"/>
                                </w:rPr>
                                <w:t>游戏模型制作</w:t>
                              </w:r>
                            </w:p>
                          </w:txbxContent>
                        </wps:txbx>
                        <wps:bodyPr upright="1"/>
                      </wps:wsp>
                      <wps:wsp>
                        <wps:cNvPr id="1225" name="文本框 1225"/>
                        <wps:cNvSpPr txBox="1"/>
                        <wps:spPr>
                          <a:xfrm>
                            <a:off x="11843" y="41695"/>
                            <a:ext cx="2040" cy="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影视剪辑</w:t>
                              </w:r>
                            </w:p>
                            <w:p>
                              <w:pPr>
                                <w:jc w:val="center"/>
                                <w:rPr>
                                  <w:sz w:val="18"/>
                                  <w:szCs w:val="18"/>
                                </w:rPr>
                              </w:pPr>
                            </w:p>
                          </w:txbxContent>
                        </wps:txbx>
                        <wps:bodyPr upright="1"/>
                      </wps:wsp>
                      <wps:wsp>
                        <wps:cNvPr id="1226" name="文本框 1226"/>
                        <wps:cNvSpPr txBox="1"/>
                        <wps:spPr>
                          <a:xfrm>
                            <a:off x="11843" y="42070"/>
                            <a:ext cx="2040" cy="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影视特效</w:t>
                              </w:r>
                            </w:p>
                          </w:txbxContent>
                        </wps:txbx>
                        <wps:bodyPr upright="1"/>
                      </wps:wsp>
                      <wps:wsp>
                        <wps:cNvPr id="1227" name="文本框 1227"/>
                        <wps:cNvSpPr txBox="1"/>
                        <wps:spPr>
                          <a:xfrm>
                            <a:off x="11843" y="42475"/>
                            <a:ext cx="2040" cy="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影视包装设计</w:t>
                              </w:r>
                            </w:p>
                          </w:txbxContent>
                        </wps:txbx>
                        <wps:bodyPr upright="1"/>
                      </wps:wsp>
                      <wps:wsp>
                        <wps:cNvPr id="1228" name="文本框 1228"/>
                        <wps:cNvSpPr txBox="1"/>
                        <wps:spPr>
                          <a:xfrm>
                            <a:off x="11843" y="41275"/>
                            <a:ext cx="2040" cy="42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游戏角色设计</w:t>
                              </w:r>
                            </w:p>
                          </w:txbxContent>
                        </wps:txbx>
                        <wps:bodyPr upright="1"/>
                      </wps:wsp>
                    </wpg:wgp>
                  </a:graphicData>
                </a:graphic>
              </wp:anchor>
            </w:drawing>
          </mc:Choice>
          <mc:Fallback>
            <w:pict>
              <v:group id="_x0000_s1026" o:spid="_x0000_s1026" o:spt="203" style="position:absolute;left:0pt;margin-left:287.25pt;margin-top:3pt;height:202.15pt;width:102pt;z-index:251742208;mso-width-relative:page;mso-height-relative:page;" coordorigin="11843,40075" coordsize="2040,2820" o:gfxdata="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KurouPZAAAACQEAAA8AAAAA&#10;AAAAAQAgAAAAIgAAAGRycy9kb3ducmV2LnhtbFBLAQIUABQAAAAIAIdO4kCz9gT19wIAALcTAAAO&#10;AAAAAAAAAAEAIAAAACgBAABkcnMvZTJvRG9jLnhtbFBLBQYAAAAABgAGAFkBAACRBgAAAAA=&#10;">
                <o:lock v:ext="edit" aspectratio="f"/>
                <v:shape id="_x0000_s1026" o:spid="_x0000_s1026" o:spt="202" type="#_x0000_t202" style="position:absolute;left:11843;top:40075;height:420;width:2040;" fillcolor="#FFFFFF" filled="t" stroked="t" coordsize="21600,21600" o:gfxdata="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EAG/ugAAAN0A&#10;AAAPAAAAAAAAAAEAIAAAACIAAABkcnMvZG93bnJldi54bWxQSwECFAAUAAAACACHTuJAMy8FnjsA&#10;AAA5AAAAEAAAAAAAAAABACAAAAAJAQAAZHJzL3NoYXBleG1sLnhtbFBLBQYAAAAABgAGAFsBAACz&#10;AwAAAAA=&#10;">
                  <v:fill on="t" focussize="0,0"/>
                  <v:stroke weight="0.5pt" color="#000000" joinstyle="miter"/>
                  <v:imagedata o:title=""/>
                  <o:lock v:ext="edit" aspectratio="f"/>
                  <v:textbox>
                    <w:txbxContent>
                      <w:p>
                        <w:pPr>
                          <w:jc w:val="center"/>
                        </w:pPr>
                        <w:r>
                          <w:rPr>
                            <w:rFonts w:hint="eastAsia" w:ascii="宋体" w:hAnsi="宋体" w:cs="宋体"/>
                            <w:color w:val="000000"/>
                            <w:kern w:val="0"/>
                            <w:sz w:val="18"/>
                            <w:szCs w:val="18"/>
                            <w:lang w:bidi="ar"/>
                          </w:rPr>
                          <w:t>图形动画制作</w:t>
                        </w:r>
                      </w:p>
                    </w:txbxContent>
                  </v:textbox>
                </v:shape>
                <v:shape id="_x0000_s1026" o:spid="_x0000_s1026" o:spt="202" type="#_x0000_t202" style="position:absolute;left:11843;top:40495;height:420;width:2040;" fillcolor="#FFFFFF" filled="t" stroked="t" coordsize="21600,21600" o:gfxdata="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1cpCS2AAAA3Q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jc w:val="center"/>
                          <w:rPr>
                            <w:sz w:val="18"/>
                            <w:szCs w:val="18"/>
                          </w:rPr>
                        </w:pPr>
                        <w:r>
                          <w:rPr>
                            <w:rFonts w:hint="eastAsia"/>
                            <w:sz w:val="18"/>
                            <w:szCs w:val="18"/>
                          </w:rPr>
                          <w:t>游戏</w:t>
                        </w:r>
                        <w:r>
                          <w:rPr>
                            <w:rFonts w:hint="eastAsia"/>
                            <w:sz w:val="18"/>
                            <w:szCs w:val="18"/>
                            <w:lang w:val="en-US" w:eastAsia="zh-CN"/>
                          </w:rPr>
                          <w:t>UI</w:t>
                        </w:r>
                        <w:r>
                          <w:rPr>
                            <w:rFonts w:hint="eastAsia"/>
                            <w:sz w:val="18"/>
                            <w:szCs w:val="18"/>
                          </w:rPr>
                          <w:t>设计</w:t>
                        </w:r>
                      </w:p>
                    </w:txbxContent>
                  </v:textbox>
                </v:shape>
                <v:shape id="_x0000_s1026" o:spid="_x0000_s1026" o:spt="202" type="#_x0000_t202" style="position:absolute;left:11843;top:40870;height:420;width:2040;" fillcolor="#FFFFFF" filled="t" stroked="t" coordsize="21600,21600" o:gfxdata="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K1PFC2AAAA3Q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游戏模型制作</w:t>
                        </w:r>
                      </w:p>
                    </w:txbxContent>
                  </v:textbox>
                </v:shape>
                <v:shape id="_x0000_s1026" o:spid="_x0000_s1026" o:spt="202" type="#_x0000_t202" style="position:absolute;left:11843;top:41695;height:420;width:2040;" fillcolor="#FFFFFF" filled="t" stroked="t" coordsize="21600,21600" o:gfxdata="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35mcu2AAAA3Q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jc w:val="center"/>
                          <w:rPr>
                            <w:sz w:val="18"/>
                            <w:szCs w:val="18"/>
                          </w:rPr>
                        </w:pPr>
                        <w:r>
                          <w:rPr>
                            <w:rFonts w:hint="eastAsia"/>
                            <w:sz w:val="18"/>
                            <w:szCs w:val="18"/>
                          </w:rPr>
                          <w:t>影视剪辑</w:t>
                        </w:r>
                      </w:p>
                      <w:p>
                        <w:pPr>
                          <w:jc w:val="center"/>
                          <w:rPr>
                            <w:sz w:val="18"/>
                            <w:szCs w:val="18"/>
                          </w:rPr>
                        </w:pPr>
                      </w:p>
                    </w:txbxContent>
                  </v:textbox>
                </v:shape>
                <v:shape id="_x0000_s1026" o:spid="_x0000_s1026" o:spt="202" type="#_x0000_t202" style="position:absolute;left:11843;top:42070;height:420;width:2040;" fillcolor="#FFFFFF" filled="t" stroked="t" coordsize="21600,21600" o:gfxdata="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0rB7y2AAAA3Q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jc w:val="center"/>
                          <w:rPr>
                            <w:sz w:val="18"/>
                            <w:szCs w:val="18"/>
                          </w:rPr>
                        </w:pPr>
                        <w:r>
                          <w:rPr>
                            <w:rFonts w:hint="eastAsia"/>
                            <w:sz w:val="18"/>
                            <w:szCs w:val="18"/>
                          </w:rPr>
                          <w:t>影视特效</w:t>
                        </w:r>
                      </w:p>
                    </w:txbxContent>
                  </v:textbox>
                </v:shape>
                <v:shape id="_x0000_s1026" o:spid="_x0000_s1026" o:spt="202" type="#_x0000_t202" style="position:absolute;left:11843;top:42475;height:420;width:2040;" fillcolor="#FFFFFF" filled="t" stroked="t" coordsize="21600,21600" o:gfxdata="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Jnoie2AAAA3QAAAA8A&#10;AAAAAAAAAQAgAAAAIgAAAGRycy9kb3ducmV2LnhtbFBLAQIUABQAAAAIAIdO4kAzLwWeOwAAADkA&#10;AAAQAAAAAAAAAAEAIAAAAAUBAABkcnMvc2hhcGV4bWwueG1sUEsFBgAAAAAGAAYAWwEAAK8DAAAA&#10;AA==&#10;">
                  <v:fill on="t" focussize="0,0"/>
                  <v:stroke weight="0.5pt" color="#000000" joinstyle="miter"/>
                  <v:imagedata o:title=""/>
                  <o:lock v:ext="edit" aspectratio="f"/>
                  <v:textbox>
                    <w:txbxContent>
                      <w:p>
                        <w:pPr>
                          <w:jc w:val="center"/>
                          <w:rPr>
                            <w:sz w:val="18"/>
                            <w:szCs w:val="18"/>
                          </w:rPr>
                        </w:pPr>
                        <w:r>
                          <w:rPr>
                            <w:rFonts w:hint="eastAsia"/>
                            <w:sz w:val="18"/>
                            <w:szCs w:val="18"/>
                          </w:rPr>
                          <w:t>影视包装设计</w:t>
                        </w:r>
                      </w:p>
                    </w:txbxContent>
                  </v:textbox>
                </v:shape>
                <v:shape id="_x0000_s1026" o:spid="_x0000_s1026" o:spt="202" type="#_x0000_t202" style="position:absolute;left:11843;top:41275;height:420;width:2040;" fillcolor="#FFFFFF" filled="t" stroked="t" coordsize="21600,21600" o:gfxdata="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4NlW8AAAA&#10;3QAAAA8AAAAAAAAAAQAgAAAAIgAAAGRycy9kb3ducmV2LnhtbFBLAQIUABQAAAAIAIdO4kAzLwWe&#10;OwAAADkAAAAQAAAAAAAAAAEAIAAAAAsBAABkcnMvc2hhcGV4bWwueG1sUEsFBgAAAAAGAAYAWwEA&#10;ALUDAAAAAA==&#10;">
                  <v:fill on="t" focussize="0,0"/>
                  <v:stroke weight="0.5pt" color="#000000" joinstyle="miter"/>
                  <v:imagedata o:title=""/>
                  <o:lock v:ext="edit" aspectratio="f"/>
                  <v:textbox>
                    <w:txbxContent>
                      <w:p>
                        <w:pPr>
                          <w:jc w:val="center"/>
                          <w:rPr>
                            <w:sz w:val="18"/>
                            <w:szCs w:val="18"/>
                          </w:rPr>
                        </w:pPr>
                        <w:r>
                          <w:rPr>
                            <w:rFonts w:hint="eastAsia"/>
                            <w:sz w:val="18"/>
                            <w:szCs w:val="18"/>
                          </w:rPr>
                          <w:t>游戏角色设计</w:t>
                        </w:r>
                      </w:p>
                    </w:txbxContent>
                  </v:textbox>
                </v:shape>
              </v:group>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4945380</wp:posOffset>
                </wp:positionH>
                <wp:positionV relativeFrom="paragraph">
                  <wp:posOffset>36195</wp:posOffset>
                </wp:positionV>
                <wp:extent cx="400050" cy="2566035"/>
                <wp:effectExtent l="4445" t="4445" r="14605" b="20320"/>
                <wp:wrapNone/>
                <wp:docPr id="1266" name="文本框 1266"/>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85pt;height:202.05pt;width:31.5pt;z-index:251672576;mso-width-relative:page;mso-height-relative:page;" fillcolor="#FFFFFF" filled="t" stroked="t" coordsize="21600,21600" o:gfxdata="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gjcQE1gAAAAkBAAAPAAAAAAAAAAEAIAAAACIAAABkcnMvZG93bnJldi54bWxQ&#10;SwECFAAUAAAACACHTuJAUMXW7WsCAADdBAAADgAAAAAAAAABACAAAAAlAQAAZHJzL2Uyb0RvYy54&#10;bWxQSwUGAAAAAAYABgBZAQAAAg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267" name="文本框 12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56544;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KX+Kh1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Cl/iod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3181350</wp:posOffset>
                </wp:positionH>
                <wp:positionV relativeFrom="paragraph">
                  <wp:posOffset>106680</wp:posOffset>
                </wp:positionV>
                <wp:extent cx="466725" cy="238125"/>
                <wp:effectExtent l="1905" t="4445" r="7620" b="5080"/>
                <wp:wrapNone/>
                <wp:docPr id="1256" name="直接连接符 1256"/>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18.75pt;width:36.75pt;z-index:251750400;mso-width-relative:page;mso-height-relative:page;" filled="f" stroked="t" coordsize="21600,21600" o:gfxdata="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ZZthdkAAAAJAQAADwAAAAAAAAABACAAAAAiAAAAZHJzL2Rv&#10;d25yZXYueG1sUEsBAhQAFAAAAAgAh07iQPYH0SgAAgAA6wMAAA4AAAAAAAAAAQAgAAAAKA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3173730</wp:posOffset>
                </wp:positionH>
                <wp:positionV relativeFrom="paragraph">
                  <wp:posOffset>102870</wp:posOffset>
                </wp:positionV>
                <wp:extent cx="466725" cy="1838325"/>
                <wp:effectExtent l="4445" t="1270" r="5080" b="8255"/>
                <wp:wrapNone/>
                <wp:docPr id="1274" name="直接连接符 1274"/>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44.75pt;width:36.75pt;z-index:251747328;mso-width-relative:page;mso-height-relative:page;" filled="f" stroked="t" coordsize="21600,21600" o:gfxdata="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iODAdsAAAAKAQAADwAAAAAAAAABACAAAAAiAAAAZHJz&#10;L2Rvd25yZXYueG1sUEsBAhQAFAAAAAgAh07iQBRZV48BAgAA7AMAAA4AAAAAAAAAAQAgAAAAKgEA&#10;AGRycy9lMm9Eb2MueG1sUEsFBgAAAAAGAAYAWQEAAJ0FAAAAAA==&#10;">
                <v:fill on="f" focussize="0,0"/>
                <v:stroke color="#4A7EBB" joinstyle="round"/>
                <v:imagedata o:title=""/>
                <o:lock v:ext="edit" aspectratio="f"/>
              </v:line>
            </w:pict>
          </mc:Fallback>
        </mc:AlternateContent>
      </w:r>
    </w:p>
    <w:p>
      <w:pPr>
        <w:rPr>
          <w:color w:val="auto"/>
          <w:highlight w:val="none"/>
        </w:rPr>
      </w:pPr>
    </w:p>
    <w:p>
      <w:pPr>
        <w:rPr>
          <w:color w:val="auto"/>
          <w:highlight w:val="none"/>
        </w:rPr>
      </w:pPr>
    </w:p>
    <w:p>
      <w:pPr>
        <w:rPr>
          <w:color w:val="auto"/>
          <w:highlight w:val="none"/>
        </w:rPr>
      </w:pPr>
      <w:r>
        <w:rPr>
          <w:color w:val="auto"/>
          <w:sz w:val="21"/>
          <w:highlight w:val="none"/>
        </w:rPr>
        <mc:AlternateContent>
          <mc:Choice Requires="wps">
            <w:drawing>
              <wp:anchor distT="0" distB="0" distL="114300" distR="114300" simplePos="0" relativeHeight="251761664" behindDoc="0" locked="0" layoutInCell="1" allowOverlap="1">
                <wp:simplePos x="0" y="0"/>
                <wp:positionH relativeFrom="column">
                  <wp:posOffset>5572125</wp:posOffset>
                </wp:positionH>
                <wp:positionV relativeFrom="paragraph">
                  <wp:posOffset>160020</wp:posOffset>
                </wp:positionV>
                <wp:extent cx="1295400" cy="306705"/>
                <wp:effectExtent l="4445" t="4445" r="14605" b="12700"/>
                <wp:wrapNone/>
                <wp:docPr id="1268" name="文本框 1268"/>
                <wp:cNvGraphicFramePr/>
                <a:graphic xmlns:a="http://schemas.openxmlformats.org/drawingml/2006/main">
                  <a:graphicData uri="http://schemas.microsoft.com/office/word/2010/wordprocessingShape">
                    <wps:wsp>
                      <wps:cNvSpPr txBox="1"/>
                      <wps:spPr>
                        <a:xfrm>
                          <a:off x="0" y="0"/>
                          <a:ext cx="1295400" cy="3067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材料造型</w:t>
                            </w:r>
                          </w:p>
                        </w:txbxContent>
                      </wps:txbx>
                      <wps:bodyPr upright="1"/>
                    </wps:wsp>
                  </a:graphicData>
                </a:graphic>
              </wp:anchor>
            </w:drawing>
          </mc:Choice>
          <mc:Fallback>
            <w:pict>
              <v:shape id="_x0000_s1026" o:spid="_x0000_s1026" o:spt="202" type="#_x0000_t202" style="position:absolute;left:0pt;margin-left:438.75pt;margin-top:12.6pt;height:24.15pt;width:102pt;z-index:251761664;mso-width-relative:page;mso-height-relative:page;" fillcolor="#FFFFFF" filled="t" stroked="t" coordsize="21600,21600" o:gfxdata="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R0TDNcAAAAKAQAADwAAAAAAAAABACAAAAAi&#10;AAAAZHJzL2Rvd25yZXYueG1sUEsBAhQAFAAAAAgAh07iQPKEY/8LAgAAPAQAAA4AAAAAAAAAAQAg&#10;AAAAJgEAAGRycy9lMm9Eb2MueG1sUEsFBgAAAAAGAAYAWQEAAKMFAAAAAA==&#10;">
                <v:fill on="t" focussize="0,0"/>
                <v:stroke weight="0.5pt" color="#000000" joinstyle="miter"/>
                <v:imagedata o:title=""/>
                <o:lock v:ext="edit" aspectratio="f"/>
                <v:textbox>
                  <w:txbxContent>
                    <w:p>
                      <w:pPr>
                        <w:jc w:val="center"/>
                        <w:rPr>
                          <w:sz w:val="18"/>
                          <w:szCs w:val="18"/>
                        </w:rPr>
                      </w:pPr>
                      <w:r>
                        <w:rPr>
                          <w:rFonts w:hint="eastAsia"/>
                          <w:sz w:val="18"/>
                          <w:szCs w:val="18"/>
                        </w:rPr>
                        <w:t>材料造型</w:t>
                      </w:r>
                    </w:p>
                  </w:txbxContent>
                </v:textbox>
              </v:shap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6867525</wp:posOffset>
                </wp:positionH>
                <wp:positionV relativeFrom="paragraph">
                  <wp:posOffset>160020</wp:posOffset>
                </wp:positionV>
                <wp:extent cx="390525" cy="1857375"/>
                <wp:effectExtent l="4445" t="4445" r="5080" b="5080"/>
                <wp:wrapNone/>
                <wp:docPr id="1247" name="文本框 1247"/>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46.25pt;width:30.75pt;z-index:251686912;mso-width-relative:page;mso-height-relative:page;" fillcolor="#FFFFFF" filled="t" stroked="t" coordsize="21600,21600" o:gfxdata="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E95NNXYAAAADAEAAA8AAAAAAAAAAQAgAAAAIgAAAGRycy9kb3ducmV2&#10;LnhtbFBLAQIUABQAAAAIAIdO4kB58aCxbgIAAN0EAAAOAAAAAAAAAAEAIAAAACcBAABkcnMvZTJv&#10;RG9jLnhtbFBLBQYAAAAABgAGAFkBAAAHBg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5523865</wp:posOffset>
                </wp:positionH>
                <wp:positionV relativeFrom="paragraph">
                  <wp:posOffset>26670</wp:posOffset>
                </wp:positionV>
                <wp:extent cx="1800225" cy="2047875"/>
                <wp:effectExtent l="4445" t="4445" r="5080" b="5080"/>
                <wp:wrapNone/>
                <wp:docPr id="1252" name="矩形 1252"/>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61.25pt;width:141.75pt;z-index:251685888;v-text-anchor:middle;mso-width-relative:page;mso-height-relative:page;" filled="f" stroked="t" coordsize="21600,21600" o:gfxdata="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&#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9Sah02wAAAAoBAAAPAAAAAAAAAAEAIAAAACIAAABk&#10;cnMvZG93bnJldi54bWxQSwECFAAUAAAACACHTuJAjKfjBXUCAADoBAAADgAAAAAAAAABACAAAAAq&#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1264" name="文本框 1264"/>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00224;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hz25nXAAAADAEAAA8AAAAAAAAAAQAgAAAAIgAAAGRycy9kb3ducmV2Lnht&#10;bFBLAQIUABQAAAAIAIdO4kAqhoMWbAIAAN0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250" name="文本框 125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695104;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WCXaw1wAAAAsBAAAPAAAAAAAAAAEAIAAAACIAAABkcnMvZG93bnJldi54bWxQSwEC&#10;FAAUAAAACACHTuJAADNvl2cCAADbBAAADgAAAAAAAAABACAAAAAmAQAAZHJzL2Uyb0RvYy54bWxQ&#10;SwUGAAAAAAYABgBZAQAA/wU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1262" name="矩形 1262"/>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699200;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AVToa+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1261" name="文本框 12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69612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GeNVjXAAAACwEAAA8AAAAAAAAAAQAgAAAAIgAAAGRycy9kb3ducmV2LnhtbFBL&#10;AQIUABQAAAAIAIdO4kCb90JeaQIAANsEAAAOAAAAAAAAAAEAIAAAACY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-67945</wp:posOffset>
                </wp:positionH>
                <wp:positionV relativeFrom="paragraph">
                  <wp:posOffset>101600</wp:posOffset>
                </wp:positionV>
                <wp:extent cx="428625" cy="171450"/>
                <wp:effectExtent l="6350" t="6350" r="12700" b="22225"/>
                <wp:wrapNone/>
                <wp:docPr id="1265" name="燕尾形箭头 1265"/>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8pt;height:13.5pt;width:33.75pt;rotation:5898240f;z-index:251744256;v-text-anchor:middle;mso-width-relative:page;mso-height-relative:page;" filled="f" stroked="t" coordsize="21600,21600" o:gfxdata="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UZ&#10;Ge7XAAAACAEAAA8AAAAAAAAAAQAgAAAAIgAAAGRycy9kb3ducmV2LnhtbFBLAQIUABQAAAAIAIdO&#10;4kBhGk/vlgIAAAwFAAAOAAAAAAAAAAEAIAAAACYBAABkcnMvZTJvRG9jLnhtbFBLBQYAAAAABgAG&#10;AFkBAAAuBgAAAAA=&#10;" adj="17280,5400">
                <v:fill on="f" focussize="0,0"/>
                <v:stroke weight="1pt" color="#385D8A" joinstyle="round"/>
                <v:imagedata o:title=""/>
                <o:lock v:ext="edit" aspectratio="f"/>
              </v:shape>
            </w:pict>
          </mc:Fallback>
        </mc:AlternateContent>
      </w:r>
    </w:p>
    <w:p>
      <w:pPr>
        <w:rPr>
          <w:color w:val="auto"/>
          <w:highlight w:val="none"/>
        </w:rPr>
      </w:pPr>
      <w:r>
        <w:rPr>
          <w:color w:val="auto"/>
          <w:sz w:val="21"/>
          <w:highlight w:val="none"/>
        </w:rPr>
        <mc:AlternateContent>
          <mc:Choice Requires="wps">
            <w:drawing>
              <wp:anchor distT="0" distB="0" distL="114300" distR="114300" simplePos="0" relativeHeight="251760640" behindDoc="0" locked="0" layoutInCell="1" allowOverlap="1">
                <wp:simplePos x="0" y="0"/>
                <wp:positionH relativeFrom="column">
                  <wp:posOffset>5572125</wp:posOffset>
                </wp:positionH>
                <wp:positionV relativeFrom="paragraph">
                  <wp:posOffset>70485</wp:posOffset>
                </wp:positionV>
                <wp:extent cx="1295400" cy="306705"/>
                <wp:effectExtent l="4445" t="4445" r="14605" b="12700"/>
                <wp:wrapNone/>
                <wp:docPr id="1251" name="文本框 1251"/>
                <wp:cNvGraphicFramePr/>
                <a:graphic xmlns:a="http://schemas.openxmlformats.org/drawingml/2006/main">
                  <a:graphicData uri="http://schemas.microsoft.com/office/word/2010/wordprocessingShape">
                    <wps:wsp>
                      <wps:cNvSpPr txBox="1"/>
                      <wps:spPr>
                        <a:xfrm>
                          <a:off x="0" y="0"/>
                          <a:ext cx="1295400" cy="3067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摄影基础</w:t>
                            </w:r>
                          </w:p>
                        </w:txbxContent>
                      </wps:txbx>
                      <wps:bodyPr upright="1"/>
                    </wps:wsp>
                  </a:graphicData>
                </a:graphic>
              </wp:anchor>
            </w:drawing>
          </mc:Choice>
          <mc:Fallback>
            <w:pict>
              <v:shape id="_x0000_s1026" o:spid="_x0000_s1026" o:spt="202" type="#_x0000_t202" style="position:absolute;left:0pt;margin-left:438.75pt;margin-top:5.55pt;height:24.15pt;width:102pt;z-index:251760640;mso-width-relative:page;mso-height-relative:page;" fillcolor="#FFFFFF" filled="t" stroked="t" coordsize="21600,21600" o:gfxdata="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uJqutcAAAAKAQAADwAAAAAAAAABACAAAAAi&#10;AAAAZHJzL2Rvd25yZXYueG1sUEsBAhQAFAAAAAgAh07iQI33MK4LAgAAPAQAAA4AAAAAAAAAAQAg&#10;AAAAJgEAAGRycy9lMm9Eb2MueG1sUEsFBgAAAAAGAAYAWQEAAKMFAAAAAA==&#10;">
                <v:fill on="t" focussize="0,0"/>
                <v:stroke weight="0.5pt" color="#000000" joinstyle="miter"/>
                <v:imagedata o:title=""/>
                <o:lock v:ext="edit" aspectratio="f"/>
                <v:textbox>
                  <w:txbxContent>
                    <w:p>
                      <w:pPr>
                        <w:jc w:val="center"/>
                        <w:rPr>
                          <w:sz w:val="18"/>
                          <w:szCs w:val="18"/>
                        </w:rPr>
                      </w:pPr>
                      <w:r>
                        <w:rPr>
                          <w:rFonts w:hint="eastAsia"/>
                          <w:sz w:val="18"/>
                          <w:szCs w:val="18"/>
                        </w:rPr>
                        <w:t>摄影基础</w:t>
                      </w:r>
                    </w:p>
                  </w:txbxContent>
                </v:textbox>
              </v:shap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3183255</wp:posOffset>
                </wp:positionH>
                <wp:positionV relativeFrom="paragraph">
                  <wp:posOffset>178435</wp:posOffset>
                </wp:positionV>
                <wp:extent cx="466725" cy="895350"/>
                <wp:effectExtent l="4445" t="1905" r="5080" b="17145"/>
                <wp:wrapNone/>
                <wp:docPr id="1269" name="直接连接符 1269"/>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4.05pt;height:70.5pt;width:36.75pt;z-index:251751424;mso-width-relative:page;mso-height-relative:page;" filled="f" stroked="t" coordsize="21600,21600" o:gfxdata="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yzuq9kAAAAKAQAADwAAAAAAAAABACAAAAAi&#10;AAAAZHJzL2Rvd25yZXYueG1sUEsBAhQAFAAAAAgAh07iQPozsb4JAgAA9QMAAA4AAAAAAAAAAQAg&#10;AAAAKAEAAGRycy9lMm9Eb2MueG1sUEsFBgAAAAAGAAYAWQEAAKMFAAAAAA==&#10;">
                <v:fill on="f" focussize="0,0"/>
                <v:stroke color="#4A7EBB" joinstyle="round"/>
                <v:imagedata o:title=""/>
                <o:lock v:ext="edit" aspectratio="f"/>
              </v:line>
            </w:pict>
          </mc:Fallback>
        </mc:AlternateContent>
      </w:r>
    </w:p>
    <w:p>
      <w:pPr>
        <w:rPr>
          <w:color w:val="auto"/>
          <w:highlight w:val="none"/>
        </w:rPr>
      </w:pPr>
      <w:r>
        <w:rPr>
          <w:color w:val="auto"/>
          <w:sz w:val="21"/>
          <w:highlight w:val="none"/>
        </w:rPr>
        <mc:AlternateContent>
          <mc:Choice Requires="wps">
            <w:drawing>
              <wp:anchor distT="0" distB="0" distL="114300" distR="114300" simplePos="0" relativeHeight="251758592" behindDoc="0" locked="0" layoutInCell="1" allowOverlap="1">
                <wp:simplePos x="0" y="0"/>
                <wp:positionH relativeFrom="column">
                  <wp:posOffset>5572125</wp:posOffset>
                </wp:positionH>
                <wp:positionV relativeFrom="paragraph">
                  <wp:posOffset>179070</wp:posOffset>
                </wp:positionV>
                <wp:extent cx="1295400" cy="306705"/>
                <wp:effectExtent l="4445" t="4445" r="14605" b="12700"/>
                <wp:wrapNone/>
                <wp:docPr id="1248" name="文本框 1248"/>
                <wp:cNvGraphicFramePr/>
                <a:graphic xmlns:a="http://schemas.openxmlformats.org/drawingml/2006/main">
                  <a:graphicData uri="http://schemas.microsoft.com/office/word/2010/wordprocessingShape">
                    <wps:wsp>
                      <wps:cNvSpPr txBox="1"/>
                      <wps:spPr>
                        <a:xfrm>
                          <a:off x="0" y="0"/>
                          <a:ext cx="1295400" cy="3067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default"/>
                                <w:color w:val="FF0000"/>
                                <w:lang w:val="en-US" w:eastAsia="zh-CN"/>
                              </w:rPr>
                            </w:pPr>
                            <w:r>
                              <w:rPr>
                                <w:rFonts w:hint="eastAsia"/>
                                <w:color w:val="FF0000"/>
                                <w:sz w:val="18"/>
                                <w:szCs w:val="18"/>
                              </w:rPr>
                              <w:t>Unity3D引擎入门</w:t>
                            </w:r>
                          </w:p>
                        </w:txbxContent>
                      </wps:txbx>
                      <wps:bodyPr upright="1"/>
                    </wps:wsp>
                  </a:graphicData>
                </a:graphic>
              </wp:anchor>
            </w:drawing>
          </mc:Choice>
          <mc:Fallback>
            <w:pict>
              <v:shape id="_x0000_s1026" o:spid="_x0000_s1026" o:spt="202" type="#_x0000_t202" style="position:absolute;left:0pt;margin-left:438.75pt;margin-top:14.1pt;height:24.15pt;width:102pt;z-index:251758592;mso-width-relative:page;mso-height-relative:page;" fillcolor="#FFFFFF" filled="t" stroked="t" coordsize="21600,21600" o:gfxdata="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03wEbXAAAACgEAAA8AAAAAAAAAAQAgAAAA&#10;IgAAAGRycy9kb3ducmV2LnhtbFBLAQIUABQAAAAIAIdO4kBYsIzDDAIAADwEAAAOAAAAAAAAAAEA&#10;IAAAACYBAABkcnMvZTJvRG9jLnhtbFBLBQYAAAAABgAGAFkBAACkBQAAAAA=&#10;">
                <v:fill on="t" focussize="0,0"/>
                <v:stroke weight="0.5pt" color="#000000" joinstyle="miter"/>
                <v:imagedata o:title=""/>
                <o:lock v:ext="edit" aspectratio="f"/>
                <v:textbox>
                  <w:txbxContent>
                    <w:p>
                      <w:pPr>
                        <w:rPr>
                          <w:rFonts w:hint="default"/>
                          <w:color w:val="FF0000"/>
                          <w:lang w:val="en-US" w:eastAsia="zh-CN"/>
                        </w:rPr>
                      </w:pPr>
                      <w:r>
                        <w:rPr>
                          <w:rFonts w:hint="eastAsia"/>
                          <w:color w:val="FF0000"/>
                          <w:sz w:val="18"/>
                          <w:szCs w:val="18"/>
                        </w:rPr>
                        <w:t>Unity3D引擎入门</w:t>
                      </w:r>
                    </w:p>
                  </w:txbxContent>
                </v:textbox>
              </v:shape>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1273" name="文本框 12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eastAsia="宋体"/>
                                <w:sz w:val="18"/>
                                <w:szCs w:val="18"/>
                                <w:lang w:val="en-US" w:eastAsia="zh-CN"/>
                              </w:rPr>
                            </w:pPr>
                            <w:r>
                              <w:rPr>
                                <w:rFonts w:hint="eastAsia"/>
                                <w:sz w:val="18"/>
                                <w:szCs w:val="18"/>
                                <w:lang w:val="en-US" w:eastAsia="zh-CN"/>
                              </w:rPr>
                              <w:t>美育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697152;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D4Z6kB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PhnqQGsCAADbBAAADgAAAAAAAAABACAAAAAlAQAAZHJzL2Uyb0RvYy54&#10;bWxQSwUGAAAAAAYABgBZAQAAAgYAAAAA&#10;">
                <v:fill on="t" focussize="0,0"/>
                <v:stroke weight="0.5pt" color="#000000" joinstyle="round"/>
                <v:imagedata o:title=""/>
                <o:lock v:ext="edit" aspectratio="f"/>
                <v:textbox>
                  <w:txbxContent>
                    <w:p>
                      <w:pPr>
                        <w:jc w:val="center"/>
                        <w:rPr>
                          <w:rFonts w:hint="eastAsia" w:eastAsia="宋体"/>
                          <w:sz w:val="18"/>
                          <w:szCs w:val="18"/>
                          <w:lang w:val="en-US" w:eastAsia="zh-CN"/>
                        </w:rPr>
                      </w:pPr>
                      <w:r>
                        <w:rPr>
                          <w:rFonts w:hint="eastAsia"/>
                          <w:sz w:val="18"/>
                          <w:szCs w:val="18"/>
                          <w:lang w:val="en-US" w:eastAsia="zh-CN"/>
                        </w:rPr>
                        <w:t>美育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7505700</wp:posOffset>
                </wp:positionH>
                <wp:positionV relativeFrom="paragraph">
                  <wp:posOffset>89535</wp:posOffset>
                </wp:positionV>
                <wp:extent cx="1295400" cy="480695"/>
                <wp:effectExtent l="4445" t="4445" r="14605" b="10160"/>
                <wp:wrapNone/>
                <wp:docPr id="1270" name="文本框 12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rFonts w:hint="eastAsia"/>
                                <w:sz w:val="18"/>
                                <w:szCs w:val="18"/>
                              </w:rPr>
                            </w:pPr>
                            <w:r>
                              <w:rPr>
                                <w:rFonts w:hint="eastAsia"/>
                                <w:sz w:val="18"/>
                                <w:szCs w:val="18"/>
                              </w:rPr>
                              <w:t>其他校选课程或在线课程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37.85pt;width:102pt;z-index:251698176;mso-width-relative:page;mso-height-relative:page;" fillcolor="#FFFFFF" filled="t" stroked="t" coordsize="21600,21600" o:gfxdata="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ISYOtnWAAAACwEAAA8AAAAAAAAAAQAgAAAAIgAAAGRycy9kb3ducmV2LnhtbFBL&#10;AQIUABQAAAAIAIdO4kChHV5hagIAANsEAAAOAAAAAAAAAAEAIAAAACUBAABkcnMvZTJvRG9jLnht&#10;bFBLBQYAAAAABgAGAFkBAAABBgAAAAA=&#10;">
                <v:fill on="t" focussize="0,0"/>
                <v:stroke weight="0.5pt" color="#000000" joinstyle="round"/>
                <v:imagedata o:title=""/>
                <o:lock v:ext="edit" aspectratio="f"/>
                <v:textbox>
                  <w:txbxContent>
                    <w:p>
                      <w:pPr>
                        <w:rPr>
                          <w:rFonts w:hint="eastAsia"/>
                          <w:sz w:val="18"/>
                          <w:szCs w:val="18"/>
                        </w:rPr>
                      </w:pPr>
                      <w:r>
                        <w:rPr>
                          <w:rFonts w:hint="eastAsia"/>
                          <w:sz w:val="18"/>
                          <w:szCs w:val="18"/>
                        </w:rPr>
                        <w:t>其他校选课程或在线课程</w:t>
                      </w:r>
                    </w:p>
                  </w:txbxContent>
                </v:textbox>
              </v:shape>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1263" name="直接连接符 1263"/>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30944;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E88AzaAAAACwEAAA8AAAAAAAAAAQAgAAAAIgAA&#10;AGRycy9kb3ducmV2LnhtbFBLAQIUABQAAAAIAIdO4kCbatbeBgIAAPUDAAAOAAAAAAAAAAEAIAAA&#10;ACk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1253" name="直接连接符 125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29920;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BqLeEV/wEAAOsDAAAOAAAAAAAAAAEAIAAAACo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1271" name="直接连接符 127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28896;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cDM3ZAAAACwEAAA8AAAAAAAAAAQAgAAAAIgAA&#10;AGRycy9kb3ducmV2LnhtbFBLAQIUABQAAAAIAIdO4kAFZhw7BwIAAPMDAAAOAAAAAAAAAAEAIAAA&#10;ACgBAABkcnMvZTJvRG9jLnhtbFBLBQYAAAAABgAGAFkBAACh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1254" name="直接连接符 1254"/>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24800;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VPa13ZAAAACQEAAA8AAAAAAAAAAQAgAAAAIgAAAGRycy9kb3ducmV2&#10;LnhtbFBLAQIUABQAAAAIAIdO4kCUfbax+wEAAOsDAAAOAAAAAAAAAAEAIAAAACgBAABkcnMvZTJv&#10;RG9jLnhtbFBLBQYAAAAABgAGAFkBAACV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1260" name="直接连接符 126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23776;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Aq+KHmBgIAAPMDAAAOAAAAAAAAAAEAIAAAACYB&#10;AABkcnMvZTJvRG9jLnhtbFBLBQYAAAAABgAGAFkBAACe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1272" name="直接连接符 1272"/>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22752;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Xcr9/XAAAACAEAAA8AAAAAAAAAAQAgAAAAIgAAAGRycy9k&#10;b3ducmV2LnhtbFBLAQIUABQAAAAIAIdO4kAIMX3bAwIAAPUDAAAOAAAAAAAAAAEAIAAAACY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2124075</wp:posOffset>
                </wp:positionH>
                <wp:positionV relativeFrom="paragraph">
                  <wp:posOffset>100965</wp:posOffset>
                </wp:positionV>
                <wp:extent cx="1047750" cy="1123315"/>
                <wp:effectExtent l="4445" t="4445" r="14605" b="15240"/>
                <wp:wrapNone/>
                <wp:docPr id="1275" name="文本框 1275"/>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rFonts w:hint="eastAsia"/>
                                <w:sz w:val="18"/>
                                <w:szCs w:val="18"/>
                              </w:rPr>
                            </w:pPr>
                            <w:r>
                              <w:rPr>
                                <w:rFonts w:hint="eastAsia"/>
                                <w:sz w:val="18"/>
                                <w:szCs w:val="18"/>
                              </w:rPr>
                              <w:t>正确理解分镜头脚本和摄影表的能力</w:t>
                            </w:r>
                          </w:p>
                          <w:p>
                            <w:pPr>
                              <w:numPr>
                                <w:ilvl w:val="0"/>
                                <w:numId w:val="3"/>
                              </w:numPr>
                              <w:rPr>
                                <w:sz w:val="18"/>
                                <w:szCs w:val="18"/>
                              </w:rPr>
                            </w:pPr>
                            <w:r>
                              <w:rPr>
                                <w:rFonts w:hint="eastAsia"/>
                                <w:sz w:val="18"/>
                                <w:szCs w:val="18"/>
                              </w:rPr>
                              <w:t>影视后期合成剪辑制作能力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88.45pt;width:82.5pt;z-index:251709440;mso-width-relative:page;mso-height-relative:page;" fillcolor="#FFFFFF" filled="t" stroked="t" coordsize="21600,21600" o:gfxdata="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ZFJu7dYAAAAKAQAADwAAAAAAAAABACAAAAAiAAAAZHJzL2Rvd25yZXYueG1sUEsB&#10;AhQAFAAAAAgAh07iQKicShJpAgAA3AQAAA4AAAAAAAAAAQAgAAAAJQEAAGRycy9lMm9Eb2MueG1s&#10;UEsFBgAAAAAGAAYAWQEAAAAGAAAAAA==&#10;">
                <v:fill on="t" focussize="0,0"/>
                <v:stroke weight="0.5pt" color="#000000" joinstyle="round"/>
                <v:imagedata o:title=""/>
                <o:lock v:ext="edit" aspectratio="f"/>
                <v:textbox>
                  <w:txbxContent>
                    <w:p>
                      <w:pPr>
                        <w:numPr>
                          <w:ilvl w:val="0"/>
                          <w:numId w:val="3"/>
                        </w:numPr>
                        <w:rPr>
                          <w:rFonts w:hint="eastAsia"/>
                          <w:sz w:val="18"/>
                          <w:szCs w:val="18"/>
                        </w:rPr>
                      </w:pPr>
                      <w:r>
                        <w:rPr>
                          <w:rFonts w:hint="eastAsia"/>
                          <w:sz w:val="18"/>
                          <w:szCs w:val="18"/>
                        </w:rPr>
                        <w:t>正确理解分镜头脚本和摄影表的能力</w:t>
                      </w:r>
                    </w:p>
                    <w:p>
                      <w:pPr>
                        <w:numPr>
                          <w:ilvl w:val="0"/>
                          <w:numId w:val="3"/>
                        </w:numPr>
                        <w:rPr>
                          <w:sz w:val="18"/>
                          <w:szCs w:val="18"/>
                        </w:rPr>
                      </w:pPr>
                      <w:r>
                        <w:rPr>
                          <w:rFonts w:hint="eastAsia"/>
                          <w:sz w:val="18"/>
                          <w:szCs w:val="18"/>
                        </w:rPr>
                        <w:t>影视后期合成剪辑制作能力</w:t>
                      </w:r>
                    </w:p>
                  </w:txbxContent>
                </v:textbox>
              </v:shape>
            </w:pict>
          </mc:Fallback>
        </mc:AlternateContent>
      </w: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1276" name="文本框 127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影视节目包装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08416;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V0TSh2o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690xdUAAAALAQAADwAAAAAAAAABACAAAAAiAAAAZHJzL2Rvd25yZXYueG1sUEsB&#10;AhQAFAAAAAgAh07iQFdE0od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影视节目包装</w:t>
                      </w: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1249" name="文本框 124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影视特效制作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07392;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8q80n9UAAAAKAQAADwAAAAAAAAABACAAAAAiAAAAZHJzL2Rvd25yZXYueG1sUEsB&#10;AhQAFAAAAAgAh07iQGVoJ0B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影视特效制作</w:t>
                      </w:r>
                    </w:p>
                  </w:txbxContent>
                </v:textbox>
              </v:shap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1255" name="文本框 125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影视素材剪辑处理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06368;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dBGPLWAAAACQEAAA8AAAAAAAAAAQAgAAAAIgAAAGRycy9kb3ducmV2LnhtbFBL&#10;AQIUABQAAAAIAIdO4kBpbldQ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影视素材剪辑处理</w:t>
                      </w:r>
                    </w:p>
                  </w:txbxContent>
                </v:textbox>
              </v:shap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1257" name="文本框 1257"/>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影视动画设计师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11488;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YdNe1AAAAAcBAAAPAAAAAAAAAAEAIAAAACIAAABkcnMvZG93bnJldi54bWxQ&#10;SwECFAAUAAAACACHTuJAyy7sS2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pPr>
                      <w:r>
                        <w:rPr>
                          <w:rFonts w:hint="eastAsia"/>
                        </w:rPr>
                        <w:t>影视动画设计师</w:t>
                      </w:r>
                    </w:p>
                  </w:txbxContent>
                </v:textbox>
              </v:shape>
            </w:pict>
          </mc:Fallback>
        </mc:AlternateContent>
      </w:r>
    </w:p>
    <w:p>
      <w:pPr>
        <w:rPr>
          <w:color w:val="auto"/>
          <w:highlight w:val="none"/>
        </w:rPr>
      </w:pPr>
      <w:r>
        <w:rPr>
          <w:color w:val="auto"/>
          <w:sz w:val="21"/>
          <w:highlight w:val="none"/>
        </w:rPr>
        <mc:AlternateContent>
          <mc:Choice Requires="wps">
            <w:drawing>
              <wp:anchor distT="0" distB="0" distL="114300" distR="114300" simplePos="0" relativeHeight="251759616" behindDoc="0" locked="0" layoutInCell="1" allowOverlap="1">
                <wp:simplePos x="0" y="0"/>
                <wp:positionH relativeFrom="column">
                  <wp:posOffset>5572125</wp:posOffset>
                </wp:positionH>
                <wp:positionV relativeFrom="paragraph">
                  <wp:posOffset>89535</wp:posOffset>
                </wp:positionV>
                <wp:extent cx="1295400" cy="306705"/>
                <wp:effectExtent l="4445" t="4445" r="14605" b="12700"/>
                <wp:wrapNone/>
                <wp:docPr id="1258" name="文本框 1258"/>
                <wp:cNvGraphicFramePr/>
                <a:graphic xmlns:a="http://schemas.openxmlformats.org/drawingml/2006/main">
                  <a:graphicData uri="http://schemas.microsoft.com/office/word/2010/wordprocessingShape">
                    <wps:wsp>
                      <wps:cNvSpPr txBox="1"/>
                      <wps:spPr>
                        <a:xfrm>
                          <a:off x="0" y="0"/>
                          <a:ext cx="1295400" cy="3067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视听语言</w:t>
                            </w:r>
                          </w:p>
                          <w:p/>
                        </w:txbxContent>
                      </wps:txbx>
                      <wps:bodyPr upright="1"/>
                    </wps:wsp>
                  </a:graphicData>
                </a:graphic>
              </wp:anchor>
            </w:drawing>
          </mc:Choice>
          <mc:Fallback>
            <w:pict>
              <v:shape id="_x0000_s1026" o:spid="_x0000_s1026" o:spt="202" type="#_x0000_t202" style="position:absolute;left:0pt;margin-left:438.75pt;margin-top:7.05pt;height:24.15pt;width:102pt;z-index:251759616;mso-width-relative:page;mso-height-relative:page;" fillcolor="#FFFFFF" filled="t" stroked="t" coordsize="21600,21600" o:gfxdata="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z4l1gAAAAoBAAAPAAAAAAAAAAEAIAAAACIA&#10;AABkcnMvZG93bnJldi54bWxQSwECFAAUAAAACACHTuJADSr73QsCAAA8BAAADgAAAAAAAAABACAA&#10;AAAlAQAAZHJzL2Uyb0RvYy54bWxQSwUGAAAAAAYABgBZAQAAogUAAAAA&#10;">
                <v:fill on="t" focussize="0,0"/>
                <v:stroke weight="0.5pt" color="#000000" joinstyle="miter"/>
                <v:imagedata o:title=""/>
                <o:lock v:ext="edit" aspectratio="f"/>
                <v:textbox>
                  <w:txbxContent>
                    <w:p>
                      <w:pPr>
                        <w:jc w:val="center"/>
                        <w:rPr>
                          <w:sz w:val="18"/>
                          <w:szCs w:val="18"/>
                        </w:rPr>
                      </w:pPr>
                      <w:r>
                        <w:rPr>
                          <w:rFonts w:hint="eastAsia"/>
                          <w:sz w:val="18"/>
                          <w:szCs w:val="18"/>
                        </w:rPr>
                        <w:t>视听语言</w:t>
                      </w:r>
                    </w:p>
                    <w:p/>
                  </w:txbxContent>
                </v:textbox>
              </v:shape>
            </w:pict>
          </mc:Fallback>
        </mc:AlternateContent>
      </w:r>
    </w:p>
    <w:p>
      <w:pPr>
        <w:rPr>
          <w:color w:val="auto"/>
          <w:highlight w:val="none"/>
        </w:rPr>
      </w:pPr>
    </w:p>
    <w:p>
      <w:pPr>
        <w:rPr>
          <w:color w:val="auto"/>
          <w:highlight w:val="none"/>
        </w:rPr>
      </w:pP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3183255</wp:posOffset>
                </wp:positionH>
                <wp:positionV relativeFrom="paragraph">
                  <wp:posOffset>112395</wp:posOffset>
                </wp:positionV>
                <wp:extent cx="466725" cy="361950"/>
                <wp:effectExtent l="3175" t="3810" r="6350" b="15240"/>
                <wp:wrapNone/>
                <wp:docPr id="1259" name="直接连接符 1259"/>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8.5pt;width:36.75pt;z-index:251752448;mso-width-relative:page;mso-height-relative:page;" filled="f" stroked="t" coordsize="21600,21600" o:gfxdata="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xFpfZAAAACQEAAA8AAAAAAAAAAQAgAAAAIgAAAGRycy9k&#10;b3ducmV2LnhtbFBLAQIUABQAAAAIAIdO4kDzYOj1AQIAAOsDAAAOAAAAAAAAAAEAIAAAACgBAABk&#10;cnMvZTJvRG9jLnhtbFBLBQYAAAAABgAGAFkBAACbBQAAAAA=&#10;">
                <v:fill on="f" focussize="0,0"/>
                <v:stroke color="#4A7EBB" joinstyle="round"/>
                <v:imagedata o:title=""/>
                <o:lock v:ext="edit" aspectratio="f"/>
              </v:line>
            </w:pict>
          </mc:Fallback>
        </mc:AlternateContent>
      </w:r>
    </w:p>
    <w:p>
      <w:pPr>
        <w:rPr>
          <w:color w:val="auto"/>
          <w:highlight w:val="none"/>
        </w:rPr>
      </w:pPr>
    </w:p>
    <w:p>
      <w:pPr>
        <w:rPr>
          <w:color w:val="auto"/>
          <w:highlight w:val="none"/>
        </w:rPr>
      </w:pPr>
    </w:p>
    <w:p>
      <w:pPr>
        <w:jc w:val="center"/>
        <w:rPr>
          <w:rFonts w:hint="eastAsia"/>
          <w:color w:val="auto"/>
          <w:highlight w:val="none"/>
        </w:rPr>
      </w:pPr>
    </w:p>
    <w:p>
      <w:pPr>
        <w:jc w:val="center"/>
        <w:rPr>
          <w:color w:val="auto"/>
          <w:highlight w:val="none"/>
        </w:rPr>
      </w:pPr>
      <w:r>
        <w:rPr>
          <w:rFonts w:hint="eastAsia"/>
          <w:color w:val="auto"/>
          <w:highlight w:val="none"/>
        </w:rPr>
        <w:t>动漫制作技术专业（VR方向）职业岗位能力与课程结构模块图</w:t>
      </w:r>
    </w:p>
    <w:p>
      <w:pPr>
        <w:spacing w:line="400" w:lineRule="exact"/>
        <w:ind w:firstLine="420" w:firstLineChars="20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2．毛泽东思想和中国特色社会主义理论体系概论 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360" w:lineRule="auto"/>
              <w:ind w:firstLine="360" w:firstLineChars="200"/>
              <w:jc w:val="lef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4"/>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 xml:space="preserve">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1、函数与极限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2、导数与微分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3、中值定理与导数的应用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4、不定积分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5、定积分及其应用</w:t>
            </w:r>
          </w:p>
          <w:p>
            <w:pPr>
              <w:spacing w:line="240" w:lineRule="exact"/>
              <w:rPr>
                <w:rFonts w:ascii="宋体" w:hAnsi="宋体"/>
                <w:color w:val="auto"/>
                <w:sz w:val="24"/>
                <w:highlight w:val="none"/>
              </w:rPr>
            </w:pPr>
          </w:p>
          <w:p>
            <w:pPr>
              <w:spacing w:line="52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w:t>
      </w:r>
      <w:r>
        <w:rPr>
          <w:rFonts w:hint="eastAsia" w:ascii="宋体" w:hAnsi="宋体" w:cs="宋体"/>
          <w:color w:val="auto"/>
          <w:kern w:val="0"/>
          <w:sz w:val="24"/>
          <w:highlight w:val="none"/>
        </w:rPr>
        <w:t>体育</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 xml:space="preserve">   总学时：96</w:t>
      </w:r>
      <w:r>
        <w:rPr>
          <w:rFonts w:ascii="宋体" w:hAnsi="宋体"/>
          <w:color w:val="auto"/>
          <w:sz w:val="24"/>
          <w:highlight w:val="none"/>
        </w:rPr>
        <w:t xml:space="preserve">  </w:t>
      </w:r>
      <w:r>
        <w:rPr>
          <w:rFonts w:hint="eastAsia" w:ascii="宋体" w:hAnsi="宋体"/>
          <w:color w:val="auto"/>
          <w:sz w:val="24"/>
          <w:highlight w:val="none"/>
        </w:rPr>
        <w:t xml:space="preserve">   实践学时：96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总学时：36</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14.就业与创业指导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rPr>
          <w:color w:val="auto"/>
          <w:highlight w:val="none"/>
        </w:rPr>
      </w:pPr>
    </w:p>
    <w:p>
      <w:pPr>
        <w:rPr>
          <w:color w:val="auto"/>
          <w:sz w:val="18"/>
          <w:szCs w:val="18"/>
          <w:highlight w:val="none"/>
        </w:rPr>
      </w:pPr>
    </w:p>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1．设计造型基础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jc w:val="both"/>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具备创新意识和创新能力</w:t>
            </w:r>
          </w:p>
          <w:p>
            <w:pPr>
              <w:spacing w:line="240" w:lineRule="exact"/>
              <w:jc w:val="both"/>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基础的素描色彩理论知识，对透视、形体结构、构图、色彩常识、色彩三大要素及画面的表现方法熟练掌握</w:t>
            </w:r>
          </w:p>
          <w:p>
            <w:pPr>
              <w:spacing w:line="240" w:lineRule="exact"/>
              <w:jc w:val="both"/>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r>
              <w:rPr>
                <w:rFonts w:hint="eastAsia" w:ascii="宋体" w:hAnsi="宋体"/>
                <w:color w:val="auto"/>
                <w:sz w:val="18"/>
                <w:szCs w:val="18"/>
                <w:highlight w:val="none"/>
              </w:rPr>
              <w:t>能够把握熟练的造型能力</w:t>
            </w:r>
          </w:p>
        </w:tc>
        <w:tc>
          <w:tcPr>
            <w:tcW w:w="3600" w:type="dxa"/>
            <w:noWrap w:val="0"/>
            <w:vAlign w:val="center"/>
          </w:tcPr>
          <w:p>
            <w:pPr>
              <w:spacing w:line="240" w:lineRule="exact"/>
              <w:jc w:val="both"/>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主要内容：</w:t>
            </w:r>
          </w:p>
          <w:p>
            <w:pPr>
              <w:spacing w:line="240" w:lineRule="exact"/>
              <w:jc w:val="both"/>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通过基础造型训练，锻炼学生表现对象，观察对象能力，强调设计造型能力培养，提升设计实践技能。</w:t>
            </w:r>
          </w:p>
          <w:p>
            <w:pPr>
              <w:pStyle w:val="9"/>
              <w:rPr>
                <w:rFonts w:hint="eastAsia"/>
                <w:color w:val="auto"/>
                <w:highlight w:val="none"/>
                <w:lang w:val="en-US" w:eastAsia="zh-CN"/>
              </w:rPr>
            </w:pPr>
          </w:p>
          <w:p>
            <w:pPr>
              <w:spacing w:line="240" w:lineRule="exact"/>
              <w:jc w:val="both"/>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jc w:val="both"/>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1.将融合思政元素进行教学创新与改革，帮助大学生具备正确的价值取向</w:t>
            </w:r>
            <w:r>
              <w:rPr>
                <w:rFonts w:hint="default" w:ascii="宋体" w:hAnsi="宋体" w:eastAsia="宋体" w:cs="Times New Roman"/>
                <w:color w:val="auto"/>
                <w:sz w:val="18"/>
                <w:szCs w:val="18"/>
                <w:highlight w:val="none"/>
                <w:lang w:val="en-US" w:eastAsia="zh-CN"/>
              </w:rPr>
              <w:t>和艺术评价能力，协同提升大学生的审美素养和人文素养。</w:t>
            </w:r>
          </w:p>
          <w:p>
            <w:pPr>
              <w:spacing w:line="240" w:lineRule="exact"/>
              <w:jc w:val="both"/>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2.对作品历史时代、文化环境、社会思潮等方面的读解，在潜移默化中渗透思政教育，加深学生对素描基础的认识。</w:t>
            </w:r>
          </w:p>
          <w:p>
            <w:pPr>
              <w:spacing w:line="240" w:lineRule="exact"/>
              <w:jc w:val="both"/>
              <w:rPr>
                <w:color w:val="auto"/>
                <w:highlight w:val="none"/>
              </w:rPr>
            </w:pPr>
            <w:r>
              <w:rPr>
                <w:rFonts w:hint="eastAsia" w:ascii="宋体" w:hAnsi="宋体" w:eastAsia="宋体" w:cs="Times New Roman"/>
                <w:color w:val="auto"/>
                <w:sz w:val="18"/>
                <w:szCs w:val="18"/>
                <w:highlight w:val="none"/>
                <w:lang w:val="en-US" w:eastAsia="zh-CN"/>
              </w:rPr>
              <w:t>3.</w:t>
            </w:r>
            <w:r>
              <w:rPr>
                <w:rFonts w:hint="eastAsia" w:ascii="宋体" w:hAnsi="宋体" w:eastAsia="宋体" w:cs="Times New Roman"/>
                <w:color w:val="auto"/>
                <w:sz w:val="18"/>
                <w:szCs w:val="18"/>
                <w:highlight w:val="none"/>
              </w:rPr>
              <w:t>以颜色调式为媒介实现引导同学们关注民族文化、民族色彩、坚定文化自信的目的</w:t>
            </w:r>
            <w:r>
              <w:rPr>
                <w:rFonts w:hint="eastAsia" w:ascii="宋体" w:hAnsi="宋体" w:eastAsia="宋体" w:cs="Times New Roman"/>
                <w:color w:val="auto"/>
                <w:sz w:val="18"/>
                <w:szCs w:val="18"/>
                <w:highlight w:val="none"/>
                <w:lang w:eastAsia="zh-CN"/>
              </w:rPr>
              <w:t>。</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本课程的学习，使学生系统了解设计造型理论知识，学习基础的造型比例、构成、明暗、素描表达和色彩表现技法，通过课程写生训练和课外实践训练的教学方法，提升学生的造型能力，为后期设计课程打下基础。</w:t>
            </w:r>
          </w:p>
        </w:tc>
      </w:tr>
    </w:tbl>
    <w:p>
      <w:pPr>
        <w:spacing w:line="520" w:lineRule="exact"/>
        <w:ind w:firstLine="480" w:firstLineChars="200"/>
        <w:rPr>
          <w:rFonts w:ascii="宋体" w:hAnsi="宋体"/>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设计构成基础</w:t>
      </w:r>
      <w:r>
        <w:rPr>
          <w:rFonts w:ascii="宋体" w:hAnsi="宋体"/>
          <w:color w:val="auto"/>
          <w:sz w:val="24"/>
          <w:highlight w:val="none"/>
        </w:rPr>
        <w:t xml:space="preserve">          </w:t>
      </w:r>
      <w:r>
        <w:rPr>
          <w:rFonts w:hint="eastAsia" w:ascii="宋体" w:hAnsi="宋体"/>
          <w:color w:val="auto"/>
          <w:sz w:val="24"/>
          <w:highlight w:val="none"/>
        </w:rPr>
        <w:t>学分： 4</w:t>
      </w:r>
      <w:r>
        <w:rPr>
          <w:rFonts w:ascii="宋体" w:hAnsi="宋体"/>
          <w:color w:val="auto"/>
          <w:sz w:val="24"/>
          <w:highlight w:val="none"/>
        </w:rPr>
        <w:t xml:space="preserve">   </w:t>
      </w:r>
      <w:r>
        <w:rPr>
          <w:rFonts w:hint="eastAsia" w:ascii="宋体" w:hAnsi="宋体"/>
          <w:color w:val="auto"/>
          <w:sz w:val="24"/>
          <w:highlight w:val="none"/>
        </w:rPr>
        <w:t>总学时： 64</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b w:val="0"/>
                <w:bCs w:val="0"/>
                <w:color w:val="auto"/>
                <w:sz w:val="18"/>
                <w:szCs w:val="18"/>
                <w:highlight w:val="none"/>
              </w:rPr>
              <w:t>具</w:t>
            </w:r>
            <w:r>
              <w:rPr>
                <w:rFonts w:hint="eastAsia" w:ascii="宋体" w:hAnsi="宋体"/>
                <w:color w:val="auto"/>
                <w:sz w:val="18"/>
                <w:szCs w:val="18"/>
                <w:highlight w:val="none"/>
              </w:rPr>
              <w:t>有用于创新勇于创新、敬业乐业的工作作风；</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掌握三大构成的基本常识，并活学活用</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能独立进行构成基本形象的设计能力</w:t>
            </w:r>
            <w:r>
              <w:rPr>
                <w:rFonts w:hint="eastAsia" w:ascii="宋体" w:hAnsi="宋体"/>
                <w:color w:val="auto"/>
                <w:sz w:val="24"/>
                <w:highlight w:val="none"/>
              </w:rPr>
              <w:t>；</w:t>
            </w:r>
          </w:p>
        </w:tc>
        <w:tc>
          <w:tcPr>
            <w:tcW w:w="3600" w:type="dxa"/>
            <w:noWrap w:val="0"/>
            <w:vAlign w:val="center"/>
          </w:tcPr>
          <w:p>
            <w:pPr>
              <w:spacing w:line="240" w:lineRule="exact"/>
              <w:rPr>
                <w:rFonts w:hint="eastAsia" w:ascii="宋体" w:hAnsi="宋体" w:eastAsia="宋体" w:cs="Times New Roman"/>
                <w:color w:val="auto"/>
                <w:sz w:val="18"/>
                <w:szCs w:val="18"/>
                <w:highlight w:val="none"/>
                <w:lang w:eastAsia="zh-CN"/>
              </w:rPr>
            </w:pPr>
            <w:r>
              <w:rPr>
                <w:rFonts w:hint="eastAsia" w:ascii="宋体" w:hAnsi="宋体" w:eastAsia="宋体" w:cs="Times New Roman"/>
                <w:color w:val="auto"/>
                <w:sz w:val="18"/>
                <w:szCs w:val="18"/>
                <w:highlight w:val="none"/>
              </w:rPr>
              <w:t>主要内容</w:t>
            </w:r>
            <w:r>
              <w:rPr>
                <w:rFonts w:hint="eastAsia" w:ascii="宋体" w:hAnsi="宋体" w:eastAsia="宋体" w:cs="Times New Roman"/>
                <w:color w:val="auto"/>
                <w:sz w:val="18"/>
                <w:szCs w:val="18"/>
                <w:highlight w:val="none"/>
                <w:lang w:eastAsia="zh-CN"/>
              </w:rPr>
              <w:t>：</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通过构成训练，平面构成、色彩构成、立体构成等模块训练，加强学生设计基本构成元素理解，训练设计意识和创新意识，培养立体构成思维，强化设计构成能力培养，加强设计构成美感掌握。</w:t>
            </w:r>
          </w:p>
          <w:p>
            <w:pPr>
              <w:pStyle w:val="9"/>
              <w:rPr>
                <w:rFonts w:hint="eastAsia"/>
                <w:color w:val="auto"/>
                <w:highlight w:val="none"/>
              </w:rPr>
            </w:pP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1.将融合思政元素进行教学创新与改革，帮助大学生具备正确的价值取向</w:t>
            </w:r>
            <w:r>
              <w:rPr>
                <w:rFonts w:hint="default" w:ascii="宋体" w:hAnsi="宋体" w:eastAsia="宋体" w:cs="Times New Roman"/>
                <w:color w:val="auto"/>
                <w:sz w:val="18"/>
                <w:szCs w:val="18"/>
                <w:highlight w:val="none"/>
                <w:lang w:val="en-US" w:eastAsia="zh-CN"/>
              </w:rPr>
              <w:t>和艺术评价能力，协同提升大学生的审美素养和人文素养。</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2.对作品历史时代、文化环境、社会思潮等方面的读解，在潜移默化中渗透思政教育，加深学生对素描基础的认识。</w:t>
            </w:r>
          </w:p>
          <w:p>
            <w:pPr>
              <w:spacing w:line="240" w:lineRule="exact"/>
              <w:rPr>
                <w:color w:val="auto"/>
                <w:highlight w:val="none"/>
              </w:rPr>
            </w:pPr>
            <w:r>
              <w:rPr>
                <w:rFonts w:hint="eastAsia" w:ascii="宋体" w:hAnsi="宋体" w:eastAsia="宋体" w:cs="Times New Roman"/>
                <w:color w:val="auto"/>
                <w:sz w:val="18"/>
                <w:szCs w:val="18"/>
                <w:highlight w:val="none"/>
                <w:lang w:val="en-US" w:eastAsia="zh-CN"/>
              </w:rPr>
              <w:t>3.</w:t>
            </w:r>
            <w:r>
              <w:rPr>
                <w:rFonts w:hint="eastAsia" w:ascii="宋体" w:hAnsi="宋体" w:eastAsia="宋体" w:cs="Times New Roman"/>
                <w:color w:val="auto"/>
                <w:sz w:val="18"/>
                <w:szCs w:val="18"/>
                <w:highlight w:val="none"/>
              </w:rPr>
              <w:t>以颜色调式为媒介实现引导同学们关注民族文化、民族色彩、坚定文化自信的目的</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本课程的学习，使学生系统了解设计构成理论知识，了解平面构成模块的平面布局和构造美感；学习色彩构成，解决色彩调配和搭配原理，强化色彩应用能力；学习立体构成模块，训练学生立体造型构成元素形成，通过三个模块设计构成训练和学习为后期设计课程打下基础。</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．动画速写</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（1）通过课程习作，使学生具备严谨的学习态度，良好的学习习惯。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（2）培养学生诚信、敬业、科学、严谨的工作态度。</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（3）培养学生的创新精神，对观察对象具有好奇心和创造力。</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（1）掌握造型的基本要素和多种造型方法。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（2）掌握形象特征、形体结构、运动规律、空间透视。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（3）掌握速写绘画及默写方法，了解场景组合构图和造型的基础知识。</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（1）掌握速写的基础理论和基本技能。</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（2）培养正确的观察方法、敏锐的观察能力和迅捷的表达能力。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（3）掌握造型要素，造就扎实的造型能力。</w:t>
            </w:r>
          </w:p>
        </w:tc>
        <w:tc>
          <w:tcPr>
            <w:tcW w:w="3600" w:type="dxa"/>
            <w:noWrap w:val="0"/>
            <w:vAlign w:val="center"/>
          </w:tcPr>
          <w:p>
            <w:pPr>
              <w:spacing w:line="240" w:lineRule="exact"/>
              <w:rPr>
                <w:rFonts w:hint="eastAsia" w:ascii="宋体" w:hAnsi="宋体" w:eastAsia="宋体" w:cs="Times New Roman"/>
                <w:color w:val="auto"/>
                <w:sz w:val="18"/>
                <w:szCs w:val="18"/>
                <w:highlight w:val="none"/>
                <w:lang w:eastAsia="zh-CN"/>
              </w:rPr>
            </w:pPr>
            <w:r>
              <w:rPr>
                <w:rFonts w:hint="eastAsia" w:ascii="宋体" w:hAnsi="宋体" w:eastAsia="宋体" w:cs="Times New Roman"/>
                <w:color w:val="auto"/>
                <w:sz w:val="18"/>
                <w:szCs w:val="18"/>
                <w:highlight w:val="none"/>
              </w:rPr>
              <w:t>主要内容</w:t>
            </w:r>
            <w:r>
              <w:rPr>
                <w:rFonts w:hint="eastAsia" w:ascii="宋体" w:hAnsi="宋体" w:eastAsia="宋体" w:cs="Times New Roman"/>
                <w:color w:val="auto"/>
                <w:sz w:val="18"/>
                <w:szCs w:val="18"/>
                <w:highlight w:val="none"/>
                <w:lang w:eastAsia="zh-CN"/>
              </w:rPr>
              <w:t>：</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动画速写概论</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人物动态与动作规律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人物速写的作画步骤</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连续运动分析与默写</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场景构图</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rPr>
              <w:t>速写技法与造型原理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lang w:val="en-US" w:eastAsia="zh-CN"/>
              </w:rPr>
              <w:t>7.</w:t>
            </w:r>
            <w:r>
              <w:rPr>
                <w:rFonts w:hint="eastAsia" w:ascii="宋体" w:hAnsi="宋体"/>
                <w:color w:val="auto"/>
                <w:sz w:val="18"/>
                <w:szCs w:val="18"/>
                <w:highlight w:val="none"/>
              </w:rPr>
              <w:t>插画和线描</w:t>
            </w:r>
          </w:p>
          <w:p>
            <w:pPr>
              <w:pStyle w:val="9"/>
              <w:rPr>
                <w:rFonts w:hint="eastAsia"/>
                <w:color w:val="auto"/>
                <w:highlight w:val="none"/>
              </w:rPr>
            </w:pP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1.对于人体或场景的造型把握从传统的水墨画中分析，通过古人作画时的神、形的概念，延续到速写课堂</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2.课程思政结合课程考核，从速写造型的造型特点与形式美出发，到线条如国画书法的流畅度相结合，形成综合形式的考核方法</w:t>
            </w:r>
          </w:p>
          <w:p>
            <w:pPr>
              <w:spacing w:line="24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通过对动画速写的学习，培养和提高学生对物象的观察能力和认识能力，对造型的表现力和概括力、对动态敏锐地捕捉和表达的能力、对形象的记忆力和想象力以及画面构建和组织的能力。为后续专业课程的学习和今后从事动(漫)画、游戏设计等工作打下坚实的造型艺术基础。</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．Photoshop</w:t>
      </w:r>
      <w:r>
        <w:rPr>
          <w:rFonts w:ascii="宋体" w:hAnsi="宋体"/>
          <w:color w:val="auto"/>
          <w:sz w:val="24"/>
          <w:highlight w:val="none"/>
        </w:rPr>
        <w:t xml:space="preserve">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培养和提高学生的审美水平和创意设计能力，通过观察，实践，感受平面感、设计感，空间感，体验设计的乐趣，能独立进行各类设计创意制作。</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使学生掌握图像处理的基本概念、掌握Photoshop软件的操作方法、了解并掌握创意设计的基本出发点，培养学生的创意能力和对色彩的把握能力。</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使学生能够使用相关操作和创意表现技巧完成各种相关内容的创意设计，使学生今后能独立进行相关设计工作。熟练掌握Photoshop的使用技巧；利用Photoshop的设计流程和设计方法，制作精细的图形版面作品。</w:t>
            </w:r>
          </w:p>
        </w:tc>
        <w:tc>
          <w:tcPr>
            <w:tcW w:w="3600" w:type="dxa"/>
            <w:noWrap w:val="0"/>
            <w:vAlign w:val="center"/>
          </w:tcPr>
          <w:p>
            <w:pPr>
              <w:spacing w:line="240" w:lineRule="exact"/>
              <w:rPr>
                <w:rFonts w:hint="eastAsia" w:ascii="宋体" w:hAnsi="宋体" w:eastAsia="宋体" w:cs="Times New Roman"/>
                <w:color w:val="auto"/>
                <w:sz w:val="18"/>
                <w:szCs w:val="18"/>
                <w:highlight w:val="none"/>
                <w:lang w:eastAsia="zh-CN"/>
              </w:rPr>
            </w:pPr>
            <w:r>
              <w:rPr>
                <w:rFonts w:hint="eastAsia" w:ascii="宋体" w:hAnsi="宋体" w:eastAsia="宋体" w:cs="Times New Roman"/>
                <w:color w:val="auto"/>
                <w:sz w:val="18"/>
                <w:szCs w:val="18"/>
                <w:highlight w:val="none"/>
              </w:rPr>
              <w:t>主要内容</w:t>
            </w:r>
            <w:r>
              <w:rPr>
                <w:rFonts w:hint="eastAsia" w:ascii="宋体" w:hAnsi="宋体" w:eastAsia="宋体" w:cs="Times New Roman"/>
                <w:color w:val="auto"/>
                <w:sz w:val="18"/>
                <w:szCs w:val="18"/>
                <w:highlight w:val="none"/>
                <w:lang w:eastAsia="zh-CN"/>
              </w:rPr>
              <w:t>：</w:t>
            </w:r>
          </w:p>
          <w:p>
            <w:pPr>
              <w:spacing w:line="240" w:lineRule="exact"/>
              <w:rPr>
                <w:rFonts w:hint="eastAsia" w:ascii="宋体" w:hAnsi="宋体" w:eastAsia="宋体" w:cs="Times New Roman"/>
                <w:color w:val="auto"/>
                <w:sz w:val="18"/>
                <w:szCs w:val="18"/>
                <w:highlight w:val="none"/>
                <w:lang w:eastAsia="zh-CN"/>
              </w:rPr>
            </w:pPr>
            <w:r>
              <w:rPr>
                <w:rFonts w:hint="eastAsia" w:ascii="宋体" w:hAnsi="宋体" w:eastAsia="宋体" w:cs="Times New Roman"/>
                <w:color w:val="auto"/>
                <w:sz w:val="18"/>
                <w:szCs w:val="18"/>
                <w:highlight w:val="none"/>
              </w:rPr>
              <w:t>通过Photoshop的学习，利于培养学生的综合能力，活跃学生的思维，激发他们的创造力和想象力。为从事广告设计、包装设计、动漫设计等设计工作做准备</w:t>
            </w:r>
            <w:r>
              <w:rPr>
                <w:rFonts w:hint="eastAsia" w:ascii="宋体" w:hAnsi="宋体" w:eastAsia="宋体" w:cs="Times New Roman"/>
                <w:color w:val="auto"/>
                <w:sz w:val="18"/>
                <w:szCs w:val="18"/>
                <w:highlight w:val="none"/>
                <w:lang w:eastAsia="zh-CN"/>
              </w:rPr>
              <w:t>。</w:t>
            </w:r>
          </w:p>
          <w:p>
            <w:pPr>
              <w:pStyle w:val="9"/>
              <w:rPr>
                <w:rFonts w:hint="eastAsia"/>
                <w:color w:val="auto"/>
                <w:highlight w:val="none"/>
                <w:lang w:eastAsia="zh-CN"/>
              </w:rPr>
            </w:pP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1.爱国、担当、无私风险精神。在案例知识点讲授过程中，注重在课堂教学中传播思想政治理论和道德价值观念提炼爱国情怀，社会责任，敢于担当，人文精神等。</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2.课程思政主要从该案例的背景、搜集提炼包含思政元素的素材、构思、创新等方面进行教学案例设计。</w:t>
            </w:r>
          </w:p>
          <w:p>
            <w:pPr>
              <w:pStyle w:val="9"/>
              <w:rPr>
                <w:color w:val="auto"/>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通过学习学生要掌握Photoshop软件的具体操作方法，学会分析现在流行的Photoshop作品的基本制作方法，初步掌握Photoshop作品的设计及其制作方法。能够独立自主的利用Photoshop进行设计制作与图像处理。</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w:t>
      </w:r>
      <w:r>
        <w:rPr>
          <w:rFonts w:ascii="宋体" w:hAnsi="宋体"/>
          <w:color w:val="auto"/>
          <w:sz w:val="24"/>
          <w:highlight w:val="none"/>
        </w:rPr>
        <w:t xml:space="preserve">3ds Max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素质：</w:t>
            </w:r>
            <w:r>
              <w:rPr>
                <w:rFonts w:hint="eastAsia" w:ascii="宋体" w:hAnsi="宋体"/>
                <w:bCs/>
                <w:color w:val="auto"/>
                <w:sz w:val="18"/>
                <w:szCs w:val="18"/>
                <w:highlight w:val="none"/>
              </w:rPr>
              <w:t>培养科学严谨的学习态度和工作作风，职业责任感、坚韧执着、脚踏实地、勇于创新及挑战。培养学生乐于观察、分析；主动求知、敢于思考、不断创新的精神。培养具有较好的逻辑思维、创新能力、较强的计划、组织和协调能力。乐观、敬业与团队协作精神；感悟、沟通与表达能力。</w:t>
            </w:r>
          </w:p>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r>
              <w:rPr>
                <w:rFonts w:ascii="宋体" w:hAnsi="宋体"/>
                <w:bCs/>
                <w:color w:val="auto"/>
                <w:sz w:val="18"/>
                <w:szCs w:val="18"/>
                <w:highlight w:val="none"/>
              </w:rPr>
              <w:t xml:space="preserve"> </w:t>
            </w:r>
          </w:p>
          <w:p>
            <w:pPr>
              <w:spacing w:line="240" w:lineRule="exact"/>
              <w:rPr>
                <w:rFonts w:hint="eastAsia" w:ascii="宋体" w:hAnsi="宋体"/>
                <w:b/>
                <w:bCs/>
                <w:color w:val="auto"/>
                <w:sz w:val="18"/>
                <w:szCs w:val="18"/>
                <w:highlight w:val="none"/>
              </w:rPr>
            </w:pPr>
            <w:r>
              <w:rPr>
                <w:rFonts w:hint="eastAsia" w:ascii="宋体" w:hAnsi="宋体"/>
                <w:bCs/>
                <w:color w:val="auto"/>
                <w:sz w:val="18"/>
                <w:szCs w:val="18"/>
                <w:highlight w:val="none"/>
              </w:rPr>
              <w:t>掌握和能够使用3ds Max软件三维建模、材质、灯光、动画、三维效果图的方法与技巧，掌握3ds Max的二维、三维建模及对点、面修改的建模方法，掌握材质的应用，灯光、环境与渲染的使用，最终创作出理想的三维效果图；了解雕塑模型上色和质感打磨。</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bCs/>
                <w:color w:val="auto"/>
                <w:sz w:val="18"/>
                <w:szCs w:val="18"/>
                <w:highlight w:val="none"/>
              </w:rPr>
              <w:t>熟练3ds Max软件基础操作技能；熟练操作3ds Max制作模型材质、贴图；具备举一反三、独立思考和自学创作能力，能够将所学知识学以致用，根据需求创建出三维模型，能利用所学知识独立的设计与制作出三维场景，</w:t>
            </w:r>
          </w:p>
        </w:tc>
        <w:tc>
          <w:tcPr>
            <w:tcW w:w="3600" w:type="dxa"/>
            <w:noWrap w:val="0"/>
            <w:vAlign w:val="center"/>
          </w:tcPr>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主要内容：</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掌握3ds Max软件的建模、贴图、渲染、动画等各模块的基本操作，了解并掌握3ds Max设计制作项目的基本流程，并能够使用3ds Max软件进行项目制作，并能够通过相关技能考试。</w:t>
            </w:r>
          </w:p>
          <w:p>
            <w:pPr>
              <w:pStyle w:val="9"/>
              <w:rPr>
                <w:rFonts w:hint="eastAsia"/>
                <w:color w:val="auto"/>
                <w:highlight w:val="none"/>
                <w:lang w:val="en-US" w:eastAsia="zh-CN"/>
              </w:rPr>
            </w:pP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1.3ds Max软件三维建模历史人物，文化环境等，加深对中国民族传统文化的了解。</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2.培养学生学习态度和工作作风，职业责任感、坚韧执着、脚踏实地、勇于创新及挑战，增强民族自豪感。</w:t>
            </w:r>
          </w:p>
          <w:p>
            <w:pPr>
              <w:pStyle w:val="9"/>
              <w:rPr>
                <w:color w:val="auto"/>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通过理论知识的学习，要求学生掌握3ds Max基础建模的类型和特点，以及建模的原理和一般规律，材质、灯光渲染和动画等基础知识。在实践教学方面要求学生通过学习，能够掌握基础建模的一般方法，能够熟练运用3DS MAX软件，以及常用建模方法，制作简单模型、效果图及简单动画。通过本课程学习，培养学生三维空间想象能力和三维造型能力，为相关专业课程的学习打下基础。</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．CG手绘</w:t>
      </w:r>
      <w:r>
        <w:rPr>
          <w:rFonts w:ascii="宋体" w:hAnsi="宋体"/>
          <w:color w:val="auto"/>
          <w:sz w:val="24"/>
          <w:highlight w:val="none"/>
        </w:rPr>
        <w:t xml:space="preserve">           </w:t>
      </w:r>
      <w:r>
        <w:rPr>
          <w:rFonts w:hint="eastAsia" w:ascii="宋体" w:hAnsi="宋体"/>
          <w:color w:val="auto"/>
          <w:sz w:val="24"/>
          <w:highlight w:val="none"/>
        </w:rPr>
        <w:t xml:space="preserve">学分： </w:t>
      </w:r>
      <w:r>
        <w:rPr>
          <w:rFonts w:hint="eastAsia" w:ascii="宋体" w:hAnsi="宋体"/>
          <w:color w:val="auto"/>
          <w:sz w:val="24"/>
          <w:highlight w:val="none"/>
          <w:lang w:val="en-US" w:eastAsia="zh-CN"/>
        </w:rPr>
        <w:t>3</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（1）具备分析问题、解决问题的能力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（2）具有良好的团队协作能力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（3）具有较好的设计洞察力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（4）培养学生搜集资料、阅读资料和利用资料的能力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（5）基本具备创新意识和创新能力</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知识：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（1）通过本课程的学习，学生应熟练使用绘图板，掌握ps软件的绘画功能，结合它的图形处理优势，独立创作各种风格的插画。</w:t>
            </w:r>
          </w:p>
          <w:p>
            <w:pPr>
              <w:numPr>
                <w:ilvl w:val="0"/>
                <w:numId w:val="5"/>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通过一系列的临摹以及独立绘制，使学生学会在动画前期设定时对画稿进行必要的专业处理。</w:t>
            </w:r>
          </w:p>
          <w:p>
            <w:pPr>
              <w:numPr>
                <w:ilvl w:val="0"/>
                <w:numId w:val="0"/>
              </w:num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numPr>
                <w:ilvl w:val="0"/>
                <w:numId w:val="0"/>
              </w:num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（1）掌握CG造型的基本要素和多种造型方法，掌握形象特征、形体结构、表现方式、绘画技巧。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（2）掌握CG手绘技巧及创作方法</w:t>
            </w:r>
          </w:p>
          <w:p>
            <w:pPr>
              <w:spacing w:line="240" w:lineRule="exact"/>
              <w:rPr>
                <w:rFonts w:hint="eastAsia" w:ascii="宋体" w:hAnsi="宋体"/>
                <w:color w:val="auto"/>
                <w:sz w:val="18"/>
                <w:szCs w:val="18"/>
                <w:highlight w:val="none"/>
                <w:lang w:val="ru-RU"/>
              </w:rPr>
            </w:pPr>
            <w:r>
              <w:rPr>
                <w:rFonts w:hint="eastAsia" w:ascii="宋体" w:hAnsi="宋体"/>
                <w:color w:val="auto"/>
                <w:sz w:val="18"/>
                <w:szCs w:val="18"/>
                <w:highlight w:val="none"/>
              </w:rPr>
              <w:t>（3）培养场景、人物组合构图能力和综合造型能力，提高审美、色感、积累形式语言，提高艺术素质</w:t>
            </w:r>
          </w:p>
          <w:p>
            <w:pPr>
              <w:spacing w:line="240" w:lineRule="exact"/>
              <w:rPr>
                <w:rFonts w:hint="eastAsia"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eastAsia="宋体" w:cs="Times New Roman"/>
                <w:color w:val="auto"/>
                <w:sz w:val="18"/>
                <w:szCs w:val="18"/>
                <w:highlight w:val="none"/>
                <w:lang w:val="en-US" w:eastAsia="zh-CN"/>
              </w:rPr>
              <w:t>主要内容：</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1.</w:t>
            </w:r>
            <w:r>
              <w:rPr>
                <w:rFonts w:hint="eastAsia" w:ascii="宋体" w:hAnsi="宋体"/>
                <w:color w:val="auto"/>
                <w:sz w:val="18"/>
                <w:szCs w:val="18"/>
                <w:highlight w:val="none"/>
              </w:rPr>
              <w:t>专业数字绘画工具手绘线描练习</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2.</w:t>
            </w:r>
            <w:r>
              <w:rPr>
                <w:rFonts w:hint="eastAsia" w:ascii="宋体" w:hAnsi="宋体"/>
                <w:color w:val="auto"/>
                <w:sz w:val="18"/>
                <w:szCs w:val="18"/>
                <w:highlight w:val="none"/>
              </w:rPr>
              <w:t>Photoshop板绘界面学习原画绘画常用工具</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Photoshop手绘提升训练，临摹人物线条描绘练习提高手绘技巧</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4.</w:t>
            </w:r>
            <w:r>
              <w:rPr>
                <w:rFonts w:hint="eastAsia" w:ascii="宋体" w:hAnsi="宋体"/>
                <w:color w:val="auto"/>
                <w:sz w:val="18"/>
                <w:szCs w:val="18"/>
                <w:highlight w:val="none"/>
              </w:rPr>
              <w:t>Photoshop笔刷应用</w:t>
            </w:r>
            <w:r>
              <w:rPr>
                <w:rFonts w:hint="eastAsia" w:ascii="宋体" w:hAnsi="宋体"/>
                <w:color w:val="auto"/>
                <w:sz w:val="18"/>
                <w:szCs w:val="18"/>
                <w:highlight w:val="none"/>
              </w:rPr>
              <w:tab/>
            </w:r>
            <w:r>
              <w:rPr>
                <w:rFonts w:hint="eastAsia" w:ascii="宋体" w:hAnsi="宋体"/>
                <w:color w:val="auto"/>
                <w:sz w:val="18"/>
                <w:szCs w:val="18"/>
                <w:highlight w:val="none"/>
              </w:rPr>
              <w:t>，CG绘画线稿的描绘</w:t>
            </w:r>
          </w:p>
          <w:p>
            <w:pPr>
              <w:numPr>
                <w:ilvl w:val="0"/>
                <w:numId w:val="0"/>
              </w:numPr>
              <w:spacing w:line="240" w:lineRule="exact"/>
              <w:ind w:leftChars="0"/>
              <w:rPr>
                <w:rFonts w:hint="eastAsia" w:ascii="宋体" w:hAnsi="宋体"/>
                <w:color w:val="auto"/>
                <w:sz w:val="18"/>
                <w:szCs w:val="18"/>
                <w:highlight w:val="none"/>
              </w:rPr>
            </w:pP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CG素材的处理与创新</w:t>
            </w:r>
            <w:r>
              <w:rPr>
                <w:rFonts w:hint="eastAsia" w:ascii="宋体" w:hAnsi="宋体"/>
                <w:color w:val="auto"/>
                <w:sz w:val="18"/>
                <w:szCs w:val="18"/>
                <w:highlight w:val="none"/>
              </w:rPr>
              <w:tab/>
            </w:r>
          </w:p>
          <w:p>
            <w:pPr>
              <w:numPr>
                <w:ilvl w:val="0"/>
                <w:numId w:val="0"/>
              </w:numPr>
              <w:spacing w:line="240" w:lineRule="exact"/>
              <w:ind w:leftChars="0"/>
              <w:rPr>
                <w:rFonts w:ascii="宋体" w:hAnsi="宋体"/>
                <w:color w:val="auto"/>
                <w:sz w:val="18"/>
                <w:szCs w:val="18"/>
                <w:highlight w:val="none"/>
              </w:rPr>
            </w:pPr>
            <w:r>
              <w:rPr>
                <w:rFonts w:hint="eastAsia" w:ascii="宋体" w:hAnsi="宋体"/>
                <w:color w:val="auto"/>
                <w:sz w:val="18"/>
                <w:szCs w:val="18"/>
                <w:highlight w:val="none"/>
                <w:lang w:val="en-US" w:eastAsia="zh-CN"/>
              </w:rPr>
              <w:t>6.</w:t>
            </w:r>
            <w:r>
              <w:rPr>
                <w:rFonts w:hint="eastAsia" w:ascii="宋体" w:hAnsi="宋体"/>
                <w:color w:val="auto"/>
                <w:sz w:val="18"/>
                <w:szCs w:val="18"/>
                <w:highlight w:val="none"/>
              </w:rPr>
              <w:t>手绘作品临摹与创作</w:t>
            </w:r>
          </w:p>
          <w:p>
            <w:pPr>
              <w:pStyle w:val="9"/>
              <w:rPr>
                <w:color w:val="auto"/>
                <w:highlight w:val="none"/>
              </w:rPr>
            </w:pPr>
          </w:p>
          <w:p>
            <w:pPr>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思政元素</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color w:val="auto"/>
                <w:sz w:val="18"/>
                <w:szCs w:val="18"/>
                <w:highlight w:val="none"/>
                <w:lang w:val="en-US" w:eastAsia="zh-CN"/>
              </w:rPr>
              <w:t>1</w:t>
            </w:r>
            <w:r>
              <w:rPr>
                <w:rFonts w:hint="eastAsia" w:ascii="宋体" w:hAnsi="宋体" w:eastAsia="宋体" w:cs="Times New Roman"/>
                <w:color w:val="auto"/>
                <w:sz w:val="18"/>
                <w:szCs w:val="18"/>
                <w:highlight w:val="none"/>
                <w:lang w:val="en-US" w:eastAsia="zh-CN"/>
              </w:rPr>
              <w:t>.融合思政元素进行教学创新与改革，帮助大学生具备正确的价值取向</w:t>
            </w:r>
            <w:r>
              <w:rPr>
                <w:rFonts w:hint="default" w:ascii="宋体" w:hAnsi="宋体" w:eastAsia="宋体" w:cs="Times New Roman"/>
                <w:color w:val="auto"/>
                <w:sz w:val="18"/>
                <w:szCs w:val="18"/>
                <w:highlight w:val="none"/>
                <w:lang w:val="en-US" w:eastAsia="zh-CN"/>
              </w:rPr>
              <w:t>和艺术评价能力，协同提升大学生的审美素养和人文素养。</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2.通过数字绘画又关历史时代、文化环境、社会思潮等方面的读解，在潜移默化中渗透思政教育，加深学生的认识。</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3.</w:t>
            </w:r>
            <w:r>
              <w:rPr>
                <w:rFonts w:hint="eastAsia" w:ascii="宋体" w:hAnsi="宋体" w:eastAsia="宋体" w:cs="Times New Roman"/>
                <w:color w:val="auto"/>
                <w:sz w:val="18"/>
                <w:szCs w:val="18"/>
                <w:highlight w:val="none"/>
              </w:rPr>
              <w:t>培养学生熟练掌握Photoshop软件的基础知识和综合应用方法，具备基本图像和特效图像的绘制、编辑能力</w:t>
            </w:r>
            <w:r>
              <w:rPr>
                <w:rFonts w:hint="eastAsia" w:ascii="宋体" w:hAnsi="宋体" w:eastAsia="宋体" w:cs="Times New Roman"/>
                <w:color w:val="auto"/>
                <w:sz w:val="18"/>
                <w:szCs w:val="18"/>
                <w:highlight w:val="none"/>
                <w:lang w:eastAsia="zh-CN"/>
              </w:rPr>
              <w:t>，</w:t>
            </w:r>
            <w:r>
              <w:rPr>
                <w:rFonts w:hint="eastAsia" w:ascii="宋体" w:hAnsi="宋体" w:eastAsia="宋体" w:cs="Times New Roman"/>
                <w:color w:val="auto"/>
                <w:sz w:val="18"/>
                <w:szCs w:val="18"/>
                <w:highlight w:val="none"/>
                <w:lang w:val="en-US" w:eastAsia="zh-CN"/>
              </w:rPr>
              <w:t>在绘画中融合课程思政内容，达到思政育人的目的。</w:t>
            </w:r>
          </w:p>
          <w:p>
            <w:pPr>
              <w:spacing w:line="240" w:lineRule="exact"/>
              <w:rPr>
                <w:rFonts w:ascii="宋体" w:hAnsi="宋体"/>
                <w:color w:val="auto"/>
                <w:sz w:val="18"/>
                <w:szCs w:val="18"/>
                <w:highlight w:val="none"/>
              </w:rPr>
            </w:pPr>
          </w:p>
        </w:tc>
        <w:tc>
          <w:tcPr>
            <w:tcW w:w="2448" w:type="dxa"/>
            <w:noWrap w:val="0"/>
            <w:vAlign w:val="center"/>
          </w:tcPr>
          <w:p>
            <w:pPr>
              <w:spacing w:line="240" w:lineRule="exact"/>
              <w:jc w:val="both"/>
              <w:rPr>
                <w:rFonts w:hint="eastAsia" w:ascii="宋体" w:hAnsi="宋体"/>
                <w:color w:val="auto"/>
                <w:sz w:val="18"/>
                <w:szCs w:val="18"/>
                <w:highlight w:val="none"/>
              </w:rPr>
            </w:pPr>
          </w:p>
          <w:p>
            <w:pPr>
              <w:spacing w:line="240" w:lineRule="exact"/>
              <w:jc w:val="both"/>
              <w:rPr>
                <w:rFonts w:hint="eastAsia" w:ascii="宋体" w:hAnsi="宋体"/>
                <w:color w:val="auto"/>
                <w:sz w:val="18"/>
                <w:szCs w:val="18"/>
                <w:highlight w:val="none"/>
              </w:rPr>
            </w:pPr>
            <w:r>
              <w:rPr>
                <w:rFonts w:hint="eastAsia" w:ascii="宋体" w:hAnsi="宋体"/>
                <w:color w:val="auto"/>
                <w:sz w:val="18"/>
                <w:szCs w:val="18"/>
                <w:highlight w:val="none"/>
              </w:rPr>
              <w:t>通过对手绘课程的学习，培养和提高学生对物象的观察能力和认识能力，对造型的表现力和概括力、对动态敏锐地捕捉和表达的能力、对形象的记忆力和想象力以及画面构建和组织的能力。培养学生熟练掌握Photoshop软件的基础知识和综合应用方法，具备基本图像和特效图像的绘制、编辑能力。令学生通过本课程的学习拥有严谨务实的学习态度及钻研精神自学能力，重点培养的实际动手能力和创新思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．游戏</w:t>
      </w:r>
      <w:r>
        <w:rPr>
          <w:rFonts w:hint="eastAsia" w:ascii="宋体" w:hAnsi="宋体"/>
          <w:color w:val="auto"/>
          <w:sz w:val="24"/>
          <w:highlight w:val="none"/>
          <w:lang w:val="en-US" w:eastAsia="zh-CN"/>
        </w:rPr>
        <w:t>模型制作</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 xml:space="preserve">   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培养具有较好的逻辑思维、创新能力、较强的计划、组织和协调能力。乐观、敬业与团队协作精神；感悟、沟通与表达能力。</w:t>
            </w:r>
          </w:p>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（1）.掌握游戏场景的设计要求；</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（2）. 掌握第三方的渲染软件的基本使用方法；</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（3）.熟练应用三维动画软件创建出较为真实的游戏场景</w:t>
            </w:r>
          </w:p>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rPr>
              <w:t>熟练操作3ds Max制作模型材质、贴图；具备举一反三、独立思考和自学创作能力，能够将所学知识学以致用，根据需求创建出三维模型，能利用所学知识独立的设计与制作出三维</w:t>
            </w:r>
            <w:r>
              <w:rPr>
                <w:rFonts w:hint="eastAsia" w:ascii="宋体" w:hAnsi="宋体"/>
                <w:color w:val="auto"/>
                <w:sz w:val="18"/>
                <w:szCs w:val="18"/>
                <w:highlight w:val="none"/>
                <w:lang w:val="en-US" w:eastAsia="zh-CN"/>
              </w:rPr>
              <w:t>模型资源</w:t>
            </w:r>
          </w:p>
        </w:tc>
        <w:tc>
          <w:tcPr>
            <w:tcW w:w="3600" w:type="dxa"/>
            <w:noWrap w:val="0"/>
            <w:vAlign w:val="center"/>
          </w:tcPr>
          <w:p>
            <w:pPr>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主要内容：</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熟练掌握 3ds max三维模型制作软件的技能，熟悉场景模型制作流程，基本具备用三维软件制作游戏场景模型的能力。</w:t>
            </w:r>
          </w:p>
          <w:p>
            <w:pPr>
              <w:pStyle w:val="9"/>
              <w:rPr>
                <w:rFonts w:hint="eastAsia"/>
                <w:color w:val="auto"/>
                <w:highlight w:val="none"/>
                <w:lang w:val="en-US" w:eastAsia="zh-CN"/>
              </w:rPr>
            </w:pP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思政元素</w:t>
            </w:r>
          </w:p>
          <w:p>
            <w:pPr>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w:t>
            </w:r>
            <w:r>
              <w:rPr>
                <w:rFonts w:hint="eastAsia" w:ascii="宋体" w:hAnsi="宋体"/>
                <w:bCs/>
                <w:color w:val="auto"/>
                <w:sz w:val="18"/>
                <w:szCs w:val="18"/>
                <w:highlight w:val="none"/>
              </w:rPr>
              <w:t>3ds Max软件三维建模</w:t>
            </w:r>
            <w:r>
              <w:rPr>
                <w:rFonts w:hint="eastAsia" w:ascii="宋体" w:hAnsi="宋体"/>
                <w:bCs/>
                <w:color w:val="auto"/>
                <w:sz w:val="18"/>
                <w:szCs w:val="18"/>
                <w:highlight w:val="none"/>
                <w:lang w:val="en-US" w:eastAsia="zh-CN"/>
              </w:rPr>
              <w:t>历史人物，文化环境等</w:t>
            </w:r>
            <w:r>
              <w:rPr>
                <w:rFonts w:hint="eastAsia" w:ascii="宋体" w:hAnsi="宋体" w:eastAsia="宋体" w:cs="Times New Roman"/>
                <w:color w:val="auto"/>
                <w:sz w:val="18"/>
                <w:szCs w:val="18"/>
                <w:highlight w:val="none"/>
                <w:lang w:val="en-US" w:eastAsia="zh-CN"/>
              </w:rPr>
              <w:t>，加深对中国民族传统文化的了解。</w:t>
            </w:r>
          </w:p>
          <w:p>
            <w:pPr>
              <w:spacing w:line="240" w:lineRule="exact"/>
              <w:rPr>
                <w:rFonts w:hint="default"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2.</w:t>
            </w:r>
            <w:r>
              <w:rPr>
                <w:rFonts w:hint="eastAsia" w:ascii="宋体" w:hAnsi="宋体"/>
                <w:bCs/>
                <w:color w:val="auto"/>
                <w:sz w:val="18"/>
                <w:szCs w:val="18"/>
                <w:highlight w:val="none"/>
              </w:rPr>
              <w:t>培养</w:t>
            </w:r>
            <w:r>
              <w:rPr>
                <w:rFonts w:hint="eastAsia" w:ascii="宋体" w:hAnsi="宋体"/>
                <w:bCs/>
                <w:color w:val="auto"/>
                <w:sz w:val="18"/>
                <w:szCs w:val="18"/>
                <w:highlight w:val="none"/>
                <w:lang w:val="en-US" w:eastAsia="zh-CN"/>
              </w:rPr>
              <w:t>学生</w:t>
            </w:r>
            <w:r>
              <w:rPr>
                <w:rFonts w:hint="eastAsia" w:ascii="宋体" w:hAnsi="宋体"/>
                <w:bCs/>
                <w:color w:val="auto"/>
                <w:sz w:val="18"/>
                <w:szCs w:val="18"/>
                <w:highlight w:val="none"/>
              </w:rPr>
              <w:t>学习态度和工作作风，职业责任感、坚韧执着、脚踏实地、勇于创新及挑战</w:t>
            </w:r>
            <w:r>
              <w:rPr>
                <w:rFonts w:hint="eastAsia" w:ascii="宋体" w:hAnsi="宋体"/>
                <w:bCs/>
                <w:color w:val="auto"/>
                <w:sz w:val="18"/>
                <w:szCs w:val="18"/>
                <w:highlight w:val="none"/>
                <w:lang w:eastAsia="zh-CN"/>
              </w:rPr>
              <w:t>，</w:t>
            </w:r>
            <w:r>
              <w:rPr>
                <w:rFonts w:hint="eastAsia" w:ascii="宋体" w:hAnsi="宋体"/>
                <w:bCs/>
                <w:color w:val="auto"/>
                <w:sz w:val="18"/>
                <w:szCs w:val="18"/>
                <w:highlight w:val="none"/>
                <w:lang w:val="en-US" w:eastAsia="zh-CN"/>
              </w:rPr>
              <w:t>增强民族自豪感。</w:t>
            </w:r>
          </w:p>
          <w:p>
            <w:pPr>
              <w:pStyle w:val="9"/>
              <w:rPr>
                <w:color w:val="auto"/>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教学过程中，偏重于实际软件操作能力的培养，多采用案例教学方法。通过本课程的教学，熟练掌握游戏场景模型设计制作方法</w:t>
            </w:r>
          </w:p>
        </w:tc>
      </w:tr>
    </w:tbl>
    <w:p>
      <w:pPr>
        <w:spacing w:line="52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8</w:t>
      </w:r>
      <w:r>
        <w:rPr>
          <w:rFonts w:hint="eastAsia" w:ascii="宋体" w:hAnsi="宋体"/>
          <w:color w:val="auto"/>
          <w:sz w:val="24"/>
          <w:highlight w:val="none"/>
        </w:rPr>
        <w:t>．游戏</w:t>
      </w:r>
      <w:r>
        <w:rPr>
          <w:rFonts w:hint="eastAsia" w:ascii="宋体" w:hAnsi="宋体"/>
          <w:color w:val="auto"/>
          <w:sz w:val="24"/>
          <w:highlight w:val="none"/>
          <w:lang w:val="en-US" w:eastAsia="zh-CN"/>
        </w:rPr>
        <w:t>角色设计</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 xml:space="preserve">   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right"/>
        </w:trPr>
        <w:tc>
          <w:tcPr>
            <w:tcW w:w="3584" w:type="dxa"/>
            <w:noWrap w:val="0"/>
            <w:vAlign w:val="center"/>
          </w:tcPr>
          <w:p>
            <w:pPr>
              <w:spacing w:line="240" w:lineRule="exact"/>
              <w:rPr>
                <w:rFonts w:hint="eastAsia"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素质：</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通过本课程学习，了解三维写实游戏角色设计制作的完整流程。运用三维制作软件如MAYA，3Ds MAX等，制作完整的写实游戏角色。培养学生具备可以胜任游戏角色建模师，角色贴图绘制等工作岗位的基本素质。</w:t>
            </w:r>
          </w:p>
          <w:p>
            <w:pPr>
              <w:spacing w:line="240" w:lineRule="exact"/>
              <w:rPr>
                <w:rFonts w:hint="eastAsia"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知识：</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通过本课程的学习，使学生了解写实游戏角色的类型，制作流程以及必要的人体比例结构知识，重点掌握写实人体比例，和结构以及使用三维软件进行写实角色建模的基本知识于方法。</w:t>
            </w:r>
          </w:p>
          <w:p>
            <w:pPr>
              <w:spacing w:line="240" w:lineRule="exact"/>
              <w:rPr>
                <w:rFonts w:hint="eastAsia" w:ascii="宋体" w:hAnsi="宋体" w:eastAsia="宋体" w:cs="Times New Roman"/>
                <w:b/>
                <w:bCs/>
                <w:color w:val="auto"/>
                <w:sz w:val="18"/>
                <w:szCs w:val="18"/>
                <w:highlight w:val="none"/>
              </w:rPr>
            </w:pPr>
            <w:r>
              <w:rPr>
                <w:rFonts w:hint="eastAsia" w:ascii="宋体" w:hAnsi="宋体" w:eastAsia="宋体" w:cs="Times New Roman"/>
                <w:b/>
                <w:bCs/>
                <w:color w:val="auto"/>
                <w:sz w:val="18"/>
                <w:szCs w:val="18"/>
                <w:highlight w:val="none"/>
              </w:rPr>
              <w:t>能力：</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本课程着重培养学生的实际操作能力，使学生具备较强的三维建模技能， 能够对较复杂的写实游戏角色进行三维建模，并熟练掌握从建模到渲染输出的整个制作流程，能在团队协同环境下完成角色建模工作环节，并能够独立完成写实游戏角色的设计与制作。</w:t>
            </w:r>
          </w:p>
          <w:p>
            <w:pPr>
              <w:spacing w:line="240" w:lineRule="exact"/>
              <w:rPr>
                <w:rFonts w:hint="eastAsia" w:ascii="宋体" w:hAnsi="宋体"/>
                <w:bCs/>
                <w:color w:val="auto"/>
                <w:sz w:val="18"/>
                <w:szCs w:val="18"/>
                <w:highlight w:val="none"/>
              </w:rPr>
            </w:pPr>
          </w:p>
        </w:tc>
        <w:tc>
          <w:tcPr>
            <w:tcW w:w="3600" w:type="dxa"/>
            <w:noWrap w:val="0"/>
            <w:vAlign w:val="center"/>
          </w:tcPr>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主要内容：</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游戏角色设计概述</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角色形体结构分析</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角色头面部结构分析（骨骼肌肉）</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角色头面部结构分析（五官结构）</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三维角色制作流程</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角色头颈部建模</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角色五官建模</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发型及附属物建模</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角色躯干建模</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服装建模</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模型UV划分</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模型贴图绘制</w:t>
            </w: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角色模型渲染与表现</w:t>
            </w:r>
          </w:p>
          <w:p>
            <w:pPr>
              <w:pStyle w:val="9"/>
              <w:rPr>
                <w:rFonts w:hint="eastAsia"/>
                <w:color w:val="auto"/>
                <w:highlight w:val="none"/>
                <w:lang w:val="en-US" w:eastAsia="zh-CN"/>
              </w:rPr>
            </w:pPr>
          </w:p>
          <w:p>
            <w:pPr>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思政元素</w:t>
            </w:r>
          </w:p>
          <w:p>
            <w:pPr>
              <w:numPr>
                <w:ilvl w:val="0"/>
                <w:numId w:val="6"/>
              </w:numPr>
              <w:shd w:val="clear" w:color="auto" w:fill="auto"/>
              <w:tabs>
                <w:tab w:val="left" w:pos="562"/>
              </w:tabs>
              <w:spacing w:line="240" w:lineRule="exact"/>
              <w:rPr>
                <w:rFonts w:hint="eastAsia"/>
                <w:color w:val="auto"/>
                <w:highlight w:val="none"/>
                <w:lang w:val="en-US" w:eastAsia="zh-CN"/>
              </w:rPr>
            </w:pPr>
            <w:r>
              <w:rPr>
                <w:rFonts w:hint="eastAsia" w:ascii="宋体" w:hAnsi="宋体" w:eastAsia="宋体" w:cs="Times New Roman"/>
                <w:bCs/>
                <w:color w:val="auto"/>
                <w:sz w:val="18"/>
                <w:szCs w:val="18"/>
                <w:highlight w:val="none"/>
                <w:lang w:val="en-US" w:eastAsia="zh-CN"/>
              </w:rPr>
              <w:t>在学习角色设计的过程中融入中国传统文化，包括传统人物发型、妆容、服饰等内容，加强对传统文化的学习与传承</w:t>
            </w:r>
          </w:p>
          <w:p>
            <w:pPr>
              <w:spacing w:line="240" w:lineRule="exact"/>
              <w:rPr>
                <w:rFonts w:hint="default"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2.</w:t>
            </w:r>
            <w:r>
              <w:rPr>
                <w:rFonts w:hint="eastAsia" w:ascii="宋体" w:hAnsi="宋体"/>
                <w:bCs/>
                <w:color w:val="auto"/>
                <w:sz w:val="18"/>
                <w:szCs w:val="18"/>
                <w:highlight w:val="none"/>
              </w:rPr>
              <w:t>培养</w:t>
            </w:r>
            <w:r>
              <w:rPr>
                <w:rFonts w:hint="eastAsia" w:ascii="宋体" w:hAnsi="宋体"/>
                <w:bCs/>
                <w:color w:val="auto"/>
                <w:sz w:val="18"/>
                <w:szCs w:val="18"/>
                <w:highlight w:val="none"/>
                <w:lang w:val="en-US" w:eastAsia="zh-CN"/>
              </w:rPr>
              <w:t>学生认真</w:t>
            </w:r>
            <w:r>
              <w:rPr>
                <w:rFonts w:hint="eastAsia" w:ascii="宋体" w:hAnsi="宋体"/>
                <w:bCs/>
                <w:color w:val="auto"/>
                <w:sz w:val="18"/>
                <w:szCs w:val="18"/>
                <w:highlight w:val="none"/>
              </w:rPr>
              <w:t>学习态度和</w:t>
            </w:r>
            <w:r>
              <w:rPr>
                <w:rFonts w:hint="eastAsia" w:ascii="宋体" w:hAnsi="宋体"/>
                <w:bCs/>
                <w:color w:val="auto"/>
                <w:sz w:val="18"/>
                <w:szCs w:val="18"/>
                <w:highlight w:val="none"/>
                <w:lang w:val="en-US" w:eastAsia="zh-CN"/>
              </w:rPr>
              <w:t>严谨</w:t>
            </w:r>
            <w:r>
              <w:rPr>
                <w:rFonts w:hint="eastAsia" w:ascii="宋体" w:hAnsi="宋体"/>
                <w:bCs/>
                <w:color w:val="auto"/>
                <w:sz w:val="18"/>
                <w:szCs w:val="18"/>
                <w:highlight w:val="none"/>
              </w:rPr>
              <w:t>工作作风，职业责任感、坚韧执着、脚踏实地、勇于创新及挑战</w:t>
            </w:r>
            <w:r>
              <w:rPr>
                <w:rFonts w:hint="eastAsia" w:ascii="宋体" w:hAnsi="宋体"/>
                <w:bCs/>
                <w:color w:val="auto"/>
                <w:sz w:val="18"/>
                <w:szCs w:val="18"/>
                <w:highlight w:val="none"/>
                <w:lang w:eastAsia="zh-CN"/>
              </w:rPr>
              <w:t>，</w:t>
            </w:r>
            <w:r>
              <w:rPr>
                <w:rFonts w:hint="eastAsia" w:ascii="宋体" w:hAnsi="宋体"/>
                <w:bCs/>
                <w:color w:val="auto"/>
                <w:sz w:val="18"/>
                <w:szCs w:val="18"/>
                <w:highlight w:val="none"/>
                <w:lang w:val="en-US" w:eastAsia="zh-CN"/>
              </w:rPr>
              <w:t>增强民族自豪感。</w:t>
            </w:r>
          </w:p>
          <w:p>
            <w:pPr>
              <w:shd w:val="clear" w:color="auto" w:fill="auto"/>
              <w:tabs>
                <w:tab w:val="left" w:pos="562"/>
              </w:tabs>
              <w:spacing w:line="240" w:lineRule="exact"/>
              <w:rPr>
                <w:rFonts w:hint="default"/>
                <w:color w:val="auto"/>
                <w:highlight w:val="none"/>
                <w:lang w:val="en-US" w:eastAsia="zh-CN"/>
              </w:rPr>
            </w:pPr>
          </w:p>
        </w:tc>
        <w:tc>
          <w:tcPr>
            <w:tcW w:w="2448" w:type="dxa"/>
            <w:noWrap w:val="0"/>
            <w:vAlign w:val="center"/>
          </w:tcPr>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通过本课程的学习，使学生了解游戏角色的类型，制作流程以及必要的人体比例结构知识，重点掌握写实人体比例，和结构以及使用三维软件进行角色建模的基本知识于方法。使学生具备较强的三维建模技能， 能够对较复杂的游戏角色进行三维建模，并熟练掌握从建模到渲染输出的整个制作流程，能在团队协同环境下完成角色建模工作环节，并能够独立完成游戏角色的设计与制作。培养学生具备可以胜任游戏角色建模师，角色贴图绘制等工作岗位的基本素质。</w:t>
            </w:r>
          </w:p>
          <w:p>
            <w:pPr>
              <w:spacing w:line="240" w:lineRule="exact"/>
              <w:rPr>
                <w:rFonts w:hint="eastAsia" w:ascii="宋体" w:hAnsi="宋体"/>
                <w:bCs/>
                <w:color w:val="auto"/>
                <w:sz w:val="18"/>
                <w:szCs w:val="18"/>
                <w:highlight w:val="none"/>
              </w:rPr>
            </w:pPr>
          </w:p>
        </w:tc>
      </w:tr>
    </w:tbl>
    <w:p>
      <w:pPr>
        <w:spacing w:line="520" w:lineRule="exact"/>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9．游戏UI设计          学分：3    总学时：48  实践学时： 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（1）培养良好的思想品德、心理素质；</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（2）培养良好的职业道德，包括爱岗敬业、诚实守信、遵守相关的法律法规等；</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（3）培养良好的团队协作、协调人际关系的能力；</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（4）培养对新知识、新技能的学习能力与创新能力。</w:t>
            </w:r>
          </w:p>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（1）</w:t>
            </w:r>
            <w:r>
              <w:rPr>
                <w:rFonts w:hint="eastAsia" w:ascii="宋体" w:hAnsi="宋体"/>
                <w:bCs/>
                <w:color w:val="auto"/>
                <w:sz w:val="18"/>
                <w:szCs w:val="18"/>
                <w:highlight w:val="none"/>
                <w:lang w:val="en-US" w:eastAsia="zh-CN"/>
              </w:rPr>
              <w:t>能了解</w:t>
            </w:r>
            <w:r>
              <w:rPr>
                <w:rFonts w:hint="eastAsia" w:ascii="宋体" w:hAnsi="宋体"/>
                <w:bCs/>
                <w:color w:val="auto"/>
                <w:sz w:val="18"/>
                <w:szCs w:val="18"/>
                <w:highlight w:val="none"/>
              </w:rPr>
              <w:t>游戏</w:t>
            </w:r>
            <w:r>
              <w:rPr>
                <w:rFonts w:hint="eastAsia" w:ascii="宋体" w:hAnsi="宋体"/>
                <w:bCs/>
                <w:color w:val="auto"/>
                <w:sz w:val="18"/>
                <w:szCs w:val="18"/>
                <w:highlight w:val="none"/>
                <w:lang w:val="en-US" w:eastAsia="zh-CN"/>
              </w:rPr>
              <w:t>UI</w:t>
            </w:r>
            <w:r>
              <w:rPr>
                <w:rFonts w:hint="eastAsia" w:ascii="宋体" w:hAnsi="宋体"/>
                <w:bCs/>
                <w:color w:val="auto"/>
                <w:sz w:val="18"/>
                <w:szCs w:val="18"/>
                <w:highlight w:val="none"/>
              </w:rPr>
              <w:t>的设计要求；</w:t>
            </w:r>
          </w:p>
          <w:p>
            <w:pPr>
              <w:numPr>
                <w:ilvl w:val="0"/>
                <w:numId w:val="7"/>
              </w:num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理解并掌握UI出图格式规范</w:t>
            </w:r>
            <w:r>
              <w:rPr>
                <w:rFonts w:hint="eastAsia" w:ascii="宋体" w:hAnsi="宋体"/>
                <w:bCs/>
                <w:color w:val="auto"/>
                <w:sz w:val="18"/>
                <w:szCs w:val="18"/>
                <w:highlight w:val="none"/>
                <w:lang w:val="en-US" w:eastAsia="zh-CN"/>
              </w:rPr>
              <w:t>和</w:t>
            </w:r>
            <w:r>
              <w:rPr>
                <w:rFonts w:hint="eastAsia" w:ascii="宋体" w:hAnsi="宋体"/>
                <w:bCs/>
                <w:color w:val="auto"/>
                <w:sz w:val="18"/>
                <w:szCs w:val="18"/>
                <w:highlight w:val="none"/>
              </w:rPr>
              <w:t>UI文件命名规范。</w:t>
            </w:r>
          </w:p>
          <w:p>
            <w:pPr>
              <w:numPr>
                <w:ilvl w:val="0"/>
                <w:numId w:val="7"/>
              </w:num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理解并掌握UI出图尺寸规范。</w:t>
            </w:r>
          </w:p>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能力：</w:t>
            </w:r>
          </w:p>
          <w:p>
            <w:pPr>
              <w:spacing w:line="240" w:lineRule="exact"/>
              <w:rPr>
                <w:rFonts w:hint="eastAsia" w:ascii="宋体" w:hAnsi="宋体"/>
                <w:bCs/>
                <w:color w:val="auto"/>
                <w:sz w:val="18"/>
                <w:szCs w:val="18"/>
                <w:highlight w:val="none"/>
                <w:lang w:eastAsia="zh-CN"/>
              </w:rPr>
            </w:pPr>
            <w:r>
              <w:rPr>
                <w:rFonts w:hint="eastAsia" w:ascii="宋体" w:hAnsi="宋体"/>
                <w:bCs/>
                <w:color w:val="auto"/>
                <w:sz w:val="18"/>
                <w:szCs w:val="18"/>
                <w:highlight w:val="none"/>
              </w:rPr>
              <w:t>（1）理解并掌握UI设计软件的基础功能</w:t>
            </w:r>
            <w:r>
              <w:rPr>
                <w:rFonts w:hint="eastAsia" w:ascii="宋体" w:hAnsi="宋体"/>
                <w:bCs/>
                <w:color w:val="auto"/>
                <w:sz w:val="18"/>
                <w:szCs w:val="18"/>
                <w:highlight w:val="none"/>
                <w:lang w:eastAsia="zh-CN"/>
              </w:rPr>
              <w:t>；</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w:t>
            </w:r>
            <w:r>
              <w:rPr>
                <w:rFonts w:hint="eastAsia" w:ascii="宋体" w:hAnsi="宋体"/>
                <w:bCs/>
                <w:color w:val="auto"/>
                <w:sz w:val="18"/>
                <w:szCs w:val="18"/>
                <w:highlight w:val="none"/>
                <w:lang w:val="en-US" w:eastAsia="zh-CN"/>
              </w:rPr>
              <w:t>2</w:t>
            </w:r>
            <w:r>
              <w:rPr>
                <w:rFonts w:hint="eastAsia" w:ascii="宋体" w:hAnsi="宋体"/>
                <w:bCs/>
                <w:color w:val="auto"/>
                <w:sz w:val="18"/>
                <w:szCs w:val="18"/>
                <w:highlight w:val="none"/>
              </w:rPr>
              <w:t>）掌握图像尺寸、色彩、选区和 图层编辑工具的使用。</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w:t>
            </w:r>
            <w:r>
              <w:rPr>
                <w:rFonts w:hint="eastAsia" w:ascii="宋体" w:hAnsi="宋体"/>
                <w:bCs/>
                <w:color w:val="auto"/>
                <w:sz w:val="18"/>
                <w:szCs w:val="18"/>
                <w:highlight w:val="none"/>
                <w:lang w:val="en-US" w:eastAsia="zh-CN"/>
              </w:rPr>
              <w:t>3</w:t>
            </w:r>
            <w:r>
              <w:rPr>
                <w:rFonts w:hint="eastAsia" w:ascii="宋体" w:hAnsi="宋体"/>
                <w:bCs/>
                <w:color w:val="auto"/>
                <w:sz w:val="18"/>
                <w:szCs w:val="18"/>
                <w:highlight w:val="none"/>
              </w:rPr>
              <w:t>）能够按要求完成UI按钮</w:t>
            </w:r>
            <w:r>
              <w:rPr>
                <w:rFonts w:hint="eastAsia" w:ascii="宋体" w:hAnsi="宋体"/>
                <w:bCs/>
                <w:color w:val="auto"/>
                <w:sz w:val="18"/>
                <w:szCs w:val="18"/>
                <w:highlight w:val="none"/>
                <w:lang w:val="en-US" w:eastAsia="zh-CN"/>
              </w:rPr>
              <w:t>和</w:t>
            </w:r>
            <w:r>
              <w:rPr>
                <w:rFonts w:hint="eastAsia" w:ascii="宋体" w:hAnsi="宋体"/>
                <w:bCs/>
                <w:color w:val="auto"/>
                <w:sz w:val="18"/>
                <w:szCs w:val="18"/>
                <w:highlight w:val="none"/>
              </w:rPr>
              <w:t>UI图标的设计。</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w:t>
            </w:r>
            <w:r>
              <w:rPr>
                <w:rFonts w:hint="eastAsia" w:ascii="宋体" w:hAnsi="宋体"/>
                <w:bCs/>
                <w:color w:val="auto"/>
                <w:sz w:val="18"/>
                <w:szCs w:val="18"/>
                <w:highlight w:val="none"/>
                <w:lang w:val="en-US" w:eastAsia="zh-CN"/>
              </w:rPr>
              <w:t>4</w:t>
            </w:r>
            <w:r>
              <w:rPr>
                <w:rFonts w:hint="eastAsia" w:ascii="宋体" w:hAnsi="宋体"/>
                <w:bCs/>
                <w:color w:val="auto"/>
                <w:sz w:val="18"/>
                <w:szCs w:val="18"/>
                <w:highlight w:val="none"/>
              </w:rPr>
              <w:t>）能够设计并完成</w:t>
            </w:r>
            <w:r>
              <w:rPr>
                <w:rFonts w:hint="eastAsia" w:ascii="宋体" w:hAnsi="宋体"/>
                <w:bCs/>
                <w:color w:val="auto"/>
                <w:sz w:val="18"/>
                <w:szCs w:val="18"/>
                <w:highlight w:val="none"/>
                <w:lang w:val="en-US" w:eastAsia="zh-CN"/>
              </w:rPr>
              <w:t>1-3级弹出</w:t>
            </w:r>
            <w:r>
              <w:rPr>
                <w:rFonts w:hint="eastAsia" w:ascii="宋体" w:hAnsi="宋体"/>
                <w:bCs/>
                <w:color w:val="auto"/>
                <w:sz w:val="18"/>
                <w:szCs w:val="18"/>
                <w:highlight w:val="none"/>
              </w:rPr>
              <w:t xml:space="preserve">面板的UI界面设计。 </w:t>
            </w:r>
          </w:p>
          <w:p>
            <w:pPr>
              <w:spacing w:line="240" w:lineRule="exact"/>
              <w:rPr>
                <w:rFonts w:hint="eastAsia" w:ascii="宋体" w:hAnsi="宋体"/>
                <w:bCs/>
                <w:color w:val="auto"/>
                <w:sz w:val="18"/>
                <w:szCs w:val="18"/>
                <w:highlight w:val="none"/>
              </w:rPr>
            </w:pPr>
            <w:r>
              <w:rPr>
                <w:rFonts w:hint="eastAsia" w:ascii="宋体" w:hAnsi="宋体"/>
                <w:bCs/>
                <w:color w:val="auto"/>
                <w:sz w:val="18"/>
                <w:szCs w:val="18"/>
                <w:highlight w:val="none"/>
              </w:rPr>
              <w:t>（</w:t>
            </w:r>
            <w:r>
              <w:rPr>
                <w:rFonts w:hint="eastAsia" w:ascii="宋体" w:hAnsi="宋体"/>
                <w:bCs/>
                <w:color w:val="auto"/>
                <w:sz w:val="18"/>
                <w:szCs w:val="18"/>
                <w:highlight w:val="none"/>
                <w:lang w:val="en-US" w:eastAsia="zh-CN"/>
              </w:rPr>
              <w:t>5</w:t>
            </w:r>
            <w:r>
              <w:rPr>
                <w:rFonts w:hint="eastAsia" w:ascii="宋体" w:hAnsi="宋体"/>
                <w:bCs/>
                <w:color w:val="auto"/>
                <w:sz w:val="18"/>
                <w:szCs w:val="18"/>
                <w:highlight w:val="none"/>
              </w:rPr>
              <w:t>）能够完成游戏UI进度条的设计。</w:t>
            </w:r>
          </w:p>
          <w:p>
            <w:pPr>
              <w:spacing w:line="240" w:lineRule="exact"/>
              <w:rPr>
                <w:rFonts w:hint="eastAsia" w:ascii="宋体" w:hAnsi="宋体"/>
                <w:color w:val="auto"/>
                <w:sz w:val="18"/>
                <w:szCs w:val="18"/>
                <w:highlight w:val="none"/>
              </w:rPr>
            </w:pPr>
          </w:p>
        </w:tc>
        <w:tc>
          <w:tcPr>
            <w:tcW w:w="3600" w:type="dxa"/>
            <w:noWrap w:val="0"/>
            <w:vAlign w:val="center"/>
          </w:tcPr>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1</w:t>
            </w:r>
            <w:r>
              <w:rPr>
                <w:rFonts w:hint="eastAsia" w:ascii="宋体" w:hAnsi="宋体" w:eastAsia="宋体" w:cs="Times New Roman"/>
                <w:bCs/>
                <w:color w:val="auto"/>
                <w:sz w:val="18"/>
                <w:szCs w:val="18"/>
                <w:highlight w:val="none"/>
                <w:lang w:val="en-US" w:eastAsia="zh-CN"/>
              </w:rPr>
              <w:tab/>
            </w:r>
            <w:r>
              <w:rPr>
                <w:rFonts w:hint="eastAsia" w:ascii="宋体" w:hAnsi="宋体" w:eastAsia="宋体" w:cs="Times New Roman"/>
                <w:bCs/>
                <w:color w:val="auto"/>
                <w:sz w:val="18"/>
                <w:szCs w:val="18"/>
                <w:highlight w:val="none"/>
                <w:lang w:val="en-US" w:eastAsia="zh-CN"/>
              </w:rPr>
              <w:t>UI设计基础</w:t>
            </w:r>
          </w:p>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2</w:t>
            </w:r>
            <w:r>
              <w:rPr>
                <w:rFonts w:hint="eastAsia" w:ascii="宋体" w:hAnsi="宋体" w:eastAsia="宋体" w:cs="Times New Roman"/>
                <w:bCs/>
                <w:color w:val="auto"/>
                <w:sz w:val="18"/>
                <w:szCs w:val="18"/>
                <w:highlight w:val="none"/>
                <w:lang w:val="en-US" w:eastAsia="zh-CN"/>
              </w:rPr>
              <w:tab/>
            </w:r>
            <w:r>
              <w:rPr>
                <w:rFonts w:hint="eastAsia" w:ascii="宋体" w:hAnsi="宋体" w:eastAsia="宋体" w:cs="Times New Roman"/>
                <w:bCs/>
                <w:color w:val="auto"/>
                <w:sz w:val="18"/>
                <w:szCs w:val="18"/>
                <w:highlight w:val="none"/>
                <w:lang w:val="en-US" w:eastAsia="zh-CN"/>
              </w:rPr>
              <w:t>UI设计基本原则</w:t>
            </w:r>
          </w:p>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3</w:t>
            </w:r>
            <w:r>
              <w:rPr>
                <w:rFonts w:hint="eastAsia" w:ascii="宋体" w:hAnsi="宋体" w:eastAsia="宋体" w:cs="Times New Roman"/>
                <w:bCs/>
                <w:color w:val="auto"/>
                <w:sz w:val="18"/>
                <w:szCs w:val="18"/>
                <w:highlight w:val="none"/>
                <w:lang w:val="en-US" w:eastAsia="zh-CN"/>
              </w:rPr>
              <w:tab/>
            </w:r>
            <w:r>
              <w:rPr>
                <w:rFonts w:hint="eastAsia" w:ascii="宋体" w:hAnsi="宋体" w:eastAsia="宋体" w:cs="Times New Roman"/>
                <w:bCs/>
                <w:color w:val="auto"/>
                <w:sz w:val="18"/>
                <w:szCs w:val="18"/>
                <w:highlight w:val="none"/>
                <w:lang w:val="en-US" w:eastAsia="zh-CN"/>
              </w:rPr>
              <w:t>用户研究</w:t>
            </w:r>
          </w:p>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4</w:t>
            </w:r>
            <w:r>
              <w:rPr>
                <w:rFonts w:hint="eastAsia" w:ascii="宋体" w:hAnsi="宋体" w:eastAsia="宋体" w:cs="Times New Roman"/>
                <w:bCs/>
                <w:color w:val="auto"/>
                <w:sz w:val="18"/>
                <w:szCs w:val="18"/>
                <w:highlight w:val="none"/>
                <w:lang w:val="en-US" w:eastAsia="zh-CN"/>
              </w:rPr>
              <w:tab/>
            </w:r>
            <w:r>
              <w:rPr>
                <w:rFonts w:hint="eastAsia" w:ascii="宋体" w:hAnsi="宋体" w:eastAsia="宋体" w:cs="Times New Roman"/>
                <w:bCs/>
                <w:color w:val="auto"/>
                <w:sz w:val="18"/>
                <w:szCs w:val="18"/>
                <w:highlight w:val="none"/>
                <w:lang w:val="en-US" w:eastAsia="zh-CN"/>
              </w:rPr>
              <w:t>界面设计</w:t>
            </w:r>
          </w:p>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5</w:t>
            </w:r>
            <w:r>
              <w:rPr>
                <w:rFonts w:hint="eastAsia" w:ascii="宋体" w:hAnsi="宋体" w:eastAsia="宋体" w:cs="Times New Roman"/>
                <w:bCs/>
                <w:color w:val="auto"/>
                <w:sz w:val="18"/>
                <w:szCs w:val="18"/>
                <w:highlight w:val="none"/>
                <w:lang w:val="en-US" w:eastAsia="zh-CN"/>
              </w:rPr>
              <w:tab/>
            </w:r>
            <w:r>
              <w:rPr>
                <w:rFonts w:hint="eastAsia" w:ascii="宋体" w:hAnsi="宋体" w:eastAsia="宋体" w:cs="Times New Roman"/>
                <w:bCs/>
                <w:color w:val="auto"/>
                <w:sz w:val="18"/>
                <w:szCs w:val="18"/>
                <w:highlight w:val="none"/>
                <w:lang w:val="en-US" w:eastAsia="zh-CN"/>
              </w:rPr>
              <w:t>界面设计概念与基础</w:t>
            </w:r>
          </w:p>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6</w:t>
            </w:r>
            <w:r>
              <w:rPr>
                <w:rFonts w:hint="eastAsia" w:ascii="宋体" w:hAnsi="宋体" w:eastAsia="宋体" w:cs="Times New Roman"/>
                <w:bCs/>
                <w:color w:val="auto"/>
                <w:sz w:val="18"/>
                <w:szCs w:val="18"/>
                <w:highlight w:val="none"/>
                <w:lang w:val="en-US" w:eastAsia="zh-CN"/>
              </w:rPr>
              <w:tab/>
            </w:r>
            <w:r>
              <w:rPr>
                <w:rFonts w:hint="eastAsia" w:ascii="宋体" w:hAnsi="宋体" w:eastAsia="宋体" w:cs="Times New Roman"/>
                <w:bCs/>
                <w:color w:val="auto"/>
                <w:sz w:val="18"/>
                <w:szCs w:val="18"/>
                <w:highlight w:val="none"/>
                <w:lang w:val="en-US" w:eastAsia="zh-CN"/>
              </w:rPr>
              <w:t>界面设计实践与方法</w:t>
            </w:r>
          </w:p>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7</w:t>
            </w:r>
            <w:r>
              <w:rPr>
                <w:rFonts w:hint="eastAsia" w:ascii="宋体" w:hAnsi="宋体" w:eastAsia="宋体" w:cs="Times New Roman"/>
                <w:bCs/>
                <w:color w:val="auto"/>
                <w:sz w:val="18"/>
                <w:szCs w:val="18"/>
                <w:highlight w:val="none"/>
                <w:lang w:val="en-US" w:eastAsia="zh-CN"/>
              </w:rPr>
              <w:tab/>
            </w:r>
            <w:r>
              <w:rPr>
                <w:rFonts w:hint="eastAsia" w:ascii="宋体" w:hAnsi="宋体" w:eastAsia="宋体" w:cs="Times New Roman"/>
                <w:bCs/>
                <w:color w:val="auto"/>
                <w:sz w:val="18"/>
                <w:szCs w:val="18"/>
                <w:highlight w:val="none"/>
                <w:lang w:val="en-US" w:eastAsia="zh-CN"/>
              </w:rPr>
              <w:t>界面设计应用实践</w:t>
            </w:r>
          </w:p>
          <w:p>
            <w:pPr>
              <w:pStyle w:val="9"/>
              <w:rPr>
                <w:rFonts w:hint="eastAsia"/>
                <w:color w:val="auto"/>
                <w:highlight w:val="none"/>
                <w:lang w:val="en-US" w:eastAsia="zh-CN"/>
              </w:rPr>
            </w:pPr>
          </w:p>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思政元素</w:t>
            </w:r>
          </w:p>
          <w:p>
            <w:pPr>
              <w:numPr>
                <w:ilvl w:val="0"/>
                <w:numId w:val="0"/>
              </w:numPr>
              <w:shd w:val="clear" w:color="auto" w:fill="auto"/>
              <w:tabs>
                <w:tab w:val="left" w:pos="562"/>
              </w:tabs>
              <w:spacing w:line="240" w:lineRule="exact"/>
              <w:rPr>
                <w:rFonts w:hint="eastAsia"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1、课程融合了专业要求的动漫元素和设计美感，贯穿动漫制作技术专业人才培养始终，对于专业学生充分理解掌握形式美法则有着无可替代的重要作用</w:t>
            </w:r>
          </w:p>
          <w:p>
            <w:pPr>
              <w:numPr>
                <w:ilvl w:val="0"/>
                <w:numId w:val="6"/>
              </w:numPr>
              <w:shd w:val="clear" w:color="auto" w:fill="auto"/>
              <w:tabs>
                <w:tab w:val="left" w:pos="562"/>
              </w:tabs>
              <w:spacing w:line="240" w:lineRule="exact"/>
              <w:rPr>
                <w:rFonts w:hint="default"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将中国传统艺术图像与课程进行融合，去适应、引导学生价值观、文化观的正确建立，建立民族自豪感，也使之能够正确认识传统优秀的艺术图像；训练有序思维，养成预想和计划行为习惯，使着形成以内容入手完成形式的创作过程</w:t>
            </w:r>
          </w:p>
          <w:p>
            <w:pPr>
              <w:numPr>
                <w:ilvl w:val="0"/>
                <w:numId w:val="6"/>
              </w:numPr>
              <w:shd w:val="clear" w:color="auto" w:fill="auto"/>
              <w:tabs>
                <w:tab w:val="left" w:pos="562"/>
              </w:tabs>
              <w:spacing w:line="240" w:lineRule="exact"/>
              <w:rPr>
                <w:rFonts w:hint="default" w:ascii="宋体" w:hAnsi="宋体" w:eastAsia="宋体" w:cs="Times New Roman"/>
                <w:bCs/>
                <w:color w:val="auto"/>
                <w:sz w:val="18"/>
                <w:szCs w:val="18"/>
                <w:highlight w:val="none"/>
                <w:lang w:val="en-US" w:eastAsia="zh-CN"/>
              </w:rPr>
            </w:pPr>
            <w:r>
              <w:rPr>
                <w:rFonts w:hint="eastAsia" w:ascii="宋体" w:hAnsi="宋体" w:eastAsia="宋体" w:cs="Times New Roman"/>
                <w:bCs/>
                <w:color w:val="auto"/>
                <w:sz w:val="18"/>
                <w:szCs w:val="18"/>
                <w:highlight w:val="none"/>
                <w:lang w:val="en-US" w:eastAsia="zh-CN"/>
              </w:rPr>
              <w:t>以“社会主义核心价值观”为创作的内容，围绕这一主题结合课程内容进行艺术训练，促成学生对社会主义核心价值观的感知和认识。</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本课程要求学生重点掌握移动设备</w:t>
            </w:r>
            <w:r>
              <w:rPr>
                <w:rFonts w:hint="eastAsia" w:ascii="宋体" w:hAnsi="宋体"/>
                <w:color w:val="auto"/>
                <w:sz w:val="18"/>
                <w:szCs w:val="18"/>
                <w:highlight w:val="none"/>
                <w:lang w:val="en-US" w:eastAsia="zh-CN"/>
              </w:rPr>
              <w:t>游戏</w:t>
            </w:r>
            <w:r>
              <w:rPr>
                <w:rFonts w:hint="eastAsia" w:ascii="宋体" w:hAnsi="宋体"/>
                <w:color w:val="auto"/>
                <w:sz w:val="18"/>
                <w:szCs w:val="18"/>
                <w:highlight w:val="none"/>
              </w:rPr>
              <w:t>APP界面设计、图标设计、</w:t>
            </w:r>
            <w:r>
              <w:rPr>
                <w:rFonts w:hint="eastAsia" w:ascii="宋体" w:hAnsi="宋体"/>
                <w:color w:val="auto"/>
                <w:sz w:val="18"/>
                <w:szCs w:val="18"/>
                <w:highlight w:val="none"/>
                <w:lang w:val="en-US" w:eastAsia="zh-CN"/>
              </w:rPr>
              <w:t>弹窗设计等，</w:t>
            </w:r>
            <w:r>
              <w:rPr>
                <w:rFonts w:hint="eastAsia" w:ascii="宋体" w:hAnsi="宋体"/>
                <w:color w:val="auto"/>
                <w:sz w:val="18"/>
                <w:szCs w:val="18"/>
                <w:highlight w:val="none"/>
              </w:rPr>
              <w:t>对</w:t>
            </w:r>
            <w:r>
              <w:rPr>
                <w:rFonts w:hint="eastAsia" w:ascii="宋体" w:hAnsi="宋体"/>
                <w:color w:val="auto"/>
                <w:sz w:val="18"/>
                <w:szCs w:val="18"/>
                <w:highlight w:val="none"/>
                <w:lang w:val="en-US" w:eastAsia="zh-CN"/>
              </w:rPr>
              <w:t>设计</w:t>
            </w:r>
            <w:r>
              <w:rPr>
                <w:rFonts w:hint="eastAsia" w:ascii="宋体" w:hAnsi="宋体"/>
                <w:color w:val="auto"/>
                <w:sz w:val="18"/>
                <w:szCs w:val="18"/>
                <w:highlight w:val="none"/>
              </w:rPr>
              <w:t>知识进行积累，培养自己对美的感受能力，在设计时才能触类旁通。还应该对</w:t>
            </w:r>
            <w:r>
              <w:rPr>
                <w:rFonts w:hint="eastAsia" w:ascii="宋体" w:hAnsi="宋体"/>
                <w:color w:val="auto"/>
                <w:sz w:val="18"/>
                <w:szCs w:val="18"/>
                <w:highlight w:val="none"/>
                <w:lang w:val="en-US" w:eastAsia="zh-CN"/>
              </w:rPr>
              <w:t>游戏界面</w:t>
            </w:r>
            <w:r>
              <w:rPr>
                <w:rFonts w:hint="eastAsia" w:ascii="宋体" w:hAnsi="宋体"/>
                <w:color w:val="auto"/>
                <w:sz w:val="18"/>
                <w:szCs w:val="18"/>
                <w:highlight w:val="none"/>
              </w:rPr>
              <w:t>设计制做到走向市场的全过程有足够的了解。</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．图形动画制作</w:t>
      </w:r>
      <w:r>
        <w:rPr>
          <w:rFonts w:ascii="宋体" w:hAnsi="宋体"/>
          <w:color w:val="auto"/>
          <w:sz w:val="24"/>
          <w:highlight w:val="none"/>
        </w:rPr>
        <w:t xml:space="preserve">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（1）以团队的形式完成以小组为单位的综合任务，并能够用正确的专业语言进行沟通。运用正确的方法制定工作计划、时间计划和学习计划。</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（2）在充分考虑个人能力的前提下，自觉的承担工作任务，培养学生作为一个动画设计师应该具有的强烈的事业心和责任感。形成脚踏实地学好每一门课程的态度。</w:t>
            </w:r>
          </w:p>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r>
              <w:rPr>
                <w:rFonts w:ascii="宋体" w:hAnsi="宋体"/>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（1）掌握图形动画软件的工作界面基本操作，掌握工具面板的使用,能够使用常工具绘制图形。使用色彩工具及色彩调整工具对颜色进行编辑。</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（2）掌握文本的输入与编辑，文本的打散与分离。制作各种基本的文本效果。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（3）掌握元件与实例的概念，元件的类型、创建与编辑方法；实例的创建与属性设置方法；元件与实例的关系。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（4）掌握时间轴的概念、时间轴中各元素的功能及操作方法，掌握图层的概念、创建图层以及编辑图层的方法</w:t>
            </w:r>
          </w:p>
          <w:p>
            <w:pPr>
              <w:spacing w:line="240" w:lineRule="exact"/>
              <w:rPr>
                <w:rFonts w:ascii="宋体" w:hAnsi="宋体" w:cs="宋体"/>
                <w:color w:val="auto"/>
                <w:kern w:val="0"/>
                <w:sz w:val="24"/>
                <w:highlight w:val="none"/>
              </w:rPr>
            </w:pPr>
            <w:r>
              <w:rPr>
                <w:rFonts w:hint="eastAsia" w:ascii="宋体" w:hAnsi="宋体"/>
                <w:b/>
                <w:bCs/>
                <w:color w:val="auto"/>
                <w:sz w:val="18"/>
                <w:szCs w:val="18"/>
                <w:highlight w:val="none"/>
              </w:rPr>
              <w:t>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（1）使学生通过本课程的学习，能够根据设计方案的不同，设计出动画人物、动画类型、变换适合的动画风格。</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（2）在专业能力方面能够根据宣传设计的目标，做好对象的绘画、运动的方法的等核心环节的工作。</w:t>
            </w:r>
          </w:p>
        </w:tc>
        <w:tc>
          <w:tcPr>
            <w:tcW w:w="3600" w:type="dxa"/>
            <w:noWrap w:val="0"/>
            <w:vAlign w:val="center"/>
          </w:tcPr>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主要内容：</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图形动画概述</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AfterEffects动画模块</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UI动效制作</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高级图形动画</w:t>
            </w:r>
          </w:p>
          <w:p>
            <w:pPr>
              <w:spacing w:line="240" w:lineRule="exact"/>
              <w:rPr>
                <w:rFonts w:hint="eastAsia" w:ascii="宋体" w:hAnsi="宋体" w:eastAsia="宋体" w:cs="Times New Roman"/>
                <w:color w:val="auto"/>
                <w:sz w:val="18"/>
                <w:szCs w:val="18"/>
                <w:highlight w:val="none"/>
              </w:rPr>
            </w:pPr>
            <w:r>
              <w:rPr>
                <w:rFonts w:hint="eastAsia" w:ascii="宋体" w:hAnsi="宋体" w:eastAsia="宋体" w:cs="Times New Roman"/>
                <w:color w:val="auto"/>
                <w:sz w:val="18"/>
                <w:szCs w:val="18"/>
                <w:highlight w:val="none"/>
              </w:rPr>
              <w:t>图形动画综合案例制作</w:t>
            </w:r>
          </w:p>
          <w:p>
            <w:pPr>
              <w:pStyle w:val="9"/>
              <w:rPr>
                <w:rFonts w:hint="eastAsia"/>
                <w:color w:val="auto"/>
                <w:highlight w:val="none"/>
              </w:rPr>
            </w:pP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思政元素</w:t>
            </w:r>
          </w:p>
          <w:p>
            <w:pPr>
              <w:spacing w:line="240" w:lineRule="exact"/>
              <w:rPr>
                <w:rFonts w:hint="eastAsia"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1.课程融入大量传统文化元素，引领学生深入了解中国传统图案样式，增强对形式美的把握</w:t>
            </w:r>
          </w:p>
          <w:p>
            <w:pPr>
              <w:spacing w:line="240" w:lineRule="exact"/>
              <w:rPr>
                <w:rFonts w:hint="default" w:ascii="宋体" w:hAnsi="宋体"/>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2.课程中的案例及考核均以中国传统文化为背景，让同学们在制作图形动画的过程中感受中华文化的博大精深</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本课程以图形动画设计为主线，进行图形动画制作相关内容的案例教学。使学生能够从感性认识和具体实践入手，最终能够熟练掌握图形动画。</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通过学习，学生要掌握相关图形动画软件的具体操作方法，能够独立自主的制作图形动画作品。学会分析现在流行的图形作品的基本制作方法，初步掌握图形动画短片和简单的界面交互动画的设计及其制作方法。</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．影视剪辑</w:t>
      </w:r>
      <w:r>
        <w:rPr>
          <w:rFonts w:ascii="宋体" w:hAnsi="宋体"/>
          <w:color w:val="auto"/>
          <w:sz w:val="24"/>
          <w:highlight w:val="none"/>
        </w:rPr>
        <w:t xml:space="preserve">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具备影视艺术审美素养，拥有从事影视动画相关岗位的职业素质，思想素质，广泛的人文素质，以及职业行为中心理素质。</w:t>
            </w:r>
          </w:p>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r>
              <w:rPr>
                <w:rFonts w:ascii="宋体" w:hAnsi="宋体"/>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1、了解影视剪辑的基本概念，掌握影视剪辑的基本流程。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2、重点掌握影视艺术要素与剪辑因素，蒙太奇与影视剪辑、编辑等。包括：影视片的三类剪辑手法、剪辑与镜头语言的运用、剪辑与视听语言的构成、剪辑与影视节奏的掌握。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3、通过不同类型的影片剪辑实训，了解和掌握各类影片的剪辑技巧。</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4、熟练应用镜头剪辑语言来表达创意、制作完成影视与多媒体作品，进行影视节目的创作。  </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1、使学生适应新时代的特点，能够制作出优秀的影视节目，培养一批既熟悉艺术创作又懂得技术制作的人才。</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2、本课程理论和应用紧密结合，趣味性强，能够提高学生的学习兴趣，培养学生的独立思考能力，创新和再学习能力。  </w:t>
            </w:r>
          </w:p>
          <w:p>
            <w:pPr>
              <w:spacing w:line="240" w:lineRule="exact"/>
              <w:rPr>
                <w:rFonts w:hint="eastAsia"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1了解影视制作的基础知识；理解非线性编辑的特点；掌握节目制作流程软件的界面；</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2三点编辑的方法和技巧；四点编辑的方法和技巧；多机位编辑的方法及技巧；镜头之间的组接规律；时间线嵌套；字幕的使用。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3运动参数设置；关键帧的使用；运动速度的调整；视频特效的使用；不同类型字幕的设计</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4声音的类型、格式及剪辑方法；编辑方法及技巧；特效的运用；运动的设置；过渡效果的使用；插件的安装及使用。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5过渡效果的添加和设置；根据素材的特点设置适当的过渡效果；过渡效果的扩展使用。视频特效的使用；字幕的制作。剪辑方法及技巧的运用</w:t>
            </w:r>
          </w:p>
          <w:p>
            <w:pPr>
              <w:pStyle w:val="9"/>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pStyle w:val="9"/>
              <w:numPr>
                <w:ilvl w:val="0"/>
                <w:numId w:val="8"/>
              </w:numPr>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课程结合影视文化与软件基础，通过对爱国主义电影的欣赏培养爱国情操的同时，学习镜头表达方法和影视剪辑技巧</w:t>
            </w:r>
          </w:p>
          <w:p>
            <w:pPr>
              <w:pStyle w:val="9"/>
              <w:numPr>
                <w:ilvl w:val="0"/>
                <w:numId w:val="8"/>
              </w:numPr>
              <w:ind w:left="0" w:leftChars="0" w:firstLine="0" w:firstLine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课程考核以“建党一百周年”为元素，让同学们搜集党史相关信息与资料，结合影视作品，完成项目制作考核</w:t>
            </w:r>
          </w:p>
          <w:p>
            <w:pPr>
              <w:spacing w:line="240" w:lineRule="exact"/>
              <w:rPr>
                <w:rFonts w:ascii="宋体" w:hAnsi="宋体"/>
                <w:color w:val="auto"/>
                <w:sz w:val="18"/>
                <w:szCs w:val="18"/>
                <w:highlight w:val="none"/>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根据相关行业标准、数码视频设计师职业资格鉴定标准和企业实际需要制定教学内容，按照工作任务由简单到复杂的原则，以企业真实工作过程和工作任务为载体，设置了5项学习性工作任务，着重培养学生影片策划设计能力、影片编辑能力、影视制作能力及影视测评能力。</w:t>
            </w:r>
          </w:p>
          <w:p>
            <w:pPr>
              <w:spacing w:line="240" w:lineRule="exact"/>
              <w:rPr>
                <w:rFonts w:hint="eastAsia"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lang w:val="en-US" w:eastAsia="zh-CN"/>
        </w:rPr>
        <w:t>12</w:t>
      </w:r>
      <w:r>
        <w:rPr>
          <w:rFonts w:hint="eastAsia" w:ascii="宋体" w:hAnsi="宋体"/>
          <w:color w:val="auto"/>
          <w:sz w:val="24"/>
          <w:highlight w:val="none"/>
        </w:rPr>
        <w:t>．影视特效</w:t>
      </w:r>
      <w:r>
        <w:rPr>
          <w:rFonts w:ascii="宋体" w:hAnsi="宋体"/>
          <w:color w:val="auto"/>
          <w:sz w:val="24"/>
          <w:highlight w:val="none"/>
        </w:rPr>
        <w:t xml:space="preserve">          </w:t>
      </w:r>
      <w:r>
        <w:rPr>
          <w:rFonts w:hint="eastAsia" w:ascii="宋体" w:hAnsi="宋体"/>
          <w:color w:val="auto"/>
          <w:sz w:val="24"/>
          <w:highlight w:val="none"/>
        </w:rPr>
        <w:t>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实践学时：24</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培养学生的自主思考能力和创新能力；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激发学生创新意识和创新欲望；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具有良好的交流合作能力和团队合作精神；</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具备吃苦耐劳、积极进取、敬业爱岗的工作态度。</w:t>
            </w:r>
          </w:p>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r>
              <w:rPr>
                <w:rFonts w:ascii="宋体" w:hAnsi="宋体"/>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1、了解影视特效的基本概念，掌握影视特效制作基本流程。</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2、重点掌握粒子特效，3D特效合成；特效制作软件综合运用等。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3、通过不同类型的影视特效实训，了解和掌握各类影片特效包装制作技巧。 </w:t>
            </w:r>
          </w:p>
          <w:p>
            <w:pPr>
              <w:spacing w:line="240" w:lineRule="exact"/>
              <w:rPr>
                <w:rFonts w:hint="eastAsia" w:ascii="宋体" w:hAnsi="宋体"/>
                <w:b/>
                <w:bCs/>
                <w:color w:val="auto"/>
                <w:sz w:val="18"/>
                <w:szCs w:val="18"/>
                <w:highlight w:val="none"/>
              </w:rPr>
            </w:pPr>
            <w:r>
              <w:rPr>
                <w:rFonts w:hint="eastAsia" w:ascii="宋体" w:hAnsi="宋体"/>
                <w:color w:val="auto"/>
                <w:sz w:val="18"/>
                <w:szCs w:val="18"/>
                <w:highlight w:val="none"/>
              </w:rPr>
              <w:t xml:space="preserve">熟练应用各种影视后期软件来表达创意、制作完成影视与多媒体作品，进行影视节目的创作。 </w:t>
            </w:r>
            <w:r>
              <w:rPr>
                <w:rFonts w:hint="eastAsia" w:ascii="宋体" w:hAnsi="宋体"/>
                <w:b/>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1.通过本课程的学习，使学生了解影视特效制作、具备娴熟的创新能力。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2.本课程理论和应用紧密结合，趣味性强，能够提高学生的学习兴趣，培养学生的独立思考能力，创新和再学习能力。 </w:t>
            </w:r>
          </w:p>
          <w:p>
            <w:pPr>
              <w:spacing w:line="240" w:lineRule="exact"/>
              <w:rPr>
                <w:rFonts w:hint="eastAsia" w:ascii="宋体" w:hAnsi="宋体"/>
                <w:color w:val="auto"/>
                <w:sz w:val="18"/>
                <w:szCs w:val="18"/>
                <w:highlight w:val="none"/>
              </w:rPr>
            </w:pPr>
          </w:p>
        </w:tc>
        <w:tc>
          <w:tcPr>
            <w:tcW w:w="3600"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一、光效与粒子特效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w:t>
            </w:r>
            <w:r>
              <w:rPr>
                <w:rFonts w:hint="eastAsia" w:ascii="宋体" w:hAnsi="宋体"/>
                <w:color w:val="auto"/>
                <w:sz w:val="18"/>
                <w:szCs w:val="18"/>
                <w:highlight w:val="none"/>
              </w:rPr>
              <w:tab/>
            </w:r>
            <w:r>
              <w:rPr>
                <w:rFonts w:hint="eastAsia" w:ascii="宋体" w:hAnsi="宋体"/>
                <w:color w:val="auto"/>
                <w:sz w:val="18"/>
                <w:szCs w:val="18"/>
                <w:highlight w:val="none"/>
              </w:rPr>
              <w:t xml:space="preserve">了解粒子特效的种类及运用；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rPr>
              <w:tab/>
            </w:r>
            <w:r>
              <w:rPr>
                <w:rFonts w:hint="eastAsia" w:ascii="宋体" w:hAnsi="宋体"/>
                <w:color w:val="auto"/>
                <w:sz w:val="18"/>
                <w:szCs w:val="18"/>
                <w:highlight w:val="none"/>
              </w:rPr>
              <w:t>掌握使用AE软件及粒子插件制作各种光效特技的方法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w:t>
            </w:r>
            <w:r>
              <w:rPr>
                <w:rFonts w:hint="eastAsia" w:ascii="宋体" w:hAnsi="宋体"/>
                <w:color w:val="auto"/>
                <w:sz w:val="18"/>
                <w:szCs w:val="18"/>
                <w:highlight w:val="none"/>
              </w:rPr>
              <w:tab/>
            </w:r>
            <w:r>
              <w:rPr>
                <w:rFonts w:hint="eastAsia" w:ascii="宋体" w:hAnsi="宋体"/>
                <w:color w:val="auto"/>
                <w:sz w:val="18"/>
                <w:szCs w:val="18"/>
                <w:highlight w:val="none"/>
              </w:rPr>
              <w:t xml:space="preserve">粒子特效制作一般流程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w:t>
            </w:r>
            <w:r>
              <w:rPr>
                <w:rFonts w:hint="eastAsia" w:ascii="宋体" w:hAnsi="宋体"/>
                <w:color w:val="auto"/>
                <w:sz w:val="18"/>
                <w:szCs w:val="18"/>
                <w:highlight w:val="none"/>
              </w:rPr>
              <w:tab/>
            </w:r>
            <w:r>
              <w:rPr>
                <w:rFonts w:hint="eastAsia" w:ascii="宋体" w:hAnsi="宋体"/>
                <w:color w:val="auto"/>
                <w:sz w:val="18"/>
                <w:szCs w:val="18"/>
                <w:highlight w:val="none"/>
              </w:rPr>
              <w:t>粒子插件命令菜单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5.</w:t>
            </w:r>
            <w:r>
              <w:rPr>
                <w:rFonts w:hint="eastAsia" w:ascii="宋体" w:hAnsi="宋体"/>
                <w:color w:val="auto"/>
                <w:sz w:val="18"/>
                <w:szCs w:val="18"/>
                <w:highlight w:val="none"/>
              </w:rPr>
              <w:tab/>
            </w:r>
            <w:r>
              <w:rPr>
                <w:rFonts w:hint="eastAsia" w:ascii="宋体" w:hAnsi="宋体"/>
                <w:color w:val="auto"/>
                <w:sz w:val="18"/>
                <w:szCs w:val="18"/>
                <w:highlight w:val="none"/>
              </w:rPr>
              <w:t>渲染与输出要点</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二、节目片头包装</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1.Particle Playground，Vegas， Fast Blur等特效滤镜的使用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2.了解片头制作的组成部分；</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外挂滤镜的强化训练；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三、产品广告特效</w:t>
            </w:r>
            <w:r>
              <w:rPr>
                <w:rFonts w:hint="eastAsia" w:ascii="宋体" w:hAnsi="宋体"/>
                <w:color w:val="auto"/>
                <w:sz w:val="18"/>
                <w:szCs w:val="18"/>
                <w:highlight w:val="none"/>
              </w:rPr>
              <w:tab/>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1、掌握镜头过渡特效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2、掌握颜色校正特效的使用方法和参数设置</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四、电影特效</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1．理解抠像概念；</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2．掌握键控调色技术；</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3．掌握几种不同的抠像方法</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五、MV特效制作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1．追踪与稳定在影视后期中的应用；</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2．MV构图表达、MV运动表达</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3．画面稳定的制作</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4．定点追踪的制作</w:t>
            </w:r>
          </w:p>
          <w:p>
            <w:pPr>
              <w:pStyle w:val="9"/>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pStyle w:val="9"/>
              <w:numPr>
                <w:ilvl w:val="0"/>
                <w:numId w:val="9"/>
              </w:numPr>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以“社会主义核心价值观”为导向，去引导学生价值观、文化观的正确建立，使同学们能够正确认识优秀的特效效果</w:t>
            </w:r>
          </w:p>
          <w:p>
            <w:pPr>
              <w:pStyle w:val="9"/>
              <w:numPr>
                <w:ilvl w:val="0"/>
                <w:numId w:val="9"/>
              </w:numPr>
              <w:ind w:left="0" w:leftChars="0" w:firstLine="0" w:firstLineChars="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通过掌握的粒子特效、3D特效合成等特效制作的技法，通过特效制作软件围绕“心中有爱”主题设计制作特效效果</w:t>
            </w: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以工作过程导向，采用工学结合模式，通过强化学生的操作技能，让学生熟练掌握影视特效制作技术，培养学生影视特效制作的设计创意的思维和技巧，使学生具有较强的影视特效制作能力、基本的软件综合运用能力能力、良好的语言文字表达能力，并养成诚信、刻苦、善于沟通和团队合作的职业素质，成为符合影视后期、特效制作、影视节目包装等社会岗位急需的高级影视后期制作职业技术人才。</w:t>
            </w:r>
          </w:p>
        </w:tc>
      </w:tr>
    </w:tbl>
    <w:p>
      <w:pPr>
        <w:spacing w:line="520" w:lineRule="exact"/>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．影视包装设计</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64</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32</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rPr>
                <w:rFonts w:hint="eastAsia"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培养学生的自主思考能力和创新能力；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激发学生创新意识和创新欲望；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具有良好的交流合作能力和团队合作精神；</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具备吃苦耐劳、积极进取、敬业爱岗的工作态度。</w:t>
            </w:r>
          </w:p>
          <w:p>
            <w:pPr>
              <w:spacing w:line="240" w:lineRule="exact"/>
              <w:rPr>
                <w:rFonts w:ascii="宋体" w:hAnsi="宋体"/>
                <w:bCs/>
                <w:color w:val="auto"/>
                <w:sz w:val="18"/>
                <w:szCs w:val="18"/>
                <w:highlight w:val="none"/>
              </w:rPr>
            </w:pPr>
            <w:r>
              <w:rPr>
                <w:rFonts w:hint="eastAsia" w:ascii="宋体" w:hAnsi="宋体"/>
                <w:b/>
                <w:bCs/>
                <w:color w:val="auto"/>
                <w:sz w:val="18"/>
                <w:szCs w:val="18"/>
                <w:highlight w:val="none"/>
              </w:rPr>
              <w:t>知识</w:t>
            </w:r>
            <w:r>
              <w:rPr>
                <w:rFonts w:hint="eastAsia" w:ascii="宋体" w:hAnsi="宋体"/>
                <w:bCs/>
                <w:color w:val="auto"/>
                <w:sz w:val="18"/>
                <w:szCs w:val="18"/>
                <w:highlight w:val="none"/>
              </w:rPr>
              <w:t>：</w:t>
            </w:r>
            <w:r>
              <w:rPr>
                <w:rFonts w:ascii="宋体" w:hAnsi="宋体"/>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（1）了解影视包装动画的制作的原理，能够运用</w:t>
            </w:r>
            <w:r>
              <w:rPr>
                <w:rFonts w:hint="eastAsia" w:ascii="宋体" w:hAnsi="宋体"/>
                <w:color w:val="auto"/>
                <w:sz w:val="18"/>
                <w:szCs w:val="18"/>
                <w:highlight w:val="none"/>
                <w:lang w:val="en-US" w:eastAsia="zh-CN"/>
              </w:rPr>
              <w:t>C4D</w:t>
            </w:r>
            <w:r>
              <w:rPr>
                <w:rFonts w:hint="eastAsia" w:ascii="宋体" w:hAnsi="宋体"/>
                <w:color w:val="auto"/>
                <w:sz w:val="18"/>
                <w:szCs w:val="18"/>
                <w:highlight w:val="none"/>
              </w:rPr>
              <w:t>等软件进行影视后期包装制作。 </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（2）能够将多种影视制作软件与其他计算机绘图及动画制作软件结合应用。 </w:t>
            </w:r>
          </w:p>
          <w:p>
            <w:pPr>
              <w:spacing w:line="240" w:lineRule="exact"/>
              <w:rPr>
                <w:rFonts w:hint="eastAsia" w:ascii="宋体" w:hAnsi="宋体"/>
                <w:b/>
                <w:bCs/>
                <w:color w:val="auto"/>
                <w:sz w:val="18"/>
                <w:szCs w:val="18"/>
                <w:highlight w:val="none"/>
              </w:rPr>
            </w:pPr>
            <w:r>
              <w:rPr>
                <w:rFonts w:hint="eastAsia" w:ascii="宋体" w:hAnsi="宋体"/>
                <w:color w:val="auto"/>
                <w:sz w:val="18"/>
                <w:szCs w:val="18"/>
                <w:highlight w:val="none"/>
              </w:rPr>
              <w:t xml:space="preserve">（3）理解影视片头、栏目包装的后期合成流程，能够独立完成影视短片的后期制作。熟练应用各种影视后期软件来表达创意、制作完成影视与多媒体作品，进行影视节目的创作。 </w:t>
            </w:r>
            <w:r>
              <w:rPr>
                <w:rFonts w:hint="eastAsia" w:ascii="宋体" w:hAnsi="宋体"/>
                <w:b/>
                <w:bCs/>
                <w:color w:val="auto"/>
                <w:sz w:val="18"/>
                <w:szCs w:val="18"/>
                <w:highlight w:val="none"/>
              </w:rPr>
              <w:t xml:space="preserve"> </w:t>
            </w:r>
          </w:p>
          <w:p>
            <w:pPr>
              <w:spacing w:line="240" w:lineRule="exact"/>
              <w:rPr>
                <w:rFonts w:hint="eastAsia"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1.通过本课程的学习，使学生了解影视包装制作的流程、具备创新设计能力。</w:t>
            </w:r>
          </w:p>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 xml:space="preserve">2.本课程理论和应用紧密结合，趣味性强，能够提高学生的学习兴趣，培养学生的独立思考能力，创新和再学习能力。  </w:t>
            </w:r>
          </w:p>
          <w:p>
            <w:pPr>
              <w:spacing w:line="240" w:lineRule="exact"/>
              <w:rPr>
                <w:rFonts w:hint="eastAsia" w:ascii="宋体" w:hAnsi="宋体"/>
                <w:color w:val="auto"/>
                <w:sz w:val="18"/>
                <w:szCs w:val="18"/>
                <w:highlight w:val="none"/>
              </w:rPr>
            </w:pPr>
          </w:p>
        </w:tc>
        <w:tc>
          <w:tcPr>
            <w:tcW w:w="3600" w:type="dxa"/>
            <w:noWrap w:val="0"/>
            <w:vAlign w:val="center"/>
          </w:tcPr>
          <w:p>
            <w:pPr>
              <w:numPr>
                <w:ilvl w:val="0"/>
                <w:numId w:val="10"/>
              </w:numPr>
              <w:spacing w:line="240" w:lineRule="exact"/>
              <w:rPr>
                <w:rFonts w:hint="eastAsia"/>
                <w:color w:val="auto"/>
                <w:highlight w:val="none"/>
              </w:rPr>
            </w:pPr>
            <w:r>
              <w:rPr>
                <w:rFonts w:hint="eastAsia"/>
                <w:color w:val="auto"/>
                <w:highlight w:val="none"/>
              </w:rPr>
              <w:t>三维粒子光线片头制作</w:t>
            </w:r>
          </w:p>
          <w:p>
            <w:pPr>
              <w:numPr>
                <w:ilvl w:val="0"/>
                <w:numId w:val="10"/>
              </w:numPr>
              <w:spacing w:line="240" w:lineRule="exact"/>
              <w:rPr>
                <w:color w:val="auto"/>
                <w:highlight w:val="none"/>
              </w:rPr>
            </w:pPr>
            <w:r>
              <w:rPr>
                <w:rFonts w:hint="eastAsia"/>
                <w:color w:val="auto"/>
                <w:highlight w:val="none"/>
              </w:rPr>
              <w:t>音乐MV栏目片头包装</w:t>
            </w:r>
          </w:p>
          <w:p>
            <w:pPr>
              <w:numPr>
                <w:ilvl w:val="0"/>
                <w:numId w:val="10"/>
              </w:numPr>
              <w:spacing w:line="240" w:lineRule="exact"/>
              <w:rPr>
                <w:color w:val="auto"/>
                <w:highlight w:val="none"/>
              </w:rPr>
            </w:pPr>
            <w:r>
              <w:rPr>
                <w:rFonts w:hint="eastAsia"/>
                <w:color w:val="auto"/>
                <w:highlight w:val="none"/>
              </w:rPr>
              <w:t>电商广告宣传片包装</w:t>
            </w:r>
          </w:p>
          <w:p>
            <w:pPr>
              <w:numPr>
                <w:ilvl w:val="0"/>
                <w:numId w:val="10"/>
              </w:numPr>
              <w:spacing w:line="240" w:lineRule="exact"/>
              <w:rPr>
                <w:color w:val="auto"/>
                <w:highlight w:val="none"/>
              </w:rPr>
            </w:pPr>
            <w:r>
              <w:rPr>
                <w:rFonts w:hint="eastAsia"/>
                <w:color w:val="auto"/>
                <w:highlight w:val="none"/>
              </w:rPr>
              <w:t>高科技质感企业LOGO展示</w:t>
            </w:r>
          </w:p>
          <w:p>
            <w:pPr>
              <w:numPr>
                <w:ilvl w:val="0"/>
                <w:numId w:val="10"/>
              </w:numPr>
              <w:spacing w:line="240" w:lineRule="exact"/>
              <w:rPr>
                <w:color w:val="auto"/>
                <w:highlight w:val="none"/>
              </w:rPr>
            </w:pPr>
            <w:r>
              <w:rPr>
                <w:rFonts w:hint="eastAsia"/>
                <w:color w:val="auto"/>
                <w:highlight w:val="none"/>
              </w:rPr>
              <w:t>LOW POLY风格片头制作</w:t>
            </w:r>
          </w:p>
          <w:p>
            <w:pPr>
              <w:pStyle w:val="9"/>
              <w:ind w:left="0" w:leftChars="0" w:firstLine="0" w:firstLineChars="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思政元素</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1.将融合思政元素进行教学创新与改革，帮助大学生具备正确的价值取向</w:t>
            </w:r>
            <w:r>
              <w:rPr>
                <w:rFonts w:hint="default" w:ascii="宋体" w:hAnsi="宋体" w:eastAsia="宋体" w:cs="Times New Roman"/>
                <w:color w:val="auto"/>
                <w:sz w:val="18"/>
                <w:szCs w:val="18"/>
                <w:highlight w:val="none"/>
                <w:lang w:val="en-US" w:eastAsia="zh-CN"/>
              </w:rPr>
              <w:t>和艺术评价能力，协同提升大学生的审美素养和人文素养。</w:t>
            </w:r>
          </w:p>
          <w:p>
            <w:pPr>
              <w:spacing w:line="240" w:lineRule="exact"/>
              <w:rPr>
                <w:rFonts w:hint="default" w:ascii="宋体" w:hAnsi="宋体" w:eastAsia="宋体" w:cs="Times New Roman"/>
                <w:color w:val="auto"/>
                <w:sz w:val="18"/>
                <w:szCs w:val="18"/>
                <w:highlight w:val="none"/>
                <w:lang w:val="en-US" w:eastAsia="zh-CN"/>
              </w:rPr>
            </w:pPr>
            <w:r>
              <w:rPr>
                <w:rFonts w:hint="eastAsia" w:ascii="宋体" w:hAnsi="宋体" w:eastAsia="宋体" w:cs="Times New Roman"/>
                <w:color w:val="auto"/>
                <w:sz w:val="18"/>
                <w:szCs w:val="18"/>
                <w:highlight w:val="none"/>
                <w:lang w:val="en-US" w:eastAsia="zh-CN"/>
              </w:rPr>
              <w:t>2.对作品历史时代、文化环境、社会思潮等方面的读解，在潜移默化中渗透思政教育，加深学生对影视包装设计的认识。</w:t>
            </w:r>
          </w:p>
          <w:p>
            <w:pPr>
              <w:pStyle w:val="9"/>
              <w:ind w:left="0" w:leftChars="0" w:firstLine="0" w:firstLineChars="0"/>
              <w:rPr>
                <w:rFonts w:hint="default" w:ascii="宋体" w:hAnsi="宋体"/>
                <w:color w:val="auto"/>
                <w:sz w:val="18"/>
                <w:szCs w:val="18"/>
                <w:highlight w:val="none"/>
                <w:lang w:val="en-US" w:eastAsia="zh-CN"/>
              </w:rPr>
            </w:pPr>
          </w:p>
        </w:tc>
        <w:tc>
          <w:tcPr>
            <w:tcW w:w="2448" w:type="dxa"/>
            <w:noWrap w:val="0"/>
            <w:vAlign w:val="center"/>
          </w:tcPr>
          <w:p>
            <w:pPr>
              <w:spacing w:line="240" w:lineRule="exact"/>
              <w:rPr>
                <w:rFonts w:hint="eastAsia" w:ascii="宋体" w:hAnsi="宋体"/>
                <w:color w:val="auto"/>
                <w:sz w:val="18"/>
                <w:szCs w:val="18"/>
                <w:highlight w:val="none"/>
              </w:rPr>
            </w:pPr>
            <w:r>
              <w:rPr>
                <w:rFonts w:hint="eastAsia" w:ascii="宋体" w:hAnsi="宋体"/>
                <w:color w:val="auto"/>
                <w:sz w:val="18"/>
                <w:szCs w:val="18"/>
                <w:highlight w:val="none"/>
              </w:rPr>
              <w:t>本课程通过对CINEMA 4D软件的讲授与学习，能够让学生达到熟练操作毛发系统、高级渲染模块、三维纹理绘画、CINEBENCH 、Dynamics:动力学模块</w:t>
            </w:r>
            <w:r>
              <w:rPr>
                <w:rFonts w:hint="eastAsia" w:ascii="宋体" w:hAnsi="宋体"/>
                <w:color w:val="auto"/>
                <w:sz w:val="18"/>
                <w:szCs w:val="18"/>
                <w:highlight w:val="none"/>
                <w:lang w:eastAsia="zh-CN"/>
              </w:rPr>
              <w:t>，</w:t>
            </w:r>
            <w:r>
              <w:rPr>
                <w:rFonts w:hint="eastAsia" w:ascii="宋体" w:hAnsi="宋体"/>
                <w:color w:val="auto"/>
                <w:sz w:val="18"/>
                <w:szCs w:val="18"/>
                <w:highlight w:val="none"/>
              </w:rPr>
              <w:t>二维渲染插件等使用的基本要求，从而达到专业学习的基本要求和满足市场与社会发展的需求。</w:t>
            </w:r>
          </w:p>
        </w:tc>
      </w:tr>
    </w:tbl>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line="520" w:lineRule="exact"/>
        <w:ind w:firstLine="422" w:firstLineChars="150"/>
        <w:rPr>
          <w:rFonts w:ascii="宋体" w:hAnsi="宋体"/>
          <w:b/>
          <w:color w:val="auto"/>
          <w:sz w:val="28"/>
          <w:szCs w:val="28"/>
          <w:highlight w:val="none"/>
        </w:rPr>
      </w:pPr>
    </w:p>
    <w:p>
      <w:pPr>
        <w:spacing w:before="156" w:beforeLines="50" w:after="156" w:afterLines="50" w:line="520" w:lineRule="exact"/>
        <w:rPr>
          <w:rFonts w:ascii="宋体" w:hAnsi="宋体"/>
          <w:b/>
          <w:color w:val="auto"/>
          <w:sz w:val="24"/>
          <w:szCs w:val="21"/>
          <w:highlight w:val="none"/>
        </w:rPr>
      </w:pPr>
      <w:r>
        <w:rPr>
          <w:rFonts w:ascii="宋体" w:hAnsi="宋体"/>
          <w:b/>
          <w:color w:val="auto"/>
          <w:sz w:val="24"/>
          <w:szCs w:val="21"/>
          <w:highlight w:val="none"/>
        </w:rPr>
        <w:br w:type="page"/>
      </w: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动漫制作技术</w:t>
      </w:r>
      <w:r>
        <w:rPr>
          <w:rFonts w:hint="eastAsia" w:ascii="宋体" w:hAnsi="宋体"/>
          <w:color w:val="auto"/>
          <w:sz w:val="24"/>
          <w:szCs w:val="21"/>
          <w:highlight w:val="none"/>
        </w:rPr>
        <w:t>专业教学计划学历与时间分配表</w:t>
      </w:r>
    </w:p>
    <w:tbl>
      <w:tblPr>
        <w:tblStyle w:val="1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集中</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62</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color w:val="auto"/>
                <w:kern w:val="0"/>
                <w:sz w:val="18"/>
                <w:szCs w:val="18"/>
                <w:highlight w:val="none"/>
              </w:rPr>
            </w:pP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动漫制作技术</w:t>
      </w:r>
      <w:r>
        <w:rPr>
          <w:rFonts w:hint="eastAsia" w:ascii="宋体" w:hAnsi="宋体"/>
          <w:color w:val="auto"/>
          <w:sz w:val="24"/>
          <w:szCs w:val="21"/>
          <w:highlight w:val="none"/>
        </w:rPr>
        <w:t>专业课程教学计划进程表</w:t>
      </w:r>
    </w:p>
    <w:tbl>
      <w:tblPr>
        <w:tblStyle w:val="14"/>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71"/>
        <w:gridCol w:w="236"/>
        <w:gridCol w:w="1083"/>
        <w:gridCol w:w="3237"/>
        <w:gridCol w:w="313"/>
        <w:gridCol w:w="326"/>
        <w:gridCol w:w="496"/>
        <w:gridCol w:w="386"/>
        <w:gridCol w:w="386"/>
        <w:gridCol w:w="368"/>
        <w:gridCol w:w="387"/>
        <w:gridCol w:w="325"/>
        <w:gridCol w:w="351"/>
        <w:gridCol w:w="331"/>
        <w:gridCol w:w="347"/>
        <w:gridCol w:w="331"/>
        <w:gridCol w:w="4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2" w:type="pct"/>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121"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560"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670"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162"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168"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256"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398"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389" w:type="pct"/>
            <w:gridSpan w:val="2"/>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1078" w:type="pct"/>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2"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56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7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2" w:type="pct"/>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16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5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9"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199" w:type="pct"/>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190" w:type="pct"/>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198" w:type="pct"/>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349"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350"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379" w:type="pct"/>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56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70"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62" w:type="pct"/>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168"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56"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9"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9"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68"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80"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1"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79"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1"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08" w:type="pct"/>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rPr>
            </w:pP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rPr>
            </w:pP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56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1670" w:type="pct"/>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162" w:type="pct"/>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16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256"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9"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199"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190" w:type="pct"/>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198" w:type="pct"/>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168"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180"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9"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171" w:type="pct"/>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208" w:type="pct"/>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5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9"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5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9"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56"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9" w:type="pct"/>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s="Tahoma"/>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jc w:val="center"/>
              <w:rPr>
                <w:rFonts w:ascii="宋体" w:hAnsi="宋体" w:cs="Tahoma"/>
                <w:color w:val="auto"/>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rPr>
            </w:pP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14</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rPr>
            </w:pP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5</w:t>
            </w:r>
          </w:p>
        </w:tc>
        <w:tc>
          <w:tcPr>
            <w:tcW w:w="56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160020022</w:t>
            </w:r>
          </w:p>
        </w:tc>
        <w:tc>
          <w:tcPr>
            <w:tcW w:w="1670" w:type="pct"/>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大学英语（三）</w:t>
            </w:r>
          </w:p>
        </w:tc>
        <w:tc>
          <w:tcPr>
            <w:tcW w:w="162"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rPr>
            </w:pP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6</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160010014</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一</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 xml:space="preserve"> </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1.5</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rPr>
            </w:pP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7</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160010015</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二</w:t>
            </w:r>
            <w:r>
              <w:rPr>
                <w:rFonts w:hint="eastAsia" w:ascii="宋体" w:hAnsi="宋体" w:cs="宋体"/>
                <w:color w:val="auto"/>
                <w:kern w:val="0"/>
                <w:sz w:val="18"/>
                <w:szCs w:val="18"/>
                <w:highlight w:val="none"/>
              </w:rPr>
              <w:t>）</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1.5</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24</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98" w:type="pct"/>
            <w:shd w:val="clear" w:color="auto" w:fill="FFFFFF"/>
            <w:noWrap w:val="0"/>
            <w:vAlign w:val="center"/>
          </w:tcPr>
          <w:p>
            <w:pPr>
              <w:jc w:val="center"/>
              <w:rPr>
                <w:rFonts w:ascii="宋体" w:hAnsi="宋体" w:cs="Tahoma"/>
                <w:color w:val="auto"/>
                <w:sz w:val="18"/>
                <w:szCs w:val="18"/>
                <w:highlight w:val="none"/>
              </w:rPr>
            </w:pP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8</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160020016</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389" w:type="pct"/>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19</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162" w:type="pct"/>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20</w:t>
            </w:r>
          </w:p>
        </w:tc>
        <w:tc>
          <w:tcPr>
            <w:tcW w:w="56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1670" w:type="pc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162"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0"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21</w:t>
            </w:r>
          </w:p>
        </w:tc>
        <w:tc>
          <w:tcPr>
            <w:tcW w:w="56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bCs/>
                <w:color w:val="auto"/>
                <w:kern w:val="0"/>
                <w:sz w:val="18"/>
                <w:szCs w:val="18"/>
                <w:highlight w:val="none"/>
              </w:rPr>
              <w:t>160010021</w:t>
            </w:r>
          </w:p>
        </w:tc>
        <w:tc>
          <w:tcPr>
            <w:tcW w:w="1670" w:type="pct"/>
            <w:shd w:val="clear" w:color="auto" w:fill="FFFFFF"/>
            <w:noWrap w:val="0"/>
            <w:vAlign w:val="center"/>
          </w:tcPr>
          <w:p>
            <w:pPr>
              <w:widowControl/>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美育</w:t>
            </w:r>
          </w:p>
        </w:tc>
        <w:tc>
          <w:tcPr>
            <w:tcW w:w="162" w:type="pct"/>
            <w:shd w:val="clear" w:color="auto" w:fill="FFFFFF"/>
            <w:noWrap w:val="0"/>
            <w:vAlign w:val="top"/>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5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0"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8" w:type="pct"/>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80"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1"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79" w:type="pct"/>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color w:val="auto"/>
                <w:kern w:val="0"/>
                <w:sz w:val="18"/>
                <w:szCs w:val="18"/>
                <w:highlight w:val="none"/>
              </w:rPr>
            </w:pPr>
          </w:p>
        </w:tc>
        <w:tc>
          <w:tcPr>
            <w:tcW w:w="208" w:type="pct"/>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3"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2" w:type="pct"/>
            <w:shd w:val="clear" w:color="auto" w:fill="FFFFFF"/>
            <w:noWrap w:val="0"/>
            <w:vAlign w:val="top"/>
          </w:tcPr>
          <w:p>
            <w:pPr>
              <w:jc w:val="center"/>
              <w:rPr>
                <w:rFonts w:ascii="宋体" w:hAnsi="宋体" w:cs="宋体"/>
                <w:b/>
                <w:color w:val="auto"/>
                <w:kern w:val="2"/>
                <w:sz w:val="18"/>
                <w:szCs w:val="21"/>
                <w:highlight w:val="none"/>
                <w:lang w:val="en-US" w:eastAsia="zh-CN" w:bidi="ar-SA"/>
              </w:rPr>
            </w:pPr>
          </w:p>
        </w:tc>
        <w:tc>
          <w:tcPr>
            <w:tcW w:w="168" w:type="pct"/>
            <w:shd w:val="clear" w:color="auto" w:fill="FFFFFF"/>
            <w:noWrap w:val="0"/>
            <w:vAlign w:val="center"/>
          </w:tcPr>
          <w:p>
            <w:pPr>
              <w:widowControl/>
              <w:jc w:val="center"/>
              <w:rPr>
                <w:rFonts w:ascii="宋体" w:hAnsi="宋体" w:cs="宋体"/>
                <w:b/>
                <w:color w:val="auto"/>
                <w:kern w:val="2"/>
                <w:sz w:val="18"/>
                <w:szCs w:val="21"/>
                <w:highlight w:val="none"/>
                <w:lang w:val="en-US" w:eastAsia="zh-CN" w:bidi="ar-SA"/>
              </w:rPr>
            </w:pPr>
            <w:r>
              <w:rPr>
                <w:rFonts w:hint="eastAsia" w:ascii="宋体" w:hAnsi="宋体" w:cs="宋体"/>
                <w:color w:val="auto"/>
                <w:kern w:val="0"/>
                <w:sz w:val="18"/>
                <w:szCs w:val="18"/>
                <w:highlight w:val="none"/>
              </w:rPr>
              <w:fldChar w:fldCharType="begin"/>
            </w:r>
            <w:r>
              <w:rPr>
                <w:rFonts w:hint="eastAsia" w:ascii="宋体" w:hAnsi="宋体" w:cs="宋体"/>
                <w:color w:val="auto"/>
                <w:kern w:val="0"/>
                <w:sz w:val="18"/>
                <w:szCs w:val="18"/>
                <w:highlight w:val="none"/>
              </w:rPr>
              <w:instrText xml:space="preserve"> = sum(F4:F19) \* MERGEFORMAT </w:instrText>
            </w:r>
            <w:r>
              <w:rPr>
                <w:rFonts w:hint="eastAsia" w:ascii="宋体" w:hAnsi="宋体" w:cs="宋体"/>
                <w:color w:val="auto"/>
                <w:kern w:val="0"/>
                <w:sz w:val="18"/>
                <w:szCs w:val="18"/>
                <w:highlight w:val="none"/>
              </w:rPr>
              <w:fldChar w:fldCharType="separate"/>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7</w:t>
            </w:r>
            <w:r>
              <w:rPr>
                <w:rFonts w:hint="eastAsia" w:ascii="宋体" w:hAnsi="宋体" w:cs="宋体"/>
                <w:color w:val="auto"/>
                <w:kern w:val="0"/>
                <w:sz w:val="18"/>
                <w:szCs w:val="18"/>
                <w:highlight w:val="none"/>
              </w:rPr>
              <w:fldChar w:fldCharType="end"/>
            </w:r>
          </w:p>
        </w:tc>
        <w:tc>
          <w:tcPr>
            <w:tcW w:w="256" w:type="pct"/>
            <w:shd w:val="clear" w:color="auto" w:fill="FFFFFF"/>
            <w:noWrap w:val="0"/>
            <w:vAlign w:val="center"/>
          </w:tcPr>
          <w:p>
            <w:pPr>
              <w:widowControl/>
              <w:jc w:val="center"/>
              <w:rPr>
                <w:rFonts w:hint="default" w:ascii="宋体" w:hAnsi="宋体" w:eastAsia="宋体" w:cs="宋体"/>
                <w:b/>
                <w:color w:val="auto"/>
                <w:kern w:val="2"/>
                <w:sz w:val="18"/>
                <w:szCs w:val="21"/>
                <w:highlight w:val="none"/>
                <w:lang w:val="en-US" w:eastAsia="zh-CN" w:bidi="ar-SA"/>
              </w:rPr>
            </w:pPr>
            <w:r>
              <w:rPr>
                <w:rFonts w:hint="eastAsia" w:ascii="宋体" w:hAnsi="宋体" w:cs="宋体"/>
                <w:color w:val="auto"/>
                <w:kern w:val="0"/>
                <w:sz w:val="18"/>
                <w:szCs w:val="18"/>
                <w:highlight w:val="none"/>
                <w:lang w:val="en-US" w:eastAsia="zh-CN"/>
              </w:rPr>
              <w:t>596</w:t>
            </w:r>
          </w:p>
        </w:tc>
        <w:tc>
          <w:tcPr>
            <w:tcW w:w="199" w:type="pct"/>
            <w:shd w:val="clear" w:color="auto" w:fill="FFFFFF"/>
            <w:noWrap w:val="0"/>
            <w:vAlign w:val="center"/>
          </w:tcPr>
          <w:p>
            <w:pPr>
              <w:widowControl/>
              <w:jc w:val="center"/>
              <w:rPr>
                <w:rFonts w:hint="eastAsia" w:ascii="宋体" w:hAnsi="宋体" w:eastAsia="宋体" w:cs="宋体"/>
                <w:b/>
                <w:color w:val="auto"/>
                <w:kern w:val="2"/>
                <w:sz w:val="18"/>
                <w:szCs w:val="21"/>
                <w:highlight w:val="none"/>
                <w:lang w:val="en-US" w:eastAsia="zh-CN" w:bidi="ar-SA"/>
              </w:rPr>
            </w:pPr>
            <w:r>
              <w:rPr>
                <w:rFonts w:hint="eastAsia" w:ascii="宋体" w:hAnsi="宋体" w:cs="宋体"/>
                <w:color w:val="auto"/>
                <w:kern w:val="0"/>
                <w:sz w:val="18"/>
                <w:szCs w:val="18"/>
                <w:highlight w:val="none"/>
              </w:rPr>
              <w:fldChar w:fldCharType="begin"/>
            </w:r>
            <w:r>
              <w:rPr>
                <w:rFonts w:hint="eastAsia" w:ascii="宋体" w:hAnsi="宋体" w:cs="宋体"/>
                <w:color w:val="auto"/>
                <w:kern w:val="0"/>
                <w:sz w:val="18"/>
                <w:szCs w:val="18"/>
                <w:highlight w:val="none"/>
              </w:rPr>
              <w:instrText xml:space="preserve"> = sum(H4:H19) \* MERGEFORMAT </w:instrText>
            </w:r>
            <w:r>
              <w:rPr>
                <w:rFonts w:hint="eastAsia" w:ascii="宋体" w:hAnsi="宋体" w:cs="宋体"/>
                <w:color w:val="auto"/>
                <w:kern w:val="0"/>
                <w:sz w:val="18"/>
                <w:szCs w:val="18"/>
                <w:highlight w:val="none"/>
              </w:rPr>
              <w:fldChar w:fldCharType="separate"/>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fldChar w:fldCharType="end"/>
            </w:r>
            <w:r>
              <w:rPr>
                <w:rFonts w:hint="eastAsia" w:ascii="宋体" w:hAnsi="宋体" w:cs="宋体"/>
                <w:color w:val="auto"/>
                <w:kern w:val="0"/>
                <w:sz w:val="18"/>
                <w:szCs w:val="18"/>
                <w:highlight w:val="none"/>
                <w:lang w:val="en-US" w:eastAsia="zh-CN"/>
              </w:rPr>
              <w:t>4</w:t>
            </w:r>
          </w:p>
        </w:tc>
        <w:tc>
          <w:tcPr>
            <w:tcW w:w="199" w:type="pct"/>
            <w:shd w:val="clear" w:color="auto" w:fill="FFFFFF"/>
            <w:noWrap w:val="0"/>
            <w:vAlign w:val="center"/>
          </w:tcPr>
          <w:p>
            <w:pPr>
              <w:widowControl/>
              <w:jc w:val="center"/>
              <w:rPr>
                <w:rFonts w:hint="default" w:ascii="宋体" w:hAnsi="宋体" w:eastAsia="宋体" w:cs="宋体"/>
                <w:b/>
                <w:color w:val="auto"/>
                <w:kern w:val="2"/>
                <w:sz w:val="18"/>
                <w:szCs w:val="21"/>
                <w:highlight w:val="none"/>
                <w:lang w:val="en-US" w:eastAsia="zh-CN" w:bidi="ar-SA"/>
              </w:rPr>
            </w:pPr>
            <w:r>
              <w:rPr>
                <w:rFonts w:hint="eastAsia" w:ascii="宋体" w:hAnsi="宋体" w:cs="宋体"/>
                <w:color w:val="auto"/>
                <w:kern w:val="0"/>
                <w:sz w:val="18"/>
                <w:szCs w:val="18"/>
                <w:highlight w:val="none"/>
                <w:lang w:val="en-US" w:eastAsia="zh-CN"/>
              </w:rPr>
              <w:t>272</w:t>
            </w:r>
          </w:p>
        </w:tc>
        <w:tc>
          <w:tcPr>
            <w:tcW w:w="190"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198"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168" w:type="pct"/>
            <w:shd w:val="clear" w:color="auto" w:fill="FFFFFF"/>
            <w:noWrap w:val="0"/>
            <w:vAlign w:val="center"/>
          </w:tcPr>
          <w:p>
            <w:pPr>
              <w:keepNext w:val="0"/>
              <w:keepLines w:val="0"/>
              <w:widowControl/>
              <w:suppressLineNumbers w:val="0"/>
              <w:jc w:val="both"/>
              <w:textAlignment w:val="center"/>
              <w:rPr>
                <w:rFonts w:hint="default" w:ascii="宋体" w:hAnsi="宋体" w:eastAsia="宋体" w:cs="宋体"/>
                <w:b/>
                <w:color w:val="auto"/>
                <w:kern w:val="2"/>
                <w:sz w:val="18"/>
                <w:szCs w:val="21"/>
                <w:highlight w:val="none"/>
                <w:lang w:val="en-US" w:eastAsia="zh-CN" w:bidi="ar-SA"/>
              </w:rPr>
            </w:pPr>
            <w:r>
              <w:rPr>
                <w:rFonts w:hint="eastAsia" w:ascii="宋体" w:hAnsi="宋体" w:cs="宋体"/>
                <w:b/>
                <w:color w:val="auto"/>
                <w:sz w:val="18"/>
                <w:szCs w:val="21"/>
                <w:highlight w:val="none"/>
                <w:lang w:val="en-US" w:eastAsia="zh-CN"/>
              </w:rPr>
              <w:t>19</w:t>
            </w:r>
          </w:p>
        </w:tc>
        <w:tc>
          <w:tcPr>
            <w:tcW w:w="180" w:type="pct"/>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14</w:t>
            </w:r>
          </w:p>
        </w:tc>
        <w:tc>
          <w:tcPr>
            <w:tcW w:w="171"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6</w:t>
            </w:r>
          </w:p>
        </w:tc>
        <w:tc>
          <w:tcPr>
            <w:tcW w:w="17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2</w:t>
            </w:r>
          </w:p>
        </w:tc>
        <w:tc>
          <w:tcPr>
            <w:tcW w:w="171" w:type="pct"/>
            <w:shd w:val="clear" w:color="auto" w:fill="FFFFFF"/>
            <w:noWrap w:val="0"/>
            <w:vAlign w:val="center"/>
          </w:tcPr>
          <w:p>
            <w:pPr>
              <w:jc w:val="center"/>
              <w:rPr>
                <w:rFonts w:ascii="宋体" w:hAnsi="宋体" w:cs="宋体"/>
                <w:b/>
                <w:color w:val="auto"/>
                <w:sz w:val="18"/>
                <w:szCs w:val="21"/>
                <w:highlight w:val="none"/>
              </w:rPr>
            </w:pPr>
          </w:p>
        </w:tc>
        <w:tc>
          <w:tcPr>
            <w:tcW w:w="208"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6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110020001</w:t>
            </w:r>
          </w:p>
        </w:tc>
        <w:tc>
          <w:tcPr>
            <w:tcW w:w="1670" w:type="pct"/>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设计造型基础</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4.5</w:t>
            </w:r>
          </w:p>
        </w:tc>
        <w:tc>
          <w:tcPr>
            <w:tcW w:w="256" w:type="pct"/>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72</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36</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36</w:t>
            </w:r>
          </w:p>
        </w:tc>
        <w:tc>
          <w:tcPr>
            <w:tcW w:w="19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6</w:t>
            </w:r>
          </w:p>
        </w:tc>
        <w:tc>
          <w:tcPr>
            <w:tcW w:w="180"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171"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79"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171"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110020002</w:t>
            </w:r>
          </w:p>
        </w:tc>
        <w:tc>
          <w:tcPr>
            <w:tcW w:w="1670" w:type="pct"/>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设计构成基础</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4.5</w:t>
            </w:r>
          </w:p>
        </w:tc>
        <w:tc>
          <w:tcPr>
            <w:tcW w:w="256" w:type="pct"/>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72</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36</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36</w:t>
            </w:r>
          </w:p>
        </w:tc>
        <w:tc>
          <w:tcPr>
            <w:tcW w:w="19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6</w:t>
            </w:r>
          </w:p>
        </w:tc>
        <w:tc>
          <w:tcPr>
            <w:tcW w:w="180"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171"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79"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171"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6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110020006</w:t>
            </w:r>
          </w:p>
        </w:tc>
        <w:tc>
          <w:tcPr>
            <w:tcW w:w="1670" w:type="pct"/>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3ds MAX</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80"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p>
        </w:tc>
        <w:tc>
          <w:tcPr>
            <w:tcW w:w="171"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179"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171"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560" w:type="pc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110020101</w:t>
            </w:r>
          </w:p>
        </w:tc>
        <w:tc>
          <w:tcPr>
            <w:tcW w:w="1670" w:type="pct"/>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动画速写</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80"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79"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6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110020004</w:t>
            </w:r>
          </w:p>
        </w:tc>
        <w:tc>
          <w:tcPr>
            <w:tcW w:w="1670" w:type="pct"/>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Photoshop</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80"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79"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60" w:type="pct"/>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110020102</w:t>
            </w:r>
          </w:p>
        </w:tc>
        <w:tc>
          <w:tcPr>
            <w:tcW w:w="1670" w:type="pct"/>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CG手绘</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80" w:type="pct"/>
            <w:shd w:val="clear" w:color="auto" w:fill="FFFFFF"/>
            <w:noWrap w:val="0"/>
            <w:vAlign w:val="center"/>
          </w:tcPr>
          <w:p>
            <w:pPr>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3</w:t>
            </w:r>
          </w:p>
        </w:tc>
        <w:tc>
          <w:tcPr>
            <w:tcW w:w="171"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Tahoma"/>
                <w:color w:val="auto"/>
                <w:kern w:val="2"/>
                <w:sz w:val="18"/>
                <w:szCs w:val="21"/>
                <w:highlight w:val="none"/>
                <w:lang w:val="en-US" w:eastAsia="zh-CN" w:bidi="ar-SA"/>
              </w:rPr>
            </w:pPr>
          </w:p>
        </w:tc>
        <w:tc>
          <w:tcPr>
            <w:tcW w:w="179"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3"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2" w:type="pct"/>
            <w:shd w:val="clear" w:color="auto" w:fill="FFFFFF"/>
            <w:noWrap w:val="0"/>
            <w:vAlign w:val="top"/>
          </w:tcPr>
          <w:p>
            <w:pPr>
              <w:jc w:val="center"/>
              <w:rPr>
                <w:rFonts w:ascii="宋体" w:hAnsi="宋体" w:cs="宋体"/>
                <w:b/>
                <w:color w:val="auto"/>
                <w:kern w:val="2"/>
                <w:sz w:val="18"/>
                <w:szCs w:val="21"/>
                <w:highlight w:val="none"/>
                <w:lang w:val="en-US" w:eastAsia="zh-CN" w:bidi="ar-SA"/>
              </w:rPr>
            </w:pPr>
          </w:p>
        </w:tc>
        <w:tc>
          <w:tcPr>
            <w:tcW w:w="168" w:type="pct"/>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21</w:t>
            </w:r>
          </w:p>
        </w:tc>
        <w:tc>
          <w:tcPr>
            <w:tcW w:w="256" w:type="pct"/>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336</w:t>
            </w:r>
          </w:p>
        </w:tc>
        <w:tc>
          <w:tcPr>
            <w:tcW w:w="199" w:type="pct"/>
            <w:shd w:val="clear" w:color="auto" w:fill="FFFFFF"/>
            <w:noWrap w:val="0"/>
            <w:vAlign w:val="center"/>
          </w:tcPr>
          <w:p>
            <w:pPr>
              <w:keepNext w:val="0"/>
              <w:keepLines w:val="0"/>
              <w:widowControl/>
              <w:suppressLineNumbers w:val="0"/>
              <w:jc w:val="both"/>
              <w:textAlignment w:val="center"/>
              <w:rPr>
                <w:rFonts w:hint="default" w:ascii="宋体" w:hAnsi="宋体" w:eastAsia="宋体" w:cs="宋体"/>
                <w:b/>
                <w:color w:val="auto"/>
                <w:kern w:val="2"/>
                <w:sz w:val="18"/>
                <w:szCs w:val="21"/>
                <w:highlight w:val="none"/>
                <w:lang w:val="en-US" w:eastAsia="zh-CN" w:bidi="ar-SA"/>
              </w:rPr>
            </w:pPr>
            <w:r>
              <w:rPr>
                <w:rFonts w:hint="eastAsia" w:ascii="宋体" w:hAnsi="宋体" w:cs="宋体"/>
                <w:b/>
                <w:color w:val="auto"/>
                <w:sz w:val="18"/>
                <w:szCs w:val="21"/>
                <w:highlight w:val="none"/>
                <w:lang w:val="en-US" w:eastAsia="zh-CN"/>
              </w:rPr>
              <w:t>168</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168</w:t>
            </w:r>
          </w:p>
        </w:tc>
        <w:tc>
          <w:tcPr>
            <w:tcW w:w="190"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198"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168"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kern w:val="2"/>
                <w:sz w:val="18"/>
                <w:szCs w:val="21"/>
                <w:highlight w:val="none"/>
                <w:lang w:val="en-US" w:eastAsia="zh-CN" w:bidi="ar-SA"/>
              </w:rPr>
            </w:pPr>
            <w:r>
              <w:rPr>
                <w:rFonts w:hint="eastAsia" w:ascii="宋体" w:hAnsi="宋体" w:cs="宋体"/>
                <w:b/>
                <w:color w:val="auto"/>
                <w:sz w:val="18"/>
                <w:szCs w:val="21"/>
                <w:highlight w:val="none"/>
                <w:lang w:val="en-US" w:eastAsia="zh-CN"/>
              </w:rPr>
              <w:t>12</w:t>
            </w:r>
          </w:p>
        </w:tc>
        <w:tc>
          <w:tcPr>
            <w:tcW w:w="180"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kern w:val="2"/>
                <w:sz w:val="18"/>
                <w:szCs w:val="21"/>
                <w:highlight w:val="none"/>
                <w:lang w:val="en-US" w:eastAsia="zh-CN" w:bidi="ar-SA"/>
              </w:rPr>
            </w:pPr>
            <w:r>
              <w:rPr>
                <w:rFonts w:hint="eastAsia" w:ascii="宋体" w:hAnsi="宋体" w:eastAsia="宋体" w:cs="宋体"/>
                <w:b/>
                <w:color w:val="auto"/>
                <w:sz w:val="18"/>
                <w:szCs w:val="21"/>
                <w:highlight w:val="none"/>
                <w:lang w:val="en-US" w:eastAsia="zh-CN"/>
              </w:rPr>
              <w:t>9</w:t>
            </w:r>
          </w:p>
        </w:tc>
        <w:tc>
          <w:tcPr>
            <w:tcW w:w="171"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kern w:val="2"/>
                <w:sz w:val="18"/>
                <w:szCs w:val="21"/>
                <w:highlight w:val="none"/>
                <w:lang w:val="en-US" w:eastAsia="zh-CN" w:bidi="ar-SA"/>
              </w:rPr>
            </w:pPr>
            <w:r>
              <w:rPr>
                <w:rFonts w:hint="eastAsia" w:ascii="宋体" w:hAnsi="宋体" w:eastAsia="宋体" w:cs="宋体"/>
                <w:b/>
                <w:color w:val="auto"/>
                <w:sz w:val="18"/>
                <w:szCs w:val="21"/>
                <w:highlight w:val="none"/>
                <w:lang w:val="en-US" w:eastAsia="zh-CN"/>
              </w:rPr>
              <w:t>3</w:t>
            </w:r>
          </w:p>
        </w:tc>
        <w:tc>
          <w:tcPr>
            <w:tcW w:w="17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0</w:t>
            </w:r>
          </w:p>
        </w:tc>
        <w:tc>
          <w:tcPr>
            <w:tcW w:w="171"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0" w:type="pct"/>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110020103</w:t>
            </w:r>
          </w:p>
        </w:tc>
        <w:tc>
          <w:tcPr>
            <w:tcW w:w="1670" w:type="pct"/>
            <w:tcBorders>
              <w:left w:val="single" w:color="auto" w:sz="4" w:space="0"/>
            </w:tcBorders>
            <w:shd w:val="clear" w:color="auto" w:fill="FFFFFF"/>
            <w:noWrap w:val="0"/>
            <w:vAlign w:val="center"/>
          </w:tcPr>
          <w:p>
            <w:pPr>
              <w:keepNext w:val="0"/>
              <w:keepLines w:val="0"/>
              <w:widowControl/>
              <w:suppressLineNumbers w:val="0"/>
              <w:jc w:val="both"/>
              <w:textAlignment w:val="center"/>
              <w:rPr>
                <w:rFonts w:hint="eastAsia"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游戏角色设计</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64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19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8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71"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179"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171" w:type="pct"/>
            <w:shd w:val="clear" w:color="auto" w:fill="FFFFFF"/>
            <w:noWrap w:val="0"/>
            <w:vAlign w:val="center"/>
          </w:tcPr>
          <w:p>
            <w:pPr>
              <w:widowControl/>
              <w:jc w:val="center"/>
              <w:rPr>
                <w:rFonts w:ascii="宋体" w:hAnsi="宋体" w:cs="宋体"/>
                <w:b/>
                <w:color w:val="auto"/>
                <w:kern w:val="0"/>
                <w:sz w:val="18"/>
                <w:szCs w:val="18"/>
                <w:highlight w:val="none"/>
                <w:lang w:val="en-US" w:eastAsia="zh-CN" w:bidi="ar-SA"/>
              </w:rPr>
            </w:pPr>
          </w:p>
        </w:tc>
        <w:tc>
          <w:tcPr>
            <w:tcW w:w="208" w:type="pct"/>
            <w:shd w:val="clear" w:color="auto" w:fill="FFFFFF"/>
            <w:noWrap w:val="0"/>
            <w:vAlign w:val="center"/>
          </w:tcPr>
          <w:p>
            <w:pPr>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560" w:type="pct"/>
            <w:tcBorders>
              <w:left w:val="single" w:color="auto" w:sz="4" w:space="0"/>
            </w:tcBorders>
            <w:shd w:val="clear" w:color="auto" w:fill="FFFFFF"/>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112020101</w:t>
            </w:r>
          </w:p>
        </w:tc>
        <w:tc>
          <w:tcPr>
            <w:tcW w:w="1670" w:type="pct"/>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游戏模型制作</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64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19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80"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71"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179"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71" w:type="pct"/>
            <w:shd w:val="clear" w:color="auto" w:fill="FFFFFF"/>
            <w:noWrap w:val="0"/>
            <w:vAlign w:val="center"/>
          </w:tcPr>
          <w:p>
            <w:pPr>
              <w:widowControl/>
              <w:jc w:val="center"/>
              <w:rPr>
                <w:rFonts w:ascii="宋体" w:hAnsi="宋体" w:cs="宋体"/>
                <w:b/>
                <w:color w:val="auto"/>
                <w:kern w:val="0"/>
                <w:sz w:val="18"/>
                <w:szCs w:val="18"/>
                <w:highlight w:val="none"/>
                <w:lang w:val="en-US" w:eastAsia="zh-CN" w:bidi="ar-SA"/>
              </w:rPr>
            </w:pPr>
          </w:p>
        </w:tc>
        <w:tc>
          <w:tcPr>
            <w:tcW w:w="208" w:type="pct"/>
            <w:shd w:val="clear" w:color="auto" w:fill="FFFFFF"/>
            <w:noWrap w:val="0"/>
            <w:vAlign w:val="center"/>
          </w:tcPr>
          <w:p>
            <w:pPr>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560" w:type="pct"/>
            <w:tcBorders>
              <w:lef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112020102</w:t>
            </w:r>
          </w:p>
        </w:tc>
        <w:tc>
          <w:tcPr>
            <w:tcW w:w="1670" w:type="pct"/>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游戏UI设计</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80"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71"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179"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71" w:type="pct"/>
            <w:shd w:val="clear" w:color="auto" w:fill="FFFFFF"/>
            <w:noWrap w:val="0"/>
            <w:vAlign w:val="center"/>
          </w:tcPr>
          <w:p>
            <w:pPr>
              <w:widowControl/>
              <w:jc w:val="center"/>
              <w:rPr>
                <w:rFonts w:ascii="宋体" w:hAnsi="宋体" w:cs="宋体"/>
                <w:b/>
                <w:color w:val="auto"/>
                <w:kern w:val="0"/>
                <w:sz w:val="18"/>
                <w:szCs w:val="18"/>
                <w:highlight w:val="none"/>
                <w:lang w:val="en-US" w:eastAsia="zh-CN" w:bidi="ar-SA"/>
              </w:rPr>
            </w:pPr>
          </w:p>
        </w:tc>
        <w:tc>
          <w:tcPr>
            <w:tcW w:w="208" w:type="pct"/>
            <w:shd w:val="clear" w:color="auto" w:fill="FFFFFF"/>
            <w:noWrap w:val="0"/>
            <w:vAlign w:val="center"/>
          </w:tcPr>
          <w:p>
            <w:pPr>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560" w:type="pct"/>
            <w:tcBorders>
              <w:lef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110020104</w:t>
            </w:r>
          </w:p>
        </w:tc>
        <w:tc>
          <w:tcPr>
            <w:tcW w:w="1670" w:type="pct"/>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图形动画制作</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80"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71"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7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171" w:type="pct"/>
            <w:shd w:val="clear" w:color="auto" w:fill="FFFFFF"/>
            <w:noWrap w:val="0"/>
            <w:vAlign w:val="center"/>
          </w:tcPr>
          <w:p>
            <w:pPr>
              <w:widowControl/>
              <w:jc w:val="center"/>
              <w:rPr>
                <w:rFonts w:ascii="宋体" w:hAnsi="宋体" w:cs="宋体"/>
                <w:b/>
                <w:color w:val="auto"/>
                <w:kern w:val="0"/>
                <w:sz w:val="18"/>
                <w:szCs w:val="18"/>
                <w:highlight w:val="none"/>
                <w:lang w:val="en-US" w:eastAsia="zh-CN" w:bidi="ar-SA"/>
              </w:rPr>
            </w:pPr>
          </w:p>
        </w:tc>
        <w:tc>
          <w:tcPr>
            <w:tcW w:w="208" w:type="pct"/>
            <w:shd w:val="clear" w:color="auto" w:fill="FFFFFF"/>
            <w:noWrap w:val="0"/>
            <w:vAlign w:val="center"/>
          </w:tcPr>
          <w:p>
            <w:pPr>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560" w:type="pct"/>
            <w:tcBorders>
              <w:left w:val="single" w:color="auto" w:sz="4" w:space="0"/>
            </w:tcBorders>
            <w:shd w:val="clear" w:color="auto" w:fill="FFFFFF"/>
            <w:noWrap w:val="0"/>
            <w:vAlign w:val="center"/>
          </w:tcPr>
          <w:p>
            <w:pPr>
              <w:widowControl/>
              <w:jc w:val="center"/>
              <w:rPr>
                <w:rFonts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110020105</w:t>
            </w:r>
          </w:p>
        </w:tc>
        <w:tc>
          <w:tcPr>
            <w:tcW w:w="1670" w:type="pct"/>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影视剪辑</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bCs/>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80"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71" w:type="pct"/>
            <w:shd w:val="clear" w:color="auto" w:fill="FFFFFF"/>
            <w:noWrap w:val="0"/>
            <w:vAlign w:val="center"/>
          </w:tcPr>
          <w:p>
            <w:pPr>
              <w:jc w:val="center"/>
              <w:rPr>
                <w:rFonts w:ascii="宋体" w:hAnsi="宋体" w:cs="宋体"/>
                <w:b/>
                <w:color w:val="auto"/>
                <w:kern w:val="0"/>
                <w:sz w:val="18"/>
                <w:szCs w:val="18"/>
                <w:highlight w:val="none"/>
                <w:lang w:val="en-US" w:eastAsia="zh-CN" w:bidi="ar-SA"/>
              </w:rPr>
            </w:pPr>
          </w:p>
        </w:tc>
        <w:tc>
          <w:tcPr>
            <w:tcW w:w="17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171" w:type="pct"/>
            <w:shd w:val="clear" w:color="auto" w:fill="FFFFFF"/>
            <w:noWrap w:val="0"/>
            <w:vAlign w:val="center"/>
          </w:tcPr>
          <w:p>
            <w:pPr>
              <w:widowControl/>
              <w:jc w:val="center"/>
              <w:rPr>
                <w:rFonts w:ascii="宋体" w:hAnsi="宋体" w:cs="宋体"/>
                <w:b/>
                <w:color w:val="auto"/>
                <w:kern w:val="0"/>
                <w:sz w:val="18"/>
                <w:szCs w:val="18"/>
                <w:highlight w:val="none"/>
                <w:lang w:val="en-US" w:eastAsia="zh-CN" w:bidi="ar-SA"/>
              </w:rPr>
            </w:pPr>
          </w:p>
        </w:tc>
        <w:tc>
          <w:tcPr>
            <w:tcW w:w="208" w:type="pct"/>
            <w:shd w:val="clear" w:color="auto" w:fill="FFFFFF"/>
            <w:noWrap w:val="0"/>
            <w:vAlign w:val="center"/>
          </w:tcPr>
          <w:p>
            <w:pPr>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560" w:type="pct"/>
            <w:tcBorders>
              <w:left w:val="single" w:color="auto" w:sz="4" w:space="0"/>
            </w:tcBorders>
            <w:shd w:val="clear" w:color="auto" w:fill="FFFFFF"/>
            <w:noWrap w:val="0"/>
            <w:vAlign w:val="center"/>
          </w:tcPr>
          <w:p>
            <w:pPr>
              <w:widowControl/>
              <w:jc w:val="center"/>
              <w:rPr>
                <w:rFonts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110020106</w:t>
            </w:r>
          </w:p>
        </w:tc>
        <w:tc>
          <w:tcPr>
            <w:tcW w:w="1670" w:type="pct"/>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Tahoma"/>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影视特效</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bCs/>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80"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71"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79"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7</w:t>
            </w:r>
          </w:p>
        </w:tc>
        <w:tc>
          <w:tcPr>
            <w:tcW w:w="560" w:type="pct"/>
            <w:tcBorders>
              <w:left w:val="single" w:color="auto" w:sz="4" w:space="0"/>
            </w:tcBorders>
            <w:shd w:val="clear" w:color="auto" w:fill="FFFFFF"/>
            <w:noWrap w:val="0"/>
            <w:vAlign w:val="center"/>
          </w:tcPr>
          <w:p>
            <w:pPr>
              <w:widowControl/>
              <w:jc w:val="center"/>
              <w:rPr>
                <w:rFonts w:ascii="宋体" w:hAnsi="宋体" w:cs="Tahoma"/>
                <w:color w:val="auto"/>
                <w:kern w:val="2"/>
                <w:sz w:val="18"/>
                <w:szCs w:val="18"/>
                <w:highlight w:val="none"/>
                <w:lang w:val="en-US" w:eastAsia="zh-CN" w:bidi="ar-SA"/>
              </w:rPr>
            </w:pPr>
            <w:r>
              <w:rPr>
                <w:rFonts w:hint="eastAsia" w:ascii="宋体" w:hAnsi="宋体" w:cs="宋体"/>
                <w:color w:val="auto"/>
                <w:kern w:val="0"/>
                <w:sz w:val="18"/>
                <w:szCs w:val="18"/>
                <w:highlight w:val="none"/>
                <w:lang w:val="en-US" w:eastAsia="zh-CN"/>
              </w:rPr>
              <w:t>110020107</w:t>
            </w:r>
          </w:p>
        </w:tc>
        <w:tc>
          <w:tcPr>
            <w:tcW w:w="1670" w:type="pct"/>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Tahoma"/>
                <w:color w:val="auto"/>
                <w:kern w:val="2"/>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影视包装设计</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64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190" w:type="pct"/>
            <w:shd w:val="clear" w:color="auto" w:fill="FFFFFF"/>
            <w:noWrap w:val="0"/>
            <w:vAlign w:val="center"/>
          </w:tcPr>
          <w:p>
            <w:pPr>
              <w:jc w:val="center"/>
              <w:rPr>
                <w:rFonts w:ascii="宋体" w:hAnsi="宋体" w:cs="宋体"/>
                <w:bCs/>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80"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71"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c>
          <w:tcPr>
            <w:tcW w:w="179"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4</w:t>
            </w: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3" w:type="pct"/>
            <w:gridSpan w:val="3"/>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2" w:type="pct"/>
            <w:shd w:val="clear" w:color="auto" w:fill="FFFFFF"/>
            <w:noWrap w:val="0"/>
            <w:vAlign w:val="top"/>
          </w:tcPr>
          <w:p>
            <w:pPr>
              <w:jc w:val="center"/>
              <w:rPr>
                <w:rFonts w:ascii="宋体" w:hAnsi="宋体" w:cs="宋体"/>
                <w:b/>
                <w:color w:val="auto"/>
                <w:kern w:val="2"/>
                <w:sz w:val="18"/>
                <w:szCs w:val="21"/>
                <w:highlight w:val="none"/>
                <w:lang w:val="en-US" w:eastAsia="zh-CN" w:bidi="ar-SA"/>
              </w:rPr>
            </w:pP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24</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384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192</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192</w:t>
            </w:r>
          </w:p>
        </w:tc>
        <w:tc>
          <w:tcPr>
            <w:tcW w:w="190"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198"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0</w:t>
            </w:r>
          </w:p>
        </w:tc>
        <w:tc>
          <w:tcPr>
            <w:tcW w:w="180"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0</w:t>
            </w:r>
          </w:p>
        </w:tc>
        <w:tc>
          <w:tcPr>
            <w:tcW w:w="171" w:type="pct"/>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11</w:t>
            </w:r>
          </w:p>
        </w:tc>
        <w:tc>
          <w:tcPr>
            <w:tcW w:w="179" w:type="pct"/>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13</w:t>
            </w:r>
          </w:p>
        </w:tc>
        <w:tc>
          <w:tcPr>
            <w:tcW w:w="171"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560" w:type="pct"/>
            <w:tcBorders>
              <w:lef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110020005</w:t>
            </w:r>
          </w:p>
        </w:tc>
        <w:tc>
          <w:tcPr>
            <w:tcW w:w="1670" w:type="pct"/>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材料造型</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default" w:ascii="Calibri" w:hAnsi="Calibri" w:eastAsia="宋体" w:cs="Calibri"/>
                <w:i w:val="0"/>
                <w:color w:val="auto"/>
                <w:kern w:val="0"/>
                <w:sz w:val="18"/>
                <w:szCs w:val="18"/>
                <w:highlight w:val="none"/>
                <w:u w:val="none"/>
                <w:lang w:val="en-US" w:eastAsia="zh-CN" w:bidi="ar"/>
              </w:rPr>
              <w:t>3</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default" w:ascii="Calibri" w:hAnsi="Calibri" w:eastAsia="宋体" w:cs="Calibri"/>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24</w:t>
            </w:r>
          </w:p>
        </w:tc>
        <w:tc>
          <w:tcPr>
            <w:tcW w:w="190" w:type="pct"/>
            <w:shd w:val="clear" w:color="auto" w:fill="FFFFFF"/>
            <w:noWrap w:val="0"/>
            <w:vAlign w:val="center"/>
          </w:tcPr>
          <w:p>
            <w:pPr>
              <w:jc w:val="center"/>
              <w:rPr>
                <w:rFonts w:ascii="宋体" w:hAnsi="宋体" w:cs="宋体"/>
                <w:bCs/>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80" w:type="pct"/>
            <w:shd w:val="clear" w:color="auto" w:fill="FFFFFF"/>
            <w:noWrap w:val="0"/>
            <w:vAlign w:val="center"/>
          </w:tcPr>
          <w:p>
            <w:pPr>
              <w:keepNext w:val="0"/>
              <w:keepLines w:val="0"/>
              <w:widowControl/>
              <w:suppressLineNumbers w:val="0"/>
              <w:jc w:val="center"/>
              <w:textAlignment w:val="center"/>
              <w:rPr>
                <w:rFonts w:ascii="宋体" w:hAnsi="宋体" w:cs="Tahoma"/>
                <w:color w:val="auto"/>
                <w:kern w:val="2"/>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w:t>
            </w: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179" w:type="pct"/>
            <w:shd w:val="clear" w:color="auto" w:fill="FFFFFF"/>
            <w:noWrap w:val="0"/>
            <w:vAlign w:val="center"/>
          </w:tcPr>
          <w:p>
            <w:pPr>
              <w:jc w:val="center"/>
              <w:rPr>
                <w:rFonts w:ascii="宋体" w:hAnsi="宋体" w:cs="Tahoma"/>
                <w:color w:val="auto"/>
                <w:kern w:val="2"/>
                <w:sz w:val="18"/>
                <w:szCs w:val="18"/>
                <w:highlight w:val="none"/>
                <w:lang w:val="en-US" w:eastAsia="zh-CN" w:bidi="ar-SA"/>
              </w:rPr>
            </w:pPr>
          </w:p>
        </w:tc>
        <w:tc>
          <w:tcPr>
            <w:tcW w:w="171" w:type="pct"/>
            <w:shd w:val="clear" w:color="auto" w:fill="FFFFFF"/>
            <w:noWrap w:val="0"/>
            <w:vAlign w:val="center"/>
          </w:tcPr>
          <w:p>
            <w:pPr>
              <w:jc w:val="center"/>
              <w:rPr>
                <w:rFonts w:ascii="宋体" w:hAnsi="宋体" w:cs="Tahoma"/>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560" w:type="pct"/>
            <w:shd w:val="clear" w:color="auto" w:fill="FFFFFF"/>
            <w:noWrap w:val="0"/>
            <w:vAlign w:val="bottom"/>
          </w:tcPr>
          <w:p>
            <w:pPr>
              <w:widowControl/>
              <w:jc w:val="center"/>
              <w:rPr>
                <w:rFonts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rPr>
              <w:t>110020027</w:t>
            </w:r>
          </w:p>
        </w:tc>
        <w:tc>
          <w:tcPr>
            <w:tcW w:w="1670" w:type="pct"/>
            <w:shd w:val="clear" w:color="auto" w:fill="FFFFFF"/>
            <w:noWrap w:val="0"/>
            <w:vAlign w:val="center"/>
          </w:tcPr>
          <w:p>
            <w:pPr>
              <w:keepNext w:val="0"/>
              <w:keepLines w:val="0"/>
              <w:widowControl/>
              <w:suppressLineNumbers w:val="0"/>
              <w:jc w:val="both"/>
              <w:textAlignment w:val="center"/>
              <w:rPr>
                <w:rFonts w:ascii="宋体" w:hAnsi="宋体" w:cs="宋体"/>
                <w:b/>
                <w:bCs/>
                <w:color w:val="auto"/>
                <w:kern w:val="0"/>
                <w:sz w:val="18"/>
                <w:szCs w:val="18"/>
                <w:highlight w:val="none"/>
                <w:lang w:val="en-US" w:eastAsia="zh-CN" w:bidi="ar-SA"/>
              </w:rPr>
            </w:pPr>
            <w:r>
              <w:rPr>
                <w:rFonts w:hint="eastAsia"/>
                <w:color w:val="auto"/>
                <w:sz w:val="18"/>
                <w:szCs w:val="18"/>
                <w:highlight w:val="none"/>
              </w:rPr>
              <w:t>Unity3D引擎入门</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color w:val="auto"/>
                <w:kern w:val="0"/>
                <w:sz w:val="18"/>
                <w:szCs w:val="21"/>
                <w:highlight w:val="none"/>
                <w:lang w:val="en-US" w:eastAsia="zh-CN"/>
              </w:rPr>
              <w:t>3</w:t>
            </w:r>
          </w:p>
        </w:tc>
        <w:tc>
          <w:tcPr>
            <w:tcW w:w="256" w:type="pct"/>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kern w:val="0"/>
                <w:sz w:val="18"/>
                <w:szCs w:val="21"/>
                <w:highlight w:val="none"/>
                <w:lang w:val="en-US" w:eastAsia="zh-CN" w:bidi="ar-SA"/>
              </w:rPr>
            </w:pPr>
            <w:r>
              <w:rPr>
                <w:rFonts w:hint="eastAsia" w:ascii="Calibri" w:hAnsi="Calibri" w:eastAsia="宋体" w:cs="Calibri"/>
                <w:i w:val="0"/>
                <w:color w:val="auto"/>
                <w:kern w:val="0"/>
                <w:sz w:val="18"/>
                <w:szCs w:val="18"/>
                <w:highlight w:val="none"/>
                <w:u w:val="none"/>
                <w:lang w:val="en-US" w:eastAsia="zh-CN" w:bidi="ar"/>
              </w:rPr>
              <w:t>48</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kern w:val="0"/>
                <w:sz w:val="18"/>
                <w:szCs w:val="21"/>
                <w:highlight w:val="none"/>
                <w:lang w:val="en-US" w:eastAsia="zh-CN" w:bidi="ar-SA"/>
              </w:rPr>
            </w:pPr>
            <w:r>
              <w:rPr>
                <w:rFonts w:hint="eastAsia" w:ascii="宋体" w:hAnsi="宋体" w:cs="宋体"/>
                <w:b/>
                <w:color w:val="auto"/>
                <w:kern w:val="0"/>
                <w:sz w:val="18"/>
                <w:szCs w:val="21"/>
                <w:highlight w:val="none"/>
                <w:lang w:val="en-US" w:eastAsia="zh-CN"/>
              </w:rPr>
              <w:t>24</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kern w:val="0"/>
                <w:sz w:val="18"/>
                <w:szCs w:val="21"/>
                <w:highlight w:val="none"/>
                <w:lang w:val="en-US" w:eastAsia="zh-CN" w:bidi="ar-SA"/>
              </w:rPr>
            </w:pPr>
            <w:r>
              <w:rPr>
                <w:rFonts w:hint="eastAsia" w:ascii="宋体" w:hAnsi="宋体" w:cs="宋体"/>
                <w:b/>
                <w:color w:val="auto"/>
                <w:kern w:val="0"/>
                <w:sz w:val="18"/>
                <w:szCs w:val="21"/>
                <w:highlight w:val="none"/>
                <w:lang w:val="en-US" w:eastAsia="zh-CN"/>
              </w:rPr>
              <w:t>24</w:t>
            </w:r>
          </w:p>
        </w:tc>
        <w:tc>
          <w:tcPr>
            <w:tcW w:w="190" w:type="pct"/>
            <w:shd w:val="clear" w:color="auto" w:fill="FFFFFF"/>
            <w:noWrap w:val="0"/>
            <w:vAlign w:val="center"/>
          </w:tcPr>
          <w:p>
            <w:pPr>
              <w:jc w:val="center"/>
              <w:rPr>
                <w:rFonts w:ascii="宋体" w:hAnsi="宋体" w:cs="宋体"/>
                <w:bCs/>
                <w:color w:val="auto"/>
                <w:kern w:val="0"/>
                <w:sz w:val="18"/>
                <w:szCs w:val="18"/>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bCs/>
                <w:color w:val="auto"/>
                <w:kern w:val="0"/>
                <w:sz w:val="18"/>
                <w:szCs w:val="18"/>
                <w:highlight w:val="none"/>
                <w:lang w:val="en-US" w:eastAsia="zh-CN" w:bidi="ar-SA"/>
              </w:rPr>
            </w:pPr>
          </w:p>
        </w:tc>
        <w:tc>
          <w:tcPr>
            <w:tcW w:w="180"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Cs/>
                <w:color w:val="auto"/>
                <w:kern w:val="0"/>
                <w:sz w:val="18"/>
                <w:szCs w:val="18"/>
                <w:highlight w:val="none"/>
                <w:lang w:val="en-US" w:eastAsia="zh-CN" w:bidi="ar-SA"/>
              </w:rPr>
            </w:pPr>
          </w:p>
        </w:tc>
        <w:tc>
          <w:tcPr>
            <w:tcW w:w="171" w:type="pct"/>
            <w:shd w:val="clear" w:color="auto" w:fill="FFFFFF"/>
            <w:noWrap w:val="0"/>
            <w:vAlign w:val="center"/>
          </w:tcPr>
          <w:p>
            <w:pPr>
              <w:jc w:val="center"/>
              <w:rPr>
                <w:rFonts w:ascii="宋体" w:hAnsi="宋体" w:cs="宋体"/>
                <w:bCs/>
                <w:color w:val="auto"/>
                <w:kern w:val="0"/>
                <w:sz w:val="18"/>
                <w:szCs w:val="18"/>
                <w:highlight w:val="none"/>
                <w:lang w:val="en-US" w:eastAsia="zh-CN" w:bidi="ar-SA"/>
              </w:rPr>
            </w:pPr>
          </w:p>
        </w:tc>
        <w:tc>
          <w:tcPr>
            <w:tcW w:w="179" w:type="pct"/>
            <w:shd w:val="clear" w:color="auto" w:fill="FFFFFF"/>
            <w:noWrap w:val="0"/>
            <w:vAlign w:val="center"/>
          </w:tcPr>
          <w:p>
            <w:pPr>
              <w:jc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color w:val="auto"/>
                <w:kern w:val="0"/>
                <w:sz w:val="18"/>
                <w:szCs w:val="21"/>
                <w:highlight w:val="none"/>
                <w:lang w:val="en-US" w:eastAsia="zh-CN"/>
              </w:rPr>
              <w:t>3</w:t>
            </w:r>
          </w:p>
        </w:tc>
        <w:tc>
          <w:tcPr>
            <w:tcW w:w="171" w:type="pct"/>
            <w:shd w:val="clear" w:color="auto" w:fill="FFFFFF"/>
            <w:noWrap w:val="0"/>
            <w:vAlign w:val="center"/>
          </w:tcPr>
          <w:p>
            <w:pPr>
              <w:widowControl/>
              <w:jc w:val="center"/>
              <w:rPr>
                <w:rFonts w:ascii="宋体" w:hAnsi="宋体" w:cs="宋体"/>
                <w:b/>
                <w:color w:val="auto"/>
                <w:kern w:val="0"/>
                <w:sz w:val="18"/>
                <w:szCs w:val="21"/>
                <w:highlight w:val="none"/>
                <w:lang w:val="en-US" w:eastAsia="zh-CN" w:bidi="ar-SA"/>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560" w:type="pct"/>
            <w:shd w:val="clear" w:color="auto" w:fill="FFFFFF"/>
            <w:noWrap w:val="0"/>
            <w:vAlign w:val="bottom"/>
          </w:tcPr>
          <w:p>
            <w:pPr>
              <w:widowControl/>
              <w:jc w:val="center"/>
              <w:rPr>
                <w:rFonts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rPr>
              <w:t>110020016</w:t>
            </w:r>
          </w:p>
        </w:tc>
        <w:tc>
          <w:tcPr>
            <w:tcW w:w="1670" w:type="pct"/>
            <w:shd w:val="clear" w:color="auto" w:fill="FFFFFF"/>
            <w:noWrap w:val="0"/>
            <w:vAlign w:val="center"/>
          </w:tcPr>
          <w:p>
            <w:pPr>
              <w:keepNext w:val="0"/>
              <w:keepLines w:val="0"/>
              <w:widowControl/>
              <w:suppressLineNumbers w:val="0"/>
              <w:jc w:val="left"/>
              <w:textAlignment w:val="center"/>
              <w:rPr>
                <w:rFonts w:ascii="宋体" w:hAnsi="宋体" w:cs="宋体"/>
                <w:b/>
                <w:bCs/>
                <w:color w:val="auto"/>
                <w:kern w:val="0"/>
                <w:sz w:val="18"/>
                <w:szCs w:val="18"/>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摄影基础</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default" w:ascii="Calibri" w:hAnsi="Calibri" w:eastAsia="宋体" w:cs="Calibri"/>
                <w:i w:val="0"/>
                <w:color w:val="auto"/>
                <w:kern w:val="0"/>
                <w:sz w:val="18"/>
                <w:szCs w:val="18"/>
                <w:highlight w:val="none"/>
                <w:u w:val="none"/>
                <w:lang w:val="en-US" w:eastAsia="zh-CN" w:bidi="ar"/>
              </w:rPr>
              <w:t>32</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16</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16</w:t>
            </w:r>
          </w:p>
        </w:tc>
        <w:tc>
          <w:tcPr>
            <w:tcW w:w="190"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80"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71"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color w:val="auto"/>
                <w:kern w:val="0"/>
                <w:sz w:val="18"/>
                <w:szCs w:val="21"/>
                <w:highlight w:val="none"/>
                <w:lang w:val="en-US" w:eastAsia="zh-CN"/>
              </w:rPr>
              <w:t>2</w:t>
            </w:r>
          </w:p>
        </w:tc>
        <w:tc>
          <w:tcPr>
            <w:tcW w:w="179"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71" w:type="pct"/>
            <w:shd w:val="clear" w:color="auto" w:fill="FFFFFF"/>
            <w:noWrap w:val="0"/>
            <w:vAlign w:val="center"/>
          </w:tcPr>
          <w:p>
            <w:pPr>
              <w:widowControl/>
              <w:jc w:val="center"/>
              <w:rPr>
                <w:rFonts w:ascii="宋体" w:hAnsi="宋体" w:cs="宋体"/>
                <w:b/>
                <w:color w:val="auto"/>
                <w:kern w:val="0"/>
                <w:sz w:val="18"/>
                <w:szCs w:val="21"/>
                <w:highlight w:val="none"/>
                <w:lang w:val="en-US" w:eastAsia="zh-CN" w:bidi="ar-SA"/>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60" w:type="pct"/>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110010101</w:t>
            </w:r>
          </w:p>
        </w:tc>
        <w:tc>
          <w:tcPr>
            <w:tcW w:w="1670" w:type="pct"/>
            <w:shd w:val="clear" w:color="auto" w:fill="FFFFFF"/>
            <w:noWrap w:val="0"/>
            <w:vAlign w:val="center"/>
          </w:tcPr>
          <w:p>
            <w:pPr>
              <w:keepNext w:val="0"/>
              <w:keepLines w:val="0"/>
              <w:widowControl/>
              <w:suppressLineNumbers w:val="0"/>
              <w:jc w:val="both"/>
              <w:textAlignment w:val="center"/>
              <w:rPr>
                <w:rFonts w:ascii="宋体" w:hAnsi="宋体" w:cs="宋体"/>
                <w:b/>
                <w:bCs/>
                <w:color w:val="auto"/>
                <w:kern w:val="0"/>
                <w:sz w:val="18"/>
                <w:szCs w:val="18"/>
                <w:highlight w:val="none"/>
                <w:lang w:val="en-US" w:eastAsia="zh-CN" w:bidi="ar-SA"/>
              </w:rPr>
            </w:pPr>
            <w:r>
              <w:rPr>
                <w:rFonts w:hint="eastAsia" w:ascii="宋体" w:hAnsi="宋体" w:eastAsia="宋体" w:cs="宋体"/>
                <w:b w:val="0"/>
                <w:bCs w:val="0"/>
                <w:i w:val="0"/>
                <w:color w:val="auto"/>
                <w:kern w:val="0"/>
                <w:sz w:val="18"/>
                <w:szCs w:val="18"/>
                <w:highlight w:val="none"/>
                <w:u w:val="none"/>
                <w:lang w:val="en-US" w:eastAsia="zh-CN" w:bidi="ar"/>
              </w:rPr>
              <w:t>视听语言</w:t>
            </w:r>
          </w:p>
        </w:tc>
        <w:tc>
          <w:tcPr>
            <w:tcW w:w="162" w:type="pct"/>
            <w:shd w:val="clear" w:color="auto" w:fill="FFFFFF"/>
            <w:noWrap w:val="0"/>
            <w:vAlign w:val="top"/>
          </w:tcPr>
          <w:p>
            <w:pPr>
              <w:keepNext w:val="0"/>
              <w:keepLines w:val="0"/>
              <w:widowControl/>
              <w:suppressLineNumbers w:val="0"/>
              <w:jc w:val="center"/>
              <w:textAlignment w:val="top"/>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A</w:t>
            </w: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2</w:t>
            </w:r>
          </w:p>
        </w:tc>
        <w:tc>
          <w:tcPr>
            <w:tcW w:w="256"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32</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0</w:t>
            </w:r>
          </w:p>
        </w:tc>
        <w:tc>
          <w:tcPr>
            <w:tcW w:w="190"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80"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71" w:type="pct"/>
            <w:shd w:val="clear" w:color="auto" w:fill="FFFFFF"/>
            <w:noWrap w:val="0"/>
            <w:vAlign w:val="center"/>
          </w:tcPr>
          <w:p>
            <w:pPr>
              <w:jc w:val="center"/>
              <w:rPr>
                <w:rFonts w:hint="eastAsia" w:ascii="宋体" w:hAnsi="宋体" w:eastAsia="宋体" w:cs="宋体"/>
                <w:b/>
                <w:color w:val="auto"/>
                <w:kern w:val="0"/>
                <w:sz w:val="18"/>
                <w:szCs w:val="21"/>
                <w:highlight w:val="none"/>
                <w:lang w:val="en-US" w:eastAsia="zh-CN" w:bidi="ar-SA"/>
              </w:rPr>
            </w:pPr>
            <w:r>
              <w:rPr>
                <w:rFonts w:hint="eastAsia" w:ascii="宋体" w:hAnsi="宋体" w:cs="宋体"/>
                <w:b/>
                <w:color w:val="auto"/>
                <w:kern w:val="0"/>
                <w:sz w:val="18"/>
                <w:szCs w:val="21"/>
                <w:highlight w:val="none"/>
                <w:lang w:val="en-US" w:eastAsia="zh-CN"/>
              </w:rPr>
              <w:t>2</w:t>
            </w:r>
          </w:p>
        </w:tc>
        <w:tc>
          <w:tcPr>
            <w:tcW w:w="17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p>
        </w:tc>
        <w:tc>
          <w:tcPr>
            <w:tcW w:w="171" w:type="pct"/>
            <w:shd w:val="clear" w:color="auto" w:fill="FFFFFF"/>
            <w:noWrap w:val="0"/>
            <w:vAlign w:val="center"/>
          </w:tcPr>
          <w:p>
            <w:pPr>
              <w:widowControl/>
              <w:jc w:val="center"/>
              <w:rPr>
                <w:rFonts w:ascii="宋体" w:hAnsi="宋体" w:cs="宋体"/>
                <w:b/>
                <w:color w:val="auto"/>
                <w:kern w:val="0"/>
                <w:sz w:val="18"/>
                <w:szCs w:val="21"/>
                <w:highlight w:val="none"/>
                <w:lang w:val="en-US" w:eastAsia="zh-CN" w:bidi="ar-SA"/>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60" w:type="pct"/>
            <w:shd w:val="clear" w:color="auto" w:fill="FFFFFF"/>
            <w:noWrap w:val="0"/>
            <w:vAlign w:val="center"/>
          </w:tcPr>
          <w:p>
            <w:pPr>
              <w:widowControl/>
              <w:jc w:val="center"/>
              <w:rPr>
                <w:rFonts w:hint="default"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112020901</w:t>
            </w:r>
          </w:p>
        </w:tc>
        <w:tc>
          <w:tcPr>
            <w:tcW w:w="1670" w:type="pct"/>
            <w:shd w:val="clear" w:color="auto" w:fill="FFFFFF"/>
            <w:noWrap w:val="0"/>
            <w:vAlign w:val="center"/>
          </w:tcPr>
          <w:p>
            <w:pPr>
              <w:keepNext w:val="0"/>
              <w:keepLines w:val="0"/>
              <w:widowControl/>
              <w:suppressLineNumbers w:val="0"/>
              <w:jc w:val="both"/>
              <w:textAlignment w:val="center"/>
              <w:rPr>
                <w:rFonts w:hint="default" w:ascii="宋体" w:hAnsi="宋体" w:eastAsia="宋体" w:cs="宋体"/>
                <w:b w:val="0"/>
                <w:bCs w:val="0"/>
                <w:i w:val="0"/>
                <w:color w:val="auto"/>
                <w:kern w:val="0"/>
                <w:sz w:val="18"/>
                <w:szCs w:val="18"/>
                <w:highlight w:val="none"/>
                <w:u w:val="none"/>
                <w:lang w:val="en-US" w:eastAsia="zh-CN" w:bidi="ar"/>
              </w:rPr>
            </w:pPr>
            <w:r>
              <w:rPr>
                <w:rFonts w:hint="eastAsia" w:ascii="宋体" w:hAnsi="宋体" w:eastAsia="宋体" w:cs="宋体"/>
                <w:b w:val="0"/>
                <w:bCs w:val="0"/>
                <w:i w:val="0"/>
                <w:color w:val="auto"/>
                <w:kern w:val="0"/>
                <w:sz w:val="18"/>
                <w:szCs w:val="18"/>
                <w:highlight w:val="none"/>
                <w:u w:val="none"/>
                <w:lang w:val="en-US" w:eastAsia="zh-CN" w:bidi="ar"/>
              </w:rPr>
              <w:t>视觉编排设计</w:t>
            </w:r>
          </w:p>
        </w:tc>
        <w:tc>
          <w:tcPr>
            <w:tcW w:w="162" w:type="pct"/>
            <w:shd w:val="clear" w:color="auto" w:fill="FFFFFF"/>
            <w:noWrap w:val="0"/>
            <w:vAlign w:val="top"/>
          </w:tcPr>
          <w:p>
            <w:pPr>
              <w:keepNext w:val="0"/>
              <w:keepLines w:val="0"/>
              <w:widowControl/>
              <w:suppressLineNumbers w:val="0"/>
              <w:jc w:val="center"/>
              <w:textAlignment w:val="top"/>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B</w:t>
            </w:r>
          </w:p>
        </w:tc>
        <w:tc>
          <w:tcPr>
            <w:tcW w:w="168"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256"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32</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16</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16</w:t>
            </w:r>
          </w:p>
        </w:tc>
        <w:tc>
          <w:tcPr>
            <w:tcW w:w="190"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98" w:type="pct"/>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w:t>
            </w:r>
          </w:p>
        </w:tc>
        <w:tc>
          <w:tcPr>
            <w:tcW w:w="168"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80" w:type="pct"/>
            <w:shd w:val="clear" w:color="auto" w:fill="FFFFFF"/>
            <w:noWrap w:val="0"/>
            <w:vAlign w:val="center"/>
          </w:tcPr>
          <w:p>
            <w:pPr>
              <w:jc w:val="center"/>
              <w:rPr>
                <w:rFonts w:ascii="宋体" w:hAnsi="宋体" w:cs="宋体"/>
                <w:b/>
                <w:color w:val="auto"/>
                <w:kern w:val="0"/>
                <w:sz w:val="18"/>
                <w:szCs w:val="21"/>
                <w:highlight w:val="none"/>
                <w:lang w:val="en-US" w:eastAsia="zh-CN" w:bidi="ar-SA"/>
              </w:rPr>
            </w:pPr>
          </w:p>
        </w:tc>
        <w:tc>
          <w:tcPr>
            <w:tcW w:w="171" w:type="pct"/>
            <w:shd w:val="clear" w:color="auto" w:fill="FFFFFF"/>
            <w:noWrap w:val="0"/>
            <w:vAlign w:val="center"/>
          </w:tcPr>
          <w:p>
            <w:pPr>
              <w:jc w:val="center"/>
              <w:rPr>
                <w:rFonts w:hint="default" w:ascii="宋体" w:hAnsi="宋体" w:cs="宋体"/>
                <w:b/>
                <w:color w:val="auto"/>
                <w:kern w:val="0"/>
                <w:sz w:val="18"/>
                <w:szCs w:val="21"/>
                <w:highlight w:val="none"/>
                <w:lang w:val="en-US" w:eastAsia="zh-CN" w:bidi="ar-SA"/>
              </w:rPr>
            </w:pPr>
            <w:r>
              <w:rPr>
                <w:rFonts w:hint="eastAsia" w:ascii="宋体" w:hAnsi="宋体" w:cs="宋体"/>
                <w:b/>
                <w:color w:val="auto"/>
                <w:kern w:val="0"/>
                <w:sz w:val="18"/>
                <w:szCs w:val="21"/>
                <w:highlight w:val="none"/>
                <w:lang w:val="en-US" w:eastAsia="zh-CN"/>
              </w:rPr>
              <w:t>2</w:t>
            </w:r>
          </w:p>
        </w:tc>
        <w:tc>
          <w:tcPr>
            <w:tcW w:w="17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21"/>
                <w:highlight w:val="none"/>
                <w:lang w:val="en-US" w:eastAsia="zh-CN" w:bidi="ar-SA"/>
              </w:rPr>
            </w:pPr>
          </w:p>
        </w:tc>
        <w:tc>
          <w:tcPr>
            <w:tcW w:w="171" w:type="pct"/>
            <w:shd w:val="clear" w:color="auto" w:fill="FFFFFF"/>
            <w:noWrap w:val="0"/>
            <w:vAlign w:val="center"/>
          </w:tcPr>
          <w:p>
            <w:pPr>
              <w:widowControl/>
              <w:jc w:val="center"/>
              <w:rPr>
                <w:rFonts w:ascii="宋体" w:hAnsi="宋体" w:cs="宋体"/>
                <w:b/>
                <w:color w:val="auto"/>
                <w:kern w:val="0"/>
                <w:sz w:val="18"/>
                <w:szCs w:val="21"/>
                <w:highlight w:val="none"/>
                <w:lang w:val="en-US" w:eastAsia="zh-CN" w:bidi="ar-SA"/>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560" w:type="pct"/>
            <w:shd w:val="clear" w:color="auto" w:fill="FFFFFF"/>
            <w:noWrap w:val="0"/>
            <w:vAlign w:val="bottom"/>
          </w:tcPr>
          <w:p>
            <w:pPr>
              <w:widowControl/>
              <w:jc w:val="center"/>
              <w:rPr>
                <w:rFonts w:ascii="宋体" w:hAnsi="宋体" w:cs="宋体"/>
                <w:b/>
                <w:bCs/>
                <w:color w:val="auto"/>
                <w:kern w:val="0"/>
                <w:sz w:val="18"/>
                <w:szCs w:val="18"/>
                <w:highlight w:val="none"/>
              </w:rPr>
            </w:pPr>
          </w:p>
        </w:tc>
        <w:tc>
          <w:tcPr>
            <w:tcW w:w="1670" w:type="pct"/>
            <w:shd w:val="clear" w:color="auto" w:fill="FFFFFF"/>
            <w:noWrap w:val="0"/>
            <w:vAlign w:val="bottom"/>
          </w:tcPr>
          <w:p>
            <w:pPr>
              <w:widowControl/>
              <w:rPr>
                <w:rFonts w:ascii="宋体" w:hAnsi="宋体" w:cs="宋体"/>
                <w:b/>
                <w:bCs/>
                <w:color w:val="auto"/>
                <w:kern w:val="0"/>
                <w:sz w:val="18"/>
                <w:szCs w:val="18"/>
                <w:highlight w:val="none"/>
              </w:rPr>
            </w:pPr>
          </w:p>
        </w:tc>
        <w:tc>
          <w:tcPr>
            <w:tcW w:w="162" w:type="pct"/>
            <w:shd w:val="clear" w:color="auto" w:fill="FFFFFF"/>
            <w:noWrap w:val="0"/>
            <w:vAlign w:val="top"/>
          </w:tcPr>
          <w:p>
            <w:pPr>
              <w:widowControl/>
              <w:jc w:val="center"/>
              <w:rPr>
                <w:rFonts w:ascii="宋体" w:hAnsi="宋体" w:cs="宋体"/>
                <w:b/>
                <w:color w:val="auto"/>
                <w:kern w:val="0"/>
                <w:sz w:val="18"/>
                <w:szCs w:val="21"/>
                <w:highlight w:val="none"/>
              </w:rPr>
            </w:pPr>
          </w:p>
        </w:tc>
        <w:tc>
          <w:tcPr>
            <w:tcW w:w="168"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256"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99"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99"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90"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98"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68"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80"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71"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79"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171" w:type="pct"/>
            <w:shd w:val="clear" w:color="auto" w:fill="FFFFFF"/>
            <w:noWrap w:val="0"/>
            <w:vAlign w:val="center"/>
          </w:tcPr>
          <w:p>
            <w:pPr>
              <w:widowControl/>
              <w:jc w:val="center"/>
              <w:rPr>
                <w:rFonts w:ascii="宋体" w:hAnsi="宋体" w:cs="宋体"/>
                <w:b/>
                <w:color w:val="auto"/>
                <w:kern w:val="0"/>
                <w:sz w:val="18"/>
                <w:szCs w:val="21"/>
                <w:highlight w:val="none"/>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3" w:type="pct"/>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62" w:type="pct"/>
            <w:tcBorders>
              <w:right w:val="single" w:color="auto" w:sz="4" w:space="0"/>
            </w:tcBorders>
            <w:shd w:val="clear" w:color="auto" w:fill="FFFFFF"/>
            <w:noWrap w:val="0"/>
            <w:vAlign w:val="top"/>
          </w:tcPr>
          <w:p>
            <w:pPr>
              <w:jc w:val="center"/>
              <w:rPr>
                <w:rFonts w:ascii="宋体" w:hAnsi="宋体" w:cs="宋体"/>
                <w:b/>
                <w:color w:val="auto"/>
                <w:kern w:val="2"/>
                <w:sz w:val="18"/>
                <w:szCs w:val="21"/>
                <w:highlight w:val="none"/>
                <w:lang w:val="en-US" w:eastAsia="zh-CN" w:bidi="ar-SA"/>
              </w:rPr>
            </w:pPr>
          </w:p>
        </w:tc>
        <w:tc>
          <w:tcPr>
            <w:tcW w:w="168" w:type="pct"/>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12</w:t>
            </w:r>
          </w:p>
        </w:tc>
        <w:tc>
          <w:tcPr>
            <w:tcW w:w="256" w:type="pct"/>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192</w:t>
            </w:r>
          </w:p>
        </w:tc>
        <w:tc>
          <w:tcPr>
            <w:tcW w:w="199"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kern w:val="2"/>
                <w:sz w:val="18"/>
                <w:szCs w:val="21"/>
                <w:highlight w:val="none"/>
                <w:lang w:val="en-US" w:eastAsia="zh-CN" w:bidi="ar-SA"/>
              </w:rPr>
            </w:pPr>
            <w:r>
              <w:rPr>
                <w:rFonts w:hint="eastAsia" w:ascii="宋体" w:hAnsi="宋体" w:cs="宋体"/>
                <w:b/>
                <w:color w:val="auto"/>
                <w:sz w:val="18"/>
                <w:szCs w:val="21"/>
                <w:highlight w:val="none"/>
                <w:lang w:val="en-US" w:eastAsia="zh-CN"/>
              </w:rPr>
              <w:t>112</w:t>
            </w:r>
          </w:p>
        </w:tc>
        <w:tc>
          <w:tcPr>
            <w:tcW w:w="199"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80</w:t>
            </w:r>
          </w:p>
        </w:tc>
        <w:tc>
          <w:tcPr>
            <w:tcW w:w="190"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198"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168"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0</w:t>
            </w:r>
          </w:p>
        </w:tc>
        <w:tc>
          <w:tcPr>
            <w:tcW w:w="180"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kern w:val="2"/>
                <w:sz w:val="18"/>
                <w:szCs w:val="21"/>
                <w:highlight w:val="none"/>
                <w:lang w:val="en-US" w:eastAsia="zh-CN" w:bidi="ar-SA"/>
              </w:rPr>
            </w:pPr>
            <w:r>
              <w:rPr>
                <w:rFonts w:hint="eastAsia" w:ascii="宋体" w:hAnsi="宋体" w:eastAsia="宋体" w:cs="宋体"/>
                <w:b/>
                <w:color w:val="auto"/>
                <w:sz w:val="18"/>
                <w:szCs w:val="21"/>
                <w:highlight w:val="none"/>
                <w:lang w:val="en-US" w:eastAsia="zh-CN"/>
              </w:rPr>
              <w:t>3</w:t>
            </w:r>
          </w:p>
        </w:tc>
        <w:tc>
          <w:tcPr>
            <w:tcW w:w="171" w:type="pct"/>
            <w:shd w:val="clear" w:color="auto" w:fill="FFFFFF"/>
            <w:noWrap w:val="0"/>
            <w:vAlign w:val="center"/>
          </w:tcPr>
          <w:p>
            <w:pPr>
              <w:keepNext w:val="0"/>
              <w:keepLines w:val="0"/>
              <w:widowControl/>
              <w:suppressLineNumbers w:val="0"/>
              <w:jc w:val="center"/>
              <w:textAlignment w:val="center"/>
              <w:rPr>
                <w:rFonts w:ascii="宋体" w:hAnsi="宋体" w:cs="宋体"/>
                <w:b/>
                <w:color w:val="auto"/>
                <w:kern w:val="2"/>
                <w:sz w:val="18"/>
                <w:szCs w:val="21"/>
                <w:highlight w:val="none"/>
                <w:lang w:val="en-US" w:eastAsia="zh-CN" w:bidi="ar-SA"/>
              </w:rPr>
            </w:pPr>
            <w:r>
              <w:rPr>
                <w:rFonts w:hint="eastAsia" w:ascii="宋体" w:hAnsi="宋体" w:eastAsia="宋体" w:cs="宋体"/>
                <w:b/>
                <w:i w:val="0"/>
                <w:color w:val="auto"/>
                <w:kern w:val="0"/>
                <w:sz w:val="18"/>
                <w:szCs w:val="18"/>
                <w:highlight w:val="none"/>
                <w:u w:val="none"/>
                <w:lang w:val="en-US" w:eastAsia="zh-CN" w:bidi="ar"/>
              </w:rPr>
              <w:t>6</w:t>
            </w:r>
          </w:p>
        </w:tc>
        <w:tc>
          <w:tcPr>
            <w:tcW w:w="179" w:type="pct"/>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kern w:val="2"/>
                <w:sz w:val="18"/>
                <w:szCs w:val="21"/>
                <w:highlight w:val="none"/>
                <w:lang w:val="en-US" w:eastAsia="zh-CN" w:bidi="ar-SA"/>
              </w:rPr>
            </w:pPr>
            <w:r>
              <w:rPr>
                <w:rFonts w:hint="eastAsia" w:ascii="宋体" w:hAnsi="宋体" w:eastAsia="宋体" w:cs="宋体"/>
                <w:b/>
                <w:color w:val="auto"/>
                <w:sz w:val="18"/>
                <w:szCs w:val="21"/>
                <w:highlight w:val="none"/>
                <w:lang w:val="en-US" w:eastAsia="zh-CN"/>
              </w:rPr>
              <w:t>3</w:t>
            </w:r>
          </w:p>
        </w:tc>
        <w:tc>
          <w:tcPr>
            <w:tcW w:w="171" w:type="pct"/>
            <w:shd w:val="clear" w:color="auto" w:fill="FFFFFF"/>
            <w:noWrap w:val="0"/>
            <w:vAlign w:val="center"/>
          </w:tcPr>
          <w:p>
            <w:pPr>
              <w:jc w:val="center"/>
              <w:rPr>
                <w:rFonts w:ascii="宋体" w:hAnsi="宋体" w:cs="宋体"/>
                <w:b/>
                <w:color w:val="auto"/>
                <w:kern w:val="2"/>
                <w:sz w:val="18"/>
                <w:szCs w:val="21"/>
                <w:highlight w:val="none"/>
                <w:lang w:val="en-US" w:eastAsia="zh-CN" w:bidi="ar-SA"/>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560" w:type="pct"/>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670" w:type="pct"/>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62" w:type="pct"/>
            <w:tcBorders>
              <w:left w:val="single" w:color="auto" w:sz="8" w:space="0"/>
              <w:right w:val="single" w:color="auto" w:sz="8"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168" w:type="pct"/>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25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199"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9"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389" w:type="pct"/>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168" w:type="pct"/>
            <w:shd w:val="clear" w:color="auto" w:fill="FFFFFF"/>
            <w:noWrap w:val="0"/>
            <w:vAlign w:val="center"/>
          </w:tcPr>
          <w:p>
            <w:pPr>
              <w:jc w:val="center"/>
              <w:rPr>
                <w:rFonts w:ascii="宋体" w:hAnsi="宋体"/>
                <w:color w:val="auto"/>
                <w:sz w:val="18"/>
                <w:szCs w:val="18"/>
                <w:highlight w:val="none"/>
              </w:rPr>
            </w:pPr>
          </w:p>
        </w:tc>
        <w:tc>
          <w:tcPr>
            <w:tcW w:w="180" w:type="pct"/>
            <w:shd w:val="clear" w:color="auto" w:fill="FFFFFF"/>
            <w:noWrap w:val="0"/>
            <w:vAlign w:val="center"/>
          </w:tcPr>
          <w:p>
            <w:pPr>
              <w:jc w:val="center"/>
              <w:rPr>
                <w:rFonts w:ascii="宋体" w:hAnsi="宋体"/>
                <w:color w:val="auto"/>
                <w:sz w:val="18"/>
                <w:szCs w:val="18"/>
                <w:highlight w:val="none"/>
              </w:rPr>
            </w:pPr>
          </w:p>
        </w:tc>
        <w:tc>
          <w:tcPr>
            <w:tcW w:w="171"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79" w:type="pct"/>
            <w:shd w:val="clear" w:color="auto" w:fill="FFFFFF"/>
            <w:noWrap w:val="0"/>
            <w:vAlign w:val="center"/>
          </w:tcPr>
          <w:p>
            <w:pPr>
              <w:jc w:val="center"/>
              <w:rPr>
                <w:rFonts w:ascii="宋体" w:hAnsi="宋体"/>
                <w:color w:val="auto"/>
                <w:sz w:val="18"/>
                <w:szCs w:val="18"/>
                <w:highlight w:val="none"/>
              </w:rPr>
            </w:pPr>
          </w:p>
        </w:tc>
        <w:tc>
          <w:tcPr>
            <w:tcW w:w="171" w:type="pct"/>
            <w:shd w:val="clear" w:color="auto" w:fill="FFFFFF"/>
            <w:noWrap w:val="0"/>
            <w:vAlign w:val="center"/>
          </w:tcPr>
          <w:p>
            <w:pPr>
              <w:jc w:val="center"/>
              <w:rPr>
                <w:rFonts w:ascii="宋体" w:hAnsi="宋体"/>
                <w:color w:val="auto"/>
                <w:sz w:val="18"/>
                <w:szCs w:val="18"/>
                <w:highlight w:val="none"/>
              </w:rPr>
            </w:pPr>
          </w:p>
        </w:tc>
        <w:tc>
          <w:tcPr>
            <w:tcW w:w="208" w:type="pct"/>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560" w:type="pct"/>
            <w:tcBorders>
              <w:left w:val="single" w:color="auto" w:sz="4" w:space="0"/>
              <w:righ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670" w:type="pct"/>
            <w:tcBorders>
              <w:left w:val="single" w:color="auto" w:sz="8" w:space="0"/>
              <w:right w:val="single" w:color="auto" w:sz="8"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62" w:type="pct"/>
            <w:tcBorders>
              <w:left w:val="single" w:color="auto" w:sz="8" w:space="0"/>
              <w:right w:val="single" w:color="auto" w:sz="8"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168" w:type="pct"/>
            <w:tcBorders>
              <w:left w:val="single" w:color="auto" w:sz="8"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256"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9" w:type="pct"/>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199" w:type="pct"/>
            <w:shd w:val="clear" w:color="auto" w:fill="FFFFFF"/>
            <w:noWrap w:val="0"/>
            <w:vAlign w:val="center"/>
          </w:tcPr>
          <w:p>
            <w:pPr>
              <w:jc w:val="center"/>
              <w:rPr>
                <w:rFonts w:ascii="宋体" w:hAnsi="宋体"/>
                <w:color w:val="auto"/>
                <w:sz w:val="18"/>
                <w:szCs w:val="18"/>
                <w:highlight w:val="none"/>
              </w:rPr>
            </w:pPr>
          </w:p>
        </w:tc>
        <w:tc>
          <w:tcPr>
            <w:tcW w:w="190" w:type="pct"/>
            <w:shd w:val="clear" w:color="auto" w:fill="FFFFFF"/>
            <w:noWrap w:val="0"/>
            <w:vAlign w:val="center"/>
          </w:tcPr>
          <w:p>
            <w:pPr>
              <w:jc w:val="center"/>
              <w:rPr>
                <w:rFonts w:ascii="宋体" w:hAnsi="宋体" w:cs="宋体"/>
                <w:color w:val="auto"/>
                <w:sz w:val="18"/>
                <w:szCs w:val="18"/>
                <w:highlight w:val="none"/>
              </w:rPr>
            </w:pPr>
          </w:p>
        </w:tc>
        <w:tc>
          <w:tcPr>
            <w:tcW w:w="198" w:type="pct"/>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68" w:type="pct"/>
            <w:shd w:val="clear" w:color="auto" w:fill="FFFFFF"/>
            <w:noWrap w:val="0"/>
            <w:vAlign w:val="center"/>
          </w:tcPr>
          <w:p>
            <w:pPr>
              <w:jc w:val="center"/>
              <w:rPr>
                <w:rFonts w:ascii="宋体" w:hAnsi="宋体"/>
                <w:color w:val="auto"/>
                <w:sz w:val="18"/>
                <w:szCs w:val="18"/>
                <w:highlight w:val="none"/>
              </w:rPr>
            </w:pPr>
          </w:p>
        </w:tc>
        <w:tc>
          <w:tcPr>
            <w:tcW w:w="180" w:type="pct"/>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171" w:type="pct"/>
            <w:shd w:val="clear" w:color="auto" w:fill="FFFFFF"/>
            <w:noWrap w:val="0"/>
            <w:vAlign w:val="center"/>
          </w:tcPr>
          <w:p>
            <w:pPr>
              <w:jc w:val="center"/>
              <w:rPr>
                <w:rFonts w:ascii="宋体" w:hAnsi="宋体"/>
                <w:color w:val="auto"/>
                <w:sz w:val="18"/>
                <w:szCs w:val="18"/>
                <w:highlight w:val="none"/>
              </w:rPr>
            </w:pPr>
          </w:p>
        </w:tc>
        <w:tc>
          <w:tcPr>
            <w:tcW w:w="179" w:type="pct"/>
            <w:shd w:val="clear" w:color="auto" w:fill="FFFFFF"/>
            <w:noWrap w:val="0"/>
            <w:vAlign w:val="center"/>
          </w:tcPr>
          <w:p>
            <w:pPr>
              <w:jc w:val="center"/>
              <w:rPr>
                <w:rFonts w:ascii="宋体" w:hAnsi="宋体"/>
                <w:color w:val="auto"/>
                <w:sz w:val="18"/>
                <w:szCs w:val="18"/>
                <w:highlight w:val="none"/>
              </w:rPr>
            </w:pPr>
          </w:p>
        </w:tc>
        <w:tc>
          <w:tcPr>
            <w:tcW w:w="171" w:type="pct"/>
            <w:shd w:val="clear" w:color="auto" w:fill="FFFFFF"/>
            <w:noWrap w:val="0"/>
            <w:vAlign w:val="center"/>
          </w:tcPr>
          <w:p>
            <w:pPr>
              <w:jc w:val="center"/>
              <w:rPr>
                <w:rFonts w:ascii="宋体" w:hAnsi="宋体"/>
                <w:color w:val="auto"/>
                <w:sz w:val="18"/>
                <w:szCs w:val="18"/>
                <w:highlight w:val="none"/>
              </w:rPr>
            </w:pPr>
          </w:p>
        </w:tc>
        <w:tc>
          <w:tcPr>
            <w:tcW w:w="208" w:type="pct"/>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60" w:type="pct"/>
            <w:tcBorders>
              <w:left w:val="single" w:color="auto" w:sz="4" w:space="0"/>
              <w:right w:val="single" w:color="auto" w:sz="8"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160010023</w:t>
            </w:r>
          </w:p>
        </w:tc>
        <w:tc>
          <w:tcPr>
            <w:tcW w:w="1670" w:type="pct"/>
            <w:tcBorders>
              <w:left w:val="single" w:color="auto" w:sz="8" w:space="0"/>
              <w:right w:val="single" w:color="auto" w:sz="8" w:space="0"/>
            </w:tcBorders>
            <w:shd w:val="clear" w:color="auto" w:fill="FFFFFF"/>
            <w:noWrap w:val="0"/>
            <w:vAlign w:val="center"/>
          </w:tcPr>
          <w:p>
            <w:pPr>
              <w:widowControl/>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中国优秀传统文化</w:t>
            </w:r>
          </w:p>
        </w:tc>
        <w:tc>
          <w:tcPr>
            <w:tcW w:w="162" w:type="pct"/>
            <w:tcBorders>
              <w:left w:val="single" w:color="auto" w:sz="8" w:space="0"/>
              <w:right w:val="single" w:color="auto" w:sz="8" w:space="0"/>
            </w:tcBorders>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68" w:type="pct"/>
            <w:tcBorders>
              <w:lef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256"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98" w:type="pct"/>
            <w:shd w:val="clear" w:color="auto" w:fill="FFFFFF"/>
            <w:noWrap w:val="0"/>
            <w:vAlign w:val="center"/>
          </w:tcPr>
          <w:p>
            <w:pPr>
              <w:widowControl/>
              <w:jc w:val="center"/>
              <w:rPr>
                <w:rFonts w:hint="eastAsia" w:ascii="宋体" w:hAnsi="宋体" w:cs="宋体"/>
                <w:b/>
                <w:color w:val="auto"/>
                <w:kern w:val="0"/>
                <w:sz w:val="18"/>
                <w:szCs w:val="18"/>
                <w:highlight w:val="none"/>
              </w:rPr>
            </w:pPr>
          </w:p>
        </w:tc>
        <w:tc>
          <w:tcPr>
            <w:tcW w:w="16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1" w:type="pct"/>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79"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21" w:type="pct"/>
            <w:tcBorders>
              <w:right w:val="single" w:color="auto" w:sz="4" w:space="0"/>
            </w:tcBorders>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60" w:type="pct"/>
            <w:tcBorders>
              <w:left w:val="single" w:color="auto" w:sz="4" w:space="0"/>
              <w:right w:val="single" w:color="auto" w:sz="8"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1670" w:type="pct"/>
            <w:tcBorders>
              <w:left w:val="single" w:color="auto" w:sz="8" w:space="0"/>
              <w:right w:val="single" w:color="auto" w:sz="8" w:space="0"/>
            </w:tcBorders>
            <w:shd w:val="clear" w:color="auto" w:fill="FFFFFF"/>
            <w:noWrap w:val="0"/>
            <w:vAlign w:val="center"/>
          </w:tcPr>
          <w:p>
            <w:pPr>
              <w:widowControl/>
              <w:rPr>
                <w:rFonts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62" w:type="pct"/>
            <w:tcBorders>
              <w:left w:val="single" w:color="auto" w:sz="8" w:space="0"/>
              <w:right w:val="single" w:color="auto" w:sz="8" w:space="0"/>
            </w:tcBorders>
            <w:shd w:val="clear" w:color="auto" w:fill="FFFFFF"/>
            <w:noWrap w:val="0"/>
            <w:vAlign w:val="top"/>
          </w:tcPr>
          <w:p>
            <w:pPr>
              <w:widowControl/>
              <w:jc w:val="center"/>
              <w:rPr>
                <w:rFonts w:ascii="宋体" w:hAnsi="宋体" w:cs="宋体"/>
                <w:color w:val="auto"/>
                <w:kern w:val="0"/>
                <w:sz w:val="18"/>
                <w:szCs w:val="18"/>
                <w:highlight w:val="none"/>
              </w:rPr>
            </w:pPr>
          </w:p>
        </w:tc>
        <w:tc>
          <w:tcPr>
            <w:tcW w:w="168" w:type="pct"/>
            <w:tcBorders>
              <w:left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p>
        </w:tc>
        <w:tc>
          <w:tcPr>
            <w:tcW w:w="256"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9" w:type="pct"/>
            <w:shd w:val="clear" w:color="auto" w:fill="FFFFFF"/>
            <w:noWrap w:val="0"/>
            <w:vAlign w:val="center"/>
          </w:tcPr>
          <w:p>
            <w:pPr>
              <w:widowControl/>
              <w:jc w:val="center"/>
              <w:rPr>
                <w:rFonts w:ascii="宋体" w:hAnsi="宋体" w:cs="宋体"/>
                <w:color w:val="auto"/>
                <w:kern w:val="0"/>
                <w:sz w:val="18"/>
                <w:szCs w:val="18"/>
                <w:highlight w:val="none"/>
              </w:rPr>
            </w:pPr>
          </w:p>
        </w:tc>
        <w:tc>
          <w:tcPr>
            <w:tcW w:w="199"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90"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9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68"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80"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171" w:type="pct"/>
            <w:shd w:val="clear" w:color="auto" w:fill="FFFFFF"/>
            <w:noWrap w:val="0"/>
            <w:vAlign w:val="center"/>
          </w:tcPr>
          <w:p>
            <w:pPr>
              <w:widowControl/>
              <w:jc w:val="center"/>
              <w:rPr>
                <w:rFonts w:hint="eastAsia"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179" w:type="pct"/>
            <w:shd w:val="clear" w:color="auto" w:fill="FFFFFF"/>
            <w:noWrap w:val="0"/>
            <w:vAlign w:val="center"/>
          </w:tcPr>
          <w:p>
            <w:pPr>
              <w:widowControl/>
              <w:jc w:val="center"/>
              <w:rPr>
                <w:rFonts w:ascii="宋体" w:hAnsi="宋体" w:cs="宋体"/>
                <w:bCs/>
                <w:color w:val="auto"/>
                <w:kern w:val="0"/>
                <w:sz w:val="18"/>
                <w:szCs w:val="18"/>
                <w:highlight w:val="none"/>
              </w:rPr>
            </w:pPr>
          </w:p>
        </w:tc>
        <w:tc>
          <w:tcPr>
            <w:tcW w:w="171" w:type="pct"/>
            <w:shd w:val="clear" w:color="auto" w:fill="FFFFFF"/>
            <w:noWrap w:val="0"/>
            <w:vAlign w:val="center"/>
          </w:tcPr>
          <w:p>
            <w:pPr>
              <w:widowControl/>
              <w:jc w:val="center"/>
              <w:rPr>
                <w:rFonts w:ascii="宋体" w:hAnsi="宋体" w:cs="宋体"/>
                <w:b/>
                <w:color w:val="auto"/>
                <w:kern w:val="0"/>
                <w:sz w:val="18"/>
                <w:szCs w:val="18"/>
                <w:highlight w:val="none"/>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2" w:type="pct"/>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53" w:type="pct"/>
            <w:gridSpan w:val="3"/>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62" w:type="pct"/>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168" w:type="pct"/>
            <w:tcBorders>
              <w:left w:val="single" w:color="auto" w:sz="4" w:space="0"/>
            </w:tcBorders>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5</w:t>
            </w:r>
          </w:p>
        </w:tc>
        <w:tc>
          <w:tcPr>
            <w:tcW w:w="256"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80</w:t>
            </w:r>
          </w:p>
        </w:tc>
        <w:tc>
          <w:tcPr>
            <w:tcW w:w="199"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64</w:t>
            </w:r>
          </w:p>
        </w:tc>
        <w:tc>
          <w:tcPr>
            <w:tcW w:w="199" w:type="pct"/>
            <w:shd w:val="clear" w:color="auto" w:fill="FFFFFF"/>
            <w:noWrap w:val="0"/>
            <w:vAlign w:val="center"/>
          </w:tcPr>
          <w:p>
            <w:pPr>
              <w:jc w:val="center"/>
              <w:rPr>
                <w:rFonts w:ascii="宋体" w:hAnsi="宋体"/>
                <w:b/>
                <w:color w:val="auto"/>
                <w:sz w:val="18"/>
                <w:szCs w:val="21"/>
                <w:highlight w:val="none"/>
              </w:rPr>
            </w:pPr>
            <w:r>
              <w:rPr>
                <w:rFonts w:hint="eastAsia" w:ascii="宋体" w:hAnsi="宋体"/>
                <w:b/>
                <w:color w:val="auto"/>
                <w:sz w:val="18"/>
                <w:szCs w:val="21"/>
                <w:highlight w:val="none"/>
              </w:rPr>
              <w:t>1</w:t>
            </w:r>
            <w:r>
              <w:rPr>
                <w:rFonts w:ascii="宋体" w:hAnsi="宋体"/>
                <w:b/>
                <w:color w:val="auto"/>
                <w:sz w:val="18"/>
                <w:szCs w:val="21"/>
                <w:highlight w:val="none"/>
              </w:rPr>
              <w:t>6</w:t>
            </w:r>
          </w:p>
        </w:tc>
        <w:tc>
          <w:tcPr>
            <w:tcW w:w="190" w:type="pct"/>
            <w:shd w:val="clear" w:color="auto" w:fill="FFFFFF"/>
            <w:noWrap w:val="0"/>
            <w:vAlign w:val="center"/>
          </w:tcPr>
          <w:p>
            <w:pPr>
              <w:jc w:val="center"/>
              <w:rPr>
                <w:rFonts w:ascii="宋体" w:hAnsi="宋体" w:cs="宋体"/>
                <w:b/>
                <w:color w:val="auto"/>
                <w:sz w:val="18"/>
                <w:szCs w:val="21"/>
                <w:highlight w:val="none"/>
              </w:rPr>
            </w:pPr>
          </w:p>
        </w:tc>
        <w:tc>
          <w:tcPr>
            <w:tcW w:w="198" w:type="pct"/>
            <w:shd w:val="clear" w:color="auto" w:fill="FFFFFF"/>
            <w:noWrap w:val="0"/>
            <w:vAlign w:val="center"/>
          </w:tcPr>
          <w:p>
            <w:pPr>
              <w:jc w:val="center"/>
              <w:rPr>
                <w:rFonts w:ascii="宋体" w:hAnsi="宋体" w:cs="宋体"/>
                <w:b/>
                <w:color w:val="auto"/>
                <w:sz w:val="18"/>
                <w:szCs w:val="21"/>
                <w:highlight w:val="none"/>
              </w:rPr>
            </w:pPr>
          </w:p>
        </w:tc>
        <w:tc>
          <w:tcPr>
            <w:tcW w:w="168" w:type="pct"/>
            <w:shd w:val="clear" w:color="auto" w:fill="FFFFFF"/>
            <w:noWrap w:val="0"/>
            <w:vAlign w:val="center"/>
          </w:tcPr>
          <w:p>
            <w:pPr>
              <w:jc w:val="center"/>
              <w:rPr>
                <w:rFonts w:ascii="宋体" w:hAnsi="宋体"/>
                <w:b/>
                <w:color w:val="auto"/>
                <w:sz w:val="18"/>
                <w:szCs w:val="21"/>
                <w:highlight w:val="none"/>
              </w:rPr>
            </w:pPr>
          </w:p>
        </w:tc>
        <w:tc>
          <w:tcPr>
            <w:tcW w:w="180"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2</w:t>
            </w:r>
          </w:p>
        </w:tc>
        <w:tc>
          <w:tcPr>
            <w:tcW w:w="171" w:type="pct"/>
            <w:shd w:val="clear" w:color="auto" w:fill="FFFFFF"/>
            <w:noWrap w:val="0"/>
            <w:vAlign w:val="center"/>
          </w:tcPr>
          <w:p>
            <w:pPr>
              <w:jc w:val="center"/>
              <w:rPr>
                <w:rFonts w:ascii="宋体" w:hAnsi="宋体"/>
                <w:b/>
                <w:color w:val="auto"/>
                <w:sz w:val="18"/>
                <w:szCs w:val="21"/>
                <w:highlight w:val="none"/>
              </w:rPr>
            </w:pPr>
            <w:r>
              <w:rPr>
                <w:rFonts w:ascii="宋体" w:hAnsi="宋体"/>
                <w:b/>
                <w:color w:val="auto"/>
                <w:sz w:val="18"/>
                <w:szCs w:val="21"/>
                <w:highlight w:val="none"/>
              </w:rPr>
              <w:t>4</w:t>
            </w:r>
          </w:p>
        </w:tc>
        <w:tc>
          <w:tcPr>
            <w:tcW w:w="179" w:type="pct"/>
            <w:shd w:val="clear" w:color="auto" w:fill="FFFFFF"/>
            <w:noWrap w:val="0"/>
            <w:vAlign w:val="center"/>
          </w:tcPr>
          <w:p>
            <w:pPr>
              <w:jc w:val="center"/>
              <w:rPr>
                <w:rFonts w:ascii="宋体" w:hAnsi="宋体"/>
                <w:b/>
                <w:color w:val="auto"/>
                <w:sz w:val="18"/>
                <w:szCs w:val="21"/>
                <w:highlight w:val="none"/>
              </w:rPr>
            </w:pPr>
          </w:p>
        </w:tc>
        <w:tc>
          <w:tcPr>
            <w:tcW w:w="171" w:type="pct"/>
            <w:shd w:val="clear" w:color="auto" w:fill="FFFFFF"/>
            <w:noWrap w:val="0"/>
            <w:vAlign w:val="center"/>
          </w:tcPr>
          <w:p>
            <w:pPr>
              <w:jc w:val="center"/>
              <w:rPr>
                <w:rFonts w:ascii="宋体" w:hAnsi="宋体"/>
                <w:b/>
                <w:color w:val="auto"/>
                <w:sz w:val="18"/>
                <w:szCs w:val="21"/>
                <w:highlight w:val="none"/>
              </w:rPr>
            </w:pPr>
          </w:p>
        </w:tc>
        <w:tc>
          <w:tcPr>
            <w:tcW w:w="208" w:type="pct"/>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45"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2" w:type="pct"/>
            <w:shd w:val="clear" w:color="auto" w:fill="FFFFFF"/>
            <w:noWrap w:val="0"/>
            <w:vAlign w:val="top"/>
          </w:tcPr>
          <w:p>
            <w:pPr>
              <w:jc w:val="center"/>
              <w:rPr>
                <w:rFonts w:ascii="宋体" w:hAnsi="宋体" w:cs="宋体"/>
                <w:b/>
                <w:bCs/>
                <w:color w:val="auto"/>
                <w:kern w:val="2"/>
                <w:sz w:val="18"/>
                <w:szCs w:val="18"/>
                <w:highlight w:val="none"/>
                <w:lang w:val="en-US" w:eastAsia="zh-CN" w:bidi="ar-SA"/>
              </w:rPr>
            </w:pPr>
          </w:p>
        </w:tc>
        <w:tc>
          <w:tcPr>
            <w:tcW w:w="168" w:type="pct"/>
            <w:shd w:val="clear" w:color="auto" w:fill="FFFFFF"/>
            <w:noWrap w:val="0"/>
            <w:vAlign w:val="center"/>
          </w:tcPr>
          <w:p>
            <w:pPr>
              <w:keepNext w:val="0"/>
              <w:keepLines w:val="0"/>
              <w:widowControl/>
              <w:suppressLineNumbers w:val="0"/>
              <w:jc w:val="right"/>
              <w:textAlignment w:val="center"/>
              <w:rPr>
                <w:rFonts w:hint="default" w:ascii="宋体" w:hAnsi="宋体" w:cs="宋体"/>
                <w:b/>
                <w:bCs/>
                <w:color w:val="auto"/>
                <w:kern w:val="2"/>
                <w:sz w:val="18"/>
                <w:szCs w:val="18"/>
                <w:highlight w:val="none"/>
                <w:lang w:val="en-US" w:eastAsia="zh-CN" w:bidi="ar-SA"/>
              </w:rPr>
            </w:pPr>
            <w:r>
              <w:rPr>
                <w:rFonts w:hint="eastAsia" w:ascii="宋体" w:hAnsi="宋体" w:eastAsia="宋体" w:cs="宋体"/>
                <w:i w:val="0"/>
                <w:color w:val="auto"/>
                <w:kern w:val="0"/>
                <w:sz w:val="22"/>
                <w:szCs w:val="22"/>
                <w:highlight w:val="none"/>
                <w:u w:val="none"/>
                <w:lang w:val="en-US" w:eastAsia="zh-CN" w:bidi="ar"/>
              </w:rPr>
              <w:t>99</w:t>
            </w:r>
          </w:p>
        </w:tc>
        <w:tc>
          <w:tcPr>
            <w:tcW w:w="256" w:type="pct"/>
            <w:shd w:val="clear" w:color="auto" w:fill="FFFFFF"/>
            <w:noWrap w:val="0"/>
            <w:vAlign w:val="center"/>
          </w:tcPr>
          <w:p>
            <w:pPr>
              <w:keepNext w:val="0"/>
              <w:keepLines w:val="0"/>
              <w:widowControl/>
              <w:suppressLineNumbers w:val="0"/>
              <w:jc w:val="right"/>
              <w:textAlignment w:val="center"/>
              <w:rPr>
                <w:rFonts w:hint="default" w:ascii="宋体" w:hAnsi="宋体" w:cs="宋体"/>
                <w:b/>
                <w:bCs/>
                <w:color w:val="auto"/>
                <w:kern w:val="2"/>
                <w:sz w:val="18"/>
                <w:szCs w:val="18"/>
                <w:highlight w:val="none"/>
                <w:lang w:val="en-US" w:eastAsia="zh-CN" w:bidi="ar-SA"/>
              </w:rPr>
            </w:pPr>
            <w:r>
              <w:rPr>
                <w:rFonts w:hint="eastAsia" w:ascii="宋体" w:hAnsi="宋体" w:eastAsia="宋体" w:cs="宋体"/>
                <w:i w:val="0"/>
                <w:color w:val="auto"/>
                <w:kern w:val="0"/>
                <w:sz w:val="22"/>
                <w:szCs w:val="22"/>
                <w:highlight w:val="none"/>
                <w:u w:val="none"/>
                <w:lang w:val="en-US" w:eastAsia="zh-CN" w:bidi="ar"/>
              </w:rPr>
              <w:t>1588</w:t>
            </w:r>
          </w:p>
        </w:tc>
        <w:tc>
          <w:tcPr>
            <w:tcW w:w="199" w:type="pct"/>
            <w:shd w:val="clear" w:color="auto" w:fill="FFFFFF"/>
            <w:noWrap w:val="0"/>
            <w:vAlign w:val="center"/>
          </w:tcPr>
          <w:p>
            <w:pPr>
              <w:keepNext w:val="0"/>
              <w:keepLines w:val="0"/>
              <w:widowControl/>
              <w:suppressLineNumbers w:val="0"/>
              <w:jc w:val="right"/>
              <w:textAlignment w:val="center"/>
              <w:rPr>
                <w:rFonts w:hint="default" w:ascii="宋体" w:hAnsi="宋体" w:cs="宋体"/>
                <w:b/>
                <w:bCs/>
                <w:color w:val="auto"/>
                <w:kern w:val="2"/>
                <w:sz w:val="18"/>
                <w:szCs w:val="21"/>
                <w:highlight w:val="none"/>
                <w:lang w:val="en-US" w:eastAsia="zh-CN" w:bidi="ar-SA"/>
              </w:rPr>
            </w:pPr>
            <w:r>
              <w:rPr>
                <w:rFonts w:hint="eastAsia" w:ascii="宋体" w:hAnsi="宋体" w:eastAsia="宋体" w:cs="宋体"/>
                <w:i w:val="0"/>
                <w:color w:val="auto"/>
                <w:kern w:val="0"/>
                <w:sz w:val="22"/>
                <w:szCs w:val="22"/>
                <w:highlight w:val="none"/>
                <w:u w:val="none"/>
                <w:lang w:val="en-US" w:eastAsia="zh-CN" w:bidi="ar"/>
              </w:rPr>
              <w:t>860</w:t>
            </w:r>
          </w:p>
        </w:tc>
        <w:tc>
          <w:tcPr>
            <w:tcW w:w="199" w:type="pct"/>
            <w:shd w:val="clear" w:color="auto" w:fill="FFFFFF"/>
            <w:noWrap w:val="0"/>
            <w:vAlign w:val="center"/>
          </w:tcPr>
          <w:p>
            <w:pPr>
              <w:keepNext w:val="0"/>
              <w:keepLines w:val="0"/>
              <w:widowControl/>
              <w:suppressLineNumbers w:val="0"/>
              <w:jc w:val="right"/>
              <w:textAlignment w:val="center"/>
              <w:rPr>
                <w:rFonts w:hint="default" w:ascii="宋体" w:hAnsi="宋体" w:cs="宋体"/>
                <w:b/>
                <w:bCs/>
                <w:color w:val="auto"/>
                <w:kern w:val="2"/>
                <w:sz w:val="18"/>
                <w:szCs w:val="21"/>
                <w:highlight w:val="none"/>
                <w:lang w:val="en-US" w:eastAsia="zh-CN" w:bidi="ar-SA"/>
              </w:rPr>
            </w:pPr>
            <w:r>
              <w:rPr>
                <w:rFonts w:hint="eastAsia" w:ascii="宋体" w:hAnsi="宋体" w:eastAsia="宋体" w:cs="宋体"/>
                <w:i w:val="0"/>
                <w:color w:val="auto"/>
                <w:kern w:val="0"/>
                <w:sz w:val="22"/>
                <w:szCs w:val="22"/>
                <w:highlight w:val="none"/>
                <w:u w:val="none"/>
                <w:lang w:val="en-US" w:eastAsia="zh-CN" w:bidi="ar"/>
              </w:rPr>
              <w:t>728</w:t>
            </w:r>
          </w:p>
        </w:tc>
        <w:tc>
          <w:tcPr>
            <w:tcW w:w="190"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98"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68"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80"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71"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79"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71"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2545" w:type="pct"/>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162" w:type="pct"/>
            <w:shd w:val="clear" w:color="auto" w:fill="FFFFFF"/>
            <w:noWrap w:val="0"/>
            <w:vAlign w:val="top"/>
          </w:tcPr>
          <w:p>
            <w:pPr>
              <w:jc w:val="center"/>
              <w:rPr>
                <w:rFonts w:ascii="宋体" w:hAnsi="宋体" w:cs="宋体"/>
                <w:b/>
                <w:bCs/>
                <w:color w:val="auto"/>
                <w:kern w:val="2"/>
                <w:sz w:val="18"/>
                <w:szCs w:val="21"/>
                <w:highlight w:val="none"/>
                <w:lang w:val="en-US" w:eastAsia="zh-CN" w:bidi="ar-SA"/>
              </w:rPr>
            </w:pPr>
          </w:p>
        </w:tc>
        <w:tc>
          <w:tcPr>
            <w:tcW w:w="1212" w:type="pct"/>
            <w:gridSpan w:val="6"/>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168" w:type="pct"/>
            <w:shd w:val="clear" w:color="auto" w:fill="FFFFFF"/>
            <w:noWrap w:val="0"/>
            <w:vAlign w:val="center"/>
          </w:tcPr>
          <w:p>
            <w:pPr>
              <w:jc w:val="center"/>
              <w:rPr>
                <w:rFonts w:hint="default" w:ascii="宋体" w:hAnsi="宋体" w:eastAsia="宋体" w:cs="宋体"/>
                <w:b/>
                <w:bCs/>
                <w:color w:val="auto"/>
                <w:kern w:val="2"/>
                <w:sz w:val="18"/>
                <w:szCs w:val="21"/>
                <w:highlight w:val="none"/>
                <w:lang w:val="en-US" w:eastAsia="zh-CN" w:bidi="ar-SA"/>
              </w:rPr>
            </w:pPr>
            <w:r>
              <w:rPr>
                <w:rFonts w:hint="eastAsia" w:ascii="宋体" w:hAnsi="宋体" w:eastAsia="宋体" w:cs="宋体"/>
                <w:b/>
                <w:bCs/>
                <w:color w:val="auto"/>
                <w:sz w:val="18"/>
                <w:szCs w:val="21"/>
                <w:highlight w:val="none"/>
                <w:lang w:val="en-US" w:eastAsia="zh-CN"/>
              </w:rPr>
              <w:t>31</w:t>
            </w:r>
          </w:p>
        </w:tc>
        <w:tc>
          <w:tcPr>
            <w:tcW w:w="180" w:type="pct"/>
            <w:shd w:val="clear" w:color="auto" w:fill="FFFFFF"/>
            <w:noWrap w:val="0"/>
            <w:vAlign w:val="center"/>
          </w:tcPr>
          <w:p>
            <w:pPr>
              <w:jc w:val="center"/>
              <w:rPr>
                <w:rFonts w:hint="default" w:ascii="宋体" w:hAnsi="宋体" w:eastAsia="宋体" w:cs="宋体"/>
                <w:b/>
                <w:bCs/>
                <w:color w:val="auto"/>
                <w:kern w:val="2"/>
                <w:sz w:val="18"/>
                <w:szCs w:val="21"/>
                <w:highlight w:val="none"/>
                <w:lang w:val="en-US" w:eastAsia="zh-CN" w:bidi="ar-SA"/>
              </w:rPr>
            </w:pPr>
            <w:r>
              <w:rPr>
                <w:rFonts w:hint="eastAsia" w:ascii="宋体" w:hAnsi="宋体" w:eastAsia="宋体" w:cs="宋体"/>
                <w:b/>
                <w:bCs/>
                <w:color w:val="auto"/>
                <w:kern w:val="2"/>
                <w:sz w:val="18"/>
                <w:szCs w:val="21"/>
                <w:highlight w:val="none"/>
                <w:lang w:val="en-US" w:eastAsia="zh-CN" w:bidi="ar-SA"/>
              </w:rPr>
              <w:t>28</w:t>
            </w:r>
          </w:p>
        </w:tc>
        <w:tc>
          <w:tcPr>
            <w:tcW w:w="171" w:type="pct"/>
            <w:shd w:val="clear" w:color="auto" w:fill="FFFFFF"/>
            <w:noWrap w:val="0"/>
            <w:vAlign w:val="center"/>
          </w:tcPr>
          <w:p>
            <w:pPr>
              <w:jc w:val="center"/>
              <w:rPr>
                <w:rFonts w:hint="default" w:ascii="宋体" w:hAnsi="宋体" w:eastAsia="宋体" w:cs="宋体"/>
                <w:b/>
                <w:bCs/>
                <w:color w:val="auto"/>
                <w:kern w:val="2"/>
                <w:sz w:val="18"/>
                <w:szCs w:val="21"/>
                <w:highlight w:val="none"/>
                <w:lang w:val="en-US" w:eastAsia="zh-CN" w:bidi="ar-SA"/>
              </w:rPr>
            </w:pPr>
            <w:r>
              <w:rPr>
                <w:rFonts w:hint="eastAsia" w:ascii="宋体" w:hAnsi="宋体" w:eastAsia="宋体" w:cs="宋体"/>
                <w:b/>
                <w:bCs/>
                <w:color w:val="auto"/>
                <w:sz w:val="18"/>
                <w:szCs w:val="21"/>
                <w:highlight w:val="none"/>
                <w:lang w:val="en-US" w:eastAsia="zh-CN"/>
              </w:rPr>
              <w:t>30</w:t>
            </w:r>
          </w:p>
        </w:tc>
        <w:tc>
          <w:tcPr>
            <w:tcW w:w="179" w:type="pct"/>
            <w:shd w:val="clear" w:color="auto" w:fill="FFFFFF"/>
            <w:noWrap w:val="0"/>
            <w:vAlign w:val="center"/>
          </w:tcPr>
          <w:p>
            <w:pPr>
              <w:jc w:val="center"/>
              <w:rPr>
                <w:rFonts w:hint="default" w:ascii="宋体" w:hAnsi="宋体" w:eastAsia="宋体" w:cs="宋体"/>
                <w:b/>
                <w:bCs/>
                <w:color w:val="auto"/>
                <w:kern w:val="2"/>
                <w:sz w:val="18"/>
                <w:szCs w:val="21"/>
                <w:highlight w:val="none"/>
                <w:lang w:val="en-US" w:eastAsia="zh-CN" w:bidi="ar-SA"/>
              </w:rPr>
            </w:pPr>
            <w:r>
              <w:rPr>
                <w:rFonts w:hint="eastAsia" w:ascii="宋体" w:hAnsi="宋体" w:eastAsia="宋体" w:cs="宋体"/>
                <w:b/>
                <w:bCs/>
                <w:color w:val="auto"/>
                <w:sz w:val="18"/>
                <w:szCs w:val="21"/>
                <w:highlight w:val="none"/>
                <w:lang w:val="en-US" w:eastAsia="zh-CN"/>
              </w:rPr>
              <w:t>18</w:t>
            </w:r>
          </w:p>
        </w:tc>
        <w:tc>
          <w:tcPr>
            <w:tcW w:w="171"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c>
          <w:tcPr>
            <w:tcW w:w="208" w:type="pct"/>
            <w:shd w:val="clear" w:color="auto" w:fill="FFFFFF"/>
            <w:noWrap w:val="0"/>
            <w:vAlign w:val="center"/>
          </w:tcPr>
          <w:p>
            <w:pPr>
              <w:jc w:val="center"/>
              <w:rPr>
                <w:rFonts w:ascii="宋体" w:hAnsi="宋体" w:cs="宋体"/>
                <w:b/>
                <w:bCs/>
                <w:color w:val="auto"/>
                <w:kern w:val="2"/>
                <w:sz w:val="18"/>
                <w:szCs w:val="21"/>
                <w:highlight w:val="none"/>
                <w:lang w:val="en-US" w:eastAsia="zh-CN" w:bidi="ar-SA"/>
              </w:rPr>
            </w:pPr>
          </w:p>
        </w:tc>
      </w:tr>
    </w:tbl>
    <w:p>
      <w:pPr>
        <w:numPr>
          <w:ilvl w:val="0"/>
          <w:numId w:val="0"/>
        </w:numPr>
        <w:spacing w:before="156" w:beforeLines="50" w:line="520" w:lineRule="exact"/>
        <w:ind w:leftChars="200"/>
        <w:rPr>
          <w:rFonts w:hint="eastAsia" w:ascii="宋体" w:hAnsi="宋体"/>
          <w:color w:val="auto"/>
          <w:sz w:val="24"/>
          <w:szCs w:val="21"/>
          <w:highlight w:val="none"/>
        </w:rPr>
      </w:pPr>
      <w:r>
        <w:rPr>
          <w:rFonts w:ascii="宋体" w:hAnsi="宋体"/>
          <w:color w:val="auto"/>
          <w:sz w:val="24"/>
          <w:szCs w:val="21"/>
          <w:highlight w:val="none"/>
        </w:rPr>
        <w:br w:type="page"/>
      </w:r>
      <w:r>
        <w:rPr>
          <w:rFonts w:hint="eastAsia" w:ascii="宋体" w:hAnsi="宋体"/>
          <w:color w:val="auto"/>
          <w:sz w:val="24"/>
          <w:szCs w:val="21"/>
          <w:highlight w:val="none"/>
          <w:lang w:val="en-US" w:eastAsia="zh-CN"/>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w:t>
      </w:r>
      <w:r>
        <w:rPr>
          <w:rFonts w:hint="eastAsia" w:ascii="宋体" w:hAnsi="宋体"/>
          <w:color w:val="auto"/>
          <w:sz w:val="24"/>
          <w:szCs w:val="21"/>
          <w:highlight w:val="none"/>
          <w:lang w:val="en-US" w:eastAsia="zh-CN"/>
        </w:rPr>
        <w:t>动漫制作技术</w:t>
      </w:r>
      <w:r>
        <w:rPr>
          <w:rFonts w:hint="eastAsia" w:ascii="宋体" w:hAnsi="宋体"/>
          <w:color w:val="auto"/>
          <w:sz w:val="24"/>
          <w:szCs w:val="21"/>
          <w:highlight w:val="none"/>
        </w:rPr>
        <w:t>专业集中性实践教学环节计划进程表</w:t>
      </w:r>
    </w:p>
    <w:tbl>
      <w:tblPr>
        <w:tblStyle w:val="14"/>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236"/>
        <w:gridCol w:w="1365"/>
        <w:gridCol w:w="2474"/>
        <w:gridCol w:w="440"/>
        <w:gridCol w:w="442"/>
        <w:gridCol w:w="455"/>
        <w:gridCol w:w="463"/>
        <w:gridCol w:w="463"/>
        <w:gridCol w:w="463"/>
        <w:gridCol w:w="457"/>
        <w:gridCol w:w="459"/>
        <w:gridCol w:w="463"/>
        <w:gridCol w:w="464"/>
        <w:gridCol w:w="617"/>
      </w:tblGrid>
      <w:tr>
        <w:tblPrEx>
          <w:tblCellMar>
            <w:top w:w="0" w:type="dxa"/>
            <w:left w:w="28" w:type="dxa"/>
            <w:bottom w:w="0" w:type="dxa"/>
            <w:right w:w="28" w:type="dxa"/>
          </w:tblCellMar>
        </w:tblPrEx>
        <w:trPr>
          <w:trHeight w:val="292" w:hRule="atLeast"/>
        </w:trPr>
        <w:tc>
          <w:tcPr>
            <w:tcW w:w="214" w:type="pct"/>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21"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706"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课程编码</w:t>
            </w:r>
          </w:p>
        </w:tc>
        <w:tc>
          <w:tcPr>
            <w:tcW w:w="1278" w:type="pct"/>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228"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22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35"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430" w:type="pct"/>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315" w:type="pct"/>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214"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6"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8" w:type="pct"/>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8"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78"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78" w:type="pct"/>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31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214" w:type="pct"/>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1"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706"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278" w:type="pct"/>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28" w:type="pct"/>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6"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237"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239" w:type="pct"/>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315" w:type="pct"/>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160030022</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160030023</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160030024</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160030025</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110030101</w:t>
            </w:r>
          </w:p>
        </w:tc>
        <w:tc>
          <w:tcPr>
            <w:tcW w:w="1278"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游戏美术设计项目实训</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706"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110030102</w:t>
            </w:r>
          </w:p>
        </w:tc>
        <w:tc>
          <w:tcPr>
            <w:tcW w:w="1278"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影视包装设计项目实训</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706" w:type="pct"/>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110030103</w:t>
            </w:r>
          </w:p>
        </w:tc>
        <w:tc>
          <w:tcPr>
            <w:tcW w:w="1278"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影视动画制作综合实训</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110030023</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110030024</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121" w:type="pct"/>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706"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160030026</w:t>
            </w:r>
          </w:p>
        </w:tc>
        <w:tc>
          <w:tcPr>
            <w:tcW w:w="1278"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235" w:type="pct"/>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239" w:type="pct"/>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6"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7"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315" w:type="pct"/>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rPr>
          <w:trHeight w:val="340" w:hRule="atLeast"/>
        </w:trPr>
        <w:tc>
          <w:tcPr>
            <w:tcW w:w="214" w:type="pct"/>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2106" w:type="pct"/>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43.5</w:t>
            </w:r>
          </w:p>
        </w:tc>
        <w:tc>
          <w:tcPr>
            <w:tcW w:w="23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1156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3.5</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w:t>
            </w: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2</w:t>
            </w: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18</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17</w:t>
            </w:r>
          </w:p>
        </w:tc>
        <w:tc>
          <w:tcPr>
            <w:tcW w:w="315" w:type="pct"/>
            <w:tcBorders>
              <w:top w:val="nil"/>
              <w:left w:val="nil"/>
              <w:bottom w:val="single" w:color="auto" w:sz="8" w:space="0"/>
              <w:right w:val="single" w:color="auto" w:sz="8" w:space="0"/>
            </w:tcBorders>
            <w:shd w:val="clear" w:color="auto" w:fill="FFFFFF"/>
            <w:noWrap w:val="0"/>
            <w:vAlign w:val="center"/>
          </w:tcPr>
          <w:p>
            <w:pPr>
              <w:spacing w:line="360" w:lineRule="exact"/>
              <w:jc w:val="center"/>
              <w:rPr>
                <w:rFonts w:ascii="宋体" w:hAnsi="宋体" w:cs="宋体"/>
                <w:b/>
                <w:color w:val="auto"/>
                <w:kern w:val="0"/>
                <w:sz w:val="18"/>
                <w:szCs w:val="18"/>
                <w:highlight w:val="none"/>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p>
      <w:pPr>
        <w:pStyle w:val="9"/>
        <w:rPr>
          <w:rFonts w:hint="eastAsia" w:ascii="宋体" w:hAnsi="宋体"/>
          <w:bCs/>
          <w:color w:val="auto"/>
          <w:sz w:val="24"/>
          <w:szCs w:val="21"/>
          <w:highlight w:val="none"/>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2459"/>
        <w:gridCol w:w="2503"/>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序号</w:t>
            </w:r>
          </w:p>
        </w:tc>
        <w:tc>
          <w:tcPr>
            <w:tcW w:w="2459"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实践基地名称（全称）</w:t>
            </w:r>
          </w:p>
        </w:tc>
        <w:tc>
          <w:tcPr>
            <w:tcW w:w="2503"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主要专业</w:t>
            </w:r>
          </w:p>
        </w:tc>
        <w:tc>
          <w:tcPr>
            <w:tcW w:w="1971"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主要项目名称</w:t>
            </w:r>
          </w:p>
        </w:tc>
        <w:tc>
          <w:tcPr>
            <w:tcW w:w="1971"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工位数（个）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1</w:t>
            </w:r>
          </w:p>
        </w:tc>
        <w:tc>
          <w:tcPr>
            <w:tcW w:w="2459"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G502动漫设计实训室</w:t>
            </w:r>
          </w:p>
        </w:tc>
        <w:tc>
          <w:tcPr>
            <w:tcW w:w="2503"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动漫制作技术、动漫设计、游戏设计、游戏设计（VR方向）</w:t>
            </w:r>
          </w:p>
        </w:tc>
        <w:tc>
          <w:tcPr>
            <w:tcW w:w="1971"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影视后期实训、VR角色动作设计项目实训</w:t>
            </w:r>
          </w:p>
        </w:tc>
        <w:tc>
          <w:tcPr>
            <w:tcW w:w="1971"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50"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2</w:t>
            </w:r>
          </w:p>
        </w:tc>
        <w:tc>
          <w:tcPr>
            <w:tcW w:w="2459"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D518游戏设计实训室</w:t>
            </w:r>
          </w:p>
        </w:tc>
        <w:tc>
          <w:tcPr>
            <w:tcW w:w="2503"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动漫制作技术、游戏设计</w:t>
            </w:r>
          </w:p>
        </w:tc>
        <w:tc>
          <w:tcPr>
            <w:tcW w:w="1971"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游戏测试工具及使用实训</w:t>
            </w:r>
          </w:p>
        </w:tc>
        <w:tc>
          <w:tcPr>
            <w:tcW w:w="1971"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0"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3</w:t>
            </w:r>
          </w:p>
        </w:tc>
        <w:tc>
          <w:tcPr>
            <w:tcW w:w="2459"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D506游产画室</w:t>
            </w:r>
          </w:p>
        </w:tc>
        <w:tc>
          <w:tcPr>
            <w:tcW w:w="2503"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动漫制作技术、游戏设计、虚拟现实技术</w:t>
            </w:r>
          </w:p>
        </w:tc>
        <w:tc>
          <w:tcPr>
            <w:tcW w:w="1971" w:type="dxa"/>
            <w:noWrap w:val="0"/>
            <w:vAlign w:val="center"/>
          </w:tcPr>
          <w:p>
            <w:pPr>
              <w:pStyle w:val="9"/>
              <w:ind w:left="0" w:leftChars="0" w:firstLine="0" w:firstLineChars="0"/>
              <w:jc w:val="both"/>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画室</w:t>
            </w:r>
          </w:p>
        </w:tc>
        <w:tc>
          <w:tcPr>
            <w:tcW w:w="1971"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4</w:t>
            </w:r>
          </w:p>
        </w:tc>
        <w:tc>
          <w:tcPr>
            <w:tcW w:w="2459"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D504虚拟现实研究中心</w:t>
            </w:r>
          </w:p>
        </w:tc>
        <w:tc>
          <w:tcPr>
            <w:tcW w:w="2503"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动漫制作技术、广告设计与制作、视觉传播设计与制作、游戏设计、虚拟现实技术</w:t>
            </w:r>
          </w:p>
        </w:tc>
        <w:tc>
          <w:tcPr>
            <w:tcW w:w="1971"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VR全景视频制作实训、VI与展示设计项目实训、VI设计实训、产品综合造型实训</w:t>
            </w:r>
          </w:p>
        </w:tc>
        <w:tc>
          <w:tcPr>
            <w:tcW w:w="1971"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 w:type="dxa"/>
            <w:noWrap w:val="0"/>
            <w:vAlign w:val="center"/>
          </w:tcPr>
          <w:p>
            <w:pPr>
              <w:pStyle w:val="9"/>
              <w:ind w:left="0" w:leftChars="0" w:firstLine="0" w:firstLineChars="0"/>
              <w:jc w:val="center"/>
              <w:rPr>
                <w:rFonts w:hint="eastAsia"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5</w:t>
            </w:r>
          </w:p>
        </w:tc>
        <w:tc>
          <w:tcPr>
            <w:tcW w:w="2459"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D515电竞实训室</w:t>
            </w:r>
          </w:p>
        </w:tc>
        <w:tc>
          <w:tcPr>
            <w:tcW w:w="2503"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游戏设计、动漫制作技术、视觉传播设计与制作、产品艺术设计</w:t>
            </w:r>
          </w:p>
        </w:tc>
        <w:tc>
          <w:tcPr>
            <w:tcW w:w="1971" w:type="dxa"/>
            <w:noWrap w:val="0"/>
            <w:vAlign w:val="center"/>
          </w:tcPr>
          <w:p>
            <w:pPr>
              <w:pStyle w:val="9"/>
              <w:ind w:left="0" w:leftChars="0" w:firstLine="0" w:firstLineChars="0"/>
              <w:jc w:val="both"/>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三维角色动画技术实训、游戏动作与特效实训、写实游戏角色设计实训、次世代游戏角色设计实训</w:t>
            </w:r>
          </w:p>
        </w:tc>
        <w:tc>
          <w:tcPr>
            <w:tcW w:w="1971" w:type="dxa"/>
            <w:noWrap w:val="0"/>
            <w:vAlign w:val="center"/>
          </w:tcPr>
          <w:p>
            <w:pPr>
              <w:pStyle w:val="9"/>
              <w:ind w:left="0" w:leftChars="0" w:firstLine="0" w:firstLineChars="0"/>
              <w:jc w:val="center"/>
              <w:rPr>
                <w:rFonts w:hint="default" w:ascii="宋体" w:hAnsi="宋体" w:eastAsia="宋体"/>
                <w:bCs/>
                <w:color w:val="auto"/>
                <w:sz w:val="24"/>
                <w:szCs w:val="21"/>
                <w:highlight w:val="none"/>
                <w:vertAlign w:val="baseline"/>
                <w:lang w:val="en-US" w:eastAsia="zh-CN"/>
              </w:rPr>
            </w:pPr>
            <w:r>
              <w:rPr>
                <w:rFonts w:hint="eastAsia" w:ascii="宋体" w:hAnsi="宋体"/>
                <w:bCs/>
                <w:color w:val="auto"/>
                <w:sz w:val="24"/>
                <w:szCs w:val="21"/>
                <w:highlight w:val="none"/>
                <w:vertAlign w:val="baseline"/>
                <w:lang w:val="en-US" w:eastAsia="zh-CN"/>
              </w:rPr>
              <w:t>54</w:t>
            </w:r>
          </w:p>
        </w:tc>
      </w:tr>
    </w:tbl>
    <w:p>
      <w:pPr>
        <w:pStyle w:val="9"/>
        <w:rPr>
          <w:rFonts w:hint="eastAsia" w:ascii="宋体" w:hAnsi="宋体"/>
          <w:bCs/>
          <w:color w:val="auto"/>
          <w:sz w:val="24"/>
          <w:szCs w:val="21"/>
          <w:highlight w:val="none"/>
        </w:rPr>
      </w:pPr>
    </w:p>
    <w:p>
      <w:pPr>
        <w:pStyle w:val="9"/>
        <w:rPr>
          <w:rFonts w:hint="eastAsia" w:ascii="宋体" w:hAnsi="宋体"/>
          <w:bCs/>
          <w:color w:val="auto"/>
          <w:sz w:val="24"/>
          <w:szCs w:val="21"/>
          <w:highlight w:val="none"/>
        </w:rPr>
      </w:pPr>
    </w:p>
    <w:p>
      <w:pPr>
        <w:pStyle w:val="9"/>
        <w:rPr>
          <w:rFonts w:hint="eastAsia" w:ascii="宋体" w:hAnsi="宋体"/>
          <w:bCs/>
          <w:color w:val="auto"/>
          <w:sz w:val="24"/>
          <w:szCs w:val="21"/>
          <w:highlight w:val="none"/>
        </w:rPr>
      </w:pPr>
    </w:p>
    <w:p>
      <w:pPr>
        <w:pStyle w:val="9"/>
        <w:rPr>
          <w:rFonts w:hint="eastAsia" w:ascii="宋体" w:hAnsi="宋体"/>
          <w:bCs/>
          <w:color w:val="auto"/>
          <w:sz w:val="24"/>
          <w:szCs w:val="21"/>
          <w:highlight w:val="none"/>
        </w:rPr>
      </w:pPr>
    </w:p>
    <w:p>
      <w:pPr>
        <w:pStyle w:val="9"/>
        <w:rPr>
          <w:rFonts w:hint="eastAsia" w:ascii="宋体" w:hAnsi="宋体"/>
          <w:bCs/>
          <w:color w:val="auto"/>
          <w:sz w:val="24"/>
          <w:szCs w:val="21"/>
          <w:highlight w:val="none"/>
        </w:rPr>
      </w:pPr>
    </w:p>
    <w:p>
      <w:pPr>
        <w:pStyle w:val="9"/>
        <w:rPr>
          <w:rFonts w:hint="eastAsia" w:ascii="宋体" w:hAnsi="宋体"/>
          <w:bCs/>
          <w:color w:val="auto"/>
          <w:sz w:val="24"/>
          <w:szCs w:val="21"/>
          <w:highlight w:val="none"/>
        </w:rPr>
      </w:pPr>
    </w:p>
    <w:p>
      <w:pPr>
        <w:pStyle w:val="9"/>
        <w:rPr>
          <w:rFonts w:hint="eastAsia" w:ascii="宋体" w:hAnsi="宋体"/>
          <w:bCs/>
          <w:color w:val="auto"/>
          <w:sz w:val="24"/>
          <w:szCs w:val="21"/>
          <w:highlight w:val="none"/>
        </w:rPr>
      </w:pPr>
    </w:p>
    <w:p>
      <w:pPr>
        <w:pStyle w:val="9"/>
        <w:rPr>
          <w:rFonts w:hint="eastAsia" w:ascii="宋体" w:hAnsi="宋体"/>
          <w:bCs/>
          <w:color w:val="auto"/>
          <w:sz w:val="24"/>
          <w:szCs w:val="21"/>
          <w:highlight w:val="none"/>
        </w:rPr>
      </w:pP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s="宋体"/>
          <w:color w:val="auto"/>
          <w:sz w:val="24"/>
          <w:szCs w:val="21"/>
          <w:highlight w:val="none"/>
        </w:rPr>
        <w:t>本专业与</w:t>
      </w:r>
      <w:r>
        <w:rPr>
          <w:rFonts w:hint="eastAsia" w:ascii="仿宋_GB2312" w:hAnsi="仿宋_GB2312"/>
          <w:color w:val="auto"/>
          <w:sz w:val="24"/>
          <w:highlight w:val="none"/>
        </w:rPr>
        <w:t>福建华渔未来教育科技有限公司（网龙）、网龙普天教育科技有限公司</w:t>
      </w:r>
      <w:r>
        <w:rPr>
          <w:rFonts w:hint="eastAsia" w:ascii="宋体" w:hAnsi="宋体" w:cs="宋体"/>
          <w:color w:val="auto"/>
          <w:sz w:val="24"/>
          <w:szCs w:val="21"/>
          <w:highlight w:val="none"/>
        </w:rPr>
        <w:t>开展现代学徒制合作办学</w:t>
      </w:r>
      <w:r>
        <w:rPr>
          <w:rFonts w:hint="eastAsia" w:ascii="宋体" w:hAnsi="宋体"/>
          <w:color w:val="auto"/>
          <w:sz w:val="24"/>
          <w:szCs w:val="21"/>
          <w:highlight w:val="none"/>
        </w:rPr>
        <w:t>，与福建金联数字科技有限公司；福州美传传媒有限公司；福建海邦网络科技有限公司；福建普智网络科技有限公司；福州昕乐文化传播有限公司；福州传人文化传媒有限公司；福州企锐网络技术有限公司；福建牛牛网络信息技术有限公司；福州市大吕网络科技有限公司等多家行业企业签订了合作办学协议，企业每年可提供200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实训基地名称</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规模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主要项目/岗位</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福建省普天教育科技有限公司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V</w:t>
            </w:r>
            <w:r>
              <w:rPr>
                <w:rFonts w:ascii="宋体" w:hAnsi="宋体"/>
                <w:color w:val="auto"/>
                <w:szCs w:val="21"/>
                <w:highlight w:val="none"/>
              </w:rPr>
              <w:t>R</w:t>
            </w:r>
            <w:r>
              <w:rPr>
                <w:rFonts w:hint="eastAsia" w:ascii="宋体" w:hAnsi="宋体"/>
                <w:color w:val="auto"/>
                <w:szCs w:val="21"/>
                <w:highlight w:val="none"/>
              </w:rPr>
              <w:t>资源制作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福建华渔未来教育科技有限公司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可接待30人/次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影视后期制作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福建金联数字科技有限公司</w:t>
            </w:r>
          </w:p>
        </w:tc>
        <w:tc>
          <w:tcPr>
            <w:tcW w:w="1905"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动漫资源制作</w:t>
            </w:r>
          </w:p>
        </w:tc>
        <w:tc>
          <w:tcPr>
            <w:tcW w:w="2261"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福州美传传媒有限公司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福建海邦网络科技有限公司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福建普智网络科技有限公司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可接待20人/次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动漫模型制作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福州昕乐文化传播有限公司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游戏模型制作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olor w:val="auto"/>
                <w:szCs w:val="21"/>
                <w:highlight w:val="none"/>
              </w:rPr>
            </w:pPr>
            <w:r>
              <w:rPr>
                <w:rFonts w:hint="eastAsia" w:ascii="宋体" w:hAnsi="宋体" w:cs="宋体"/>
                <w:color w:val="auto"/>
                <w:kern w:val="0"/>
                <w:sz w:val="22"/>
                <w:szCs w:val="22"/>
                <w:highlight w:val="none"/>
                <w:lang w:bidi="ar"/>
              </w:rPr>
              <w:t>福州传人文化传媒有限公司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可接待10人/次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影视后期制作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福州企锐网络技术有限公司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可接待25人/次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动漫资源制作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福建牛牛网络信息技术有限公司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可接待15人/次</w:t>
            </w:r>
          </w:p>
        </w:tc>
        <w:tc>
          <w:tcPr>
            <w:tcW w:w="1922"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动漫资源制作</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福州市大吕网络科技有限公司</w:t>
            </w:r>
          </w:p>
        </w:tc>
        <w:tc>
          <w:tcPr>
            <w:tcW w:w="1905"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可接待20人/次</w:t>
            </w:r>
          </w:p>
        </w:tc>
        <w:tc>
          <w:tcPr>
            <w:tcW w:w="1922" w:type="dxa"/>
            <w:noWrap w:val="0"/>
            <w:vAlign w:val="center"/>
          </w:tcPr>
          <w:p>
            <w:pPr>
              <w:spacing w:line="560" w:lineRule="exact"/>
              <w:jc w:val="center"/>
              <w:rPr>
                <w:rFonts w:ascii="宋体" w:hAnsi="宋体"/>
                <w:color w:val="auto"/>
                <w:szCs w:val="21"/>
                <w:highlight w:val="none"/>
              </w:rPr>
            </w:pPr>
            <w:r>
              <w:rPr>
                <w:rFonts w:hint="eastAsia" w:ascii="宋体" w:hAnsi="宋体"/>
                <w:color w:val="auto"/>
                <w:szCs w:val="21"/>
                <w:highlight w:val="none"/>
              </w:rPr>
              <w:t>影视剪辑策划</w:t>
            </w:r>
          </w:p>
        </w:tc>
        <w:tc>
          <w:tcPr>
            <w:tcW w:w="2261" w:type="dxa"/>
            <w:noWrap w:val="0"/>
            <w:vAlign w:val="center"/>
          </w:tcPr>
          <w:p>
            <w:pPr>
              <w:spacing w:line="560" w:lineRule="exact"/>
              <w:jc w:val="center"/>
              <w:rPr>
                <w:rFonts w:hint="eastAsia" w:ascii="宋体" w:hAnsi="宋体"/>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hint="eastAsia" w:ascii="宋体" w:hAnsi="宋体"/>
          <w:color w:val="auto"/>
          <w:sz w:val="24"/>
          <w:highlight w:val="none"/>
          <w:lang w:val="en-US" w:eastAsia="zh-CN"/>
        </w:rPr>
        <w:t>154</w:t>
      </w:r>
      <w:r>
        <w:rPr>
          <w:rFonts w:hint="eastAsia" w:ascii="宋体" w:hAnsi="宋体"/>
          <w:color w:val="auto"/>
          <w:sz w:val="24"/>
          <w:highlight w:val="none"/>
        </w:rPr>
        <w:t>学分，其中通识教育课程</w:t>
      </w:r>
      <w:r>
        <w:rPr>
          <w:rFonts w:hint="eastAsia" w:ascii="宋体" w:hAnsi="宋体"/>
          <w:color w:val="auto"/>
          <w:sz w:val="24"/>
          <w:highlight w:val="none"/>
          <w:lang w:val="en-US" w:eastAsia="zh-CN"/>
        </w:rPr>
        <w:t>35</w:t>
      </w:r>
      <w:r>
        <w:rPr>
          <w:rFonts w:hint="eastAsia" w:ascii="宋体" w:hAnsi="宋体"/>
          <w:color w:val="auto"/>
          <w:sz w:val="24"/>
          <w:highlight w:val="none"/>
        </w:rPr>
        <w:t>学分、职业基础课程</w:t>
      </w:r>
      <w:r>
        <w:rPr>
          <w:rFonts w:hint="eastAsia" w:ascii="宋体" w:hAnsi="宋体"/>
          <w:color w:val="auto"/>
          <w:sz w:val="24"/>
          <w:highlight w:val="none"/>
          <w:lang w:val="en-US" w:eastAsia="zh-CN"/>
        </w:rPr>
        <w:t>32</w:t>
      </w:r>
      <w:r>
        <w:rPr>
          <w:rFonts w:hint="eastAsia" w:ascii="宋体" w:hAnsi="宋体"/>
          <w:color w:val="auto"/>
          <w:sz w:val="24"/>
          <w:highlight w:val="none"/>
        </w:rPr>
        <w:t>学分、职业核心课程</w:t>
      </w:r>
      <w:r>
        <w:rPr>
          <w:rFonts w:hint="eastAsia" w:ascii="宋体" w:hAnsi="宋体"/>
          <w:color w:val="auto"/>
          <w:sz w:val="24"/>
          <w:highlight w:val="none"/>
          <w:lang w:val="en-US" w:eastAsia="zh-CN"/>
        </w:rPr>
        <w:t>28</w:t>
      </w:r>
      <w:r>
        <w:rPr>
          <w:rFonts w:hint="eastAsia" w:ascii="宋体" w:hAnsi="宋体"/>
          <w:color w:val="auto"/>
          <w:sz w:val="24"/>
          <w:highlight w:val="none"/>
        </w:rPr>
        <w:t>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w:t>
      </w:r>
      <w:r>
        <w:rPr>
          <w:rFonts w:hint="eastAsia" w:ascii="宋体" w:hAnsi="宋体"/>
          <w:color w:val="auto"/>
          <w:sz w:val="24"/>
          <w:highlight w:val="none"/>
          <w:lang w:val="en-US" w:eastAsia="zh-CN"/>
        </w:rPr>
        <w:t>44</w:t>
      </w:r>
      <w:r>
        <w:rPr>
          <w:rFonts w:hint="eastAsia" w:ascii="宋体" w:hAnsi="宋体"/>
          <w:color w:val="auto"/>
          <w:sz w:val="24"/>
          <w:highlight w:val="none"/>
        </w:rPr>
        <w:t>学分。</w:t>
      </w:r>
    </w:p>
    <w:tbl>
      <w:tblPr>
        <w:tblStyle w:val="14"/>
        <w:tblW w:w="0" w:type="auto"/>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0"/>
                <w:sz w:val="18"/>
                <w:szCs w:val="18"/>
                <w:highlight w:val="none"/>
              </w:rPr>
            </w:pPr>
            <w:r>
              <w:rPr>
                <w:rFonts w:hint="eastAsia" w:ascii="宋体" w:hAnsi="宋体" w:cs="宋体"/>
                <w:color w:val="auto"/>
                <w:kern w:val="0"/>
                <w:sz w:val="18"/>
                <w:szCs w:val="18"/>
                <w:highlight w:val="none"/>
              </w:rPr>
              <w:fldChar w:fldCharType="begin"/>
            </w:r>
            <w:r>
              <w:rPr>
                <w:rFonts w:hint="eastAsia" w:ascii="宋体" w:hAnsi="宋体" w:cs="宋体"/>
                <w:color w:val="auto"/>
                <w:kern w:val="0"/>
                <w:sz w:val="18"/>
                <w:szCs w:val="18"/>
                <w:highlight w:val="none"/>
              </w:rPr>
              <w:instrText xml:space="preserve"> = sum(F4:F19) \* MERGEFORMAT </w:instrText>
            </w:r>
            <w:r>
              <w:rPr>
                <w:rFonts w:hint="eastAsia" w:ascii="宋体" w:hAnsi="宋体" w:cs="宋体"/>
                <w:color w:val="auto"/>
                <w:kern w:val="0"/>
                <w:sz w:val="18"/>
                <w:szCs w:val="18"/>
                <w:highlight w:val="none"/>
              </w:rPr>
              <w:fldChar w:fldCharType="separate"/>
            </w:r>
            <w:r>
              <w:rPr>
                <w:rFonts w:hint="eastAsia" w:ascii="宋体" w:hAnsi="宋体" w:cs="宋体"/>
                <w:color w:val="auto"/>
                <w:kern w:val="0"/>
                <w:sz w:val="18"/>
                <w:szCs w:val="18"/>
                <w:highlight w:val="none"/>
              </w:rPr>
              <w:t>35</w:t>
            </w:r>
            <w:r>
              <w:rPr>
                <w:rFonts w:hint="eastAsia" w:ascii="宋体" w:hAnsi="宋体" w:cs="宋体"/>
                <w:color w:val="auto"/>
                <w:kern w:val="0"/>
                <w:sz w:val="18"/>
                <w:szCs w:val="18"/>
                <w:highlight w:val="none"/>
              </w:rPr>
              <w:fldChar w:fldCharType="end"/>
            </w:r>
          </w:p>
        </w:tc>
        <w:tc>
          <w:tcPr>
            <w:tcW w:w="1012"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0"/>
                <w:sz w:val="18"/>
                <w:szCs w:val="18"/>
                <w:highlight w:val="none"/>
              </w:rPr>
            </w:pPr>
            <w:r>
              <w:rPr>
                <w:rFonts w:hint="eastAsia" w:ascii="宋体" w:hAnsi="宋体" w:cs="宋体"/>
                <w:color w:val="auto"/>
                <w:kern w:val="0"/>
                <w:sz w:val="18"/>
                <w:szCs w:val="18"/>
                <w:highlight w:val="none"/>
              </w:rPr>
              <w:fldChar w:fldCharType="begin"/>
            </w:r>
            <w:r>
              <w:rPr>
                <w:rFonts w:hint="eastAsia" w:ascii="宋体" w:hAnsi="宋体" w:cs="宋体"/>
                <w:color w:val="auto"/>
                <w:kern w:val="0"/>
                <w:sz w:val="18"/>
                <w:szCs w:val="18"/>
                <w:highlight w:val="none"/>
              </w:rPr>
              <w:instrText xml:space="preserve"> = sum(G4:G19) \* MERGEFORMAT </w:instrText>
            </w:r>
            <w:r>
              <w:rPr>
                <w:rFonts w:hint="eastAsia" w:ascii="宋体" w:hAnsi="宋体" w:cs="宋体"/>
                <w:color w:val="auto"/>
                <w:kern w:val="0"/>
                <w:sz w:val="18"/>
                <w:szCs w:val="18"/>
                <w:highlight w:val="none"/>
              </w:rPr>
              <w:fldChar w:fldCharType="separate"/>
            </w:r>
            <w:r>
              <w:rPr>
                <w:rFonts w:hint="eastAsia" w:ascii="宋体" w:hAnsi="宋体" w:cs="宋体"/>
                <w:color w:val="auto"/>
                <w:kern w:val="0"/>
                <w:sz w:val="18"/>
                <w:szCs w:val="18"/>
                <w:highlight w:val="none"/>
              </w:rPr>
              <w:t>564</w:t>
            </w:r>
            <w:r>
              <w:rPr>
                <w:rFonts w:hint="eastAsia" w:ascii="宋体" w:hAnsi="宋体" w:cs="宋体"/>
                <w:color w:val="auto"/>
                <w:kern w:val="0"/>
                <w:sz w:val="18"/>
                <w:szCs w:val="18"/>
                <w:highlight w:val="none"/>
              </w:rPr>
              <w:fldChar w:fldCharType="end"/>
            </w:r>
          </w:p>
        </w:tc>
        <w:tc>
          <w:tcPr>
            <w:tcW w:w="1048"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0"/>
                <w:sz w:val="18"/>
                <w:szCs w:val="18"/>
                <w:highlight w:val="none"/>
              </w:rPr>
            </w:pPr>
            <w:r>
              <w:rPr>
                <w:rFonts w:hint="eastAsia" w:ascii="宋体" w:hAnsi="宋体" w:cs="宋体"/>
                <w:color w:val="auto"/>
                <w:kern w:val="0"/>
                <w:sz w:val="18"/>
                <w:szCs w:val="18"/>
                <w:highlight w:val="none"/>
              </w:rPr>
              <w:fldChar w:fldCharType="begin"/>
            </w:r>
            <w:r>
              <w:rPr>
                <w:rFonts w:hint="eastAsia" w:ascii="宋体" w:hAnsi="宋体" w:cs="宋体"/>
                <w:color w:val="auto"/>
                <w:kern w:val="0"/>
                <w:sz w:val="18"/>
                <w:szCs w:val="18"/>
                <w:highlight w:val="none"/>
              </w:rPr>
              <w:instrText xml:space="preserve"> = sum(H4:H19) \* MERGEFORMAT </w:instrText>
            </w:r>
            <w:r>
              <w:rPr>
                <w:rFonts w:hint="eastAsia" w:ascii="宋体" w:hAnsi="宋体" w:cs="宋体"/>
                <w:color w:val="auto"/>
                <w:kern w:val="0"/>
                <w:sz w:val="18"/>
                <w:szCs w:val="18"/>
                <w:highlight w:val="none"/>
              </w:rPr>
              <w:fldChar w:fldCharType="separate"/>
            </w:r>
            <w:r>
              <w:rPr>
                <w:rFonts w:hint="eastAsia" w:ascii="宋体" w:hAnsi="宋体" w:cs="宋体"/>
                <w:color w:val="auto"/>
                <w:kern w:val="0"/>
                <w:sz w:val="18"/>
                <w:szCs w:val="18"/>
                <w:highlight w:val="none"/>
              </w:rPr>
              <w:t>308</w:t>
            </w:r>
            <w:r>
              <w:rPr>
                <w:rFonts w:hint="eastAsia" w:ascii="宋体" w:hAnsi="宋体" w:cs="宋体"/>
                <w:color w:val="auto"/>
                <w:kern w:val="0"/>
                <w:sz w:val="18"/>
                <w:szCs w:val="18"/>
                <w:highlight w:val="none"/>
              </w:rPr>
              <w:fldChar w:fldCharType="end"/>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0"/>
                <w:sz w:val="18"/>
                <w:szCs w:val="18"/>
                <w:highlight w:val="none"/>
              </w:rPr>
            </w:pPr>
            <w:r>
              <w:rPr>
                <w:rFonts w:ascii="宋体" w:hAnsi="宋体" w:cs="宋体"/>
                <w:color w:val="auto"/>
                <w:kern w:val="0"/>
                <w:sz w:val="18"/>
                <w:szCs w:val="18"/>
                <w:highlight w:val="none"/>
              </w:rPr>
              <w:fldChar w:fldCharType="begin"/>
            </w:r>
            <w:r>
              <w:rPr>
                <w:rFonts w:ascii="宋体" w:hAnsi="宋体" w:cs="宋体"/>
                <w:color w:val="auto"/>
                <w:kern w:val="0"/>
                <w:sz w:val="18"/>
                <w:szCs w:val="18"/>
                <w:highlight w:val="none"/>
              </w:rPr>
              <w:instrText xml:space="preserve"> = sum(I4:I19) \* MERGEFORMAT </w:instrText>
            </w:r>
            <w:r>
              <w:rPr>
                <w:rFonts w:ascii="宋体" w:hAnsi="宋体" w:cs="宋体"/>
                <w:color w:val="auto"/>
                <w:kern w:val="0"/>
                <w:sz w:val="18"/>
                <w:szCs w:val="18"/>
                <w:highlight w:val="none"/>
              </w:rPr>
              <w:fldChar w:fldCharType="separate"/>
            </w:r>
            <w:r>
              <w:rPr>
                <w:rFonts w:ascii="宋体" w:hAnsi="宋体" w:cs="宋体"/>
                <w:color w:val="auto"/>
                <w:kern w:val="0"/>
                <w:sz w:val="18"/>
                <w:szCs w:val="18"/>
                <w:highlight w:val="none"/>
              </w:rPr>
              <w:t>256</w:t>
            </w:r>
            <w:r>
              <w:rPr>
                <w:rFonts w:ascii="宋体" w:hAnsi="宋体" w:cs="宋体"/>
                <w:color w:val="auto"/>
                <w:kern w:val="0"/>
                <w:sz w:val="18"/>
                <w:szCs w:val="18"/>
                <w:highlight w:val="none"/>
              </w:rPr>
              <w:fldChar w:fldCharType="end"/>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13.7%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sz w:val="18"/>
                <w:szCs w:val="18"/>
                <w:highlight w:val="none"/>
                <w:lang w:val="en-US"/>
              </w:rPr>
            </w:pPr>
            <w:r>
              <w:rPr>
                <w:rFonts w:hint="eastAsia" w:ascii="宋体" w:hAnsi="宋体" w:eastAsia="宋体" w:cs="宋体"/>
                <w:b w:val="0"/>
                <w:bCs/>
                <w:i w:val="0"/>
                <w:color w:val="auto"/>
                <w:kern w:val="0"/>
                <w:sz w:val="18"/>
                <w:szCs w:val="18"/>
                <w:highlight w:val="none"/>
                <w:u w:val="none"/>
                <w:lang w:val="en-US" w:eastAsia="zh-CN" w:bidi="ar"/>
              </w:rPr>
              <w:t>21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sz w:val="18"/>
                <w:szCs w:val="18"/>
                <w:highlight w:val="none"/>
                <w:lang w:val="en-US"/>
              </w:rPr>
            </w:pPr>
            <w:r>
              <w:rPr>
                <w:rFonts w:hint="eastAsia" w:ascii="宋体" w:hAnsi="宋体" w:eastAsia="宋体" w:cs="宋体"/>
                <w:b w:val="0"/>
                <w:bCs/>
                <w:i w:val="0"/>
                <w:color w:val="auto"/>
                <w:kern w:val="0"/>
                <w:sz w:val="18"/>
                <w:szCs w:val="18"/>
                <w:highlight w:val="none"/>
                <w:u w:val="none"/>
                <w:lang w:val="en-US" w:eastAsia="zh-CN" w:bidi="ar"/>
              </w:rPr>
              <w:t>336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sz w:val="18"/>
                <w:szCs w:val="18"/>
                <w:highlight w:val="none"/>
                <w:lang w:val="en-US"/>
              </w:rPr>
            </w:pPr>
            <w:r>
              <w:rPr>
                <w:rFonts w:hint="eastAsia" w:ascii="宋体" w:hAnsi="宋体" w:eastAsia="宋体" w:cs="宋体"/>
                <w:b w:val="0"/>
                <w:bCs/>
                <w:i w:val="0"/>
                <w:color w:val="auto"/>
                <w:kern w:val="0"/>
                <w:sz w:val="18"/>
                <w:szCs w:val="18"/>
                <w:highlight w:val="none"/>
                <w:u w:val="none"/>
                <w:lang w:val="en-US" w:eastAsia="zh-CN" w:bidi="ar"/>
              </w:rPr>
              <w:t>168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sz w:val="18"/>
                <w:szCs w:val="18"/>
                <w:highlight w:val="none"/>
                <w:lang w:val="en-US"/>
              </w:rPr>
            </w:pPr>
            <w:r>
              <w:rPr>
                <w:rFonts w:hint="eastAsia" w:ascii="宋体" w:hAnsi="宋体" w:eastAsia="宋体" w:cs="宋体"/>
                <w:b w:val="0"/>
                <w:bCs/>
                <w:i w:val="0"/>
                <w:color w:val="auto"/>
                <w:kern w:val="0"/>
                <w:sz w:val="18"/>
                <w:szCs w:val="18"/>
                <w:highlight w:val="none"/>
                <w:u w:val="none"/>
                <w:lang w:val="en-US" w:eastAsia="zh-CN" w:bidi="ar"/>
              </w:rPr>
              <w:t>168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9 %</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24</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384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192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192</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10.3 %</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sz w:val="18"/>
                <w:szCs w:val="18"/>
                <w:highlight w:val="none"/>
                <w:lang w:val="en-US"/>
              </w:rPr>
            </w:pPr>
            <w:r>
              <w:rPr>
                <w:rFonts w:hint="eastAsia" w:ascii="宋体" w:hAnsi="宋体" w:eastAsia="宋体" w:cs="宋体"/>
                <w:b w:val="0"/>
                <w:bCs/>
                <w:i w:val="0"/>
                <w:color w:val="auto"/>
                <w:kern w:val="0"/>
                <w:sz w:val="18"/>
                <w:szCs w:val="18"/>
                <w:highlight w:val="none"/>
                <w:u w:val="none"/>
                <w:lang w:val="en-US" w:eastAsia="zh-CN" w:bidi="ar"/>
              </w:rPr>
              <w:t>12</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color w:val="auto"/>
                <w:sz w:val="18"/>
                <w:szCs w:val="18"/>
                <w:highlight w:val="none"/>
                <w:lang w:val="en-US" w:eastAsia="zh-CN"/>
              </w:rPr>
            </w:pPr>
            <w:r>
              <w:rPr>
                <w:rFonts w:hint="eastAsia" w:ascii="宋体" w:hAnsi="宋体" w:cs="宋体"/>
                <w:b w:val="0"/>
                <w:bCs/>
                <w:color w:val="auto"/>
                <w:sz w:val="18"/>
                <w:szCs w:val="18"/>
                <w:highlight w:val="none"/>
                <w:lang w:val="en-US" w:eastAsia="zh-CN"/>
              </w:rPr>
              <w:t>192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cs="宋体"/>
                <w:b w:val="0"/>
                <w:bCs/>
                <w:color w:val="auto"/>
                <w:sz w:val="18"/>
                <w:szCs w:val="18"/>
                <w:highlight w:val="none"/>
                <w:lang w:val="en-US"/>
              </w:rPr>
            </w:pPr>
            <w:r>
              <w:rPr>
                <w:rFonts w:hint="eastAsia" w:ascii="宋体" w:hAnsi="宋体" w:eastAsia="宋体" w:cs="宋体"/>
                <w:b w:val="0"/>
                <w:bCs/>
                <w:i w:val="0"/>
                <w:color w:val="auto"/>
                <w:kern w:val="0"/>
                <w:sz w:val="18"/>
                <w:szCs w:val="18"/>
                <w:highlight w:val="none"/>
                <w:u w:val="none"/>
                <w:lang w:val="en-US" w:eastAsia="zh-CN" w:bidi="ar"/>
              </w:rPr>
              <w:t>112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sz w:val="18"/>
                <w:szCs w:val="18"/>
                <w:highlight w:val="none"/>
              </w:rPr>
            </w:pPr>
            <w:r>
              <w:rPr>
                <w:rFonts w:hint="eastAsia" w:ascii="宋体" w:hAnsi="宋体" w:eastAsia="宋体" w:cs="宋体"/>
                <w:b w:val="0"/>
                <w:bCs/>
                <w:i w:val="0"/>
                <w:color w:val="auto"/>
                <w:kern w:val="0"/>
                <w:sz w:val="18"/>
                <w:szCs w:val="18"/>
                <w:highlight w:val="none"/>
                <w:u w:val="none"/>
                <w:lang w:val="en-US" w:eastAsia="zh-CN" w:bidi="ar"/>
              </w:rPr>
              <w:t>80</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4.3 %</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olor w:val="auto"/>
                <w:sz w:val="18"/>
                <w:szCs w:val="18"/>
                <w:highlight w:val="none"/>
              </w:rPr>
            </w:pPr>
            <w:r>
              <w:rPr>
                <w:rFonts w:hint="eastAsia" w:ascii="宋体" w:hAnsi="宋体" w:cs="宋体"/>
                <w:color w:val="auto"/>
                <w:kern w:val="0"/>
                <w:sz w:val="18"/>
                <w:szCs w:val="18"/>
                <w:highlight w:val="none"/>
                <w:lang w:bidi="ar"/>
              </w:rPr>
              <w:t>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olor w:val="auto"/>
                <w:sz w:val="18"/>
                <w:szCs w:val="18"/>
                <w:highlight w:val="none"/>
              </w:rPr>
            </w:pPr>
            <w:r>
              <w:rPr>
                <w:rFonts w:hint="eastAsia" w:ascii="宋体" w:hAnsi="宋体" w:cs="宋体"/>
                <w:color w:val="auto"/>
                <w:kern w:val="0"/>
                <w:sz w:val="18"/>
                <w:szCs w:val="18"/>
                <w:highlight w:val="none"/>
                <w:lang w:bidi="ar"/>
              </w:rPr>
              <w:t>80</w:t>
            </w:r>
          </w:p>
        </w:tc>
        <w:tc>
          <w:tcPr>
            <w:tcW w:w="1048"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olor w:val="auto"/>
                <w:sz w:val="18"/>
                <w:szCs w:val="18"/>
                <w:highlight w:val="none"/>
              </w:rPr>
            </w:pPr>
            <w:r>
              <w:rPr>
                <w:rFonts w:hint="eastAsia" w:ascii="宋体" w:hAnsi="宋体" w:cs="宋体"/>
                <w:color w:val="auto"/>
                <w:kern w:val="0"/>
                <w:sz w:val="18"/>
                <w:szCs w:val="18"/>
                <w:highlight w:val="none"/>
                <w:lang w:bidi="ar"/>
              </w:rPr>
              <w:t>64</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olor w:val="auto"/>
                <w:sz w:val="18"/>
                <w:szCs w:val="18"/>
                <w:highlight w:val="none"/>
              </w:rPr>
            </w:pPr>
            <w:r>
              <w:rPr>
                <w:rFonts w:hint="eastAsia" w:ascii="宋体" w:hAnsi="宋体" w:cs="宋体"/>
                <w:color w:val="auto"/>
                <w:kern w:val="0"/>
                <w:sz w:val="18"/>
                <w:szCs w:val="18"/>
                <w:highlight w:val="none"/>
                <w:lang w:bidi="ar"/>
              </w:rPr>
              <w:t>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 xml:space="preserve">0.9% </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bidi="ar"/>
              </w:rPr>
              <w:t>43.5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1156</w:t>
            </w:r>
          </w:p>
        </w:tc>
        <w:tc>
          <w:tcPr>
            <w:tcW w:w="1048"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c>
          <w:tcPr>
            <w:tcW w:w="1100"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bidi="ar"/>
              </w:rPr>
              <w:t>1156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iCs w:val="0"/>
                <w:color w:val="auto"/>
                <w:kern w:val="0"/>
                <w:sz w:val="22"/>
                <w:szCs w:val="22"/>
                <w:highlight w:val="none"/>
                <w:u w:val="none"/>
                <w:lang w:val="en-US" w:eastAsia="zh-CN" w:bidi="ar"/>
              </w:rPr>
              <w:t>61.9 %</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bidi="ar"/>
              </w:rPr>
              <w:t>140.5</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2539</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22"/>
                <w:szCs w:val="22"/>
                <w:highlight w:val="none"/>
                <w:u w:val="none"/>
                <w:lang w:val="en-US" w:eastAsia="zh-CN" w:bidi="ar"/>
              </w:rPr>
              <w:t>844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1868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default" w:ascii="宋体" w:hAnsi="宋体" w:cs="宋体"/>
                <w:color w:val="auto"/>
                <w:kern w:val="0"/>
                <w:sz w:val="18"/>
                <w:szCs w:val="18"/>
                <w:highlight w:val="none"/>
                <w:lang w:val="en-US"/>
              </w:rPr>
            </w:pPr>
            <w:r>
              <w:rPr>
                <w:rFonts w:hint="eastAsia" w:ascii="宋体" w:hAnsi="宋体" w:eastAsia="宋体" w:cs="宋体"/>
                <w:i w:val="0"/>
                <w:iCs w:val="0"/>
                <w:color w:val="auto"/>
                <w:kern w:val="0"/>
                <w:sz w:val="22"/>
                <w:szCs w:val="22"/>
                <w:highlight w:val="none"/>
                <w:u w:val="none"/>
                <w:lang w:val="en-US" w:eastAsia="zh-CN" w:bidi="ar"/>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52.6</w:t>
            </w:r>
          </w:p>
        </w:tc>
        <w:tc>
          <w:tcPr>
            <w:tcW w:w="1012"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22"/>
                <w:szCs w:val="22"/>
                <w:highlight w:val="none"/>
                <w:u w:val="none"/>
                <w:lang w:val="en-US" w:eastAsia="zh-CN" w:bidi="ar"/>
              </w:rPr>
              <w:t>671</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37.3%</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87.9</w:t>
            </w:r>
          </w:p>
        </w:tc>
        <w:tc>
          <w:tcPr>
            <w:tcW w:w="1012" w:type="dxa"/>
            <w:vMerge w:val="restart"/>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bidi="ar"/>
              </w:rPr>
              <w:t>1868</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69.7%</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pStyle w:val="9"/>
        <w:rPr>
          <w:color w:val="auto"/>
          <w:highlight w:val="none"/>
        </w:rPr>
      </w:pPr>
    </w:p>
    <w:p>
      <w:pPr>
        <w:numPr>
          <w:ilvl w:val="0"/>
          <w:numId w:val="0"/>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技能证书要求</w:t>
      </w:r>
    </w:p>
    <w:tbl>
      <w:tblPr>
        <w:tblStyle w:val="15"/>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6"/>
        <w:gridCol w:w="615"/>
        <w:gridCol w:w="202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noWrap w:val="0"/>
            <w:vAlign w:val="center"/>
          </w:tcPr>
          <w:p>
            <w:pPr>
              <w:numPr>
                <w:ilvl w:val="0"/>
                <w:numId w:val="0"/>
              </w:numPr>
              <w:spacing w:line="520" w:lineRule="exact"/>
              <w:ind w:left="0" w:leftChars="0" w:firstLine="0" w:firstLineChars="0"/>
              <w:jc w:val="center"/>
              <w:rPr>
                <w:rFonts w:hint="eastAsia" w:ascii="宋体" w:hAnsi="宋体" w:eastAsia="宋体"/>
                <w:b/>
                <w:color w:val="auto"/>
                <w:kern w:val="2"/>
                <w:sz w:val="18"/>
                <w:szCs w:val="18"/>
                <w:highlight w:val="none"/>
                <w:lang w:val="en-US" w:eastAsia="zh-CN" w:bidi="ar-SA"/>
              </w:rPr>
            </w:pPr>
            <w:r>
              <w:rPr>
                <w:rFonts w:hint="eastAsia" w:ascii="宋体" w:hAnsi="宋体"/>
                <w:b/>
                <w:color w:val="auto"/>
                <w:sz w:val="18"/>
                <w:szCs w:val="18"/>
                <w:highlight w:val="none"/>
                <w:lang w:val="en-US" w:eastAsia="zh-CN"/>
              </w:rPr>
              <w:t>序号</w:t>
            </w:r>
          </w:p>
        </w:tc>
        <w:tc>
          <w:tcPr>
            <w:tcW w:w="1253" w:type="pct"/>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技能</w:t>
            </w:r>
            <w:r>
              <w:rPr>
                <w:rFonts w:ascii="宋体" w:hAnsi="宋体"/>
                <w:b/>
                <w:color w:val="auto"/>
                <w:sz w:val="18"/>
                <w:szCs w:val="18"/>
                <w:highlight w:val="none"/>
              </w:rPr>
              <w:t>证书名称</w:t>
            </w:r>
          </w:p>
        </w:tc>
        <w:tc>
          <w:tcPr>
            <w:tcW w:w="1631" w:type="pct"/>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ascii="宋体" w:hAnsi="宋体"/>
                <w:b/>
                <w:color w:val="auto"/>
                <w:sz w:val="18"/>
                <w:szCs w:val="18"/>
                <w:highlight w:val="none"/>
              </w:rPr>
              <w:t>发   证   单   位</w:t>
            </w:r>
          </w:p>
        </w:tc>
        <w:tc>
          <w:tcPr>
            <w:tcW w:w="322" w:type="pct"/>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1058" w:type="pct"/>
            <w:noWrap w:val="0"/>
            <w:vAlign w:val="center"/>
          </w:tcPr>
          <w:p>
            <w:pPr>
              <w:pStyle w:val="26"/>
              <w:spacing w:before="31" w:after="31" w:line="240" w:lineRule="auto"/>
              <w:ind w:left="21" w:leftChars="10"/>
              <w:jc w:val="center"/>
              <w:rPr>
                <w:rFonts w:hint="eastAsia" w:ascii="宋体" w:hAnsi="宋体" w:eastAsia="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课程</w:t>
            </w:r>
          </w:p>
        </w:tc>
        <w:tc>
          <w:tcPr>
            <w:tcW w:w="372" w:type="pct"/>
            <w:noWrap w:val="0"/>
            <w:vAlign w:val="center"/>
          </w:tcPr>
          <w:p>
            <w:pPr>
              <w:pStyle w:val="26"/>
              <w:spacing w:before="31" w:after="31" w:line="240" w:lineRule="auto"/>
              <w:ind w:left="21" w:leftChars="10"/>
              <w:jc w:val="center"/>
              <w:rPr>
                <w:rFonts w:hint="eastAsia" w:ascii="宋体" w:hAnsi="宋体" w:eastAsia="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pStyle w:val="2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1</w:t>
            </w:r>
          </w:p>
        </w:tc>
        <w:tc>
          <w:tcPr>
            <w:tcW w:w="1253"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福建专项职业能力鉴定</w:t>
            </w:r>
          </w:p>
        </w:tc>
        <w:tc>
          <w:tcPr>
            <w:tcW w:w="1631" w:type="pct"/>
            <w:noWrap w:val="0"/>
            <w:vAlign w:val="center"/>
          </w:tcPr>
          <w:p>
            <w:pPr>
              <w:pStyle w:val="26"/>
              <w:spacing w:before="31" w:after="31" w:line="240" w:lineRule="auto"/>
              <w:ind w:left="21" w:leftChars="1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福建省人力资源和社会保障厅</w:t>
            </w:r>
          </w:p>
        </w:tc>
        <w:tc>
          <w:tcPr>
            <w:tcW w:w="32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高级</w:t>
            </w:r>
          </w:p>
        </w:tc>
        <w:tc>
          <w:tcPr>
            <w:tcW w:w="1058"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数字应用基础</w:t>
            </w:r>
          </w:p>
        </w:tc>
        <w:tc>
          <w:tcPr>
            <w:tcW w:w="37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w:t>
            </w:r>
          </w:p>
        </w:tc>
        <w:tc>
          <w:tcPr>
            <w:tcW w:w="1253"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1631" w:type="pct"/>
            <w:noWrap w:val="0"/>
            <w:vAlign w:val="center"/>
          </w:tcPr>
          <w:p>
            <w:pPr>
              <w:pStyle w:val="2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福建网龙计算机网络技术有限公司</w:t>
            </w:r>
          </w:p>
        </w:tc>
        <w:tc>
          <w:tcPr>
            <w:tcW w:w="32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初级</w:t>
            </w:r>
          </w:p>
        </w:tc>
        <w:tc>
          <w:tcPr>
            <w:tcW w:w="1058"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37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36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3</w:t>
            </w:r>
          </w:p>
        </w:tc>
        <w:tc>
          <w:tcPr>
            <w:tcW w:w="1253"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游戏美术设计职业技能等级证书(初级)</w:t>
            </w:r>
          </w:p>
        </w:tc>
        <w:tc>
          <w:tcPr>
            <w:tcW w:w="1631"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完美世界教育科技（北京）有限公司</w:t>
            </w:r>
          </w:p>
        </w:tc>
        <w:tc>
          <w:tcPr>
            <w:tcW w:w="322"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中级</w:t>
            </w:r>
          </w:p>
        </w:tc>
        <w:tc>
          <w:tcPr>
            <w:tcW w:w="1058" w:type="pct"/>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游戏美术设计项目实训</w:t>
            </w:r>
          </w:p>
        </w:tc>
        <w:tc>
          <w:tcPr>
            <w:tcW w:w="372" w:type="pct"/>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三</w:t>
            </w:r>
          </w:p>
        </w:tc>
      </w:tr>
    </w:tbl>
    <w:p>
      <w:pPr>
        <w:spacing w:line="520" w:lineRule="exact"/>
        <w:rPr>
          <w:rFonts w:hint="eastAsia" w:ascii="宋体" w:hAnsi="宋体"/>
          <w:color w:val="auto"/>
          <w:sz w:val="24"/>
          <w:highlight w:val="none"/>
        </w:rPr>
      </w:pPr>
    </w:p>
    <w:p>
      <w:pPr>
        <w:pStyle w:val="9"/>
        <w:ind w:left="0" w:leftChars="0" w:firstLine="0" w:firstLineChars="0"/>
        <w:rPr>
          <w:rFonts w:hint="eastAsia" w:ascii="宋体" w:hAnsi="宋体"/>
          <w:color w:val="auto"/>
          <w:sz w:val="24"/>
          <w:szCs w:val="21"/>
        </w:rPr>
      </w:pPr>
    </w:p>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131D4"/>
    <w:multiLevelType w:val="singleLevel"/>
    <w:tmpl w:val="8C8131D4"/>
    <w:lvl w:ilvl="0" w:tentative="0">
      <w:start w:val="2"/>
      <w:numFmt w:val="decimal"/>
      <w:suff w:val="nothing"/>
      <w:lvlText w:val="（%1）"/>
      <w:lvlJc w:val="left"/>
    </w:lvl>
  </w:abstractNum>
  <w:abstractNum w:abstractNumId="1">
    <w:nsid w:val="8FCFCA5A"/>
    <w:multiLevelType w:val="singleLevel"/>
    <w:tmpl w:val="8FCFCA5A"/>
    <w:lvl w:ilvl="0" w:tentative="0">
      <w:start w:val="1"/>
      <w:numFmt w:val="decimal"/>
      <w:suff w:val="nothing"/>
      <w:lvlText w:val="%1、"/>
      <w:lvlJc w:val="left"/>
    </w:lvl>
  </w:abstractNum>
  <w:abstractNum w:abstractNumId="2">
    <w:nsid w:val="8FDE6818"/>
    <w:multiLevelType w:val="singleLevel"/>
    <w:tmpl w:val="8FDE6818"/>
    <w:lvl w:ilvl="0" w:tentative="0">
      <w:start w:val="1"/>
      <w:numFmt w:val="decimal"/>
      <w:suff w:val="nothing"/>
      <w:lvlText w:val="%1、"/>
      <w:lvlJc w:val="left"/>
    </w:lvl>
  </w:abstractNum>
  <w:abstractNum w:abstractNumId="3">
    <w:nsid w:val="A508A1FD"/>
    <w:multiLevelType w:val="singleLevel"/>
    <w:tmpl w:val="A508A1FD"/>
    <w:lvl w:ilvl="0" w:tentative="0">
      <w:start w:val="1"/>
      <w:numFmt w:val="decimal"/>
      <w:suff w:val="nothing"/>
      <w:lvlText w:val="%1、"/>
      <w:lvlJc w:val="left"/>
    </w:lvl>
  </w:abstractNum>
  <w:abstractNum w:abstractNumId="4">
    <w:nsid w:val="A6C8EF8E"/>
    <w:multiLevelType w:val="singleLevel"/>
    <w:tmpl w:val="A6C8EF8E"/>
    <w:lvl w:ilvl="0" w:tentative="0">
      <w:start w:val="1"/>
      <w:numFmt w:val="decimal"/>
      <w:lvlText w:val="%1."/>
      <w:lvlJc w:val="left"/>
      <w:pPr>
        <w:tabs>
          <w:tab w:val="left" w:pos="312"/>
        </w:tabs>
      </w:pPr>
    </w:lvl>
  </w:abstractNum>
  <w:abstractNum w:abstractNumId="5">
    <w:nsid w:val="C86BA4BE"/>
    <w:multiLevelType w:val="singleLevel"/>
    <w:tmpl w:val="C86BA4BE"/>
    <w:lvl w:ilvl="0" w:tentative="0">
      <w:start w:val="1"/>
      <w:numFmt w:val="decimal"/>
      <w:suff w:val="nothing"/>
      <w:lvlText w:val="%1、"/>
      <w:lvlJc w:val="left"/>
    </w:lvl>
  </w:abstractNum>
  <w:abstractNum w:abstractNumId="6">
    <w:nsid w:val="DA6B0090"/>
    <w:multiLevelType w:val="singleLevel"/>
    <w:tmpl w:val="DA6B0090"/>
    <w:lvl w:ilvl="0" w:tentative="0">
      <w:start w:val="2"/>
      <w:numFmt w:val="decimal"/>
      <w:suff w:val="nothing"/>
      <w:lvlText w:val="（%1）"/>
      <w:lvlJc w:val="left"/>
    </w:lvl>
  </w:abstractNum>
  <w:abstractNum w:abstractNumId="7">
    <w:nsid w:val="EAB86A68"/>
    <w:multiLevelType w:val="singleLevel"/>
    <w:tmpl w:val="EAB86A68"/>
    <w:lvl w:ilvl="0" w:tentative="0">
      <w:start w:val="1"/>
      <w:numFmt w:val="decimal"/>
      <w:suff w:val="nothing"/>
      <w:lvlText w:val="%1、"/>
      <w:lvlJc w:val="left"/>
    </w:lvl>
  </w:abstractNum>
  <w:abstractNum w:abstractNumId="8">
    <w:nsid w:val="48AB0E42"/>
    <w:multiLevelType w:val="singleLevel"/>
    <w:tmpl w:val="48AB0E42"/>
    <w:lvl w:ilvl="0" w:tentative="0">
      <w:start w:val="1"/>
      <w:numFmt w:val="decimal"/>
      <w:suff w:val="nothing"/>
      <w:lvlText w:val="%1、"/>
      <w:lvlJc w:val="left"/>
    </w:lvl>
  </w:abstractNum>
  <w:abstractNum w:abstractNumId="9">
    <w:nsid w:val="7F873447"/>
    <w:multiLevelType w:val="singleLevel"/>
    <w:tmpl w:val="7F873447"/>
    <w:lvl w:ilvl="0" w:tentative="0">
      <w:start w:val="1"/>
      <w:numFmt w:val="decimal"/>
      <w:lvlText w:val="%1."/>
      <w:lvlJc w:val="left"/>
      <w:pPr>
        <w:ind w:left="425" w:hanging="425"/>
      </w:pPr>
      <w:rPr>
        <w:rFonts w:hint="default"/>
      </w:rPr>
    </w:lvl>
  </w:abstractNum>
  <w:num w:numId="1">
    <w:abstractNumId w:val="7"/>
  </w:num>
  <w:num w:numId="2">
    <w:abstractNumId w:val="1"/>
  </w:num>
  <w:num w:numId="3">
    <w:abstractNumId w:val="3"/>
  </w:num>
  <w:num w:numId="4">
    <w:abstractNumId w:val="4"/>
  </w:num>
  <w:num w:numId="5">
    <w:abstractNumId w:val="0"/>
  </w:num>
  <w:num w:numId="6">
    <w:abstractNumId w:val="8"/>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21E44F9"/>
    <w:rsid w:val="634E14EF"/>
    <w:rsid w:val="680944EC"/>
    <w:rsid w:val="68AE625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2</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2023-05-17T01:31:41Z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