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附件2</w:t>
      </w:r>
    </w:p>
    <w:p>
      <w:pPr>
        <w:spacing w:line="400" w:lineRule="exact"/>
        <w:rPr>
          <w:rFonts w:ascii="黑体" w:hAnsi="黑体" w:eastAsia="黑体"/>
          <w:color w:val="000000"/>
          <w:kern w:val="0"/>
        </w:rPr>
      </w:pPr>
    </w:p>
    <w:p>
      <w:pPr>
        <w:spacing w:line="600" w:lineRule="exact"/>
        <w:ind w:firstLine="555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840" w:id="637686145"/>
        </w:rPr>
        <w:t>编号：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6440" w:id="331113124"/>
        </w:rPr>
        <w:t>组别：理科□　工科□  农科□  医科□  交叉科□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3360" w:id="93539119"/>
        </w:rPr>
        <w:t>论文所属学科分类及代码：</w:t>
      </w:r>
    </w:p>
    <w:p>
      <w:pPr>
        <w:spacing w:line="52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6240" w:id="1703424350"/>
        </w:rPr>
        <w:t>福建省自然科学优秀学术论文</w:t>
      </w: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1440" w:id="1780025628"/>
        </w:rPr>
        <w:t>评审表</w:t>
      </w: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2120286246"/>
        </w:rPr>
        <w:t>论文题目：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203112501"/>
        </w:rPr>
        <w:t>论文作者：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051352952"/>
        </w:rPr>
        <w:t>工作单位：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336236519"/>
        </w:rPr>
        <w:t>推荐单位：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4340" w:id="812778044"/>
        </w:rPr>
        <w:t>填表日期：       年    月    日</w:t>
      </w: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140"/>
          <w:kern w:val="0"/>
          <w:sz w:val="28"/>
          <w:szCs w:val="28"/>
          <w:fitText w:val="2520" w:id="1106120590"/>
        </w:rPr>
        <w:t>福建省科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1106120590"/>
        </w:rPr>
        <w:t>协</w:t>
      </w: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306074850"/>
        </w:rPr>
        <w:t>福建省科技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306074850"/>
        </w:rPr>
        <w:t>厅</w:t>
      </w:r>
    </w:p>
    <w:p>
      <w:pPr>
        <w:spacing w:line="44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439900721"/>
        </w:rPr>
        <w:t>福建省教育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439900721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建议授奖等级：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评审者签名：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>
            <w:pPr>
              <w:spacing w:line="40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80" w:lineRule="exact"/>
        <w:jc w:val="center"/>
        <w:rPr>
          <w:rFonts w:ascii="仿宋_GB2312" w:hAnsi="宋体"/>
          <w:color w:val="000000"/>
          <w:sz w:val="28"/>
          <w:szCs w:val="28"/>
        </w:rPr>
      </w:pP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00"/>
        <w:gridCol w:w="2567"/>
        <w:gridCol w:w="123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评审组成员签名：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评审委员会意见：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1、“编号”由省科协填写；2、“组别”请在对应栏目打“∨”；由几个作者合写的学术论文，“作者姓名”栏内只写第一作者，其余的作者情况填写在备注栏内（有关作者的单位必须注明）；论文所属学科分类及代码请参考附件2-1填写；3、一等论文专家意见另附；4、本评审表一式四份上报省科协（其中三份不填写作者姓名及相关情况）；5、表格下载后，请用电脑填写，题目用中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WU2Yzg0NDAzZDk3ZjgxMDhmN2UwNjJiZWIyYmMifQ=="/>
  </w:docVars>
  <w:rsids>
    <w:rsidRoot w:val="00000000"/>
    <w:rsid w:val="0E1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2022-08-17T06:57:56Z</dcterms:created>
  <dc:creator>Administrator</dc:creator>
  <cp:lastModifiedBy>Administrator</cp:lastModifiedBy>
  <dcterms:modified xsi:type="dcterms:W3CDTF">2022-08-17T06:58:03Z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F87D54EF2ACA4A64816D0994F4E1604A</vt:lpwstr>
  </property>
</Properties>
</file>