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福州软件职业技术学院201</w:t>
      </w:r>
      <w:r>
        <w:rPr>
          <w:rFonts w:ascii="宋体" w:hAnsi="宋体"/>
          <w:b/>
          <w:bCs/>
          <w:sz w:val="28"/>
          <w:szCs w:val="28"/>
        </w:rPr>
        <w:t>8</w:t>
      </w:r>
      <w:r>
        <w:rPr>
          <w:rFonts w:hint="eastAsia" w:ascii="宋体" w:hAnsi="宋体"/>
          <w:b/>
          <w:bCs/>
          <w:sz w:val="28"/>
          <w:szCs w:val="28"/>
        </w:rPr>
        <w:t>级</w:t>
      </w:r>
      <w:r>
        <w:rPr>
          <w:rFonts w:ascii="宋体" w:hAnsi="宋体"/>
          <w:b/>
          <w:bCs/>
          <w:sz w:val="28"/>
          <w:szCs w:val="28"/>
        </w:rPr>
        <w:t>20</w:t>
      </w:r>
      <w:r>
        <w:rPr>
          <w:rFonts w:hint="eastAsia" w:ascii="宋体" w:hAnsi="宋体"/>
          <w:b/>
          <w:bCs/>
          <w:sz w:val="28"/>
          <w:szCs w:val="28"/>
        </w:rPr>
        <w:t>-</w:t>
      </w:r>
      <w:r>
        <w:rPr>
          <w:rFonts w:ascii="宋体" w:hAnsi="宋体"/>
          <w:b/>
          <w:bCs/>
          <w:sz w:val="28"/>
          <w:szCs w:val="28"/>
        </w:rPr>
        <w:t>21</w:t>
      </w:r>
      <w:r>
        <w:rPr>
          <w:rFonts w:hint="eastAsia" w:ascii="宋体" w:hAnsi="宋体"/>
          <w:b/>
          <w:bCs/>
          <w:sz w:val="28"/>
          <w:szCs w:val="28"/>
        </w:rPr>
        <w:t>学年收费标准</w:t>
      </w:r>
      <w:r>
        <w:rPr>
          <w:rFonts w:hint="eastAsia" w:ascii="宋体" w:hAnsi="宋体"/>
          <w:b/>
          <w:bCs/>
          <w:sz w:val="15"/>
          <w:szCs w:val="15"/>
        </w:rPr>
        <w:t>（单位:元/学年）</w:t>
      </w:r>
    </w:p>
    <w:tbl>
      <w:tblPr>
        <w:tblStyle w:val="2"/>
        <w:tblW w:w="10371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3682"/>
        <w:gridCol w:w="1458"/>
        <w:gridCol w:w="1457"/>
        <w:gridCol w:w="1457"/>
        <w:gridCol w:w="1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系部</w:t>
            </w:r>
          </w:p>
        </w:tc>
        <w:tc>
          <w:tcPr>
            <w:tcW w:w="3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5831" w:type="dxa"/>
            <w:gridSpan w:val="4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学费及代办费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培养费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住宿费                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教材费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游戏产业学院</w:t>
            </w: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广告设计与制作</w:t>
            </w:r>
          </w:p>
        </w:tc>
        <w:tc>
          <w:tcPr>
            <w:tcW w:w="14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>
        <w:trPr>
          <w:trHeight w:val="539" w:hRule="atLeast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游戏设计</w:t>
            </w:r>
          </w:p>
        </w:tc>
        <w:tc>
          <w:tcPr>
            <w:tcW w:w="14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游戏设计（VR方向）</w:t>
            </w:r>
          </w:p>
        </w:tc>
        <w:tc>
          <w:tcPr>
            <w:tcW w:w="14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数字展示技术（VR方向）</w:t>
            </w:r>
          </w:p>
        </w:tc>
        <w:tc>
          <w:tcPr>
            <w:tcW w:w="14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动漫制作技术（VR方向）</w:t>
            </w:r>
          </w:p>
        </w:tc>
        <w:tc>
          <w:tcPr>
            <w:tcW w:w="14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智能产业学院</w:t>
            </w: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物联网工程技术</w:t>
            </w:r>
          </w:p>
        </w:tc>
        <w:tc>
          <w:tcPr>
            <w:tcW w:w="14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信息安全与管理</w:t>
            </w:r>
          </w:p>
        </w:tc>
        <w:tc>
          <w:tcPr>
            <w:tcW w:w="14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大数据技术与应用</w:t>
            </w:r>
          </w:p>
        </w:tc>
        <w:tc>
          <w:tcPr>
            <w:tcW w:w="14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>
        <w:trPr>
          <w:trHeight w:val="539" w:hRule="atLeast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14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软件技术（智能APP方向）</w:t>
            </w:r>
          </w:p>
        </w:tc>
        <w:tc>
          <w:tcPr>
            <w:tcW w:w="14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软件技术（软件测试技术方向）</w:t>
            </w:r>
          </w:p>
        </w:tc>
        <w:tc>
          <w:tcPr>
            <w:tcW w:w="14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数字媒体应用技术（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VR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方向）</w:t>
            </w:r>
          </w:p>
        </w:tc>
        <w:tc>
          <w:tcPr>
            <w:tcW w:w="14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建筑工程</w:t>
            </w: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14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4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建筑室内设计</w:t>
            </w:r>
          </w:p>
        </w:tc>
        <w:tc>
          <w:tcPr>
            <w:tcW w:w="14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建筑室内设计（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VR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方向）</w:t>
            </w:r>
          </w:p>
        </w:tc>
        <w:tc>
          <w:tcPr>
            <w:tcW w:w="14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经济管理</w:t>
            </w: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4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4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物流金融管理</w:t>
            </w:r>
          </w:p>
        </w:tc>
        <w:tc>
          <w:tcPr>
            <w:tcW w:w="145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互联网金融</w:t>
            </w:r>
          </w:p>
        </w:tc>
        <w:tc>
          <w:tcPr>
            <w:tcW w:w="1458" w:type="dxa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1457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7000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284" w:right="748" w:bottom="249" w:left="902" w:header="851" w:footer="90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2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2022-03-07T06:24:15Z</dcterms:created>
  <dc:creator>HP</dc:creator>
  <cp:lastModifiedBy>CRuoooofei</cp:lastModifiedBy>
  <dcterms:modified xsi:type="dcterms:W3CDTF">2022-03-07T06:24:18Z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5C05F733B1354AD8947D1913F35D2F30</vt:lpwstr>
  </property>
</Properties>
</file>