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ind w:left="-418" w:leftChars="-200" w:right="-307" w:rightChars="-146" w:hanging="2" w:firstLineChars="0"/>
        <w:jc w:val="distribute"/>
        <w:rPr>
          <w:rFonts w:ascii="宋体" w:hAnsi="宋体" w:eastAsia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  <w:t>福州软件职业技术学院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福软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质</w:t>
      </w: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32"/>
        </w:rPr>
        <w:t>〔</w:t>
      </w:r>
      <w:r>
        <w:rPr>
          <w:rFonts w:hint="default" w:ascii="仿宋" w:hAnsi="仿宋" w:eastAsia="仿宋"/>
          <w:kern w:val="2"/>
          <w:sz w:val="32"/>
          <w:szCs w:val="32"/>
        </w:rPr>
        <w:t>2020</w:t>
      </w:r>
      <w:r>
        <w:rPr>
          <w:rFonts w:hint="eastAsia" w:ascii="仿宋" w:hAnsi="仿宋" w:eastAsia="仿宋"/>
          <w:kern w:val="2"/>
          <w:sz w:val="32"/>
          <w:szCs w:val="32"/>
        </w:rPr>
        <w:t>〕</w:t>
      </w:r>
      <w:r>
        <w:rPr>
          <w:rFonts w:hint="default" w:ascii="仿宋" w:hAnsi="仿宋" w:eastAsia="仿宋"/>
          <w:kern w:val="2"/>
          <w:sz w:val="32"/>
          <w:szCs w:val="32"/>
        </w:rPr>
        <w:t>6</w:t>
      </w:r>
      <w:r>
        <w:rPr>
          <w:rFonts w:hint="eastAsia" w:ascii="仿宋" w:hAnsi="仿宋" w:eastAsia="仿宋"/>
          <w:kern w:val="2"/>
          <w:sz w:val="32"/>
          <w:szCs w:val="32"/>
        </w:rPr>
        <w:t>号</w:t>
      </w:r>
    </w:p>
    <w:p>
      <w:pPr>
        <w:ind w:left="-420" w:leftChars="-200" w:firstLine="0" w:firstLineChars="0"/>
        <w:rPr>
          <w:spacing w:val="-6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75565</wp:posOffset>
                </wp:positionV>
                <wp:extent cx="6108065" cy="3810"/>
                <wp:effectExtent l="0" t="19050" r="13335" b="279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9.7pt;margin-top:5.95pt;height:0.3pt;width:480.95pt;z-index:251660288;mso-width-relative:page;mso-height-relative:page;" filled="f" stroked="t" coordsize="21600,21600" o:gfxdata="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Zdz92AAA&#10;AAkBAAAPAAAAAAAAAAEAIAAAACIAAABkcnMvZG93bnJldi54bWxQSwECFAAUAAAACACHTuJAXlQL&#10;9OUBAACkAwAADgAAAAAAAAABACAAAAAnAQAAZHJzL2Uyb0RvYy54bWxQSwUGAAAAAAYABgBZAQAA&#10;f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-210" w:leftChars="-100" w:right="-210" w:rightChars="-1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关于开展20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19</w:t>
      </w:r>
      <w:r>
        <w:rPr>
          <w:rFonts w:hint="eastAsia" w:ascii="宋体" w:hAnsi="宋体"/>
          <w:b/>
          <w:sz w:val="44"/>
          <w:szCs w:val="44"/>
        </w:rPr>
        <w:t>-20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学年第</w:t>
      </w:r>
      <w:r>
        <w:rPr>
          <w:rFonts w:hint="default" w:ascii="宋体" w:hAnsi="宋体"/>
          <w:b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sz w:val="44"/>
          <w:szCs w:val="44"/>
        </w:rPr>
        <w:t>学期</w:t>
      </w:r>
    </w:p>
    <w:p>
      <w:pPr>
        <w:ind w:left="-210" w:leftChars="-100" w:right="-210" w:rightChars="-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期中教学检查工作的通知</w:t>
      </w:r>
    </w:p>
    <w:p>
      <w:pP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二级教学单位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为全面了解本学期开学以来教学运行情况，加强日常教学管理与监督，根据学院学期教学工作计划，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决定于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日开展期中教学检查工作。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期中教学检查工作由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二级教学单位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、教学质量监控与评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中心及相关职能部门共同组织实施。请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二级教学单位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组织做好期中教学检查工作，重点检查课程教学进度（含实训实习）情况，请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二级教学单位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日前，提交《福州软件职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业学院中期教学进度检查表》（先行提交电子版，纸质版签字盖章</w:t>
      </w:r>
      <w:r>
        <w:rPr>
          <w:rFonts w:hint="default" w:ascii="仿宋" w:hAnsi="仿宋" w:eastAsia="仿宋" w:cs="Times New Roman"/>
          <w:sz w:val="32"/>
          <w:szCs w:val="32"/>
          <w:shd w:val="clear" w:color="auto" w:fill="FFFFFF"/>
        </w:rPr>
        <w:t>部分待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返校后另行补充）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教学质量监控与评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中心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，电子版同时发送到邮箱1839427492@qq.com。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right"/>
        <w:textAlignment w:val="auto"/>
        <w:outlineLvl w:val="9"/>
        <w:rPr>
          <w:rFonts w:ascii="仿宋" w:hAnsi="仿宋" w:eastAsia="仿宋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附件：福州软件职业学院期中教学进度检查表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3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3"/>
        <w:jc w:val="right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福州软件职业技术学院教学质量监控与评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价</w:t>
      </w:r>
      <w:r>
        <w:rPr>
          <w:rFonts w:ascii="仿宋" w:hAnsi="仿宋" w:eastAsia="仿宋" w:cs="宋体"/>
          <w:kern w:val="0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 w:firstLine="640" w:firstLineChars="200"/>
        <w:jc w:val="center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20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福州软件职业学院期中教学进度检查表</w:t>
      </w:r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（20  —20  学年第  学期）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 xml:space="preserve">  二级教学单位：   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                                检查时间：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720"/>
        <w:gridCol w:w="659"/>
        <w:gridCol w:w="19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20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任课教师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任课课程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任课班级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教学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进度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执行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情况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与原计划相差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比计划快的学时数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比计划慢的学时数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按计划第   周应讲授到的章节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实际第   周现讲授到的章节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下一阶段课程进度调整的设想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</w:t>
      </w: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</w:t>
      </w:r>
      <w:r>
        <w:rPr>
          <w:rFonts w:hint="eastAsia" w:asciiTheme="minorEastAsia" w:hAnsiTheme="minorEastAsia"/>
        </w:rPr>
        <w:t xml:space="preserve">     二级教学单位主任：</w:t>
      </w: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       </w:t>
      </w:r>
      <w:r>
        <w:rPr>
          <w:rFonts w:hint="eastAsia" w:asciiTheme="minorEastAsia" w:hAnsiTheme="minorEastAsia"/>
        </w:rPr>
        <w:t xml:space="preserve">   年    月    日</w:t>
      </w:r>
    </w:p>
    <w:p>
      <w:pPr>
        <w:rPr>
          <w:rFonts w:asciiTheme="minorEastAsia" w:hAnsiTheme="minorEastAsia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A09"/>
    <w:rsid w:val="0516428D"/>
    <w:rsid w:val="092B2D98"/>
    <w:rsid w:val="0AC6611C"/>
    <w:rsid w:val="0DAB21B9"/>
    <w:rsid w:val="22E414CA"/>
    <w:rsid w:val="241D09E3"/>
    <w:rsid w:val="2B910373"/>
    <w:rsid w:val="2B9D1013"/>
    <w:rsid w:val="35B76B41"/>
    <w:rsid w:val="3E0D3D67"/>
    <w:rsid w:val="3FF7FC77"/>
    <w:rsid w:val="42AC33E2"/>
    <w:rsid w:val="48BF650D"/>
    <w:rsid w:val="565B4631"/>
    <w:rsid w:val="5A6F2E2C"/>
    <w:rsid w:val="60453413"/>
    <w:rsid w:val="6C25508B"/>
    <w:rsid w:val="6D9B408E"/>
    <w:rsid w:val="6E06E491"/>
    <w:rsid w:val="764A1DC1"/>
    <w:rsid w:val="7DBF23CC"/>
    <w:rsid w:val="7DF787EA"/>
    <w:rsid w:val="7E7027AE"/>
    <w:rsid w:val="7EFEF3CD"/>
    <w:rsid w:val="7FEFD2A8"/>
    <w:rsid w:val="AFF1B336"/>
    <w:rsid w:val="BB6F6792"/>
    <w:rsid w:val="DDFEAF25"/>
    <w:rsid w:val="EBF60F00"/>
    <w:rsid w:val="FBF6B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sz w:val="29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YANNA.</cp:lastModifiedBy>
  <dcterms:modified xsi:type="dcterms:W3CDTF">2020-08-03T08:58:25Z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